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2.xml" ContentType="application/vnd.openxmlformats-officedocument.wordprocessingml.footer+xml"/>
  <Default Extension="xml" ContentType="application/xml"/>
  <Default Extension="bin" ContentType="application/vnd.openxmlformats-officedocument.wordprocessingml.printerSettings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Default Extension="jpeg" ContentType="image/jpeg"/>
  <Override PartName="/word/styles.xml" ContentType="application/vnd.openxmlformats-officedocument.wordprocessingml.styles+xml"/>
  <Default Extension="rels" ContentType="application/vnd.openxmlformats-package.relationship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3324" w:rsidRPr="00835DF1" w:rsidRDefault="002A3324" w:rsidP="002A3324">
      <w:pPr>
        <w:spacing w:line="480" w:lineRule="auto"/>
        <w:rPr>
          <w:b/>
          <w:bCs/>
        </w:rPr>
      </w:pPr>
      <w:bookmarkStart w:id="0" w:name="_GoBack"/>
      <w:r w:rsidRPr="00835DF1">
        <w:rPr>
          <w:b/>
        </w:rPr>
        <w:t>The Ecology of Primate Material Culture</w:t>
      </w:r>
    </w:p>
    <w:p w:rsidR="002A3324" w:rsidRPr="00835DF1" w:rsidRDefault="002A3324" w:rsidP="002A3324">
      <w:pPr>
        <w:spacing w:line="480" w:lineRule="auto"/>
      </w:pPr>
      <w:r w:rsidRPr="00835DF1">
        <w:rPr>
          <w:bCs/>
        </w:rPr>
        <w:t xml:space="preserve">Kathelijne </w:t>
      </w:r>
      <w:proofErr w:type="spellStart"/>
      <w:r w:rsidRPr="00835DF1">
        <w:rPr>
          <w:bCs/>
        </w:rPr>
        <w:t>Koops</w:t>
      </w:r>
      <w:r w:rsidRPr="00835DF1">
        <w:rPr>
          <w:bCs/>
          <w:vertAlign w:val="superscript"/>
        </w:rPr>
        <w:t>a</w:t>
      </w:r>
      <w:proofErr w:type="spellEnd"/>
      <w:r w:rsidRPr="00835DF1">
        <w:rPr>
          <w:bCs/>
        </w:rPr>
        <w:t>*,</w:t>
      </w:r>
      <w:r w:rsidRPr="00835DF1">
        <w:t xml:space="preserve"> </w:t>
      </w:r>
      <w:proofErr w:type="spellStart"/>
      <w:r w:rsidRPr="00835DF1">
        <w:t>Elisabetta</w:t>
      </w:r>
      <w:proofErr w:type="spellEnd"/>
      <w:r w:rsidRPr="00835DF1">
        <w:t xml:space="preserve"> </w:t>
      </w:r>
      <w:proofErr w:type="spellStart"/>
      <w:r w:rsidRPr="00835DF1">
        <w:t>Visalberghi</w:t>
      </w:r>
      <w:r w:rsidRPr="00835DF1">
        <w:rPr>
          <w:bCs/>
          <w:vertAlign w:val="superscript"/>
        </w:rPr>
        <w:t>b</w:t>
      </w:r>
      <w:proofErr w:type="spellEnd"/>
      <w:r w:rsidRPr="00835DF1">
        <w:t xml:space="preserve"> &amp; Carel </w:t>
      </w:r>
      <w:r w:rsidR="00F23704" w:rsidRPr="00835DF1">
        <w:t xml:space="preserve">P. </w:t>
      </w:r>
      <w:r w:rsidRPr="00835DF1">
        <w:t xml:space="preserve">van </w:t>
      </w:r>
      <w:proofErr w:type="spellStart"/>
      <w:r w:rsidRPr="00835DF1">
        <w:t>Schaik</w:t>
      </w:r>
      <w:r w:rsidRPr="00835DF1">
        <w:rPr>
          <w:bCs/>
          <w:vertAlign w:val="superscript"/>
        </w:rPr>
        <w:t>c</w:t>
      </w:r>
      <w:proofErr w:type="spellEnd"/>
      <w:r w:rsidRPr="00835DF1">
        <w:t xml:space="preserve"> </w:t>
      </w:r>
    </w:p>
    <w:p w:rsidR="002A3324" w:rsidRPr="00835DF1" w:rsidRDefault="002A3324" w:rsidP="002A3324">
      <w:pPr>
        <w:spacing w:line="480" w:lineRule="auto"/>
      </w:pPr>
    </w:p>
    <w:p w:rsidR="002A3324" w:rsidRPr="00835DF1" w:rsidRDefault="002A3324" w:rsidP="002A3324">
      <w:pPr>
        <w:spacing w:line="480" w:lineRule="auto"/>
        <w:rPr>
          <w:i/>
          <w:iCs/>
        </w:rPr>
      </w:pPr>
      <w:proofErr w:type="spellStart"/>
      <w:proofErr w:type="gramStart"/>
      <w:r w:rsidRPr="00835DF1">
        <w:rPr>
          <w:i/>
          <w:szCs w:val="22"/>
          <w:vertAlign w:val="superscript"/>
        </w:rPr>
        <w:t>a</w:t>
      </w:r>
      <w:r w:rsidRPr="00835DF1">
        <w:rPr>
          <w:i/>
          <w:iCs/>
        </w:rPr>
        <w:t>Department</w:t>
      </w:r>
      <w:proofErr w:type="spellEnd"/>
      <w:proofErr w:type="gramEnd"/>
      <w:r w:rsidRPr="00835DF1">
        <w:rPr>
          <w:i/>
          <w:iCs/>
        </w:rPr>
        <w:t xml:space="preserve"> of Archaeology and Anthropology, University of Cambridge, Fitzwilliam St, CB2 1QH, United Kingdom</w:t>
      </w:r>
    </w:p>
    <w:p w:rsidR="002A3324" w:rsidRPr="00835DF1" w:rsidRDefault="002A3324" w:rsidP="002A3324">
      <w:pPr>
        <w:widowControl w:val="0"/>
        <w:autoSpaceDE w:val="0"/>
        <w:autoSpaceDN w:val="0"/>
        <w:adjustRightInd w:val="0"/>
        <w:spacing w:line="480" w:lineRule="auto"/>
        <w:rPr>
          <w:rFonts w:eastAsiaTheme="minorHAnsi" w:cs="Georgia"/>
          <w:i/>
          <w:szCs w:val="26"/>
          <w:lang w:eastAsia="en-US"/>
        </w:rPr>
      </w:pPr>
      <w:proofErr w:type="spellStart"/>
      <w:proofErr w:type="gramStart"/>
      <w:r w:rsidRPr="00835DF1">
        <w:rPr>
          <w:i/>
          <w:szCs w:val="22"/>
          <w:vertAlign w:val="superscript"/>
        </w:rPr>
        <w:t>b</w:t>
      </w:r>
      <w:r w:rsidRPr="00835DF1">
        <w:rPr>
          <w:rFonts w:eastAsiaTheme="minorHAnsi" w:cs="Georgia"/>
          <w:i/>
          <w:szCs w:val="26"/>
          <w:lang w:eastAsia="en-US"/>
        </w:rPr>
        <w:t>Unit</w:t>
      </w:r>
      <w:proofErr w:type="spellEnd"/>
      <w:proofErr w:type="gramEnd"/>
      <w:r w:rsidRPr="00835DF1">
        <w:rPr>
          <w:rFonts w:eastAsiaTheme="minorHAnsi" w:cs="Georgia"/>
          <w:i/>
          <w:szCs w:val="26"/>
          <w:lang w:eastAsia="en-US"/>
        </w:rPr>
        <w:t xml:space="preserve"> of Cognitive Primatology and Primate Centre, Institute of Cognitive Sciences and Technologies, CNR, Via </w:t>
      </w:r>
      <w:proofErr w:type="spellStart"/>
      <w:r w:rsidRPr="00835DF1">
        <w:rPr>
          <w:rFonts w:eastAsiaTheme="minorHAnsi" w:cs="Georgia"/>
          <w:i/>
          <w:szCs w:val="26"/>
          <w:lang w:eastAsia="en-US"/>
        </w:rPr>
        <w:t>Aldrovandi</w:t>
      </w:r>
      <w:proofErr w:type="spellEnd"/>
      <w:r w:rsidRPr="00835DF1">
        <w:rPr>
          <w:rFonts w:eastAsiaTheme="minorHAnsi" w:cs="Georgia"/>
          <w:i/>
          <w:szCs w:val="26"/>
          <w:lang w:eastAsia="en-US"/>
        </w:rPr>
        <w:t xml:space="preserve"> 16 b, 00197 Rome, Italy</w:t>
      </w:r>
    </w:p>
    <w:p w:rsidR="002A3324" w:rsidRPr="00835DF1" w:rsidRDefault="002A3324" w:rsidP="002A3324">
      <w:pPr>
        <w:spacing w:line="480" w:lineRule="auto"/>
        <w:rPr>
          <w:rFonts w:eastAsiaTheme="minorHAnsi"/>
          <w:szCs w:val="20"/>
          <w:lang w:eastAsia="en-US"/>
        </w:rPr>
      </w:pPr>
      <w:proofErr w:type="spellStart"/>
      <w:proofErr w:type="gramStart"/>
      <w:r w:rsidRPr="00835DF1">
        <w:rPr>
          <w:i/>
          <w:szCs w:val="22"/>
          <w:vertAlign w:val="superscript"/>
        </w:rPr>
        <w:t>c</w:t>
      </w:r>
      <w:r w:rsidRPr="00835DF1">
        <w:rPr>
          <w:rFonts w:eastAsiaTheme="minorHAnsi" w:cs="Courier"/>
          <w:i/>
          <w:szCs w:val="26"/>
          <w:lang w:eastAsia="en-US"/>
        </w:rPr>
        <w:t>Anthropologisches</w:t>
      </w:r>
      <w:proofErr w:type="spellEnd"/>
      <w:proofErr w:type="gramEnd"/>
      <w:r w:rsidRPr="00835DF1">
        <w:rPr>
          <w:rFonts w:eastAsiaTheme="minorHAnsi" w:cs="Courier"/>
          <w:i/>
          <w:szCs w:val="26"/>
          <w:lang w:eastAsia="en-US"/>
        </w:rPr>
        <w:t xml:space="preserve"> </w:t>
      </w:r>
      <w:proofErr w:type="spellStart"/>
      <w:r w:rsidRPr="00835DF1">
        <w:rPr>
          <w:rFonts w:eastAsiaTheme="minorHAnsi" w:cs="Courier"/>
          <w:i/>
          <w:szCs w:val="26"/>
          <w:lang w:eastAsia="en-US"/>
        </w:rPr>
        <w:t>Institut</w:t>
      </w:r>
      <w:proofErr w:type="spellEnd"/>
      <w:r w:rsidRPr="00835DF1">
        <w:rPr>
          <w:rFonts w:eastAsiaTheme="minorHAnsi" w:cs="Courier"/>
          <w:i/>
          <w:szCs w:val="26"/>
          <w:lang w:eastAsia="en-US"/>
        </w:rPr>
        <w:t xml:space="preserve"> and Museum, </w:t>
      </w:r>
      <w:proofErr w:type="spellStart"/>
      <w:r w:rsidRPr="00835DF1">
        <w:rPr>
          <w:rFonts w:eastAsiaTheme="minorHAnsi" w:cs="Courier"/>
          <w:i/>
          <w:szCs w:val="26"/>
          <w:lang w:eastAsia="en-US"/>
        </w:rPr>
        <w:t>Universität</w:t>
      </w:r>
      <w:proofErr w:type="spellEnd"/>
      <w:r w:rsidRPr="00835DF1">
        <w:rPr>
          <w:rFonts w:eastAsiaTheme="minorHAnsi" w:cs="Courier"/>
          <w:i/>
          <w:szCs w:val="26"/>
          <w:lang w:eastAsia="en-US"/>
        </w:rPr>
        <w:t xml:space="preserve"> Zurich, </w:t>
      </w:r>
      <w:proofErr w:type="spellStart"/>
      <w:r w:rsidRPr="00835DF1">
        <w:rPr>
          <w:rFonts w:eastAsiaTheme="minorHAnsi"/>
          <w:szCs w:val="20"/>
          <w:lang w:eastAsia="en-US"/>
        </w:rPr>
        <w:t>Winterthurerstrasse</w:t>
      </w:r>
      <w:proofErr w:type="spellEnd"/>
      <w:r w:rsidRPr="00835DF1">
        <w:rPr>
          <w:rFonts w:eastAsiaTheme="minorHAnsi"/>
          <w:szCs w:val="20"/>
          <w:lang w:eastAsia="en-US"/>
        </w:rPr>
        <w:t xml:space="preserve"> 190,</w:t>
      </w:r>
    </w:p>
    <w:p w:rsidR="002A3324" w:rsidRPr="00835DF1" w:rsidRDefault="002A3324" w:rsidP="002A3324">
      <w:pPr>
        <w:spacing w:line="480" w:lineRule="auto"/>
        <w:rPr>
          <w:rFonts w:eastAsiaTheme="minorHAnsi"/>
          <w:szCs w:val="20"/>
          <w:lang w:eastAsia="en-US"/>
        </w:rPr>
      </w:pPr>
      <w:r w:rsidRPr="00835DF1">
        <w:rPr>
          <w:rFonts w:eastAsiaTheme="minorHAnsi"/>
          <w:szCs w:val="20"/>
          <w:lang w:eastAsia="en-US"/>
        </w:rPr>
        <w:t>8057 Zürich, Switzerland</w:t>
      </w:r>
    </w:p>
    <w:p w:rsidR="002A3324" w:rsidRPr="00835DF1" w:rsidRDefault="002A3324" w:rsidP="002A3324">
      <w:pPr>
        <w:spacing w:line="480" w:lineRule="auto"/>
        <w:rPr>
          <w:b/>
          <w:bCs/>
        </w:rPr>
      </w:pPr>
    </w:p>
    <w:p w:rsidR="00822E26" w:rsidRPr="00835DF1" w:rsidRDefault="005C18EE" w:rsidP="00901DE5">
      <w:pPr>
        <w:spacing w:line="480" w:lineRule="auto"/>
        <w:rPr>
          <w:bCs/>
        </w:rPr>
      </w:pPr>
      <w:r w:rsidRPr="00835DF1">
        <w:rPr>
          <w:bCs/>
        </w:rPr>
        <w:t>* Corresponding author</w:t>
      </w:r>
    </w:p>
    <w:p w:rsidR="00901DE5" w:rsidRPr="00835DF1" w:rsidRDefault="00822E26" w:rsidP="00901DE5">
      <w:pPr>
        <w:spacing w:line="480" w:lineRule="auto"/>
        <w:rPr>
          <w:bCs/>
        </w:rPr>
      </w:pPr>
      <w:r w:rsidRPr="00835DF1">
        <w:rPr>
          <w:bCs/>
        </w:rPr>
        <w:t>Email: kk370@cam.ac.uk</w:t>
      </w:r>
    </w:p>
    <w:p w:rsidR="002A3324" w:rsidRPr="00835DF1" w:rsidRDefault="002A6051" w:rsidP="0013066B">
      <w:pPr>
        <w:spacing w:after="200" w:line="276" w:lineRule="auto"/>
        <w:rPr>
          <w:bCs/>
        </w:rPr>
      </w:pPr>
      <w:r w:rsidRPr="00835DF1">
        <w:rPr>
          <w:bCs/>
        </w:rPr>
        <w:br w:type="page"/>
      </w:r>
      <w:r w:rsidR="00A400D7" w:rsidRPr="00835DF1">
        <w:rPr>
          <w:b/>
          <w:bCs/>
        </w:rPr>
        <w:t>SUMMARY</w:t>
      </w:r>
    </w:p>
    <w:p w:rsidR="00791F08" w:rsidRPr="00835DF1" w:rsidRDefault="007639FE" w:rsidP="004A258A">
      <w:pPr>
        <w:spacing w:line="480" w:lineRule="auto"/>
        <w:jc w:val="both"/>
      </w:pPr>
      <w:r w:rsidRPr="00835DF1">
        <w:t>T</w:t>
      </w:r>
      <w:r w:rsidR="0042707F" w:rsidRPr="00835DF1">
        <w:t xml:space="preserve">ool use </w:t>
      </w:r>
      <w:r w:rsidR="00032266" w:rsidRPr="00835DF1">
        <w:t>in</w:t>
      </w:r>
      <w:r w:rsidR="0016464F" w:rsidRPr="00835DF1">
        <w:t xml:space="preserve"> extant primate</w:t>
      </w:r>
      <w:r w:rsidR="00C616BB" w:rsidRPr="00835DF1">
        <w:t>s</w:t>
      </w:r>
      <w:r w:rsidR="0016464F" w:rsidRPr="00835DF1">
        <w:t xml:space="preserve"> </w:t>
      </w:r>
      <w:r w:rsidR="009171D0" w:rsidRPr="00835DF1">
        <w:t>may</w:t>
      </w:r>
      <w:r w:rsidR="0016464F" w:rsidRPr="00835DF1">
        <w:t xml:space="preserve"> </w:t>
      </w:r>
      <w:r w:rsidRPr="00835DF1">
        <w:t xml:space="preserve">inform us </w:t>
      </w:r>
      <w:r w:rsidR="00450244" w:rsidRPr="00835DF1">
        <w:t xml:space="preserve">regarding </w:t>
      </w:r>
      <w:r w:rsidR="006C3AAD" w:rsidRPr="00835DF1">
        <w:t xml:space="preserve">the </w:t>
      </w:r>
      <w:r w:rsidR="0016464F" w:rsidRPr="00835DF1">
        <w:t>conditions that favoured the expansion of hominin technology</w:t>
      </w:r>
      <w:r w:rsidR="009171D0" w:rsidRPr="00835DF1">
        <w:t xml:space="preserve"> and material culture.</w:t>
      </w:r>
      <w:r w:rsidR="0042707F" w:rsidRPr="00835DF1">
        <w:t xml:space="preserve"> </w:t>
      </w:r>
      <w:r w:rsidR="009171D0" w:rsidRPr="00835DF1">
        <w:t xml:space="preserve">The </w:t>
      </w:r>
      <w:r w:rsidR="00E749C3" w:rsidRPr="00835DF1">
        <w:t>‘</w:t>
      </w:r>
      <w:r w:rsidR="009171D0" w:rsidRPr="00835DF1">
        <w:t>method</w:t>
      </w:r>
      <w:r w:rsidR="00E749C3" w:rsidRPr="00835DF1">
        <w:t xml:space="preserve"> of exclusion’ has</w:t>
      </w:r>
      <w:r w:rsidR="0092370A" w:rsidRPr="00835DF1">
        <w:t>, arguably,</w:t>
      </w:r>
      <w:r w:rsidR="00E749C3" w:rsidRPr="00835DF1">
        <w:t xml:space="preserve"> </w:t>
      </w:r>
      <w:r w:rsidR="009171D0" w:rsidRPr="00835DF1">
        <w:t>confirme</w:t>
      </w:r>
      <w:r w:rsidRPr="00835DF1">
        <w:t xml:space="preserve">d the presence of </w:t>
      </w:r>
      <w:r w:rsidR="009171D0" w:rsidRPr="00835DF1">
        <w:t xml:space="preserve">culture in </w:t>
      </w:r>
      <w:r w:rsidR="006656D2" w:rsidRPr="00835DF1">
        <w:t>wild animal populations</w:t>
      </w:r>
      <w:r w:rsidRPr="00835DF1">
        <w:t xml:space="preserve"> by excluding ecological and genetic explanations for </w:t>
      </w:r>
      <w:r w:rsidR="005D6BAE" w:rsidRPr="00835DF1">
        <w:t>geographic variation in behaviour</w:t>
      </w:r>
      <w:r w:rsidRPr="00835DF1">
        <w:t xml:space="preserve">. </w:t>
      </w:r>
      <w:r w:rsidR="005F1938" w:rsidRPr="00835DF1">
        <w:t xml:space="preserve">However, </w:t>
      </w:r>
      <w:r w:rsidR="00E749C3" w:rsidRPr="00835DF1">
        <w:t xml:space="preserve">this method neglects </w:t>
      </w:r>
      <w:r w:rsidR="00854FB9" w:rsidRPr="00835DF1">
        <w:t xml:space="preserve">ecological influences on culture, which, ironically, may be critical for </w:t>
      </w:r>
      <w:r w:rsidR="00791F08" w:rsidRPr="00835DF1">
        <w:t xml:space="preserve">understanding </w:t>
      </w:r>
      <w:r w:rsidR="00854FB9" w:rsidRPr="00835DF1">
        <w:t xml:space="preserve">technology and thus material culture. </w:t>
      </w:r>
      <w:r w:rsidR="004E6CAC" w:rsidRPr="00835DF1">
        <w:t>W</w:t>
      </w:r>
      <w:r w:rsidR="00032266" w:rsidRPr="00835DF1">
        <w:t xml:space="preserve">e </w:t>
      </w:r>
      <w:r w:rsidR="008060DC" w:rsidRPr="00835DF1">
        <w:rPr>
          <w:rFonts w:eastAsiaTheme="minorHAnsi"/>
          <w:lang w:eastAsia="en-US"/>
        </w:rPr>
        <w:t>review</w:t>
      </w:r>
      <w:r w:rsidR="0046532D" w:rsidRPr="00835DF1">
        <w:rPr>
          <w:rFonts w:eastAsiaTheme="minorHAnsi"/>
          <w:lang w:eastAsia="en-US"/>
        </w:rPr>
        <w:t xml:space="preserve"> </w:t>
      </w:r>
      <w:r w:rsidR="00661E04" w:rsidRPr="00835DF1">
        <w:rPr>
          <w:rFonts w:eastAsiaTheme="minorHAnsi"/>
          <w:lang w:eastAsia="en-US"/>
        </w:rPr>
        <w:t xml:space="preserve">all </w:t>
      </w:r>
      <w:r w:rsidR="00E8294D" w:rsidRPr="00835DF1">
        <w:rPr>
          <w:rFonts w:eastAsiaTheme="minorHAnsi"/>
          <w:lang w:eastAsia="en-US"/>
        </w:rPr>
        <w:t xml:space="preserve">the </w:t>
      </w:r>
      <w:r w:rsidR="0046532D" w:rsidRPr="00835DF1">
        <w:rPr>
          <w:rFonts w:eastAsiaTheme="minorHAnsi"/>
          <w:lang w:eastAsia="en-US"/>
        </w:rPr>
        <w:t xml:space="preserve">current </w:t>
      </w:r>
      <w:r w:rsidR="007E0E16" w:rsidRPr="00835DF1">
        <w:rPr>
          <w:rFonts w:eastAsiaTheme="minorHAnsi"/>
          <w:lang w:eastAsia="en-US"/>
        </w:rPr>
        <w:t xml:space="preserve">evidence for </w:t>
      </w:r>
      <w:r w:rsidR="008060DC" w:rsidRPr="00835DF1">
        <w:rPr>
          <w:rFonts w:eastAsiaTheme="minorHAnsi"/>
          <w:lang w:eastAsia="en-US"/>
        </w:rPr>
        <w:t xml:space="preserve">the </w:t>
      </w:r>
      <w:r w:rsidR="007E0E16" w:rsidRPr="00835DF1">
        <w:rPr>
          <w:rFonts w:eastAsiaTheme="minorHAnsi"/>
          <w:lang w:eastAsia="en-US"/>
        </w:rPr>
        <w:t>role of</w:t>
      </w:r>
      <w:r w:rsidR="008060DC" w:rsidRPr="00835DF1">
        <w:rPr>
          <w:rFonts w:eastAsiaTheme="minorHAnsi"/>
          <w:lang w:eastAsia="en-US"/>
        </w:rPr>
        <w:t xml:space="preserve"> ecology </w:t>
      </w:r>
      <w:r w:rsidR="007E0E16" w:rsidRPr="00835DF1">
        <w:rPr>
          <w:rFonts w:eastAsiaTheme="minorHAnsi"/>
          <w:lang w:eastAsia="en-US"/>
        </w:rPr>
        <w:t>in shaping</w:t>
      </w:r>
      <w:r w:rsidR="008060DC" w:rsidRPr="00835DF1">
        <w:rPr>
          <w:rFonts w:eastAsiaTheme="minorHAnsi"/>
          <w:lang w:eastAsia="en-US"/>
        </w:rPr>
        <w:t xml:space="preserve"> material culture in three habitual tool-using nonhuman primates: chimpanzees, </w:t>
      </w:r>
      <w:r w:rsidR="00157A0F" w:rsidRPr="00835DF1">
        <w:rPr>
          <w:rFonts w:eastAsiaTheme="minorHAnsi"/>
          <w:lang w:eastAsia="en-US"/>
        </w:rPr>
        <w:t>orang-utan</w:t>
      </w:r>
      <w:r w:rsidR="008060DC" w:rsidRPr="00835DF1">
        <w:rPr>
          <w:rFonts w:eastAsiaTheme="minorHAnsi"/>
          <w:lang w:eastAsia="en-US"/>
        </w:rPr>
        <w:t>s and capuchin monkeys.</w:t>
      </w:r>
      <w:r w:rsidR="00694057" w:rsidRPr="00835DF1">
        <w:rPr>
          <w:rFonts w:eastAsiaTheme="minorHAnsi"/>
          <w:lang w:eastAsia="en-US"/>
        </w:rPr>
        <w:t xml:space="preserve"> </w:t>
      </w:r>
      <w:r w:rsidR="00FB1687" w:rsidRPr="00835DF1">
        <w:rPr>
          <w:rFonts w:eastAsiaTheme="minorHAnsi"/>
          <w:lang w:eastAsia="en-US"/>
        </w:rPr>
        <w:t>We</w:t>
      </w:r>
      <w:r w:rsidR="00AE6B1F" w:rsidRPr="00835DF1">
        <w:rPr>
          <w:rFonts w:eastAsiaTheme="minorHAnsi"/>
          <w:lang w:eastAsia="en-US"/>
        </w:rPr>
        <w:t xml:space="preserve"> show that</w:t>
      </w:r>
      <w:r w:rsidR="00EF4AD2" w:rsidRPr="00835DF1">
        <w:t xml:space="preserve"> </w:t>
      </w:r>
      <w:r w:rsidR="00CB64B0" w:rsidRPr="00835DF1">
        <w:t>environmental</w:t>
      </w:r>
      <w:r w:rsidR="005F1938" w:rsidRPr="00835DF1">
        <w:t xml:space="preserve"> </w:t>
      </w:r>
      <w:r w:rsidR="006656D2" w:rsidRPr="00835DF1">
        <w:t>opportunity</w:t>
      </w:r>
      <w:r w:rsidR="00AE6B1F" w:rsidRPr="00835DF1">
        <w:t xml:space="preserve">, </w:t>
      </w:r>
      <w:r w:rsidR="00EF4AD2" w:rsidRPr="00835DF1">
        <w:t>rather than necessity</w:t>
      </w:r>
      <w:r w:rsidR="001E67B4" w:rsidRPr="00835DF1">
        <w:t>,</w:t>
      </w:r>
      <w:r w:rsidR="00EF4AD2" w:rsidRPr="00835DF1">
        <w:t xml:space="preserve"> </w:t>
      </w:r>
      <w:r w:rsidR="00AE6B1F" w:rsidRPr="00835DF1">
        <w:t xml:space="preserve">is the </w:t>
      </w:r>
      <w:r w:rsidR="0046532D" w:rsidRPr="00835DF1">
        <w:t xml:space="preserve">main </w:t>
      </w:r>
      <w:r w:rsidR="00AE6B1F" w:rsidRPr="00835DF1">
        <w:t>driver.</w:t>
      </w:r>
      <w:r w:rsidR="00DA00A8" w:rsidRPr="00835DF1">
        <w:t xml:space="preserve"> </w:t>
      </w:r>
      <w:r w:rsidR="00E8294D" w:rsidRPr="00835DF1">
        <w:rPr>
          <w:rFonts w:eastAsiaTheme="minorHAnsi"/>
          <w:lang w:eastAsia="en-US"/>
        </w:rPr>
        <w:t>W</w:t>
      </w:r>
      <w:r w:rsidR="007E0E16" w:rsidRPr="00835DF1">
        <w:rPr>
          <w:rFonts w:eastAsiaTheme="minorHAnsi"/>
          <w:lang w:eastAsia="en-US"/>
        </w:rPr>
        <w:t>e</w:t>
      </w:r>
      <w:r w:rsidR="004A258A" w:rsidRPr="00835DF1">
        <w:rPr>
          <w:rFonts w:eastAsiaTheme="minorHAnsi"/>
          <w:lang w:eastAsia="en-US"/>
        </w:rPr>
        <w:t xml:space="preserve"> </w:t>
      </w:r>
      <w:r w:rsidR="007E0E16" w:rsidRPr="00835DF1">
        <w:rPr>
          <w:rFonts w:eastAsiaTheme="minorHAnsi"/>
          <w:lang w:eastAsia="en-US"/>
        </w:rPr>
        <w:t xml:space="preserve">argue </w:t>
      </w:r>
      <w:r w:rsidR="00854FB9" w:rsidRPr="00835DF1">
        <w:rPr>
          <w:rFonts w:eastAsiaTheme="minorHAnsi"/>
          <w:lang w:eastAsia="en-US"/>
        </w:rPr>
        <w:t>that a better understanding</w:t>
      </w:r>
      <w:r w:rsidR="003D1C87" w:rsidRPr="00835DF1">
        <w:rPr>
          <w:rFonts w:eastAsiaTheme="minorHAnsi"/>
          <w:lang w:eastAsia="en-US"/>
        </w:rPr>
        <w:t xml:space="preserve"> of primate technology requires</w:t>
      </w:r>
      <w:r w:rsidR="00854FB9" w:rsidRPr="00835DF1">
        <w:rPr>
          <w:rFonts w:eastAsiaTheme="minorHAnsi"/>
          <w:lang w:eastAsia="en-US"/>
        </w:rPr>
        <w:t xml:space="preserve"> </w:t>
      </w:r>
      <w:r w:rsidR="003D1C87" w:rsidRPr="00835DF1">
        <w:rPr>
          <w:rFonts w:eastAsiaTheme="minorHAnsi"/>
          <w:lang w:eastAsia="en-US"/>
        </w:rPr>
        <w:t>explicit</w:t>
      </w:r>
      <w:r w:rsidR="00854FB9" w:rsidRPr="00835DF1">
        <w:rPr>
          <w:rFonts w:eastAsiaTheme="minorHAnsi"/>
          <w:lang w:eastAsia="en-US"/>
        </w:rPr>
        <w:t xml:space="preserve"> </w:t>
      </w:r>
      <w:r w:rsidR="003D1C87" w:rsidRPr="00835DF1">
        <w:rPr>
          <w:rFonts w:eastAsiaTheme="minorHAnsi"/>
          <w:lang w:eastAsia="en-US"/>
        </w:rPr>
        <w:t>investigation of</w:t>
      </w:r>
      <w:r w:rsidR="00CB64B0" w:rsidRPr="00835DF1">
        <w:rPr>
          <w:rFonts w:eastAsiaTheme="minorHAnsi"/>
          <w:lang w:eastAsia="en-US"/>
        </w:rPr>
        <w:t xml:space="preserve"> the</w:t>
      </w:r>
      <w:r w:rsidR="00854FB9" w:rsidRPr="00835DF1">
        <w:rPr>
          <w:rFonts w:eastAsiaTheme="minorHAnsi"/>
          <w:lang w:eastAsia="en-US"/>
        </w:rPr>
        <w:t xml:space="preserve"> role </w:t>
      </w:r>
      <w:r w:rsidR="00CB64B0" w:rsidRPr="00835DF1">
        <w:rPr>
          <w:rFonts w:eastAsiaTheme="minorHAnsi"/>
          <w:lang w:eastAsia="en-US"/>
        </w:rPr>
        <w:t>of</w:t>
      </w:r>
      <w:r w:rsidR="00854FB9" w:rsidRPr="00835DF1">
        <w:rPr>
          <w:rFonts w:eastAsiaTheme="minorHAnsi"/>
          <w:lang w:eastAsia="en-US"/>
        </w:rPr>
        <w:t xml:space="preserve"> ecological conditions</w:t>
      </w:r>
      <w:r w:rsidR="00E749C3" w:rsidRPr="00835DF1">
        <w:rPr>
          <w:rFonts w:eastAsiaTheme="minorHAnsi"/>
          <w:lang w:eastAsia="en-US"/>
        </w:rPr>
        <w:t>. We propose</w:t>
      </w:r>
      <w:r w:rsidR="004A258A" w:rsidRPr="00835DF1">
        <w:t xml:space="preserve"> a model in which three sets of factors, namely </w:t>
      </w:r>
      <w:r w:rsidR="004A258A" w:rsidRPr="00835DF1">
        <w:rPr>
          <w:i/>
        </w:rPr>
        <w:t>Environment</w:t>
      </w:r>
      <w:r w:rsidR="004A258A" w:rsidRPr="00835DF1">
        <w:t xml:space="preserve">, </w:t>
      </w:r>
      <w:r w:rsidR="004A258A" w:rsidRPr="00835DF1">
        <w:rPr>
          <w:i/>
        </w:rPr>
        <w:t>Sociality</w:t>
      </w:r>
      <w:r w:rsidR="004A258A" w:rsidRPr="00835DF1">
        <w:t xml:space="preserve"> and </w:t>
      </w:r>
      <w:r w:rsidR="004A258A" w:rsidRPr="00835DF1">
        <w:rPr>
          <w:i/>
        </w:rPr>
        <w:t>Cognition</w:t>
      </w:r>
      <w:r w:rsidR="004A258A" w:rsidRPr="00835DF1">
        <w:t xml:space="preserve">, influence invention, transmission and retention of material culture. </w:t>
      </w:r>
    </w:p>
    <w:p w:rsidR="00DA00A8" w:rsidRPr="00835DF1" w:rsidRDefault="00DA00A8" w:rsidP="002A3324">
      <w:pPr>
        <w:spacing w:after="200" w:line="276" w:lineRule="auto"/>
        <w:rPr>
          <w:b/>
        </w:rPr>
      </w:pPr>
    </w:p>
    <w:p w:rsidR="00F85007" w:rsidRPr="00835DF1" w:rsidRDefault="00050111" w:rsidP="002A3324">
      <w:pPr>
        <w:spacing w:after="200" w:line="276" w:lineRule="auto"/>
        <w:rPr>
          <w:b/>
        </w:rPr>
      </w:pPr>
      <w:r w:rsidRPr="00835DF1">
        <w:rPr>
          <w:b/>
        </w:rPr>
        <w:t xml:space="preserve">Keywords: </w:t>
      </w:r>
      <w:r w:rsidR="00857B2A" w:rsidRPr="00835DF1">
        <w:t xml:space="preserve">material </w:t>
      </w:r>
      <w:r w:rsidRPr="00835DF1">
        <w:t xml:space="preserve">culture, </w:t>
      </w:r>
      <w:r w:rsidR="00922F7E" w:rsidRPr="00835DF1">
        <w:t xml:space="preserve">tool use, </w:t>
      </w:r>
      <w:proofErr w:type="gramStart"/>
      <w:r w:rsidR="001B7657" w:rsidRPr="00835DF1">
        <w:t>primates</w:t>
      </w:r>
      <w:proofErr w:type="gramEnd"/>
    </w:p>
    <w:p w:rsidR="001F7815" w:rsidRPr="00835DF1" w:rsidRDefault="001F7815" w:rsidP="002A3324">
      <w:pPr>
        <w:spacing w:after="200" w:line="276" w:lineRule="auto"/>
        <w:rPr>
          <w:b/>
        </w:rPr>
      </w:pPr>
    </w:p>
    <w:p w:rsidR="002A3324" w:rsidRPr="00835DF1" w:rsidRDefault="00050111" w:rsidP="002A3324">
      <w:pPr>
        <w:spacing w:after="200" w:line="276" w:lineRule="auto"/>
        <w:rPr>
          <w:b/>
        </w:rPr>
      </w:pPr>
      <w:r w:rsidRPr="00835DF1">
        <w:rPr>
          <w:b/>
        </w:rPr>
        <w:t xml:space="preserve">1. </w:t>
      </w:r>
      <w:r w:rsidR="00BC29C4" w:rsidRPr="00835DF1">
        <w:rPr>
          <w:b/>
        </w:rPr>
        <w:t>INTRODUCTION</w:t>
      </w:r>
    </w:p>
    <w:p w:rsidR="00E70C4D" w:rsidRPr="00835DF1" w:rsidRDefault="00EB7ED2" w:rsidP="00B634EF">
      <w:pPr>
        <w:autoSpaceDE w:val="0"/>
        <w:autoSpaceDN w:val="0"/>
        <w:adjustRightInd w:val="0"/>
        <w:spacing w:line="480" w:lineRule="auto"/>
        <w:jc w:val="both"/>
      </w:pPr>
      <w:r w:rsidRPr="00835DF1">
        <w:t xml:space="preserve"> T</w:t>
      </w:r>
      <w:r w:rsidR="002A3324" w:rsidRPr="00835DF1">
        <w:t xml:space="preserve">ool use is widespread in the animal kingdom </w:t>
      </w:r>
      <w:r w:rsidR="00B60ECE" w:rsidRPr="00835DF1">
        <w:fldChar w:fldCharType="begin"/>
      </w:r>
      <w:r w:rsidR="00082645" w:rsidRPr="00835DF1">
        <w:instrText xml:space="preserve"> ADDIN EN.CITE &lt;EndNote&gt;&lt;Cite&gt;&lt;Author&gt;Shumaker&lt;/Author&gt;&lt;Year&gt;2011&lt;/Year&gt;&lt;RecNum&gt;569&lt;/RecNum&gt;&lt;record&gt;&lt;rec-number&gt;569&lt;/rec-number&gt;&lt;foreign-keys&gt;&lt;key app="EN" db-id="0d2tvwxaovzewme2pf9vft0fsvpadr0a5pte"&gt;569&lt;/key&gt;&lt;/foreign-keys&gt;&lt;ref-type name="Book"&gt;6&lt;/ref-type&gt;&lt;contributors&gt;&lt;authors&gt;&lt;author&gt;&lt;style face="normal" font="Helvetica" size="12"&gt;Shumaker, R.W.&lt;/style&gt;&lt;/author&gt;&lt;author&gt;&lt;style face="normal" font="Helvetica" size="12"&gt;Walkup, K.R.&lt;/style&gt;&lt;/author&gt;&lt;author&gt;&lt;style face="normal" font="Helvetica" size="12"&gt;Beck, B.B.&lt;/style&gt;&lt;/author&gt;&lt;/authors&gt;&lt;/contributors&gt;&lt;titles&gt;&lt;title&gt;&lt;style face="normal" font="Helvetica" size="12"&gt;Animal tool behavior: the use and manufacture of tools by animals&lt;/style&gt;&lt;/title&gt;&lt;/titles&gt;&lt;dates&gt;&lt;year&gt;&lt;style face="normal" font="Helvetica" size="12"&gt;2011&lt;/style&gt;&lt;/year&gt;&lt;/dates&gt;&lt;pub-location&gt;&lt;style face="normal" font="Helvetica" size="12"&gt;Baltimore&lt;/style&gt;&lt;/pub-location&gt;&lt;publisher&gt;&lt;style face="normal" font="Helvetica" size="12"&gt;John Hopkins University Press&lt;/style&gt;&lt;/publisher&gt;&lt;urls&gt;&lt;/urls&gt;&lt;/record&gt;&lt;/Cite&gt;&lt;/EndNote&gt;</w:instrText>
      </w:r>
      <w:r w:rsidR="00B60ECE" w:rsidRPr="00835DF1">
        <w:fldChar w:fldCharType="separate"/>
      </w:r>
      <w:r w:rsidR="00ED066B" w:rsidRPr="00835DF1">
        <w:rPr>
          <w:noProof/>
        </w:rPr>
        <w:t>[1]</w:t>
      </w:r>
      <w:r w:rsidR="00B60ECE" w:rsidRPr="00835DF1">
        <w:fldChar w:fldCharType="end"/>
      </w:r>
      <w:r w:rsidR="00140E67" w:rsidRPr="00835DF1">
        <w:t xml:space="preserve">, </w:t>
      </w:r>
      <w:r w:rsidRPr="00835DF1">
        <w:t xml:space="preserve">but </w:t>
      </w:r>
      <w:r w:rsidR="00140E67" w:rsidRPr="00835DF1">
        <w:t xml:space="preserve">habitual tool use is restricted to </w:t>
      </w:r>
      <w:r w:rsidR="006A7AE5" w:rsidRPr="00835DF1">
        <w:t xml:space="preserve">only </w:t>
      </w:r>
      <w:r w:rsidR="00140E67" w:rsidRPr="00835DF1">
        <w:t>a few</w:t>
      </w:r>
      <w:r w:rsidR="00B634EF" w:rsidRPr="00835DF1">
        <w:t xml:space="preserve"> bird and mammal</w:t>
      </w:r>
      <w:r w:rsidR="00140E67" w:rsidRPr="00835DF1">
        <w:t xml:space="preserve"> species</w:t>
      </w:r>
      <w:r w:rsidR="004F2F42" w:rsidRPr="00835DF1">
        <w:t xml:space="preserve">, </w:t>
      </w:r>
      <w:r w:rsidR="00791F08" w:rsidRPr="00835DF1">
        <w:t>such as</w:t>
      </w:r>
      <w:r w:rsidR="004F2F42" w:rsidRPr="00835DF1">
        <w:t xml:space="preserve"> New Caledonian crows</w:t>
      </w:r>
      <w:r w:rsidR="005D6BAE" w:rsidRPr="00835DF1">
        <w:t xml:space="preserve"> and</w:t>
      </w:r>
      <w:r w:rsidR="00D12DAE" w:rsidRPr="00835DF1">
        <w:t xml:space="preserve"> </w:t>
      </w:r>
      <w:r w:rsidR="004F2F42" w:rsidRPr="00835DF1">
        <w:t>bottle-nosed dolphins</w:t>
      </w:r>
      <w:r w:rsidR="00C87AB3" w:rsidRPr="00835DF1">
        <w:t xml:space="preserve"> </w:t>
      </w:r>
      <w:r w:rsidR="00B60ECE" w:rsidRPr="00835DF1">
        <w:fldChar w:fldCharType="begin"/>
      </w:r>
      <w:r w:rsidR="00082645" w:rsidRPr="00835DF1">
        <w:instrText xml:space="preserve"> ADDIN EN.CITE &lt;EndNote&gt;&lt;Cite&gt;&lt;Author&gt;Shumaker&lt;/Author&gt;&lt;Year&gt;2011&lt;/Year&gt;&lt;RecNum&gt;569&lt;/RecNum&gt;&lt;record&gt;&lt;rec-number&gt;569&lt;/rec-number&gt;&lt;foreign-keys&gt;&lt;key app="EN" db-id="0d2tvwxaovzewme2pf9vft0fsvpadr0a5pte"&gt;569&lt;/key&gt;&lt;/foreign-keys&gt;&lt;ref-type name="Book"&gt;6&lt;/ref-type&gt;&lt;contributors&gt;&lt;authors&gt;&lt;author&gt;&lt;style face="normal" font="Helvetica" size="12"&gt;Shumaker, R.W.&lt;/style&gt;&lt;/author&gt;&lt;author&gt;&lt;style face="normal" font="Helvetica" size="12"&gt;Walkup, K.R.&lt;/style&gt;&lt;/author&gt;&lt;author&gt;&lt;style face="normal" font="Helvetica" size="12"&gt;Beck, B.B.&lt;/style&gt;&lt;/author&gt;&lt;/authors&gt;&lt;/contributors&gt;&lt;titles&gt;&lt;title&gt;&lt;style face="normal" font="Helvetica" size="12"&gt;Animal tool behavior: the use and manufacture of tools by animals&lt;/style&gt;&lt;/title&gt;&lt;/titles&gt;&lt;dates&gt;&lt;year&gt;&lt;style face="normal" font="Helvetica" size="12"&gt;2011&lt;/style&gt;&lt;/year&gt;&lt;/dates&gt;&lt;pub-location&gt;&lt;style face="normal" font="Helvetica" size="12"&gt;Baltimore&lt;/style&gt;&lt;/pub-location&gt;&lt;publisher&gt;&lt;style face="normal" font="Helvetica" size="12"&gt;John Hopkins University Press&lt;/style&gt;&lt;/publisher&gt;&lt;urls&gt;&lt;/urls&gt;&lt;/record&gt;&lt;/Cite&gt;&lt;/EndNote&gt;</w:instrText>
      </w:r>
      <w:r w:rsidR="00B60ECE" w:rsidRPr="00835DF1">
        <w:fldChar w:fldCharType="separate"/>
      </w:r>
      <w:r w:rsidR="00C87AB3" w:rsidRPr="00835DF1">
        <w:rPr>
          <w:noProof/>
        </w:rPr>
        <w:t>[1]</w:t>
      </w:r>
      <w:r w:rsidR="00B60ECE" w:rsidRPr="00835DF1">
        <w:fldChar w:fldCharType="end"/>
      </w:r>
      <w:r w:rsidR="005D6BAE" w:rsidRPr="00835DF1">
        <w:t xml:space="preserve">. Among </w:t>
      </w:r>
      <w:r w:rsidR="00990217" w:rsidRPr="00835DF1">
        <w:t>nonhuman primates</w:t>
      </w:r>
      <w:r w:rsidR="005D6BAE" w:rsidRPr="00835DF1">
        <w:t>,</w:t>
      </w:r>
      <w:r w:rsidR="002A3324" w:rsidRPr="00835DF1">
        <w:rPr>
          <w:rFonts w:eastAsiaTheme="minorHAnsi"/>
          <w:lang w:eastAsia="en-US"/>
        </w:rPr>
        <w:t xml:space="preserve"> </w:t>
      </w:r>
      <w:r w:rsidR="005D6BAE" w:rsidRPr="00835DF1">
        <w:t>f</w:t>
      </w:r>
      <w:r w:rsidR="003F047B" w:rsidRPr="00835DF1">
        <w:t>requent and diverse</w:t>
      </w:r>
      <w:r w:rsidR="00990217" w:rsidRPr="00835DF1">
        <w:t xml:space="preserve"> tool use </w:t>
      </w:r>
      <w:r w:rsidR="00B634EF" w:rsidRPr="00835DF1">
        <w:t xml:space="preserve">is </w:t>
      </w:r>
      <w:r w:rsidR="004F2F42" w:rsidRPr="00835DF1">
        <w:t>observed</w:t>
      </w:r>
      <w:r w:rsidR="00B634EF" w:rsidRPr="00835DF1">
        <w:t xml:space="preserve"> only</w:t>
      </w:r>
      <w:r w:rsidR="00A400D7" w:rsidRPr="00835DF1">
        <w:t xml:space="preserve"> in chimpanzees</w:t>
      </w:r>
      <w:r w:rsidR="00B634EF" w:rsidRPr="00835DF1">
        <w:t xml:space="preserve"> </w:t>
      </w:r>
      <w:r w:rsidR="00B60ECE" w:rsidRPr="00835DF1">
        <w:fldChar w:fldCharType="begin"/>
      </w:r>
      <w:r w:rsidR="00082645" w:rsidRPr="00835DF1">
        <w:instrText xml:space="preserve"> ADDIN EN.CITE &lt;EndNote&gt;&lt;Cite&gt;&lt;Author&gt;McGrew&lt;/Author&gt;&lt;Year&gt;2004&lt;/Year&gt;&lt;RecNum&gt;49&lt;/RecNum&gt;&lt;record&gt;&lt;rec-number&gt;49&lt;/rec-number&gt;&lt;foreign-keys&gt;&lt;key app="EN" db-id="0d2tvwxaovzewme2pf9vft0fsvpadr0a5pte"&gt;49&lt;/key&gt;&lt;/foreign-keys&gt;&lt;ref-type name="Book"&gt;6&lt;/ref-type&gt;&lt;contributors&gt;&lt;authors&gt;&lt;author&gt;McGrew, W.C.&lt;/author&gt;&lt;/authors&gt;&lt;/contributors&gt;&lt;titles&gt;&lt;title&gt;The cultured chimpanzee: reflections on cultural primatology&lt;/title&gt;&lt;/titles&gt;&lt;dates&gt;&lt;year&gt;2004&lt;/year&gt;&lt;/dates&gt;&lt;pub-location&gt;Cambridge&lt;/pub-location&gt;&lt;publisher&gt;Cambridge University Press&lt;/publisher&gt;&lt;urls&gt;&lt;/urls&gt;&lt;/record&gt;&lt;/Cite&gt;&lt;/EndNote&gt;</w:instrText>
      </w:r>
      <w:r w:rsidR="00B60ECE" w:rsidRPr="00835DF1">
        <w:fldChar w:fldCharType="separate"/>
      </w:r>
      <w:r w:rsidR="00C87AB3" w:rsidRPr="00835DF1">
        <w:rPr>
          <w:noProof/>
        </w:rPr>
        <w:t>[2]</w:t>
      </w:r>
      <w:r w:rsidR="00B60ECE" w:rsidRPr="00835DF1">
        <w:fldChar w:fldCharType="end"/>
      </w:r>
      <w:r w:rsidR="00A400D7" w:rsidRPr="00835DF1">
        <w:t>,</w:t>
      </w:r>
      <w:r w:rsidR="002A3324" w:rsidRPr="00835DF1">
        <w:t xml:space="preserve"> </w:t>
      </w:r>
      <w:r w:rsidR="00157A0F" w:rsidRPr="00835DF1">
        <w:t>orang-utan</w:t>
      </w:r>
      <w:r w:rsidR="002A3324" w:rsidRPr="00835DF1">
        <w:t>s</w:t>
      </w:r>
      <w:r w:rsidR="00B634EF" w:rsidRPr="00835DF1">
        <w:t xml:space="preserve"> </w:t>
      </w:r>
      <w:r w:rsidR="00B60ECE" w:rsidRPr="00835DF1">
        <w:fldChar w:fldCharType="begin"/>
      </w:r>
      <w:r w:rsidR="00082645" w:rsidRPr="00835DF1">
        <w:instrText xml:space="preserve"> ADDIN EN.CITE &lt;EndNote&gt;&lt;Cite&gt;&lt;Author&gt;van Schaik&lt;/Author&gt;&lt;Year&gt;2003&lt;/Year&gt;&lt;RecNum&gt;243&lt;/RecNum&gt;&lt;record&gt;&lt;rec-number&gt;243&lt;/rec-number&gt;&lt;foreign-keys&gt;&lt;key app="EN" db-id="0d2tvwxaovzewme2pf9vft0fsvpadr0a5pte"&gt;243&lt;/key&gt;&lt;/foreign-keys&gt;&lt;ref-type name="Journal Article"&gt;17&lt;/ref-type&gt;&lt;contributors&gt;&lt;authors&gt;&lt;author&gt;van Schaik, C.P.&lt;/author&gt;&lt;author&gt;Ancrenaz, M.&lt;/author&gt;&lt;author&gt;Borgen, G.&lt;/author&gt;&lt;author&gt;Galdikas, B.&lt;/author&gt;&lt;author&gt;Knott, C.D.&lt;/author&gt;&lt;author&gt;Singleton, I.&lt;/author&gt;&lt;author&gt;Suzuki, A.&lt;/author&gt;&lt;author&gt;Utami, S.S&lt;/author&gt;&lt;author&gt;Merrill, M. &lt;/author&gt;&lt;/authors&gt;&lt;/contributors&gt;&lt;titles&gt;&lt;title&gt;Orangutan cultures and the evolution of material culture&lt;/title&gt;&lt;secondary-title&gt;Science&lt;/secondary-title&gt;&lt;/titles&gt;&lt;periodical&gt;&lt;full-title&gt;Science&lt;/full-title&gt;&lt;abbr-1&gt;Science&lt;/abbr-1&gt;&lt;abbr-2&gt;Science&lt;/abbr-2&gt;&lt;/periodical&gt;&lt;pages&gt;102-105&lt;/pages&gt;&lt;volume&gt;299&lt;/volume&gt;&lt;dates&gt;&lt;year&gt;2003&lt;/year&gt;&lt;/dates&gt;&lt;urls&gt;&lt;/urls&gt;&lt;/record&gt;&lt;/Cite&gt;&lt;/EndNote&gt;</w:instrText>
      </w:r>
      <w:r w:rsidR="00B60ECE" w:rsidRPr="00835DF1">
        <w:fldChar w:fldCharType="separate"/>
      </w:r>
      <w:r w:rsidR="00C87AB3" w:rsidRPr="00835DF1">
        <w:rPr>
          <w:noProof/>
        </w:rPr>
        <w:t>[3]</w:t>
      </w:r>
      <w:r w:rsidR="00B60ECE" w:rsidRPr="00835DF1">
        <w:fldChar w:fldCharType="end"/>
      </w:r>
      <w:r w:rsidR="002A3324" w:rsidRPr="00835DF1">
        <w:t xml:space="preserve">, bearded capuchins </w:t>
      </w:r>
      <w:r w:rsidR="00B60ECE" w:rsidRPr="00835DF1">
        <w:fldChar w:fldCharType="begin"/>
      </w:r>
      <w:r w:rsidR="00082645" w:rsidRPr="00835DF1">
        <w:instrText xml:space="preserve"> ADDIN EN.CITE &lt;EndNote&gt;&lt;Cite&gt;&lt;Author&gt;Ottoni&lt;/Author&gt;&lt;Year&gt;2008&lt;/Year&gt;&lt;RecNum&gt;386&lt;/RecNum&gt;&lt;record&gt;&lt;rec-number&gt;386&lt;/rec-number&gt;&lt;foreign-keys&gt;&lt;key app="EN" db-id="0d2tvwxaovzewme2pf9vft0fsvpadr0a5pte"&gt;386&lt;/key&gt;&lt;/foreign-keys&gt;&lt;ref-type name="Journal Article"&gt;17&lt;/ref-type&gt;&lt;contributors&gt;&lt;authors&gt;&lt;author&gt;Ottoni, Eduardo B.&lt;/author&gt;&lt;author&gt;Izar, Patrícia&lt;/author&gt;&lt;/authors&gt;&lt;/contributors&gt;&lt;titles&gt;&lt;title&gt;Capuchin monkey tool use: overview and implications&lt;/title&gt;&lt;secondary-title&gt;Evolutionary Anthropology&lt;/secondary-title&gt;&lt;/titles&gt;&lt;periodical&gt;&lt;full-title&gt;Evolutionary Anthropology&lt;/full-title&gt;&lt;abbr-1&gt;Evol. Anthropol.&lt;/abbr-1&gt;&lt;abbr-2&gt;Evol Anthropol&lt;/abbr-2&gt;&lt;/periodical&gt;&lt;pages&gt;171-178&lt;/pages&gt;&lt;volume&gt;17&lt;/volume&gt;&lt;dates&gt;&lt;year&gt;2008&lt;/year&gt;&lt;/dates&gt;&lt;urls&gt;&lt;/urls&gt;&lt;/record&gt;&lt;/Cite&gt;&lt;/EndNote&gt;</w:instrText>
      </w:r>
      <w:r w:rsidR="00B60ECE" w:rsidRPr="00835DF1">
        <w:fldChar w:fldCharType="separate"/>
      </w:r>
      <w:r w:rsidR="00C87AB3" w:rsidRPr="00835DF1">
        <w:rPr>
          <w:noProof/>
        </w:rPr>
        <w:t>[4]</w:t>
      </w:r>
      <w:r w:rsidR="00B60ECE" w:rsidRPr="00835DF1">
        <w:fldChar w:fldCharType="end"/>
      </w:r>
      <w:r w:rsidR="00B634EF" w:rsidRPr="00835DF1">
        <w:t xml:space="preserve"> </w:t>
      </w:r>
      <w:r w:rsidR="002A3324" w:rsidRPr="00835DF1">
        <w:t>and</w:t>
      </w:r>
      <w:r w:rsidR="008E4AAC" w:rsidRPr="00835DF1">
        <w:t>, to a lesser extent,</w:t>
      </w:r>
      <w:r w:rsidR="002A3324" w:rsidRPr="00835DF1">
        <w:t xml:space="preserve"> long-tailed macaques</w:t>
      </w:r>
      <w:r w:rsidR="00B634EF" w:rsidRPr="00835DF1">
        <w:t xml:space="preserve"> </w:t>
      </w:r>
      <w:r w:rsidR="00B60ECE" w:rsidRPr="00835DF1">
        <w:fldChar w:fldCharType="begin"/>
      </w:r>
      <w:r w:rsidR="00082645" w:rsidRPr="00835DF1">
        <w:instrText xml:space="preserve"> ADDIN EN.CITE &lt;EndNote&gt;&lt;Cite&gt;&lt;Author&gt;Malaivijitnond&lt;/Author&gt;&lt;Year&gt;2007&lt;/Year&gt;&lt;RecNum&gt;385&lt;/RecNum&gt;&lt;record&gt;&lt;rec-number&gt;385&lt;/rec-number&gt;&lt;foreign-keys&gt;&lt;key app="EN" db-id="0d2tvwxaovzewme2pf9vft0fsvpadr0a5pte"&gt;385&lt;/key&gt;&lt;/foreign-keys&gt;&lt;ref-type name="Journal Article"&gt;17&lt;/ref-type&gt;&lt;contributors&gt;&lt;authors&gt;&lt;author&gt;Malaivijitnond, Suchinda&lt;/author&gt;&lt;author&gt;Lekprayoon, Chariya&lt;/author&gt;&lt;author&gt;Tandavanittj, Nontivich&lt;/author&gt;&lt;author&gt;Panha, Somsak&lt;/author&gt;&lt;author&gt;Cheewatham, Cheewapap&lt;/author&gt;&lt;author&gt;Hamada, Yuzuru&lt;/author&gt;&lt;/authors&gt;&lt;/contributors&gt;&lt;titles&gt;&lt;title&gt;&lt;style face="normal" font="default" size="100%"&gt;Stone-tool usage by Thai long-tailed macaques (&lt;/style&gt;&lt;style face="italic" font="default" size="100%"&gt;Macaca fascicularis&lt;/style&gt;&lt;style face="normal" font="default" size="100%"&gt;)&lt;/style&gt;&lt;/title&gt;&lt;secondary-title&gt;American Journal of Primatology&lt;/secondary-title&gt;&lt;/titles&gt;&lt;periodical&gt;&lt;full-title&gt;American Journal of Primatology&lt;/full-title&gt;&lt;abbr-1&gt;Am. J. Primatol.&lt;/abbr-1&gt;&lt;abbr-2&gt;Am J Primatol&lt;/abbr-2&gt;&lt;/periodical&gt;&lt;pages&gt;227-233&lt;/pages&gt;&lt;volume&gt;69&lt;/volume&gt;&lt;keywords&gt;&lt;keyword&gt;long-tailed macaques&lt;/keyword&gt;&lt;keyword&gt;oysters&lt;/keyword&gt;&lt;keyword&gt;shell-cracking behavior&lt;/keyword&gt;&lt;keyword&gt;stone-tool use&lt;/keyword&gt;&lt;/keywords&gt;&lt;dates&gt;&lt;year&gt;2007&lt;/year&gt;&lt;/dates&gt;&lt;publisher&gt;Wiley Subscription Services, Inc., A Wiley Company&lt;/publisher&gt;&lt;isbn&gt;1098-2345&lt;/isbn&gt;&lt;urls&gt;&lt;related-urls&gt;&lt;url&gt;http://dx.doi.org/10.1002/ajp.20342&lt;/url&gt;&lt;/related-urls&gt;&lt;/urls&gt;&lt;electronic-resource-num&gt;10.1002/ajp.20342&lt;/electronic-resource-num&gt;&lt;/record&gt;&lt;/Cite&gt;&lt;/EndNote&gt;</w:instrText>
      </w:r>
      <w:r w:rsidR="00B60ECE" w:rsidRPr="00835DF1">
        <w:fldChar w:fldCharType="separate"/>
      </w:r>
      <w:r w:rsidR="00C87AB3" w:rsidRPr="00835DF1">
        <w:rPr>
          <w:noProof/>
        </w:rPr>
        <w:t>[5]</w:t>
      </w:r>
      <w:r w:rsidR="00B60ECE" w:rsidRPr="00835DF1">
        <w:fldChar w:fldCharType="end"/>
      </w:r>
      <w:r w:rsidR="00A400D7" w:rsidRPr="00835DF1">
        <w:t>.</w:t>
      </w:r>
      <w:r w:rsidR="002A3324" w:rsidRPr="00835DF1">
        <w:t xml:space="preserve"> </w:t>
      </w:r>
      <w:r w:rsidR="003D1C87" w:rsidRPr="00835DF1">
        <w:t xml:space="preserve">Given our close </w:t>
      </w:r>
      <w:r w:rsidR="00990217" w:rsidRPr="00835DF1">
        <w:t xml:space="preserve">phylogenetic relatedness, </w:t>
      </w:r>
      <w:r w:rsidR="00FB1687" w:rsidRPr="00835DF1">
        <w:t xml:space="preserve">their </w:t>
      </w:r>
      <w:r w:rsidR="00990217" w:rsidRPr="00835DF1">
        <w:t>t</w:t>
      </w:r>
      <w:r w:rsidR="00C5106D" w:rsidRPr="00835DF1">
        <w:t>ool use</w:t>
      </w:r>
      <w:r w:rsidR="00FB1687" w:rsidRPr="00835DF1">
        <w:t xml:space="preserve"> </w:t>
      </w:r>
      <w:r w:rsidR="00F97AF8" w:rsidRPr="00835DF1">
        <w:t>may provide insights into the condi</w:t>
      </w:r>
      <w:r w:rsidR="005D6BAE" w:rsidRPr="00835DF1">
        <w:t xml:space="preserve">tions that favoured the </w:t>
      </w:r>
      <w:r w:rsidR="00F97AF8" w:rsidRPr="00835DF1">
        <w:t xml:space="preserve">extraordinary expansion of hominin technology. </w:t>
      </w:r>
    </w:p>
    <w:p w:rsidR="00791F08" w:rsidRPr="00835DF1" w:rsidRDefault="00E70C4D" w:rsidP="00E70C4D">
      <w:pPr>
        <w:autoSpaceDE w:val="0"/>
        <w:autoSpaceDN w:val="0"/>
        <w:adjustRightInd w:val="0"/>
        <w:spacing w:line="480" w:lineRule="auto"/>
        <w:ind w:firstLine="720"/>
        <w:jc w:val="both"/>
      </w:pPr>
      <w:r w:rsidRPr="00835DF1">
        <w:t>Chimpanzees use</w:t>
      </w:r>
      <w:r w:rsidR="00FB1687" w:rsidRPr="00835DF1">
        <w:t xml:space="preserve"> a variety of</w:t>
      </w:r>
      <w:r w:rsidRPr="00835DF1">
        <w:t xml:space="preserve"> tools in a </w:t>
      </w:r>
      <w:r w:rsidR="00BE0894" w:rsidRPr="00835DF1">
        <w:t>range</w:t>
      </w:r>
      <w:r w:rsidRPr="00835DF1">
        <w:t xml:space="preserve"> of contexts, including foraging, self-maintenance and social functions </w:t>
      </w:r>
      <w:r w:rsidR="00B60ECE" w:rsidRPr="00835DF1">
        <w:fldChar w:fldCharType="begin"/>
      </w:r>
      <w:r w:rsidR="00082645" w:rsidRPr="00835DF1">
        <w:instrText xml:space="preserve"> ADDIN EN.CITE &lt;EndNote&gt;&lt;Cite&gt;&lt;Author&gt;McGrew&lt;/Author&gt;&lt;Year&gt;2004&lt;/Year&gt;&lt;RecNum&gt;49&lt;/RecNum&gt;&lt;record&gt;&lt;rec-number&gt;49&lt;/rec-number&gt;&lt;foreign-keys&gt;&lt;key app="EN" db-id="0d2tvwxaovzewme2pf9vft0fsvpadr0a5pte"&gt;49&lt;/key&gt;&lt;/foreign-keys&gt;&lt;ref-type name="Book"&gt;6&lt;/ref-type&gt;&lt;contributors&gt;&lt;authors&gt;&lt;author&gt;McGrew, W.C.&lt;/author&gt;&lt;/authors&gt;&lt;/contributors&gt;&lt;titles&gt;&lt;title&gt;The cultured chimpanzee: reflections on cultural primatology&lt;/title&gt;&lt;/titles&gt;&lt;dates&gt;&lt;year&gt;2004&lt;/year&gt;&lt;/dates&gt;&lt;pub-location&gt;Cambridge&lt;/pub-location&gt;&lt;publisher&gt;Cambridge University Press&lt;/publisher&gt;&lt;urls&gt;&lt;/urls&gt;&lt;/record&gt;&lt;/Cite&gt;&lt;/EndNote&gt;</w:instrText>
      </w:r>
      <w:r w:rsidR="00B60ECE" w:rsidRPr="00835DF1">
        <w:fldChar w:fldCharType="separate"/>
      </w:r>
      <w:r w:rsidR="00C87AB3" w:rsidRPr="00835DF1">
        <w:rPr>
          <w:noProof/>
        </w:rPr>
        <w:t>[2]</w:t>
      </w:r>
      <w:r w:rsidR="00B60ECE" w:rsidRPr="00835DF1">
        <w:fldChar w:fldCharType="end"/>
      </w:r>
      <w:r w:rsidRPr="00835DF1">
        <w:t xml:space="preserve">. </w:t>
      </w:r>
      <w:r w:rsidR="00157A0F" w:rsidRPr="00835DF1">
        <w:t>Orang-utan</w:t>
      </w:r>
      <w:r w:rsidRPr="00835DF1">
        <w:t xml:space="preserve">s use </w:t>
      </w:r>
      <w:r w:rsidR="00FB1687" w:rsidRPr="00835DF1">
        <w:t xml:space="preserve">stick </w:t>
      </w:r>
      <w:r w:rsidRPr="00835DF1">
        <w:t xml:space="preserve">tools in </w:t>
      </w:r>
      <w:r w:rsidR="00791F08" w:rsidRPr="00835DF1">
        <w:t>similar</w:t>
      </w:r>
      <w:r w:rsidRPr="00835DF1">
        <w:t xml:space="preserve"> contexts, </w:t>
      </w:r>
      <w:r w:rsidR="00FB1687" w:rsidRPr="00835DF1">
        <w:t>especially on Sumatra</w:t>
      </w:r>
      <w:r w:rsidRPr="00835DF1">
        <w:t xml:space="preserve"> </w:t>
      </w:r>
      <w:r w:rsidR="00B60ECE" w:rsidRPr="00835DF1">
        <w:fldChar w:fldCharType="begin"/>
      </w:r>
      <w:r w:rsidR="00082645" w:rsidRPr="00835DF1">
        <w:instrText xml:space="preserve"> ADDIN EN.CITE &lt;EndNote&gt;&lt;Cite&gt;&lt;Author&gt;van Schaik&lt;/Author&gt;&lt;Year&gt;2003&lt;/Year&gt;&lt;RecNum&gt;243&lt;/RecNum&gt;&lt;record&gt;&lt;rec-number&gt;243&lt;/rec-number&gt;&lt;foreign-keys&gt;&lt;key app="EN" db-id="0d2tvwxaovzewme2pf9vft0fsvpadr0a5pte"&gt;243&lt;/key&gt;&lt;/foreign-keys&gt;&lt;ref-type name="Journal Article"&gt;17&lt;/ref-type&gt;&lt;contributors&gt;&lt;authors&gt;&lt;author&gt;van Schaik, C.P.&lt;/author&gt;&lt;author&gt;Ancrenaz, M.&lt;/author&gt;&lt;author&gt;Borgen, G.&lt;/author&gt;&lt;author&gt;Galdikas, B.&lt;/author&gt;&lt;author&gt;Knott, C.D.&lt;/author&gt;&lt;author&gt;Singleton, I.&lt;/author&gt;&lt;author&gt;Suzuki, A.&lt;/author&gt;&lt;author&gt;Utami, S.S&lt;/author&gt;&lt;author&gt;Merrill, M. &lt;/author&gt;&lt;/authors&gt;&lt;/contributors&gt;&lt;titles&gt;&lt;title&gt;Orangutan cultures and the evolution of material culture&lt;/title&gt;&lt;secondary-title&gt;Science&lt;/secondary-title&gt;&lt;/titles&gt;&lt;periodical&gt;&lt;full-title&gt;Science&lt;/full-title&gt;&lt;abbr-1&gt;Science&lt;/abbr-1&gt;&lt;abbr-2&gt;Science&lt;/abbr-2&gt;&lt;/periodical&gt;&lt;pages&gt;102-105&lt;/pages&gt;&lt;volume&gt;299&lt;/volume&gt;&lt;dates&gt;&lt;year&gt;2003&lt;/year&gt;&lt;/dates&gt;&lt;urls&gt;&lt;/urls&gt;&lt;/record&gt;&lt;/Cite&gt;&lt;/EndNote&gt;</w:instrText>
      </w:r>
      <w:r w:rsidR="00B60ECE" w:rsidRPr="00835DF1">
        <w:fldChar w:fldCharType="separate"/>
      </w:r>
      <w:r w:rsidR="00C87AB3" w:rsidRPr="00835DF1">
        <w:rPr>
          <w:noProof/>
        </w:rPr>
        <w:t>[3]</w:t>
      </w:r>
      <w:r w:rsidR="00B60ECE" w:rsidRPr="00835DF1">
        <w:fldChar w:fldCharType="end"/>
      </w:r>
      <w:r w:rsidR="008C3A02" w:rsidRPr="00835DF1">
        <w:t>. Wild bearded capuchin monkeys</w:t>
      </w:r>
      <w:r w:rsidR="005D6BAE" w:rsidRPr="00835DF1">
        <w:t xml:space="preserve"> </w:t>
      </w:r>
      <w:r w:rsidRPr="00835DF1">
        <w:t>living</w:t>
      </w:r>
      <w:r w:rsidR="008E4AAC" w:rsidRPr="00835DF1">
        <w:t xml:space="preserve"> in</w:t>
      </w:r>
      <w:r w:rsidRPr="00835DF1">
        <w:t xml:space="preserve"> </w:t>
      </w:r>
      <w:r w:rsidR="00CB64B0" w:rsidRPr="00835DF1">
        <w:t>savanna</w:t>
      </w:r>
      <w:r w:rsidR="00E749C3" w:rsidRPr="00835DF1">
        <w:t>h</w:t>
      </w:r>
      <w:r w:rsidR="00CB64B0" w:rsidRPr="00835DF1">
        <w:t xml:space="preserve"> like</w:t>
      </w:r>
      <w:r w:rsidRPr="00835DF1">
        <w:t xml:space="preserve"> environments </w:t>
      </w:r>
      <w:r w:rsidR="00034B81" w:rsidRPr="00835DF1">
        <w:t>also use a variety of tools</w:t>
      </w:r>
      <w:r w:rsidR="001B7657" w:rsidRPr="00835DF1">
        <w:t xml:space="preserve">, </w:t>
      </w:r>
      <w:r w:rsidR="002368FF" w:rsidRPr="00835DF1">
        <w:t>including</w:t>
      </w:r>
      <w:r w:rsidR="001B7657" w:rsidRPr="00835DF1">
        <w:t xml:space="preserve"> stones to crack open nuts and sticks to dig for tubers </w:t>
      </w:r>
      <w:r w:rsidR="00B60ECE" w:rsidRPr="00835DF1">
        <w:fldChar w:fldCharType="begin"/>
      </w:r>
      <w:r w:rsidR="00082645" w:rsidRPr="00835DF1">
        <w:instrText xml:space="preserve"> ADDIN EN.CITE &lt;EndNote&gt;&lt;Cite&gt;&lt;Author&gt;Ottoni&lt;/Author&gt;&lt;Year&gt;2008&lt;/Year&gt;&lt;RecNum&gt;386&lt;/RecNum&gt;&lt;record&gt;&lt;rec-number&gt;386&lt;/rec-number&gt;&lt;foreign-keys&gt;&lt;key app="EN" db-id="0d2tvwxaovzewme2pf9vft0fsvpadr0a5pte"&gt;386&lt;/key&gt;&lt;/foreign-keys&gt;&lt;ref-type name="Journal Article"&gt;17&lt;/ref-type&gt;&lt;contributors&gt;&lt;authors&gt;&lt;author&gt;Ottoni, Eduardo B.&lt;/author&gt;&lt;author&gt;Izar, Patrícia&lt;/author&gt;&lt;/authors&gt;&lt;/contributors&gt;&lt;titles&gt;&lt;title&gt;Capuchin monkey tool use: overview and implications&lt;/title&gt;&lt;secondary-title&gt;Evolutionary Anthropology&lt;/secondary-title&gt;&lt;/titles&gt;&lt;periodical&gt;&lt;full-title&gt;Evolutionary Anthropology&lt;/full-title&gt;&lt;abbr-1&gt;Evol. Anthropol.&lt;/abbr-1&gt;&lt;abbr-2&gt;Evol Anthropol&lt;/abbr-2&gt;&lt;/periodical&gt;&lt;pages&gt;171-178&lt;/pages&gt;&lt;volume&gt;17&lt;/volume&gt;&lt;dates&gt;&lt;year&gt;2008&lt;/year&gt;&lt;/dates&gt;&lt;urls&gt;&lt;/urls&gt;&lt;/record&gt;&lt;/Cite&gt;&lt;/EndNote&gt;</w:instrText>
      </w:r>
      <w:r w:rsidR="00B60ECE" w:rsidRPr="00835DF1">
        <w:fldChar w:fldCharType="separate"/>
      </w:r>
      <w:r w:rsidR="00C87AB3" w:rsidRPr="00835DF1">
        <w:rPr>
          <w:noProof/>
        </w:rPr>
        <w:t>[4]</w:t>
      </w:r>
      <w:r w:rsidR="00B60ECE" w:rsidRPr="00835DF1">
        <w:fldChar w:fldCharType="end"/>
      </w:r>
      <w:r w:rsidRPr="00835DF1">
        <w:t xml:space="preserve">. Lastly, island-dwelling long-tailed macaques use stones to crack molluscs, crabs and nuts </w:t>
      </w:r>
      <w:r w:rsidR="00B60ECE" w:rsidRPr="00835DF1">
        <w:fldChar w:fldCharType="begin"/>
      </w:r>
      <w:r w:rsidR="00082645" w:rsidRPr="00835DF1">
        <w:instrText xml:space="preserve"> ADDIN EN.CITE &lt;EndNote&gt;&lt;Cite&gt;&lt;Author&gt;Gumert&lt;/Author&gt;&lt;Year&gt;2009&lt;/Year&gt;&lt;RecNum&gt;399&lt;/RecNum&gt;&lt;record&gt;&lt;rec-number&gt;399&lt;/rec-number&gt;&lt;foreign-keys&gt;&lt;key app="EN" db-id="0d2tvwxaovzewme2pf9vft0fsvpadr0a5pte"&gt;399&lt;/key&gt;&lt;/foreign-keys&gt;&lt;ref-type name="Journal Article"&gt;17&lt;/ref-type&gt;&lt;contributors&gt;&lt;authors&gt;&lt;author&gt;Gumert, M.D.&lt;/author&gt;&lt;author&gt;Kluck, M.&lt;/author&gt;&lt;author&gt;Malaivijitnond, S.&lt;/author&gt;&lt;/authors&gt;&lt;/contributors&gt;&lt;titles&gt;&lt;title&gt;The physical characteristics and usage patterns of stone axe and pounding hammers used by long-tailed macaques in the Andaman Sea region of Thailand&lt;/title&gt;&lt;secondary-title&gt;American Journal of Primatology&lt;/secondary-title&gt;&lt;/titles&gt;&lt;periodical&gt;&lt;full-title&gt;American Journal of Primatology&lt;/full-title&gt;&lt;abbr-1&gt;Am. J. Primatol.&lt;/abbr-1&gt;&lt;abbr-2&gt;Am J Primatol&lt;/abbr-2&gt;&lt;/periodical&gt;&lt;pages&gt;594-608&lt;/pages&gt;&lt;volume&gt;71&lt;/volume&gt;&lt;dates&gt;&lt;year&gt;2009&lt;/year&gt;&lt;/dates&gt;&lt;urls&gt;&lt;/urls&gt;&lt;/record&gt;&lt;/Cite&gt;&lt;/EndNote&gt;</w:instrText>
      </w:r>
      <w:r w:rsidR="00B60ECE" w:rsidRPr="00835DF1">
        <w:fldChar w:fldCharType="separate"/>
      </w:r>
      <w:r w:rsidR="00C87AB3" w:rsidRPr="00835DF1">
        <w:rPr>
          <w:noProof/>
        </w:rPr>
        <w:t>[6]</w:t>
      </w:r>
      <w:r w:rsidR="00B60ECE" w:rsidRPr="00835DF1">
        <w:fldChar w:fldCharType="end"/>
      </w:r>
      <w:r w:rsidRPr="00835DF1">
        <w:t xml:space="preserve">. </w:t>
      </w:r>
    </w:p>
    <w:p w:rsidR="00511A7B" w:rsidRPr="00835DF1" w:rsidRDefault="00511A7B" w:rsidP="00E70C4D">
      <w:pPr>
        <w:autoSpaceDE w:val="0"/>
        <w:autoSpaceDN w:val="0"/>
        <w:adjustRightInd w:val="0"/>
        <w:spacing w:line="480" w:lineRule="auto"/>
        <w:ind w:firstLine="720"/>
        <w:jc w:val="both"/>
      </w:pPr>
      <w:r w:rsidRPr="00835DF1">
        <w:t>The question is whether the use of tools in</w:t>
      </w:r>
      <w:r w:rsidR="00791F08" w:rsidRPr="00835DF1">
        <w:t xml:space="preserve"> these</w:t>
      </w:r>
      <w:r w:rsidRPr="00835DF1">
        <w:t xml:space="preserve"> primates </w:t>
      </w:r>
      <w:r w:rsidR="005D6BAE" w:rsidRPr="00835DF1">
        <w:t>can</w:t>
      </w:r>
      <w:r w:rsidRPr="00835DF1">
        <w:t xml:space="preserve"> be termed ‘cultural’. It is important to resolve this question because h</w:t>
      </w:r>
      <w:r w:rsidR="00E70C4D" w:rsidRPr="00835DF1">
        <w:t xml:space="preserve">uman technology is </w:t>
      </w:r>
      <w:r w:rsidR="003C27FD" w:rsidRPr="00835DF1">
        <w:t>intrinsically cultural</w:t>
      </w:r>
      <w:r w:rsidR="00E70C4D" w:rsidRPr="00835DF1">
        <w:t xml:space="preserve">, as both spread and maintenance of technological skills and knowledge are strongly dependent on social transmission </w:t>
      </w:r>
      <w:r w:rsidR="00B60ECE" w:rsidRPr="00835DF1">
        <w:fldChar w:fldCharType="begin"/>
      </w:r>
      <w:r w:rsidR="00082645" w:rsidRPr="00835DF1">
        <w:instrText xml:space="preserve"> ADDIN EN.CITE &lt;EndNote&gt;&lt;Cite&gt;&lt;Author&gt;Tomasello&lt;/Author&gt;&lt;Year&gt;1999&lt;/Year&gt;&lt;RecNum&gt;409&lt;/RecNum&gt;&lt;record&gt;&lt;rec-number&gt;409&lt;/rec-number&gt;&lt;foreign-keys&gt;&lt;key app="EN" db-id="0d2tvwxaovzewme2pf9vft0fsvpadr0a5pte"&gt;409&lt;/key&gt;&lt;/foreign-keys&gt;&lt;ref-type name="Book"&gt;6&lt;/ref-type&gt;&lt;contributors&gt;&lt;authors&gt;&lt;author&gt;Tomasello, M.&lt;/author&gt;&lt;/authors&gt;&lt;/contributors&gt;&lt;titles&gt;&lt;title&gt;The cultural origins of human cognition&lt;/title&gt;&lt;/titles&gt;&lt;dates&gt;&lt;year&gt;1999&lt;/year&gt;&lt;/dates&gt;&lt;pub-location&gt;Cambridge, MA&lt;/pub-location&gt;&lt;publisher&gt;Harvard University Press&lt;/publisher&gt;&lt;urls&gt;&lt;/urls&gt;&lt;/record&gt;&lt;/Cite&gt;&lt;/EndNote&gt;</w:instrText>
      </w:r>
      <w:r w:rsidR="00B60ECE" w:rsidRPr="00835DF1">
        <w:fldChar w:fldCharType="separate"/>
      </w:r>
      <w:r w:rsidR="00C87AB3" w:rsidRPr="00835DF1">
        <w:rPr>
          <w:noProof/>
        </w:rPr>
        <w:t>[7]</w:t>
      </w:r>
      <w:r w:rsidR="00B60ECE" w:rsidRPr="00835DF1">
        <w:fldChar w:fldCharType="end"/>
      </w:r>
      <w:r w:rsidR="00E70C4D" w:rsidRPr="00835DF1">
        <w:t xml:space="preserve">. </w:t>
      </w:r>
    </w:p>
    <w:p w:rsidR="002A3324" w:rsidRPr="00835DF1" w:rsidRDefault="002A3324" w:rsidP="00E70C4D">
      <w:pPr>
        <w:autoSpaceDE w:val="0"/>
        <w:autoSpaceDN w:val="0"/>
        <w:adjustRightInd w:val="0"/>
        <w:spacing w:line="480" w:lineRule="auto"/>
        <w:ind w:firstLine="720"/>
        <w:jc w:val="both"/>
      </w:pPr>
      <w:r w:rsidRPr="00835DF1">
        <w:t xml:space="preserve">The principal method used </w:t>
      </w:r>
      <w:r w:rsidR="0092370A" w:rsidRPr="00835DF1">
        <w:t xml:space="preserve">in wild animals </w:t>
      </w:r>
      <w:r w:rsidRPr="00835DF1">
        <w:t xml:space="preserve">to establish culture in nature </w:t>
      </w:r>
      <w:r w:rsidR="00511A7B" w:rsidRPr="00835DF1">
        <w:t>ha</w:t>
      </w:r>
      <w:r w:rsidR="002A723A" w:rsidRPr="00835DF1">
        <w:t>s</w:t>
      </w:r>
      <w:r w:rsidR="00511A7B" w:rsidRPr="00835DF1">
        <w:t xml:space="preserve"> been</w:t>
      </w:r>
      <w:r w:rsidR="002A723A" w:rsidRPr="00835DF1">
        <w:t xml:space="preserve"> the</w:t>
      </w:r>
      <w:r w:rsidRPr="00835DF1">
        <w:t xml:space="preserve"> ‘method of exclusion’ </w:t>
      </w:r>
      <w:r w:rsidR="00B60ECE" w:rsidRPr="00835DF1">
        <w:fldChar w:fldCharType="begin"/>
      </w:r>
      <w:r w:rsidR="00082645" w:rsidRPr="00835DF1">
        <w:instrText xml:space="preserve"> ADDIN EN.CITE &lt;EndNote&gt;&lt;Cite&gt;&lt;Author&gt;Whiten&lt;/Author&gt;&lt;Year&gt;2001&lt;/Year&gt;&lt;RecNum&gt;3&lt;/RecNum&gt;&lt;record&gt;&lt;rec-number&gt;3&lt;/rec-number&gt;&lt;foreign-keys&gt;&lt;key app="EN" db-id="0d2tvwxaovzewme2pf9vft0fsvpadr0a5pte"&gt;3&lt;/key&gt;&lt;/foreign-keys&gt;&lt;ref-type name="Journal Article"&gt;17&lt;/ref-type&gt;&lt;contributors&gt;&lt;authors&gt;&lt;author&gt;Whiten, A.&lt;/author&gt;&lt;author&gt;Goodall, J.&lt;/author&gt;&lt;author&gt;McGrew, W.C.&lt;/author&gt;&lt;author&gt;Nishida, T.&lt;/author&gt;&lt;author&gt;Reynolds, V.&lt;/author&gt;&lt;author&gt;Sugiyama, Y.&lt;/author&gt;&lt;author&gt;Tutin, C.E.G.&lt;/author&gt;&lt;author&gt;Wrangham, R.W.&lt;/author&gt;&lt;author&gt;Boesch, C. &lt;/author&gt;&lt;/authors&gt;&lt;/contributors&gt;&lt;titles&gt;&lt;title&gt;Charting cultural variation in chimpanzees&lt;/title&gt;&lt;secondary-title&gt;Behaviour &lt;/secondary-title&gt;&lt;/titles&gt;&lt;periodical&gt;&lt;full-title&gt;Behaviour&lt;/full-title&gt;&lt;abbr-1&gt;Behaviour&lt;/abbr-1&gt;&lt;abbr-2&gt;Behaviour&lt;/abbr-2&gt;&lt;/periodical&gt;&lt;pages&gt;1481-1516&lt;/pages&gt;&lt;volume&gt;138&lt;/volume&gt;&lt;dates&gt;&lt;year&gt;2001&lt;/year&gt;&lt;/dates&gt;&lt;urls&gt;&lt;/urls&gt;&lt;/record&gt;&lt;/Cite&gt;&lt;Cite&gt;&lt;Author&gt;van Schaik&lt;/Author&gt;&lt;Year&gt;2003&lt;/Year&gt;&lt;RecNum&gt;243&lt;/RecNum&gt;&lt;record&gt;&lt;rec-number&gt;243&lt;/rec-number&gt;&lt;foreign-keys&gt;&lt;key app="EN" db-id="0d2tvwxaovzewme2pf9vft0fsvpadr0a5pte"&gt;243&lt;/key&gt;&lt;/foreign-keys&gt;&lt;ref-type name="Journal Article"&gt;17&lt;/ref-type&gt;&lt;contributors&gt;&lt;authors&gt;&lt;author&gt;van Schaik, C.P.&lt;/author&gt;&lt;author&gt;Ancrenaz, M.&lt;/author&gt;&lt;author&gt;Borgen, G.&lt;/author&gt;&lt;author&gt;Galdikas, B.&lt;/author&gt;&lt;author&gt;Knott, C.D.&lt;/author&gt;&lt;author&gt;Singleton, I.&lt;/author&gt;&lt;author&gt;Suzuki, A.&lt;/author&gt;&lt;author&gt;Utami, S.S&lt;/author&gt;&lt;author&gt;Merrill, M. &lt;/author&gt;&lt;/authors&gt;&lt;/contributors&gt;&lt;titles&gt;&lt;title&gt;Orangutan cultures and the evolution of material culture&lt;/title&gt;&lt;secondary-title&gt;Science&lt;/secondary-title&gt;&lt;/titles&gt;&lt;periodical&gt;&lt;full-title&gt;Science&lt;/full-title&gt;&lt;abbr-1&gt;Science&lt;/abbr-1&gt;&lt;abbr-2&gt;Science&lt;/abbr-2&gt;&lt;/periodical&gt;&lt;pages&gt;102-105&lt;/pages&gt;&lt;volume&gt;299&lt;/volume&gt;&lt;dates&gt;&lt;year&gt;2003&lt;/year&gt;&lt;/dates&gt;&lt;urls&gt;&lt;/urls&gt;&lt;/record&gt;&lt;/Cite&gt;&lt;/EndNote&gt;</w:instrText>
      </w:r>
      <w:r w:rsidR="00B60ECE" w:rsidRPr="00835DF1">
        <w:fldChar w:fldCharType="separate"/>
      </w:r>
      <w:r w:rsidR="00C87AB3" w:rsidRPr="00835DF1">
        <w:rPr>
          <w:noProof/>
        </w:rPr>
        <w:t>[3, 8]</w:t>
      </w:r>
      <w:r w:rsidR="00B60ECE" w:rsidRPr="00835DF1">
        <w:fldChar w:fldCharType="end"/>
      </w:r>
      <w:r w:rsidRPr="00835DF1">
        <w:t xml:space="preserve">. This method </w:t>
      </w:r>
      <w:r w:rsidR="003C27FD" w:rsidRPr="00835DF1">
        <w:t>identifies</w:t>
      </w:r>
      <w:r w:rsidRPr="00835DF1">
        <w:t xml:space="preserve"> geographic</w:t>
      </w:r>
      <w:r w:rsidR="003C27FD" w:rsidRPr="00835DF1">
        <w:t xml:space="preserve">ally variable </w:t>
      </w:r>
      <w:r w:rsidRPr="00835DF1">
        <w:t>behaviour</w:t>
      </w:r>
      <w:r w:rsidR="003C27FD" w:rsidRPr="00835DF1">
        <w:t xml:space="preserve"> patterns</w:t>
      </w:r>
      <w:r w:rsidRPr="00835DF1">
        <w:t xml:space="preserve"> across </w:t>
      </w:r>
      <w:r w:rsidR="00791F08" w:rsidRPr="00835DF1">
        <w:t xml:space="preserve">long-term </w:t>
      </w:r>
      <w:r w:rsidRPr="00835DF1">
        <w:t xml:space="preserve">study sites and seeks to </w:t>
      </w:r>
      <w:r w:rsidR="003C27FD" w:rsidRPr="00835DF1">
        <w:t>establish the presence of cultural variants by excluding</w:t>
      </w:r>
      <w:r w:rsidRPr="00835DF1">
        <w:t xml:space="preserve"> behavioural variants </w:t>
      </w:r>
      <w:r w:rsidR="00D314AC" w:rsidRPr="00835DF1">
        <w:t>that can be attributed to</w:t>
      </w:r>
      <w:r w:rsidRPr="00835DF1">
        <w:t xml:space="preserve"> genetic or ecol</w:t>
      </w:r>
      <w:r w:rsidR="003C27FD" w:rsidRPr="00835DF1">
        <w:t>ogical differences across sites</w:t>
      </w:r>
      <w:r w:rsidR="00E749C3" w:rsidRPr="00835DF1">
        <w:t>. This</w:t>
      </w:r>
      <w:r w:rsidRPr="00835DF1">
        <w:t xml:space="preserve"> method</w:t>
      </w:r>
      <w:r w:rsidR="00E749C3" w:rsidRPr="00835DF1">
        <w:t xml:space="preserve"> has</w:t>
      </w:r>
      <w:r w:rsidRPr="00835DF1">
        <w:t xml:space="preserve"> </w:t>
      </w:r>
      <w:r w:rsidR="0092370A" w:rsidRPr="00835DF1">
        <w:t xml:space="preserve">been used to </w:t>
      </w:r>
      <w:r w:rsidR="00E749C3" w:rsidRPr="00835DF1">
        <w:t>demonstrate</w:t>
      </w:r>
      <w:r w:rsidRPr="00835DF1">
        <w:t xml:space="preserve"> the presence of culture in wild pop</w:t>
      </w:r>
      <w:r w:rsidR="00A36E43" w:rsidRPr="00835DF1">
        <w:t xml:space="preserve">ulations, including chimpanzees and </w:t>
      </w:r>
      <w:r w:rsidR="00157A0F" w:rsidRPr="00835DF1">
        <w:t>orang-utan</w:t>
      </w:r>
      <w:r w:rsidR="00A36E43" w:rsidRPr="00835DF1">
        <w:t xml:space="preserve">s </w:t>
      </w:r>
      <w:r w:rsidR="00B60ECE" w:rsidRPr="00835DF1">
        <w:fldChar w:fldCharType="begin"/>
      </w:r>
      <w:r w:rsidR="00082645" w:rsidRPr="00835DF1">
        <w:instrText xml:space="preserve"> ADDIN EN.CITE &lt;EndNote&gt;&lt;Cite&gt;&lt;Author&gt;Whiten&lt;/Author&gt;&lt;Year&gt;2001&lt;/Year&gt;&lt;RecNum&gt;3&lt;/RecNum&gt;&lt;record&gt;&lt;rec-number&gt;3&lt;/rec-number&gt;&lt;foreign-keys&gt;&lt;key app="EN" db-id="0d2tvwxaovzewme2pf9vft0fsvpadr0a5pte"&gt;3&lt;/key&gt;&lt;/foreign-keys&gt;&lt;ref-type name="Journal Article"&gt;17&lt;/ref-type&gt;&lt;contributors&gt;&lt;authors&gt;&lt;author&gt;Whiten, A.&lt;/author&gt;&lt;author&gt;Goodall, J.&lt;/author&gt;&lt;author&gt;McGrew, W.C.&lt;/author&gt;&lt;author&gt;Nishida, T.&lt;/author&gt;&lt;author&gt;Reynolds, V.&lt;/author&gt;&lt;author&gt;Sugiyama, Y.&lt;/author&gt;&lt;author&gt;Tutin, C.E.G.&lt;/author&gt;&lt;author&gt;Wrangham, R.W.&lt;/author&gt;&lt;author&gt;Boesch, C. &lt;/author&gt;&lt;/authors&gt;&lt;/contributors&gt;&lt;titles&gt;&lt;title&gt;Charting cultural variation in chimpanzees&lt;/title&gt;&lt;secondary-title&gt;Behaviour &lt;/secondary-title&gt;&lt;/titles&gt;&lt;periodical&gt;&lt;full-title&gt;Behaviour&lt;/full-title&gt;&lt;abbr-1&gt;Behaviour&lt;/abbr-1&gt;&lt;abbr-2&gt;Behaviour&lt;/abbr-2&gt;&lt;/periodical&gt;&lt;pages&gt;1481-1516&lt;/pages&gt;&lt;volume&gt;138&lt;/volume&gt;&lt;dates&gt;&lt;year&gt;2001&lt;/year&gt;&lt;/dates&gt;&lt;urls&gt;&lt;/urls&gt;&lt;/record&gt;&lt;/Cite&gt;&lt;Cite&gt;&lt;Author&gt;van Schaik&lt;/Author&gt;&lt;Year&gt;2003&lt;/Year&gt;&lt;RecNum&gt;243&lt;/RecNum&gt;&lt;record&gt;&lt;rec-number&gt;243&lt;/rec-number&gt;&lt;foreign-keys&gt;&lt;key app="EN" db-id="0d2tvwxaovzewme2pf9vft0fsvpadr0a5pte"&gt;243&lt;/key&gt;&lt;/foreign-keys&gt;&lt;ref-type name="Journal Article"&gt;17&lt;/ref-type&gt;&lt;contributors&gt;&lt;authors&gt;&lt;author&gt;van Schaik, C.P.&lt;/author&gt;&lt;author&gt;Ancrenaz, M.&lt;/author&gt;&lt;author&gt;Borgen, G.&lt;/author&gt;&lt;author&gt;Galdikas, B.&lt;/author&gt;&lt;author&gt;Knott, C.D.&lt;/author&gt;&lt;author&gt;Singleton, I.&lt;/author&gt;&lt;author&gt;Suzuki, A.&lt;/author&gt;&lt;author&gt;Utami, S.S&lt;/author&gt;&lt;author&gt;Merrill, M. &lt;/author&gt;&lt;/authors&gt;&lt;/contributors&gt;&lt;titles&gt;&lt;title&gt;Orangutan cultures and the evolution of material culture&lt;/title&gt;&lt;secondary-title&gt;Science&lt;/secondary-title&gt;&lt;/titles&gt;&lt;periodical&gt;&lt;full-title&gt;Science&lt;/full-title&gt;&lt;abbr-1&gt;Science&lt;/abbr-1&gt;&lt;abbr-2&gt;Science&lt;/abbr-2&gt;&lt;/periodical&gt;&lt;pages&gt;102-105&lt;/pages&gt;&lt;volume&gt;299&lt;/volume&gt;&lt;dates&gt;&lt;year&gt;2003&lt;/year&gt;&lt;/dates&gt;&lt;urls&gt;&lt;/urls&gt;&lt;/record&gt;&lt;/Cite&gt;&lt;/EndNote&gt;</w:instrText>
      </w:r>
      <w:r w:rsidR="00B60ECE" w:rsidRPr="00835DF1">
        <w:fldChar w:fldCharType="separate"/>
      </w:r>
      <w:r w:rsidR="00C87AB3" w:rsidRPr="00835DF1">
        <w:rPr>
          <w:noProof/>
        </w:rPr>
        <w:t>[3, 8]</w:t>
      </w:r>
      <w:r w:rsidR="00B60ECE" w:rsidRPr="00835DF1">
        <w:fldChar w:fldCharType="end"/>
      </w:r>
      <w:r w:rsidRPr="00835DF1">
        <w:t xml:space="preserve">. </w:t>
      </w:r>
    </w:p>
    <w:p w:rsidR="00ED066B" w:rsidRPr="00835DF1" w:rsidRDefault="002A3324" w:rsidP="00ED066B">
      <w:pPr>
        <w:widowControl w:val="0"/>
        <w:autoSpaceDE w:val="0"/>
        <w:autoSpaceDN w:val="0"/>
        <w:adjustRightInd w:val="0"/>
        <w:spacing w:line="480" w:lineRule="auto"/>
        <w:jc w:val="both"/>
      </w:pPr>
      <w:r w:rsidRPr="00835DF1">
        <w:tab/>
        <w:t xml:space="preserve">The main </w:t>
      </w:r>
      <w:r w:rsidR="00791F08" w:rsidRPr="00835DF1">
        <w:t xml:space="preserve">weakness of </w:t>
      </w:r>
      <w:r w:rsidR="00D314AC" w:rsidRPr="00835DF1">
        <w:t>this method is that it cannot</w:t>
      </w:r>
      <w:r w:rsidRPr="00835DF1">
        <w:t xml:space="preserve"> rul</w:t>
      </w:r>
      <w:r w:rsidR="00D314AC" w:rsidRPr="00835DF1">
        <w:t>e</w:t>
      </w:r>
      <w:r w:rsidRPr="00835DF1">
        <w:t xml:space="preserve"> out </w:t>
      </w:r>
      <w:r w:rsidR="00D314AC" w:rsidRPr="00835DF1">
        <w:t>ecology</w:t>
      </w:r>
      <w:r w:rsidRPr="00835DF1">
        <w:t xml:space="preserve"> as </w:t>
      </w:r>
      <w:r w:rsidR="008B4092" w:rsidRPr="00835DF1">
        <w:t xml:space="preserve">an </w:t>
      </w:r>
      <w:r w:rsidRPr="00835DF1">
        <w:t xml:space="preserve">alternative explanation for behavioural variation </w:t>
      </w:r>
      <w:r w:rsidR="00B60ECE" w:rsidRPr="00835DF1">
        <w:fldChar w:fldCharType="begin"/>
      </w:r>
      <w:r w:rsidR="00082645" w:rsidRPr="00835DF1">
        <w:instrText xml:space="preserve"> ADDIN EN.CITE &lt;EndNote&gt;&lt;Cite&gt;&lt;Author&gt;Laland&lt;/Author&gt;&lt;Year&gt;2006&lt;/Year&gt;&lt;RecNum&gt;248&lt;/RecNum&gt;&lt;record&gt;&lt;rec-number&gt;248&lt;/rec-number&gt;&lt;foreign-keys&gt;&lt;key app="EN" db-id="0d2tvwxaovzewme2pf9vft0fsvpadr0a5pte"&gt;248&lt;/key&gt;&lt;/foreign-keys&gt;&lt;ref-type name="Journal Article"&gt;17&lt;/ref-type&gt;&lt;contributors&gt;&lt;authors&gt;&lt;author&gt;Laland, K.N.&lt;/author&gt;&lt;author&gt;Janik, V.M.&lt;/author&gt;&lt;/authors&gt;&lt;/contributors&gt;&lt;titles&gt;&lt;title&gt;The animal cultures debate&lt;/title&gt;&lt;secondary-title&gt;Trends in Ecology and Evolution&lt;/secondary-title&gt;&lt;/titles&gt;&lt;periodical&gt;&lt;full-title&gt;Trends in Ecology and Evolution&lt;/full-title&gt;&lt;abbr-1&gt;Trends Ecol. Evol.&lt;/abbr-1&gt;&lt;abbr-2&gt;Trends Ecol Evol&lt;/abbr-2&gt;&lt;/periodical&gt;&lt;pages&gt;542-547&lt;/pages&gt;&lt;volume&gt;21&lt;/volume&gt;&lt;dates&gt;&lt;year&gt;2006&lt;/year&gt;&lt;/dates&gt;&lt;urls&gt;&lt;/urls&gt;&lt;/record&gt;&lt;/Cite&gt;&lt;/EndNote&gt;</w:instrText>
      </w:r>
      <w:r w:rsidR="00B60ECE" w:rsidRPr="00835DF1">
        <w:fldChar w:fldCharType="separate"/>
      </w:r>
      <w:r w:rsidR="00C87AB3" w:rsidRPr="00835DF1">
        <w:rPr>
          <w:noProof/>
        </w:rPr>
        <w:t>[9]</w:t>
      </w:r>
      <w:r w:rsidR="00B60ECE" w:rsidRPr="00835DF1">
        <w:fldChar w:fldCharType="end"/>
      </w:r>
      <w:r w:rsidR="003D1C87" w:rsidRPr="00835DF1">
        <w:t>. Since</w:t>
      </w:r>
      <w:r w:rsidR="008B4092" w:rsidRPr="00835DF1">
        <w:t xml:space="preserve"> unrecognized ecological differences may induce individuals to adopt </w:t>
      </w:r>
      <w:r w:rsidR="00E749C3" w:rsidRPr="00835DF1">
        <w:t xml:space="preserve">different behavioural variants </w:t>
      </w:r>
      <w:r w:rsidR="00B76D5D" w:rsidRPr="00835DF1">
        <w:t>in the absence of</w:t>
      </w:r>
      <w:r w:rsidR="00E749C3" w:rsidRPr="00835DF1">
        <w:t xml:space="preserve"> </w:t>
      </w:r>
      <w:r w:rsidR="00B76D5D" w:rsidRPr="00835DF1">
        <w:t xml:space="preserve">any </w:t>
      </w:r>
      <w:r w:rsidR="003D1C87" w:rsidRPr="00835DF1">
        <w:t>social transmission,</w:t>
      </w:r>
      <w:r w:rsidR="00EB7ED2" w:rsidRPr="00835DF1">
        <w:t xml:space="preserve"> </w:t>
      </w:r>
      <w:r w:rsidR="0006418C" w:rsidRPr="00835DF1">
        <w:t xml:space="preserve">this method </w:t>
      </w:r>
      <w:r w:rsidR="00EA5822" w:rsidRPr="00835DF1">
        <w:t>has been applied as conservatively as possible by</w:t>
      </w:r>
      <w:r w:rsidR="0006418C" w:rsidRPr="00835DF1">
        <w:t xml:space="preserve"> removing all variants with ecological correlates. However</w:t>
      </w:r>
      <w:r w:rsidR="008B4092" w:rsidRPr="00835DF1">
        <w:t>,</w:t>
      </w:r>
      <w:r w:rsidR="003C27FD" w:rsidRPr="00835DF1">
        <w:t xml:space="preserve"> as an unfortunate side effect,</w:t>
      </w:r>
      <w:r w:rsidR="0006418C" w:rsidRPr="00835DF1">
        <w:t xml:space="preserve"> </w:t>
      </w:r>
      <w:r w:rsidRPr="00835DF1">
        <w:t xml:space="preserve">behavioural variants </w:t>
      </w:r>
      <w:r w:rsidR="0006418C" w:rsidRPr="00835DF1">
        <w:t xml:space="preserve">that have </w:t>
      </w:r>
      <w:r w:rsidRPr="00835DF1">
        <w:t>ecological</w:t>
      </w:r>
      <w:r w:rsidR="006C622E" w:rsidRPr="00835DF1">
        <w:t xml:space="preserve"> (or genetic) correlates</w:t>
      </w:r>
      <w:r w:rsidR="0006418C" w:rsidRPr="00835DF1">
        <w:t xml:space="preserve"> </w:t>
      </w:r>
      <w:r w:rsidR="00791F08" w:rsidRPr="00835DF1">
        <w:t>but</w:t>
      </w:r>
      <w:r w:rsidR="0006418C" w:rsidRPr="00835DF1">
        <w:t xml:space="preserve"> are </w:t>
      </w:r>
      <w:r w:rsidR="00791F08" w:rsidRPr="00835DF1">
        <w:t xml:space="preserve">nonetheless </w:t>
      </w:r>
      <w:r w:rsidRPr="00835DF1">
        <w:t>culturally a</w:t>
      </w:r>
      <w:r w:rsidR="00A529CB" w:rsidRPr="00835DF1">
        <w:t>cquired will not be recognized</w:t>
      </w:r>
      <w:r w:rsidR="007B6F5D" w:rsidRPr="00835DF1">
        <w:t xml:space="preserve"> as such</w:t>
      </w:r>
      <w:r w:rsidR="00A529CB" w:rsidRPr="00835DF1">
        <w:t>. I</w:t>
      </w:r>
      <w:r w:rsidRPr="00835DF1">
        <w:t>mportant</w:t>
      </w:r>
      <w:r w:rsidR="00A529CB" w:rsidRPr="00835DF1">
        <w:t xml:space="preserve">ly, </w:t>
      </w:r>
      <w:r w:rsidRPr="00835DF1">
        <w:t xml:space="preserve">social learning allows individuals to acquire behaviours appropriate to their </w:t>
      </w:r>
      <w:r w:rsidR="00F97AF8" w:rsidRPr="00835DF1">
        <w:t>ecological</w:t>
      </w:r>
      <w:r w:rsidRPr="00835DF1">
        <w:t xml:space="preserve"> conditions</w:t>
      </w:r>
      <w:r w:rsidR="00140BEF" w:rsidRPr="00835DF1">
        <w:t>, which</w:t>
      </w:r>
      <w:r w:rsidRPr="00835DF1">
        <w:t xml:space="preserve"> implies that </w:t>
      </w:r>
      <w:r w:rsidR="002944D9" w:rsidRPr="00835DF1">
        <w:t xml:space="preserve">some </w:t>
      </w:r>
      <w:r w:rsidRPr="00835DF1">
        <w:t xml:space="preserve">important socially </w:t>
      </w:r>
      <w:r w:rsidR="002944D9" w:rsidRPr="00835DF1">
        <w:t>learned</w:t>
      </w:r>
      <w:r w:rsidRPr="00835DF1">
        <w:t xml:space="preserve"> </w:t>
      </w:r>
      <w:proofErr w:type="gramStart"/>
      <w:r w:rsidRPr="00835DF1">
        <w:t>behaviours</w:t>
      </w:r>
      <w:proofErr w:type="gramEnd"/>
      <w:r w:rsidRPr="00835DF1">
        <w:t xml:space="preserve"> will be linked to the local environment. </w:t>
      </w:r>
    </w:p>
    <w:p w:rsidR="005B27B9" w:rsidRPr="00835DF1" w:rsidRDefault="00AD232D" w:rsidP="003D6309">
      <w:pPr>
        <w:widowControl w:val="0"/>
        <w:autoSpaceDE w:val="0"/>
        <w:autoSpaceDN w:val="0"/>
        <w:adjustRightInd w:val="0"/>
        <w:spacing w:line="480" w:lineRule="auto"/>
        <w:jc w:val="both"/>
      </w:pPr>
      <w:r w:rsidRPr="00835DF1">
        <w:rPr>
          <w:rFonts w:eastAsiaTheme="minorHAnsi"/>
          <w:lang w:eastAsia="en-US"/>
        </w:rPr>
        <w:tab/>
      </w:r>
      <w:r w:rsidR="005B27B9" w:rsidRPr="00835DF1">
        <w:rPr>
          <w:rFonts w:eastAsiaTheme="minorHAnsi"/>
          <w:lang w:eastAsia="en-US"/>
        </w:rPr>
        <w:t xml:space="preserve">In this </w:t>
      </w:r>
      <w:r w:rsidR="000D7325" w:rsidRPr="00835DF1">
        <w:rPr>
          <w:rFonts w:eastAsiaTheme="minorHAnsi"/>
          <w:lang w:eastAsia="en-US"/>
        </w:rPr>
        <w:t>opinion piece</w:t>
      </w:r>
      <w:r w:rsidR="005B27B9" w:rsidRPr="00835DF1">
        <w:rPr>
          <w:rFonts w:eastAsiaTheme="minorHAnsi"/>
          <w:lang w:eastAsia="en-US"/>
        </w:rPr>
        <w:t>, we</w:t>
      </w:r>
      <w:r w:rsidR="00233D94" w:rsidRPr="00835DF1">
        <w:rPr>
          <w:rFonts w:eastAsiaTheme="minorHAnsi"/>
          <w:lang w:eastAsia="en-US"/>
        </w:rPr>
        <w:t xml:space="preserve"> </w:t>
      </w:r>
      <w:r w:rsidR="003C27FD" w:rsidRPr="00835DF1">
        <w:rPr>
          <w:rFonts w:eastAsiaTheme="minorHAnsi"/>
          <w:lang w:eastAsia="en-US"/>
        </w:rPr>
        <w:t>show how</w:t>
      </w:r>
      <w:r w:rsidR="00D7506A" w:rsidRPr="00835DF1">
        <w:rPr>
          <w:rFonts w:eastAsiaTheme="minorHAnsi"/>
          <w:lang w:eastAsia="en-US"/>
        </w:rPr>
        <w:t xml:space="preserve"> </w:t>
      </w:r>
      <w:r w:rsidR="00A529CB" w:rsidRPr="00835DF1">
        <w:rPr>
          <w:rFonts w:eastAsiaTheme="minorHAnsi"/>
          <w:lang w:eastAsia="en-US"/>
        </w:rPr>
        <w:t xml:space="preserve">ecology </w:t>
      </w:r>
      <w:r w:rsidR="003C27FD" w:rsidRPr="00835DF1">
        <w:rPr>
          <w:rFonts w:eastAsiaTheme="minorHAnsi"/>
          <w:lang w:eastAsia="en-US"/>
        </w:rPr>
        <w:t xml:space="preserve">affects </w:t>
      </w:r>
      <w:r w:rsidR="00F75FA8" w:rsidRPr="00835DF1">
        <w:rPr>
          <w:rFonts w:eastAsiaTheme="minorHAnsi"/>
          <w:lang w:eastAsia="en-US"/>
        </w:rPr>
        <w:t>primate</w:t>
      </w:r>
      <w:r w:rsidR="00D7506A" w:rsidRPr="00835DF1">
        <w:rPr>
          <w:rFonts w:eastAsiaTheme="minorHAnsi"/>
          <w:lang w:eastAsia="en-US"/>
        </w:rPr>
        <w:t xml:space="preserve"> material cult</w:t>
      </w:r>
      <w:r w:rsidR="006C622E" w:rsidRPr="00835DF1">
        <w:rPr>
          <w:rFonts w:eastAsiaTheme="minorHAnsi"/>
          <w:lang w:eastAsia="en-US"/>
        </w:rPr>
        <w:t>ure</w:t>
      </w:r>
      <w:r w:rsidR="00120B04" w:rsidRPr="00835DF1">
        <w:rPr>
          <w:rFonts w:eastAsiaTheme="minorHAnsi"/>
          <w:lang w:eastAsia="en-US"/>
        </w:rPr>
        <w:t xml:space="preserve"> by </w:t>
      </w:r>
      <w:r w:rsidR="00120B04" w:rsidRPr="00835DF1">
        <w:t>influencing innovation, transmission and retention of tool use</w:t>
      </w:r>
      <w:r w:rsidR="00822E26" w:rsidRPr="00835DF1">
        <w:t xml:space="preserve"> behaviours</w:t>
      </w:r>
      <w:r w:rsidR="00120B04" w:rsidRPr="00835DF1">
        <w:t xml:space="preserve"> in a population. </w:t>
      </w:r>
      <w:r w:rsidR="00E749C3" w:rsidRPr="00835DF1">
        <w:rPr>
          <w:rFonts w:eastAsiaTheme="minorHAnsi"/>
          <w:lang w:eastAsia="en-US"/>
        </w:rPr>
        <w:t xml:space="preserve">We review findings on the influence of ecology </w:t>
      </w:r>
      <w:r w:rsidR="0092370A" w:rsidRPr="00835DF1">
        <w:rPr>
          <w:rFonts w:eastAsiaTheme="minorHAnsi"/>
          <w:lang w:eastAsia="en-US"/>
        </w:rPr>
        <w:t>regarding</w:t>
      </w:r>
      <w:r w:rsidR="00E749C3" w:rsidRPr="00835DF1">
        <w:rPr>
          <w:rFonts w:eastAsiaTheme="minorHAnsi"/>
          <w:lang w:eastAsia="en-US"/>
        </w:rPr>
        <w:t xml:space="preserve"> material culture in three habitual tool-using nonhuman primates: chimpanzees, orang-utans and capuchin monkeys. </w:t>
      </w:r>
      <w:r w:rsidR="006C622E" w:rsidRPr="00835DF1">
        <w:rPr>
          <w:rFonts w:eastAsiaTheme="minorHAnsi"/>
          <w:lang w:eastAsia="en-US"/>
        </w:rPr>
        <w:t xml:space="preserve">By considering how </w:t>
      </w:r>
      <w:r w:rsidR="009E4F97" w:rsidRPr="00835DF1">
        <w:rPr>
          <w:rFonts w:eastAsiaTheme="minorHAnsi"/>
          <w:lang w:eastAsia="en-US"/>
        </w:rPr>
        <w:t xml:space="preserve">not just social organization and </w:t>
      </w:r>
      <w:r w:rsidR="00CB64B0" w:rsidRPr="00835DF1">
        <w:rPr>
          <w:rFonts w:eastAsiaTheme="minorHAnsi"/>
          <w:lang w:eastAsia="en-US"/>
        </w:rPr>
        <w:t>cognitive capacities</w:t>
      </w:r>
      <w:r w:rsidR="009E4F97" w:rsidRPr="00835DF1">
        <w:rPr>
          <w:rFonts w:eastAsiaTheme="minorHAnsi"/>
          <w:lang w:eastAsia="en-US"/>
        </w:rPr>
        <w:t xml:space="preserve">, but also </w:t>
      </w:r>
      <w:r w:rsidR="0017433E" w:rsidRPr="00835DF1">
        <w:rPr>
          <w:rFonts w:eastAsiaTheme="minorHAnsi"/>
          <w:lang w:eastAsia="en-US"/>
        </w:rPr>
        <w:t>the environment</w:t>
      </w:r>
      <w:r w:rsidR="006C622E" w:rsidRPr="00835DF1">
        <w:rPr>
          <w:rFonts w:eastAsiaTheme="minorHAnsi"/>
          <w:lang w:eastAsia="en-US"/>
        </w:rPr>
        <w:t xml:space="preserve"> </w:t>
      </w:r>
      <w:r w:rsidR="00D7506A" w:rsidRPr="00835DF1">
        <w:rPr>
          <w:rFonts w:eastAsiaTheme="minorHAnsi"/>
          <w:lang w:eastAsia="en-US"/>
        </w:rPr>
        <w:t>influences primate tool use</w:t>
      </w:r>
      <w:r w:rsidR="006C622E" w:rsidRPr="00835DF1">
        <w:rPr>
          <w:rFonts w:eastAsiaTheme="minorHAnsi"/>
          <w:lang w:eastAsia="en-US"/>
        </w:rPr>
        <w:t xml:space="preserve"> </w:t>
      </w:r>
      <w:r w:rsidR="00B60ECE" w:rsidRPr="00835DF1">
        <w:rPr>
          <w:rFonts w:eastAsiaTheme="minorHAnsi"/>
          <w:lang w:eastAsia="en-US"/>
        </w:rPr>
        <w:fldChar w:fldCharType="begin"/>
      </w:r>
      <w:r w:rsidR="00082645" w:rsidRPr="00835DF1">
        <w:rPr>
          <w:rFonts w:eastAsiaTheme="minorHAnsi"/>
          <w:lang w:eastAsia="en-US"/>
        </w:rPr>
        <w:instrText xml:space="preserve"> ADDIN EN.CITE &lt;EndNote&gt;&lt;Cite&gt;&lt;Author&gt;van Schaik&lt;/Author&gt;&lt;Year&gt;1999&lt;/Year&gt;&lt;RecNum&gt;402&lt;/RecNum&gt;&lt;record&gt;&lt;rec-number&gt;402&lt;/rec-number&gt;&lt;foreign-keys&gt;&lt;key app="EN" db-id="0d2tvwxaovzewme2pf9vft0fsvpadr0a5pte"&gt;402&lt;/key&gt;&lt;/foreign-keys&gt;&lt;ref-type name="Journal Article"&gt;17&lt;/ref-type&gt;&lt;contributors&gt;&lt;authors&gt;&lt;author&gt;van Schaik, C.P.&lt;/author&gt;&lt;author&gt;Deaner, R.O.&lt;/author&gt;&lt;author&gt;Merrill, M.&lt;/author&gt;&lt;/authors&gt;&lt;/contributors&gt;&lt;titles&gt;&lt;title&gt;The conditions for tool use in primates: implications for the evolution of material culture&lt;/title&gt;&lt;secondary-title&gt;Journal of Human Evolution&lt;/secondary-title&gt;&lt;/titles&gt;&lt;periodical&gt;&lt;full-title&gt;Journal of Human Evolution&lt;/full-title&gt;&lt;abbr-1&gt;J. Hum. Evol.&lt;/abbr-1&gt;&lt;abbr-2&gt;J Hum Evol&lt;/abbr-2&gt;&lt;/periodical&gt;&lt;pages&gt;719-741&lt;/pages&gt;&lt;volume&gt;36&lt;/volume&gt;&lt;dates&gt;&lt;year&gt;1999&lt;/year&gt;&lt;/dates&gt;&lt;urls&gt;&lt;/urls&gt;&lt;/record&gt;&lt;/Cite&gt;&lt;/EndNote&gt;</w:instrText>
      </w:r>
      <w:r w:rsidR="00B60ECE" w:rsidRPr="00835DF1">
        <w:rPr>
          <w:rFonts w:eastAsiaTheme="minorHAnsi"/>
          <w:lang w:eastAsia="en-US"/>
        </w:rPr>
        <w:fldChar w:fldCharType="separate"/>
      </w:r>
      <w:r w:rsidR="00B24E21" w:rsidRPr="00835DF1">
        <w:rPr>
          <w:rFonts w:eastAsiaTheme="minorHAnsi"/>
          <w:noProof/>
          <w:lang w:eastAsia="en-US"/>
        </w:rPr>
        <w:t>[10]</w:t>
      </w:r>
      <w:r w:rsidR="00B60ECE" w:rsidRPr="00835DF1">
        <w:rPr>
          <w:rFonts w:eastAsiaTheme="minorHAnsi"/>
          <w:lang w:eastAsia="en-US"/>
        </w:rPr>
        <w:fldChar w:fldCharType="end"/>
      </w:r>
      <w:r w:rsidR="006C622E" w:rsidRPr="00835DF1">
        <w:rPr>
          <w:rFonts w:eastAsiaTheme="minorHAnsi"/>
          <w:lang w:eastAsia="en-US"/>
        </w:rPr>
        <w:t>,</w:t>
      </w:r>
      <w:r w:rsidR="00D7506A" w:rsidRPr="00835DF1">
        <w:rPr>
          <w:rFonts w:eastAsiaTheme="minorHAnsi"/>
          <w:lang w:eastAsia="en-US"/>
        </w:rPr>
        <w:t xml:space="preserve"> we may begin to </w:t>
      </w:r>
      <w:r w:rsidR="006C622E" w:rsidRPr="00835DF1">
        <w:rPr>
          <w:rFonts w:eastAsiaTheme="minorHAnsi"/>
          <w:lang w:eastAsia="en-US"/>
        </w:rPr>
        <w:t>disentangle</w:t>
      </w:r>
      <w:r w:rsidR="00D7506A" w:rsidRPr="00835DF1">
        <w:rPr>
          <w:rFonts w:eastAsiaTheme="minorHAnsi"/>
          <w:lang w:eastAsia="en-US"/>
        </w:rPr>
        <w:t xml:space="preserve"> the </w:t>
      </w:r>
      <w:r w:rsidR="00D74BC7" w:rsidRPr="00835DF1">
        <w:rPr>
          <w:rFonts w:eastAsiaTheme="minorHAnsi"/>
          <w:lang w:eastAsia="en-US"/>
        </w:rPr>
        <w:t>different determinants</w:t>
      </w:r>
      <w:r w:rsidR="00D7506A" w:rsidRPr="00835DF1">
        <w:rPr>
          <w:rFonts w:eastAsiaTheme="minorHAnsi"/>
          <w:lang w:eastAsia="en-US"/>
        </w:rPr>
        <w:t xml:space="preserve"> of material culture in nonhuman</w:t>
      </w:r>
      <w:r w:rsidR="003C27FD" w:rsidRPr="00835DF1">
        <w:rPr>
          <w:rFonts w:eastAsiaTheme="minorHAnsi"/>
          <w:lang w:eastAsia="en-US"/>
        </w:rPr>
        <w:t xml:space="preserve"> primates</w:t>
      </w:r>
      <w:r w:rsidR="00D528EC" w:rsidRPr="00835DF1">
        <w:rPr>
          <w:rFonts w:eastAsiaTheme="minorHAnsi"/>
          <w:lang w:eastAsia="en-US"/>
        </w:rPr>
        <w:t>, as well as</w:t>
      </w:r>
      <w:r w:rsidR="00D7506A" w:rsidRPr="00835DF1">
        <w:rPr>
          <w:rFonts w:eastAsiaTheme="minorHAnsi"/>
          <w:lang w:eastAsia="en-US"/>
        </w:rPr>
        <w:t xml:space="preserve"> </w:t>
      </w:r>
      <w:r w:rsidR="00F75FA8" w:rsidRPr="00835DF1">
        <w:rPr>
          <w:rFonts w:eastAsiaTheme="minorHAnsi"/>
          <w:lang w:eastAsia="en-US"/>
        </w:rPr>
        <w:t>human</w:t>
      </w:r>
      <w:r w:rsidR="003C27FD" w:rsidRPr="00835DF1">
        <w:rPr>
          <w:rFonts w:eastAsiaTheme="minorHAnsi"/>
          <w:lang w:eastAsia="en-US"/>
        </w:rPr>
        <w:t>s</w:t>
      </w:r>
      <w:r w:rsidR="00D7506A" w:rsidRPr="00835DF1">
        <w:rPr>
          <w:rFonts w:eastAsiaTheme="minorHAnsi"/>
          <w:lang w:eastAsia="en-US"/>
        </w:rPr>
        <w:t xml:space="preserve">. </w:t>
      </w:r>
      <w:r w:rsidR="006C622E" w:rsidRPr="00835DF1">
        <w:rPr>
          <w:rFonts w:eastAsiaTheme="minorHAnsi"/>
          <w:lang w:eastAsia="en-US"/>
        </w:rPr>
        <w:t>We</w:t>
      </w:r>
      <w:r w:rsidR="00F75FA8" w:rsidRPr="00835DF1">
        <w:rPr>
          <w:rFonts w:eastAsiaTheme="minorHAnsi"/>
          <w:lang w:eastAsia="en-US"/>
        </w:rPr>
        <w:t xml:space="preserve"> conclude</w:t>
      </w:r>
      <w:r w:rsidR="006C622E" w:rsidRPr="00835DF1">
        <w:rPr>
          <w:rFonts w:eastAsiaTheme="minorHAnsi"/>
          <w:lang w:eastAsia="en-US"/>
        </w:rPr>
        <w:t xml:space="preserve"> by </w:t>
      </w:r>
      <w:r w:rsidR="00D7506A" w:rsidRPr="00835DF1">
        <w:rPr>
          <w:rFonts w:eastAsiaTheme="minorHAnsi"/>
          <w:lang w:eastAsia="en-US"/>
        </w:rPr>
        <w:t>present</w:t>
      </w:r>
      <w:r w:rsidR="006C622E" w:rsidRPr="00835DF1">
        <w:rPr>
          <w:rFonts w:eastAsiaTheme="minorHAnsi"/>
          <w:lang w:eastAsia="en-US"/>
        </w:rPr>
        <w:t>ing</w:t>
      </w:r>
      <w:r w:rsidR="00F75FA8" w:rsidRPr="00835DF1">
        <w:rPr>
          <w:rFonts w:eastAsiaTheme="minorHAnsi"/>
          <w:lang w:eastAsia="en-US"/>
        </w:rPr>
        <w:t xml:space="preserve"> directions for future research </w:t>
      </w:r>
      <w:r w:rsidR="0017433E" w:rsidRPr="00835DF1">
        <w:rPr>
          <w:rFonts w:eastAsiaTheme="minorHAnsi"/>
          <w:lang w:eastAsia="en-US"/>
        </w:rPr>
        <w:t xml:space="preserve">and </w:t>
      </w:r>
      <w:r w:rsidR="00F75FA8" w:rsidRPr="00835DF1">
        <w:rPr>
          <w:rFonts w:eastAsiaTheme="minorHAnsi"/>
          <w:lang w:eastAsia="en-US"/>
        </w:rPr>
        <w:t>by providing</w:t>
      </w:r>
      <w:r w:rsidR="00D7506A" w:rsidRPr="00835DF1">
        <w:rPr>
          <w:rFonts w:eastAsiaTheme="minorHAnsi"/>
          <w:lang w:eastAsia="en-US"/>
        </w:rPr>
        <w:t xml:space="preserve"> a model </w:t>
      </w:r>
      <w:r w:rsidR="00242CD7" w:rsidRPr="00835DF1">
        <w:rPr>
          <w:rFonts w:eastAsiaTheme="minorHAnsi"/>
          <w:lang w:eastAsia="en-US"/>
        </w:rPr>
        <w:t>describing the</w:t>
      </w:r>
      <w:r w:rsidR="004E051F" w:rsidRPr="00835DF1">
        <w:rPr>
          <w:rFonts w:eastAsiaTheme="minorHAnsi"/>
          <w:lang w:eastAsia="en-US"/>
        </w:rPr>
        <w:t xml:space="preserve"> </w:t>
      </w:r>
      <w:r w:rsidR="00F1502F" w:rsidRPr="00835DF1">
        <w:rPr>
          <w:rFonts w:eastAsiaTheme="minorHAnsi"/>
          <w:lang w:eastAsia="en-US"/>
        </w:rPr>
        <w:t xml:space="preserve">factors driving the evolution of </w:t>
      </w:r>
      <w:r w:rsidR="00D7506A" w:rsidRPr="00835DF1">
        <w:rPr>
          <w:rFonts w:eastAsiaTheme="minorHAnsi"/>
          <w:lang w:eastAsia="en-US"/>
        </w:rPr>
        <w:t>primate material culture</w:t>
      </w:r>
      <w:r w:rsidR="004E051F" w:rsidRPr="00835DF1">
        <w:rPr>
          <w:rFonts w:eastAsiaTheme="minorHAnsi"/>
          <w:lang w:eastAsia="en-US"/>
        </w:rPr>
        <w:t xml:space="preserve">. </w:t>
      </w:r>
    </w:p>
    <w:p w:rsidR="005B27B9" w:rsidRPr="00835DF1" w:rsidRDefault="005B27B9" w:rsidP="00204FDD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eastAsiaTheme="minorHAnsi"/>
          <w:b/>
          <w:lang w:eastAsia="en-US"/>
        </w:rPr>
      </w:pPr>
    </w:p>
    <w:p w:rsidR="008E35C9" w:rsidRPr="00835DF1" w:rsidRDefault="00332584" w:rsidP="00204FDD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eastAsiaTheme="minorHAnsi"/>
          <w:b/>
          <w:lang w:eastAsia="en-US"/>
        </w:rPr>
      </w:pPr>
      <w:r w:rsidRPr="00835DF1">
        <w:rPr>
          <w:rFonts w:eastAsiaTheme="minorHAnsi"/>
          <w:b/>
          <w:lang w:eastAsia="en-US"/>
        </w:rPr>
        <w:t xml:space="preserve">2. </w:t>
      </w:r>
      <w:r w:rsidR="00050111" w:rsidRPr="00835DF1">
        <w:rPr>
          <w:rFonts w:eastAsiaTheme="minorHAnsi"/>
          <w:b/>
          <w:lang w:eastAsia="en-US"/>
        </w:rPr>
        <w:t xml:space="preserve">ECOLOGY </w:t>
      </w:r>
      <w:r w:rsidRPr="00835DF1">
        <w:rPr>
          <w:rFonts w:eastAsiaTheme="minorHAnsi"/>
          <w:b/>
          <w:lang w:eastAsia="en-US"/>
        </w:rPr>
        <w:t>OF</w:t>
      </w:r>
      <w:r w:rsidR="00050111" w:rsidRPr="00835DF1">
        <w:rPr>
          <w:rFonts w:eastAsiaTheme="minorHAnsi"/>
          <w:b/>
          <w:lang w:eastAsia="en-US"/>
        </w:rPr>
        <w:t xml:space="preserve"> CULTURE MATTERS</w:t>
      </w:r>
    </w:p>
    <w:p w:rsidR="00A9163C" w:rsidRPr="00835DF1" w:rsidRDefault="00E637E5" w:rsidP="00762519">
      <w:pPr>
        <w:widowControl w:val="0"/>
        <w:autoSpaceDE w:val="0"/>
        <w:autoSpaceDN w:val="0"/>
        <w:adjustRightInd w:val="0"/>
        <w:spacing w:line="480" w:lineRule="auto"/>
        <w:jc w:val="both"/>
      </w:pPr>
      <w:r w:rsidRPr="00835DF1">
        <w:t>In line with the idea that necessity is the mother of invention, a</w:t>
      </w:r>
      <w:r w:rsidR="000E3541" w:rsidRPr="00835DF1">
        <w:t xml:space="preserve"> link between fruit scarcity and </w:t>
      </w:r>
      <w:r w:rsidR="002A4F3F" w:rsidRPr="00835DF1">
        <w:t xml:space="preserve">an </w:t>
      </w:r>
      <w:r w:rsidR="000E3541" w:rsidRPr="00835DF1">
        <w:t xml:space="preserve">increase in certain types of tool use </w:t>
      </w:r>
      <w:r w:rsidR="00A529CB" w:rsidRPr="00835DF1">
        <w:t xml:space="preserve">has been described for </w:t>
      </w:r>
      <w:r w:rsidR="000E3541" w:rsidRPr="00835DF1">
        <w:t xml:space="preserve">one </w:t>
      </w:r>
      <w:r w:rsidR="00A529CB" w:rsidRPr="00835DF1">
        <w:t>chimpanzee population</w:t>
      </w:r>
      <w:r w:rsidR="00A1275C" w:rsidRPr="00835DF1">
        <w:t xml:space="preserve"> </w:t>
      </w:r>
      <w:r w:rsidR="00970989" w:rsidRPr="00835DF1">
        <w:t>at Bossou,</w:t>
      </w:r>
      <w:r w:rsidR="00A1275C" w:rsidRPr="00835DF1">
        <w:t xml:space="preserve"> Guinea</w:t>
      </w:r>
      <w:r w:rsidR="000E3541" w:rsidRPr="00835DF1">
        <w:t xml:space="preserve"> </w:t>
      </w:r>
      <w:r w:rsidR="00B60ECE" w:rsidRPr="00835DF1">
        <w:fldChar w:fldCharType="begin"/>
      </w:r>
      <w:r w:rsidR="00082645" w:rsidRPr="00835DF1">
        <w:instrText xml:space="preserve"> ADDIN EN.CITE &lt;EndNote&gt;&lt;Cite&gt;&lt;Author&gt;Yamakoshi&lt;/Author&gt;&lt;Year&gt;1998&lt;/Year&gt;&lt;RecNum&gt;9&lt;/RecNum&gt;&lt;record&gt;&lt;rec-number&gt;9&lt;/rec-number&gt;&lt;foreign-keys&gt;&lt;key app="EN" db-id="0d2tvwxaovzewme2pf9vft0fsvpadr0a5pte"&gt;9&lt;/key&gt;&lt;/foreign-keys&gt;&lt;ref-type name="Journal Article"&gt;17&lt;/ref-type&gt;&lt;contributors&gt;&lt;authors&gt;&lt;author&gt;Yamakoshi, G.&lt;/author&gt;&lt;/authors&gt;&lt;/contributors&gt;&lt;titles&gt;&lt;title&gt;Dietary responses to fruit scarcity of wild chimpanzees at Bossou, Guinea: possible implications for ecological importance of tool-use&lt;/title&gt;&lt;secondary-title&gt;American Journal of Physical Anthropology &lt;/secondary-title&gt;&lt;/titles&gt;&lt;periodical&gt;&lt;full-title&gt;American Journal of Physical Anthropology&lt;/full-title&gt;&lt;abbr-1&gt;Am. J. Phys. Anthropol.&lt;/abbr-1&gt;&lt;abbr-2&gt;Am J Phys Anthropol&lt;/abbr-2&gt;&lt;/periodical&gt;&lt;pages&gt;283-295&lt;/pages&gt;&lt;volume&gt;106&lt;/volume&gt;&lt;dates&gt;&lt;year&gt;1998&lt;/year&gt;&lt;/dates&gt;&lt;urls&gt;&lt;/urls&gt;&lt;/record&gt;&lt;/Cite&gt;&lt;/EndNote&gt;</w:instrText>
      </w:r>
      <w:r w:rsidR="00B60ECE" w:rsidRPr="00835DF1">
        <w:fldChar w:fldCharType="separate"/>
      </w:r>
      <w:r w:rsidR="00B24E21" w:rsidRPr="00835DF1">
        <w:rPr>
          <w:noProof/>
        </w:rPr>
        <w:t>[11]</w:t>
      </w:r>
      <w:r w:rsidR="00B60ECE" w:rsidRPr="00835DF1">
        <w:fldChar w:fldCharType="end"/>
      </w:r>
      <w:r w:rsidR="000E3541" w:rsidRPr="00835DF1">
        <w:t xml:space="preserve">. Similarly, </w:t>
      </w:r>
      <w:r w:rsidR="00CB64B0" w:rsidRPr="00835DF1">
        <w:t xml:space="preserve">a relationship between </w:t>
      </w:r>
      <w:r w:rsidR="00A1275C" w:rsidRPr="00835DF1">
        <w:t xml:space="preserve">tool use </w:t>
      </w:r>
      <w:r w:rsidR="00CB64B0" w:rsidRPr="00835DF1">
        <w:t xml:space="preserve">and </w:t>
      </w:r>
      <w:r w:rsidR="00A1275C" w:rsidRPr="00835DF1">
        <w:t xml:space="preserve">seasonal food scarcity </w:t>
      </w:r>
      <w:r w:rsidR="00D232CE" w:rsidRPr="00835DF1">
        <w:t>has been</w:t>
      </w:r>
      <w:r w:rsidR="00A1275C" w:rsidRPr="00835DF1">
        <w:t xml:space="preserve"> </w:t>
      </w:r>
      <w:r w:rsidR="00A9163C" w:rsidRPr="00835DF1">
        <w:t>suggested</w:t>
      </w:r>
      <w:r w:rsidR="00A1275C" w:rsidRPr="00835DF1">
        <w:t xml:space="preserve"> for bearded capuchins </w:t>
      </w:r>
      <w:r w:rsidR="00B60ECE" w:rsidRPr="00835DF1">
        <w:fldChar w:fldCharType="begin"/>
      </w:r>
      <w:r w:rsidR="00082645" w:rsidRPr="00835DF1">
        <w:instrText xml:space="preserve"> ADDIN EN.CITE &lt;EndNote&gt;&lt;Cite&gt;&lt;Author&gt;Moura&lt;/Author&gt;&lt;Year&gt;2004&lt;/Year&gt;&lt;RecNum&gt;383&lt;/RecNum&gt;&lt;record&gt;&lt;rec-number&gt;383&lt;/rec-number&gt;&lt;foreign-keys&gt;&lt;key app="EN" db-id="0d2tvwxaovzewme2pf9vft0fsvpadr0a5pte"&gt;383&lt;/key&gt;&lt;/foreign-keys&gt;&lt;ref-type name="Journal Article"&gt;17&lt;/ref-type&gt;&lt;contributors&gt;&lt;authors&gt;&lt;author&gt;Moura, A.C.A.&lt;/author&gt;&lt;author&gt;Lee, P.C.&lt;/author&gt;&lt;/authors&gt;&lt;/contributors&gt;&lt;titles&gt;&lt;title&gt;Capuchin stone tool use in Caatinga dry forest&lt;/title&gt;&lt;secondary-title&gt;Science&lt;/secondary-title&gt;&lt;/titles&gt;&lt;periodical&gt;&lt;full-title&gt;Science&lt;/full-title&gt;&lt;abbr-1&gt;Science&lt;/abbr-1&gt;&lt;abbr-2&gt;Science&lt;/abbr-2&gt;&lt;/periodical&gt;&lt;pages&gt;1909&lt;/pages&gt;&lt;volume&gt;306&lt;/volume&gt;&lt;dates&gt;&lt;year&gt;2004&lt;/year&gt;&lt;/dates&gt;&lt;urls&gt;&lt;/urls&gt;&lt;/record&gt;&lt;/Cite&gt;&lt;/EndNote&gt;</w:instrText>
      </w:r>
      <w:r w:rsidR="00B60ECE" w:rsidRPr="00835DF1">
        <w:fldChar w:fldCharType="separate"/>
      </w:r>
      <w:r w:rsidR="00B24E21" w:rsidRPr="00835DF1">
        <w:rPr>
          <w:noProof/>
        </w:rPr>
        <w:t>[12]</w:t>
      </w:r>
      <w:r w:rsidR="00B60ECE" w:rsidRPr="00835DF1">
        <w:fldChar w:fldCharType="end"/>
      </w:r>
      <w:r w:rsidR="00A1275C" w:rsidRPr="00835DF1">
        <w:t xml:space="preserve"> and long-tailed macaques </w:t>
      </w:r>
      <w:r w:rsidR="00B60ECE" w:rsidRPr="00835DF1">
        <w:fldChar w:fldCharType="begin"/>
      </w:r>
      <w:r w:rsidR="00082645" w:rsidRPr="00835DF1">
        <w:instrText xml:space="preserve"> ADDIN EN.CITE &lt;EndNote&gt;&lt;Cite&gt;&lt;Author&gt;Gumert&lt;/Author&gt;&lt;Year&gt;2009&lt;/Year&gt;&lt;RecNum&gt;399&lt;/RecNum&gt;&lt;record&gt;&lt;rec-number&gt;399&lt;/rec-number&gt;&lt;foreign-keys&gt;&lt;key app="EN" db-id="0d2tvwxaovzewme2pf9vft0fsvpadr0a5pte"&gt;399&lt;/key&gt;&lt;/foreign-keys&gt;&lt;ref-type name="Journal Article"&gt;17&lt;/ref-type&gt;&lt;contributors&gt;&lt;authors&gt;&lt;author&gt;Gumert, M.D.&lt;/author&gt;&lt;author&gt;Kluck, M.&lt;/author&gt;&lt;author&gt;Malaivijitnond, S.&lt;/author&gt;&lt;/authors&gt;&lt;/contributors&gt;&lt;titles&gt;&lt;title&gt;The physical characteristics and usage patterns of stone axe and pounding hammers used by long-tailed macaques in the Andaman Sea region of Thailand&lt;/title&gt;&lt;secondary-title&gt;American Journal of Primatology&lt;/secondary-title&gt;&lt;/titles&gt;&lt;periodical&gt;&lt;full-title&gt;American Journal of Primatology&lt;/full-title&gt;&lt;abbr-1&gt;Am. J. Primatol.&lt;/abbr-1&gt;&lt;abbr-2&gt;Am J Primatol&lt;/abbr-2&gt;&lt;/periodical&gt;&lt;pages&gt;594-608&lt;/pages&gt;&lt;volume&gt;71&lt;/volume&gt;&lt;dates&gt;&lt;year&gt;2009&lt;/year&gt;&lt;/dates&gt;&lt;urls&gt;&lt;/urls&gt;&lt;/record&gt;&lt;/Cite&gt;&lt;/EndNote&gt;</w:instrText>
      </w:r>
      <w:r w:rsidR="00B60ECE" w:rsidRPr="00835DF1">
        <w:fldChar w:fldCharType="separate"/>
      </w:r>
      <w:r w:rsidR="00C87AB3" w:rsidRPr="00835DF1">
        <w:rPr>
          <w:noProof/>
        </w:rPr>
        <w:t>[6]</w:t>
      </w:r>
      <w:r w:rsidR="00B60ECE" w:rsidRPr="00835DF1">
        <w:fldChar w:fldCharType="end"/>
      </w:r>
      <w:r w:rsidR="00E04124" w:rsidRPr="00835DF1">
        <w:t xml:space="preserve">, </w:t>
      </w:r>
      <w:r w:rsidR="00A9163C" w:rsidRPr="00835DF1">
        <w:t>although</w:t>
      </w:r>
      <w:r w:rsidR="00E04124" w:rsidRPr="00835DF1">
        <w:t xml:space="preserve"> </w:t>
      </w:r>
      <w:r w:rsidR="009E4F97" w:rsidRPr="00835DF1">
        <w:t xml:space="preserve">in neither case </w:t>
      </w:r>
      <w:r w:rsidR="0092370A" w:rsidRPr="00835DF1">
        <w:t xml:space="preserve">was </w:t>
      </w:r>
      <w:r w:rsidR="009E4F97" w:rsidRPr="00835DF1">
        <w:t>a</w:t>
      </w:r>
      <w:r w:rsidR="00EE0C03" w:rsidRPr="00835DF1">
        <w:t>n</w:t>
      </w:r>
      <w:r w:rsidR="00E04124" w:rsidRPr="00835DF1">
        <w:t xml:space="preserve"> assessment of food availability </w:t>
      </w:r>
      <w:r w:rsidR="00CB64B0" w:rsidRPr="00835DF1">
        <w:t>carried out</w:t>
      </w:r>
      <w:r w:rsidR="00A1275C" w:rsidRPr="00835DF1">
        <w:t xml:space="preserve">. </w:t>
      </w:r>
      <w:r w:rsidR="000C11F8" w:rsidRPr="00835DF1">
        <w:t>Moreover</w:t>
      </w:r>
      <w:r w:rsidR="00A1275C" w:rsidRPr="00835DF1">
        <w:t xml:space="preserve">, none of these studies </w:t>
      </w:r>
      <w:r w:rsidR="00874E25" w:rsidRPr="00835DF1">
        <w:t>tested</w:t>
      </w:r>
      <w:r w:rsidR="00A1275C" w:rsidRPr="00835DF1">
        <w:t xml:space="preserve"> alternative ecological hypotheses to explain tool use patterns. </w:t>
      </w:r>
    </w:p>
    <w:p w:rsidR="00762519" w:rsidRPr="00835DF1" w:rsidRDefault="00E04124" w:rsidP="00A86BC6">
      <w:pPr>
        <w:widowControl w:val="0"/>
        <w:autoSpaceDE w:val="0"/>
        <w:autoSpaceDN w:val="0"/>
        <w:adjustRightInd w:val="0"/>
        <w:spacing w:line="480" w:lineRule="auto"/>
        <w:ind w:firstLine="720"/>
        <w:jc w:val="both"/>
        <w:rPr>
          <w:rFonts w:eastAsiaTheme="minorHAnsi"/>
          <w:szCs w:val="14"/>
          <w:lang w:eastAsia="en-US"/>
        </w:rPr>
      </w:pPr>
      <w:r w:rsidRPr="00835DF1">
        <w:t>A number of</w:t>
      </w:r>
      <w:r w:rsidR="002A4F3F" w:rsidRPr="00835DF1">
        <w:t xml:space="preserve"> r</w:t>
      </w:r>
      <w:r w:rsidR="00283747" w:rsidRPr="00835DF1">
        <w:t xml:space="preserve">ecent studies </w:t>
      </w:r>
      <w:r w:rsidR="00B60ECE" w:rsidRPr="00835DF1">
        <w:fldChar w:fldCharType="begin">
          <w:fldData xml:space="preserve">PEVuZE5vdGU+PENpdGU+PEF1dGhvcj5Lb29wczwvQXV0aG9yPjxZZWFyPjIwMTM8L1llYXI+PFJl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</w:fldData>
        </w:fldChar>
      </w:r>
      <w:r w:rsidR="00082645" w:rsidRPr="00835DF1">
        <w:instrText xml:space="preserve"> ADDIN EN.CITE </w:instrText>
      </w:r>
      <w:r w:rsidR="00B60ECE" w:rsidRPr="00835DF1">
        <w:fldChar w:fldCharType="begin">
          <w:fldData xml:space="preserve">PEVuZE5vdGU+PENpdGU+PEF1dGhvcj5Lb29wczwvQXV0aG9yPjxZZWFyPjIwMTM8L1llYXI+PFJl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</w:fldData>
        </w:fldChar>
      </w:r>
      <w:r w:rsidR="00082645" w:rsidRPr="00835DF1">
        <w:instrText xml:space="preserve"> ADDIN EN.CITE.DATA </w:instrText>
      </w:r>
      <w:r w:rsidR="00B60ECE" w:rsidRPr="00835DF1">
        <w:fldChar w:fldCharType="end"/>
      </w:r>
      <w:r w:rsidR="00B60ECE" w:rsidRPr="00835DF1">
        <w:fldChar w:fldCharType="separate"/>
      </w:r>
      <w:r w:rsidR="00B24E21" w:rsidRPr="00835DF1">
        <w:rPr>
          <w:noProof/>
        </w:rPr>
        <w:t>[13-15]</w:t>
      </w:r>
      <w:r w:rsidR="00B60ECE" w:rsidRPr="00835DF1">
        <w:fldChar w:fldCharType="end"/>
      </w:r>
      <w:r w:rsidR="00A9163C" w:rsidRPr="00835DF1">
        <w:t xml:space="preserve"> </w:t>
      </w:r>
      <w:r w:rsidR="00283747" w:rsidRPr="00835DF1">
        <w:t xml:space="preserve">have </w:t>
      </w:r>
      <w:r w:rsidR="00A9163C" w:rsidRPr="00835DF1">
        <w:t xml:space="preserve">explicitly </w:t>
      </w:r>
      <w:r w:rsidR="00283747" w:rsidRPr="00835DF1">
        <w:t>address</w:t>
      </w:r>
      <w:r w:rsidR="00874E25" w:rsidRPr="00835DF1">
        <w:t>ed</w:t>
      </w:r>
      <w:r w:rsidR="00283747" w:rsidRPr="00835DF1">
        <w:t xml:space="preserve"> the role of </w:t>
      </w:r>
      <w:r w:rsidR="005D2205" w:rsidRPr="00835DF1">
        <w:t>ecological conditions</w:t>
      </w:r>
      <w:r w:rsidR="00283747" w:rsidRPr="00835DF1">
        <w:t xml:space="preserve"> in shaping primate foraging tool use by testing two</w:t>
      </w:r>
      <w:r w:rsidR="00970989" w:rsidRPr="00835DF1">
        <w:t xml:space="preserve"> main</w:t>
      </w:r>
      <w:r w:rsidR="00156D8E">
        <w:rPr>
          <w:color w:val="FF0000"/>
        </w:rPr>
        <w:t>, not mutually-exclusive,</w:t>
      </w:r>
      <w:r w:rsidR="00283747" w:rsidRPr="00835DF1">
        <w:t xml:space="preserve"> hypotheses</w:t>
      </w:r>
      <w:r w:rsidR="00A9163C" w:rsidRPr="00835DF1">
        <w:t xml:space="preserve"> </w:t>
      </w:r>
      <w:r w:rsidR="00B60ECE" w:rsidRPr="00835DF1">
        <w:fldChar w:fldCharType="begin"/>
      </w:r>
      <w:r w:rsidR="00082645" w:rsidRPr="00835DF1">
        <w:instrText xml:space="preserve"> ADDIN EN.CITE &lt;EndNote&gt;&lt;Cite&gt;&lt;Author&gt;Fox&lt;/Author&gt;&lt;Year&gt;1999&lt;/Year&gt;&lt;RecNum&gt;279&lt;/RecNum&gt;&lt;record&gt;&lt;rec-number&gt;279&lt;/rec-number&gt;&lt;foreign-keys&gt;&lt;key app="EN" db-id="0d2tvwxaovzewme2pf9vft0fsvpadr0a5pte"&gt;279&lt;/key&gt;&lt;/foreign-keys&gt;&lt;ref-type name="Book Section"&gt;5&lt;/ref-type&gt;&lt;contributors&gt;&lt;authors&gt;&lt;author&gt;Fox, E.A.&lt;/author&gt;&lt;author&gt;Sitompul, A.F.&lt;/author&gt;&lt;author&gt;van Schaik, C.P.&lt;/author&gt;&lt;/authors&gt;&lt;secondary-authors&gt;&lt;author&gt;Parker, S.T.&lt;/author&gt;&lt;author&gt;Mitchell, R.W.&lt;/author&gt;&lt;author&gt;Miles, H.L.&lt;/author&gt;&lt;/secondary-authors&gt;&lt;/contributors&gt;&lt;titles&gt;&lt;title&gt;Intelligent tool use in Sumatran orangutans&lt;/title&gt;&lt;secondary-title&gt;The mentalities of gorillas and orangutans&lt;/secondary-title&gt;&lt;/titles&gt;&lt;pages&gt;99-116&lt;/pages&gt;&lt;dates&gt;&lt;year&gt;1999&lt;/year&gt;&lt;/dates&gt;&lt;pub-location&gt;Cambridge&lt;/pub-location&gt;&lt;publisher&gt;Cambridge University Press&lt;/publisher&gt;&lt;urls&gt;&lt;/urls&gt;&lt;/record&gt;&lt;/Cite&gt;&lt;/EndNote&gt;</w:instrText>
      </w:r>
      <w:r w:rsidR="00B60ECE" w:rsidRPr="00835DF1">
        <w:fldChar w:fldCharType="separate"/>
      </w:r>
      <w:r w:rsidR="00B24E21" w:rsidRPr="00835DF1">
        <w:rPr>
          <w:noProof/>
        </w:rPr>
        <w:t>[16]</w:t>
      </w:r>
      <w:r w:rsidR="00B60ECE" w:rsidRPr="00835DF1">
        <w:fldChar w:fldCharType="end"/>
      </w:r>
      <w:r w:rsidR="00283747" w:rsidRPr="00835DF1">
        <w:t xml:space="preserve">. The opportunity hypothesis states that </w:t>
      </w:r>
      <w:r w:rsidR="00283747" w:rsidRPr="00835DF1">
        <w:rPr>
          <w:rFonts w:eastAsiaTheme="minorHAnsi"/>
          <w:szCs w:val="14"/>
          <w:lang w:eastAsia="en-US"/>
        </w:rPr>
        <w:t xml:space="preserve">encounter rates with </w:t>
      </w:r>
      <w:r w:rsidR="00822E26" w:rsidRPr="00835DF1">
        <w:rPr>
          <w:rFonts w:eastAsiaTheme="minorHAnsi"/>
          <w:szCs w:val="14"/>
          <w:lang w:eastAsia="en-US"/>
        </w:rPr>
        <w:t xml:space="preserve">tool materials and </w:t>
      </w:r>
      <w:r w:rsidR="00283747" w:rsidRPr="00835DF1">
        <w:rPr>
          <w:rFonts w:eastAsiaTheme="minorHAnsi"/>
          <w:szCs w:val="14"/>
          <w:lang w:eastAsia="en-US"/>
        </w:rPr>
        <w:t xml:space="preserve">resources </w:t>
      </w:r>
      <w:r w:rsidR="00CB64B0" w:rsidRPr="00835DF1">
        <w:rPr>
          <w:rFonts w:eastAsiaTheme="minorHAnsi"/>
          <w:szCs w:val="14"/>
          <w:lang w:eastAsia="en-US"/>
        </w:rPr>
        <w:t xml:space="preserve">whose </w:t>
      </w:r>
      <w:r w:rsidR="003D1C87" w:rsidRPr="00835DF1">
        <w:rPr>
          <w:rFonts w:eastAsiaTheme="minorHAnsi"/>
          <w:szCs w:val="14"/>
          <w:lang w:eastAsia="en-US"/>
        </w:rPr>
        <w:t xml:space="preserve">exploitation requires tools </w:t>
      </w:r>
      <w:r w:rsidR="00A9163C" w:rsidRPr="00835DF1">
        <w:rPr>
          <w:rFonts w:eastAsiaTheme="minorHAnsi"/>
          <w:szCs w:val="14"/>
          <w:lang w:eastAsia="en-US"/>
        </w:rPr>
        <w:t xml:space="preserve">affect the likelihood of </w:t>
      </w:r>
      <w:r w:rsidR="00CB64B0" w:rsidRPr="00835DF1">
        <w:rPr>
          <w:rFonts w:eastAsiaTheme="minorHAnsi"/>
          <w:szCs w:val="14"/>
          <w:lang w:eastAsia="en-US"/>
        </w:rPr>
        <w:t xml:space="preserve">tool </w:t>
      </w:r>
      <w:r w:rsidR="00A9163C" w:rsidRPr="00835DF1">
        <w:rPr>
          <w:rFonts w:eastAsiaTheme="minorHAnsi"/>
          <w:szCs w:val="14"/>
          <w:lang w:eastAsia="en-US"/>
        </w:rPr>
        <w:t>invention</w:t>
      </w:r>
      <w:r w:rsidR="00CB64B0" w:rsidRPr="00835DF1">
        <w:rPr>
          <w:rFonts w:eastAsiaTheme="minorHAnsi"/>
          <w:szCs w:val="14"/>
          <w:lang w:eastAsia="en-US"/>
        </w:rPr>
        <w:t xml:space="preserve"> and frequency of tool use</w:t>
      </w:r>
      <w:r w:rsidR="00A9163C" w:rsidRPr="00835DF1">
        <w:rPr>
          <w:rFonts w:eastAsiaTheme="minorHAnsi"/>
          <w:szCs w:val="14"/>
          <w:lang w:eastAsia="en-US"/>
        </w:rPr>
        <w:t xml:space="preserve">, thus </w:t>
      </w:r>
      <w:r w:rsidR="00283747" w:rsidRPr="00835DF1">
        <w:rPr>
          <w:rFonts w:eastAsiaTheme="minorHAnsi"/>
          <w:szCs w:val="14"/>
          <w:lang w:eastAsia="en-US"/>
        </w:rPr>
        <w:t>explain</w:t>
      </w:r>
      <w:r w:rsidR="00A9163C" w:rsidRPr="00835DF1">
        <w:rPr>
          <w:rFonts w:eastAsiaTheme="minorHAnsi"/>
          <w:szCs w:val="14"/>
          <w:lang w:eastAsia="en-US"/>
        </w:rPr>
        <w:t>ing</w:t>
      </w:r>
      <w:r w:rsidR="003C27FD" w:rsidRPr="00835DF1">
        <w:rPr>
          <w:rFonts w:eastAsiaTheme="minorHAnsi"/>
          <w:szCs w:val="14"/>
          <w:lang w:eastAsia="en-US"/>
        </w:rPr>
        <w:t xml:space="preserve"> tool use patterns. In contrast, </w:t>
      </w:r>
      <w:r w:rsidR="00283747" w:rsidRPr="00835DF1">
        <w:rPr>
          <w:rFonts w:eastAsiaTheme="minorHAnsi"/>
          <w:szCs w:val="14"/>
          <w:lang w:eastAsia="en-US"/>
        </w:rPr>
        <w:t xml:space="preserve">the necessity hypothesis states that tool use is a response to scarcity of </w:t>
      </w:r>
      <w:r w:rsidR="006656D2" w:rsidRPr="00835DF1">
        <w:rPr>
          <w:rFonts w:eastAsiaTheme="minorHAnsi"/>
          <w:szCs w:val="14"/>
          <w:lang w:eastAsia="en-US"/>
        </w:rPr>
        <w:t>(</w:t>
      </w:r>
      <w:r w:rsidR="00283747" w:rsidRPr="00835DF1">
        <w:rPr>
          <w:rFonts w:eastAsiaTheme="minorHAnsi"/>
          <w:szCs w:val="14"/>
          <w:lang w:eastAsia="en-US"/>
        </w:rPr>
        <w:t>preferred</w:t>
      </w:r>
      <w:r w:rsidR="006656D2" w:rsidRPr="00835DF1">
        <w:rPr>
          <w:rFonts w:eastAsiaTheme="minorHAnsi"/>
          <w:szCs w:val="14"/>
          <w:lang w:eastAsia="en-US"/>
        </w:rPr>
        <w:t>)</w:t>
      </w:r>
      <w:r w:rsidR="00283747" w:rsidRPr="00835DF1">
        <w:rPr>
          <w:rFonts w:eastAsiaTheme="minorHAnsi"/>
          <w:szCs w:val="14"/>
          <w:lang w:eastAsia="en-US"/>
        </w:rPr>
        <w:t xml:space="preserve"> foods </w:t>
      </w:r>
      <w:r w:rsidR="00B60ECE" w:rsidRPr="00835DF1">
        <w:rPr>
          <w:rFonts w:eastAsiaTheme="minorHAnsi"/>
          <w:szCs w:val="14"/>
          <w:lang w:eastAsia="en-US"/>
        </w:rPr>
        <w:fldChar w:fldCharType="begin"/>
      </w:r>
      <w:r w:rsidR="00082645" w:rsidRPr="00835DF1">
        <w:rPr>
          <w:rFonts w:eastAsiaTheme="minorHAnsi"/>
          <w:szCs w:val="14"/>
          <w:lang w:eastAsia="en-US"/>
        </w:rPr>
        <w:instrText xml:space="preserve"> ADDIN EN.CITE &lt;EndNote&gt;&lt;Cite&gt;&lt;Author&gt;Fox&lt;/Author&gt;&lt;Year&gt;1999&lt;/Year&gt;&lt;RecNum&gt;279&lt;/RecNum&gt;&lt;record&gt;&lt;rec-number&gt;279&lt;/rec-number&gt;&lt;foreign-keys&gt;&lt;key app="EN" db-id="0d2tvwxaovzewme2pf9vft0fsvpadr0a5pte"&gt;279&lt;/key&gt;&lt;/foreign-keys&gt;&lt;ref-type name="Book Section"&gt;5&lt;/ref-type&gt;&lt;contributors&gt;&lt;authors&gt;&lt;author&gt;Fox, E.A.&lt;/author&gt;&lt;author&gt;Sitompul, A.F.&lt;/author&gt;&lt;author&gt;van Schaik, C.P.&lt;/author&gt;&lt;/authors&gt;&lt;secondary-authors&gt;&lt;author&gt;Parker, S.T.&lt;/author&gt;&lt;author&gt;Mitchell, R.W.&lt;/author&gt;&lt;author&gt;Miles, H.L.&lt;/author&gt;&lt;/secondary-authors&gt;&lt;/contributors&gt;&lt;titles&gt;&lt;title&gt;Intelligent tool use in Sumatran orangutans&lt;/title&gt;&lt;secondary-title&gt;The mentalities of gorillas and orangutans&lt;/secondary-title&gt;&lt;/titles&gt;&lt;pages&gt;99-116&lt;/pages&gt;&lt;dates&gt;&lt;year&gt;1999&lt;/year&gt;&lt;/dates&gt;&lt;pub-location&gt;Cambridge&lt;/pub-location&gt;&lt;publisher&gt;Cambridge University Press&lt;/publisher&gt;&lt;urls&gt;&lt;/urls&gt;&lt;/record&gt;&lt;/Cite&gt;&lt;Cite&gt;&lt;Author&gt;Fox&lt;/Author&gt;&lt;Year&gt;2004&lt;/Year&gt;&lt;RecNum&gt;292&lt;/RecNum&gt;&lt;record&gt;&lt;rec-number&gt;292&lt;/rec-number&gt;&lt;foreign-keys&gt;&lt;key app="EN" db-id="0d2tvwxaovzewme2pf9vft0fsvpadr0a5pte"&gt;292&lt;/key&gt;&lt;/foreign-keys&gt;&lt;ref-type name="Journal Article"&gt;17&lt;/ref-type&gt;&lt;contributors&gt;&lt;authors&gt;&lt;author&gt;Fox, E.A.&lt;/author&gt;&lt;author&gt;van Schaik, C.P.&lt;/author&gt;&lt;author&gt;Sitompul, A.F.&lt;/author&gt;&lt;author&gt;Wright, D.N.&lt;/author&gt;&lt;/authors&gt;&lt;/contributors&gt;&lt;titles&gt;&lt;title&gt;&lt;style face="normal" font="default" size="100%"&gt;Intra- and interpopulational differences in orangutan (&lt;/style&gt;&lt;style face="italic" font="default" size="100%"&gt;Pongo pygmaeus&lt;/style&gt;&lt;style face="normal" font="default" size="100%"&gt;) activity and diet: implications for the invention of tool use&lt;/style&gt;&lt;/title&gt;&lt;secondary-title&gt;American Journal of Physical Anthropology&lt;/secondary-title&gt;&lt;/titles&gt;&lt;periodical&gt;&lt;full-title&gt;American Journal of Physical Anthropology&lt;/full-title&gt;&lt;abbr-1&gt;Am. J. Phys. Anthropol.&lt;/abbr-1&gt;&lt;abbr-2&gt;Am J Phys Anthropol&lt;/abbr-2&gt;&lt;/periodical&gt;&lt;pages&gt;162-174&lt;/pages&gt;&lt;volume&gt;125&lt;/volume&gt;&lt;dates&gt;&lt;year&gt;2004&lt;/year&gt;&lt;/dates&gt;&lt;urls&gt;&lt;/urls&gt;&lt;/record&gt;&lt;/Cite&gt;&lt;/EndNote&gt;</w:instrText>
      </w:r>
      <w:r w:rsidR="00B60ECE" w:rsidRPr="00835DF1">
        <w:rPr>
          <w:rFonts w:eastAsiaTheme="minorHAnsi"/>
          <w:szCs w:val="14"/>
          <w:lang w:eastAsia="en-US"/>
        </w:rPr>
        <w:fldChar w:fldCharType="separate"/>
      </w:r>
      <w:r w:rsidR="00B24E21" w:rsidRPr="00835DF1">
        <w:rPr>
          <w:rFonts w:eastAsiaTheme="minorHAnsi"/>
          <w:noProof/>
          <w:szCs w:val="14"/>
          <w:lang w:eastAsia="en-US"/>
        </w:rPr>
        <w:t>[16, 17]</w:t>
      </w:r>
      <w:r w:rsidR="00B60ECE" w:rsidRPr="00835DF1">
        <w:rPr>
          <w:rFonts w:eastAsiaTheme="minorHAnsi"/>
          <w:szCs w:val="14"/>
          <w:lang w:eastAsia="en-US"/>
        </w:rPr>
        <w:fldChar w:fldCharType="end"/>
      </w:r>
      <w:r w:rsidR="00283747" w:rsidRPr="00835DF1">
        <w:rPr>
          <w:rFonts w:eastAsiaTheme="minorHAnsi"/>
          <w:szCs w:val="14"/>
          <w:lang w:eastAsia="en-US"/>
        </w:rPr>
        <w:t xml:space="preserve">. </w:t>
      </w:r>
      <w:r w:rsidR="00A86BC6" w:rsidRPr="00835DF1">
        <w:rPr>
          <w:rFonts w:eastAsiaTheme="minorHAnsi"/>
          <w:szCs w:val="14"/>
          <w:lang w:eastAsia="en-US"/>
        </w:rPr>
        <w:t>As t</w:t>
      </w:r>
      <w:r w:rsidR="00A86BC6" w:rsidRPr="00835DF1">
        <w:rPr>
          <w:rFonts w:cs="Courier"/>
          <w:szCs w:val="26"/>
        </w:rPr>
        <w:t xml:space="preserve">here is now overwhelming evidence from </w:t>
      </w:r>
      <w:r w:rsidR="003D1C87" w:rsidRPr="00835DF1">
        <w:rPr>
          <w:rFonts w:cs="Courier"/>
          <w:szCs w:val="26"/>
        </w:rPr>
        <w:t>wild and captive studies</w:t>
      </w:r>
      <w:r w:rsidR="00A86BC6" w:rsidRPr="00835DF1">
        <w:rPr>
          <w:rFonts w:cs="Courier"/>
          <w:szCs w:val="26"/>
        </w:rPr>
        <w:t xml:space="preserve"> that tool use in primates is socially learned </w:t>
      </w:r>
      <w:r w:rsidR="00B60ECE" w:rsidRPr="00835DF1">
        <w:rPr>
          <w:rFonts w:cs="Courier"/>
          <w:szCs w:val="26"/>
        </w:rPr>
        <w:fldChar w:fldCharType="begin"/>
      </w:r>
      <w:r w:rsidR="00082645" w:rsidRPr="00835DF1">
        <w:rPr>
          <w:rFonts w:cs="Courier"/>
          <w:szCs w:val="26"/>
        </w:rPr>
        <w:instrText xml:space="preserve"> ADDIN EN.CITE &lt;EndNote&gt;&lt;Cite&gt;&lt;Author&gt;Whiten&lt;/Author&gt;&lt;Year&gt;2012&lt;/Year&gt;&lt;RecNum&gt;597&lt;/RecNum&gt;&lt;record&gt;&lt;rec-number&gt;597&lt;/rec-number&gt;&lt;foreign-keys&gt;&lt;key app="EN" db-id="0d2tvwxaovzewme2pf9vft0fsvpadr0a5pte"&gt;597&lt;/key&gt;&lt;/foreign-keys&gt;&lt;ref-type name="Book Section"&gt;5&lt;/ref-type&gt;&lt;contributors&gt;&lt;authors&gt;&lt;author&gt;&lt;style face="normal" font="Helvetica" size="12"&gt;Whiten, A.&lt;/style&gt;&lt;/author&gt;&lt;/authors&gt;&lt;secondary-authors&gt;&lt;author&gt;&lt;style face="normal" font="Helvetica" size="12"&gt;Mitani, J.&lt;/style&gt;&lt;/author&gt;&lt;author&gt;&lt;style face="normal" font="Helvetica" size="12"&gt;Call, J.&lt;/style&gt;&lt;/author&gt;&lt;author&gt;&lt;style face="normal" font="Helvetica" size="12"&gt;Kappeler, P.M.&lt;/style&gt;&lt;/author&gt;&lt;author&gt;&lt;style face="normal" font="Helvetica" size="12"&gt;Palombit, R.A.&lt;/style&gt;&lt;/author&gt;&lt;author&gt;&lt;style face="normal" font="Helvetica" size="12"&gt;Silk, J.B.&lt;/style&gt;&lt;/author&gt;&lt;/secondary-authors&gt;&lt;/contributors&gt;&lt;titles&gt;&lt;title&gt;&lt;style face="normal" font="Helvetica" size="12"&gt;Social learning, tradions, and culture&lt;/style&gt;&lt;/title&gt;&lt;secondary-title&gt;&lt;style face="normal" font="Helvetica" size="12"&gt;The Evolution of Primate Societies &lt;/style&gt;&lt;/secondary-title&gt;&lt;/titles&gt;&lt;pages&gt;&lt;style face="normal" font="Helvetica" size="12"&gt;682-700&lt;/style&gt;&lt;/pages&gt;&lt;dates&gt;&lt;year&gt;&lt;style face="normal" font="Helvetica" size="12"&gt;2012&lt;/style&gt;&lt;/year&gt;&lt;/dates&gt;&lt;pub-location&gt;&lt;style face="normal" font="Helvetica" size="12"&gt;Chicago&lt;/style&gt;&lt;/pub-location&gt;&lt;publisher&gt;&lt;style face="normal" font="Helvetica" size="12"&gt;The University of Chicago Press&lt;/style&gt;&lt;/publisher&gt;&lt;urls&gt;&lt;/urls&gt;&lt;/record&gt;&lt;/Cite&gt;&lt;/EndNote&gt;</w:instrText>
      </w:r>
      <w:r w:rsidR="00B60ECE" w:rsidRPr="00835DF1">
        <w:rPr>
          <w:rFonts w:cs="Courier"/>
          <w:szCs w:val="26"/>
        </w:rPr>
        <w:fldChar w:fldCharType="separate"/>
      </w:r>
      <w:r w:rsidR="00A86BC6" w:rsidRPr="00835DF1">
        <w:rPr>
          <w:rFonts w:cs="Courier"/>
          <w:noProof/>
          <w:szCs w:val="26"/>
        </w:rPr>
        <w:t>[18]</w:t>
      </w:r>
      <w:r w:rsidR="00B60ECE" w:rsidRPr="00835DF1">
        <w:rPr>
          <w:rFonts w:cs="Courier"/>
          <w:szCs w:val="26"/>
        </w:rPr>
        <w:fldChar w:fldCharType="end"/>
      </w:r>
      <w:r w:rsidR="00A86BC6" w:rsidRPr="00835DF1">
        <w:rPr>
          <w:rFonts w:cs="Courier"/>
          <w:szCs w:val="26"/>
        </w:rPr>
        <w:t xml:space="preserve">, the following cases are assumed to be culturally transmitted. </w:t>
      </w:r>
    </w:p>
    <w:p w:rsidR="00E640AB" w:rsidRPr="00835DF1" w:rsidRDefault="0006418C" w:rsidP="009958B0">
      <w:pPr>
        <w:widowControl w:val="0"/>
        <w:autoSpaceDE w:val="0"/>
        <w:autoSpaceDN w:val="0"/>
        <w:adjustRightInd w:val="0"/>
        <w:spacing w:line="480" w:lineRule="auto"/>
        <w:ind w:firstLine="720"/>
        <w:jc w:val="both"/>
      </w:pPr>
      <w:r w:rsidRPr="00835DF1">
        <w:rPr>
          <w:rFonts w:eastAsiaTheme="minorHAnsi"/>
          <w:szCs w:val="14"/>
          <w:lang w:eastAsia="en-US"/>
        </w:rPr>
        <w:t>For chimpanzees, t</w:t>
      </w:r>
      <w:r w:rsidR="00303133" w:rsidRPr="00835DF1">
        <w:rPr>
          <w:rFonts w:eastAsiaTheme="minorHAnsi"/>
          <w:szCs w:val="14"/>
          <w:lang w:eastAsia="en-US"/>
        </w:rPr>
        <w:t>he</w:t>
      </w:r>
      <w:r w:rsidR="00D232CE" w:rsidRPr="00835DF1">
        <w:rPr>
          <w:rFonts w:eastAsiaTheme="minorHAnsi"/>
          <w:szCs w:val="14"/>
          <w:lang w:eastAsia="en-US"/>
        </w:rPr>
        <w:t xml:space="preserve"> opportunity hypothesis</w:t>
      </w:r>
      <w:r w:rsidR="00970989" w:rsidRPr="00835DF1">
        <w:rPr>
          <w:rFonts w:eastAsiaTheme="minorHAnsi"/>
          <w:szCs w:val="14"/>
          <w:lang w:eastAsia="en-US"/>
        </w:rPr>
        <w:t xml:space="preserve"> </w:t>
      </w:r>
      <w:r w:rsidR="00762519" w:rsidRPr="00835DF1">
        <w:rPr>
          <w:rFonts w:eastAsiaTheme="minorHAnsi"/>
          <w:szCs w:val="14"/>
          <w:lang w:eastAsia="en-US"/>
        </w:rPr>
        <w:t xml:space="preserve">was supported </w:t>
      </w:r>
      <w:r w:rsidR="00200AA2" w:rsidRPr="00835DF1">
        <w:rPr>
          <w:rFonts w:eastAsiaTheme="minorHAnsi"/>
          <w:szCs w:val="14"/>
          <w:lang w:eastAsia="en-US"/>
        </w:rPr>
        <w:t>at Seringbara</w:t>
      </w:r>
      <w:r w:rsidR="005556D5" w:rsidRPr="00835DF1">
        <w:rPr>
          <w:rFonts w:eastAsiaTheme="minorHAnsi"/>
          <w:szCs w:val="14"/>
          <w:lang w:eastAsia="en-US"/>
        </w:rPr>
        <w:t>,</w:t>
      </w:r>
      <w:r w:rsidR="005E4778" w:rsidRPr="00835DF1">
        <w:rPr>
          <w:rFonts w:eastAsiaTheme="minorHAnsi"/>
          <w:szCs w:val="14"/>
          <w:lang w:eastAsia="en-US"/>
        </w:rPr>
        <w:t xml:space="preserve"> Guinea</w:t>
      </w:r>
      <w:r w:rsidR="00970989" w:rsidRPr="00835DF1">
        <w:rPr>
          <w:rFonts w:eastAsiaTheme="minorHAnsi"/>
          <w:szCs w:val="14"/>
          <w:lang w:eastAsia="en-US"/>
        </w:rPr>
        <w:t>,</w:t>
      </w:r>
      <w:r w:rsidR="00AE4B69" w:rsidRPr="00835DF1">
        <w:rPr>
          <w:rFonts w:eastAsiaTheme="minorHAnsi"/>
          <w:szCs w:val="14"/>
          <w:lang w:eastAsia="en-US"/>
        </w:rPr>
        <w:t xml:space="preserve"> </w:t>
      </w:r>
      <w:r w:rsidR="00970989" w:rsidRPr="00835DF1">
        <w:rPr>
          <w:rFonts w:eastAsiaTheme="minorHAnsi"/>
          <w:szCs w:val="14"/>
          <w:lang w:eastAsia="en-US"/>
        </w:rPr>
        <w:t xml:space="preserve">where </w:t>
      </w:r>
      <w:r w:rsidRPr="00835DF1">
        <w:rPr>
          <w:rFonts w:eastAsiaTheme="minorHAnsi"/>
          <w:szCs w:val="14"/>
          <w:lang w:eastAsia="en-US"/>
        </w:rPr>
        <w:t>they</w:t>
      </w:r>
      <w:r w:rsidR="00970989" w:rsidRPr="00835DF1">
        <w:rPr>
          <w:rFonts w:eastAsiaTheme="minorHAnsi"/>
          <w:szCs w:val="14"/>
          <w:lang w:eastAsia="en-US"/>
        </w:rPr>
        <w:t xml:space="preserve"> use</w:t>
      </w:r>
      <w:r w:rsidR="00200AA2" w:rsidRPr="00835DF1">
        <w:rPr>
          <w:rFonts w:eastAsiaTheme="minorHAnsi"/>
          <w:szCs w:val="14"/>
          <w:lang w:eastAsia="en-US"/>
        </w:rPr>
        <w:t xml:space="preserve"> tools to harvest </w:t>
      </w:r>
      <w:r w:rsidR="00A67C9D" w:rsidRPr="00835DF1">
        <w:rPr>
          <w:rFonts w:eastAsiaTheme="minorHAnsi"/>
          <w:szCs w:val="14"/>
          <w:lang w:eastAsia="en-US"/>
        </w:rPr>
        <w:t xml:space="preserve">widely available </w:t>
      </w:r>
      <w:r w:rsidR="00200AA2" w:rsidRPr="00835DF1">
        <w:rPr>
          <w:rFonts w:eastAsiaTheme="minorHAnsi"/>
          <w:szCs w:val="14"/>
          <w:lang w:eastAsia="en-US"/>
        </w:rPr>
        <w:t>army ants, but not</w:t>
      </w:r>
      <w:r w:rsidR="00BC674C" w:rsidRPr="00835DF1">
        <w:rPr>
          <w:rFonts w:eastAsiaTheme="minorHAnsi"/>
          <w:szCs w:val="14"/>
          <w:lang w:eastAsia="en-US"/>
        </w:rPr>
        <w:t xml:space="preserve"> </w:t>
      </w:r>
      <w:r w:rsidR="00200AA2" w:rsidRPr="00835DF1">
        <w:rPr>
          <w:rFonts w:eastAsiaTheme="minorHAnsi"/>
          <w:szCs w:val="14"/>
          <w:lang w:eastAsia="en-US"/>
        </w:rPr>
        <w:t xml:space="preserve">to </w:t>
      </w:r>
      <w:r w:rsidR="00A67C9D" w:rsidRPr="00835DF1">
        <w:rPr>
          <w:rFonts w:eastAsiaTheme="minorHAnsi"/>
          <w:szCs w:val="14"/>
          <w:lang w:eastAsia="en-US"/>
        </w:rPr>
        <w:t>fish</w:t>
      </w:r>
      <w:r w:rsidR="00874E25" w:rsidRPr="00835DF1">
        <w:rPr>
          <w:rFonts w:eastAsiaTheme="minorHAnsi"/>
          <w:szCs w:val="14"/>
          <w:lang w:eastAsia="en-US"/>
        </w:rPr>
        <w:t xml:space="preserve"> </w:t>
      </w:r>
      <w:r w:rsidR="00200AA2" w:rsidRPr="00835DF1">
        <w:rPr>
          <w:rFonts w:eastAsiaTheme="minorHAnsi"/>
          <w:szCs w:val="14"/>
          <w:lang w:eastAsia="en-US"/>
        </w:rPr>
        <w:t>termites</w:t>
      </w:r>
      <w:r w:rsidR="00A67C9D" w:rsidRPr="00835DF1">
        <w:rPr>
          <w:rFonts w:eastAsiaTheme="minorHAnsi"/>
          <w:szCs w:val="14"/>
          <w:lang w:eastAsia="en-US"/>
        </w:rPr>
        <w:t xml:space="preserve"> from rare and peripheral </w:t>
      </w:r>
      <w:proofErr w:type="spellStart"/>
      <w:r w:rsidR="00B57EBA" w:rsidRPr="00835DF1">
        <w:rPr>
          <w:rFonts w:eastAsiaTheme="minorHAnsi"/>
          <w:i/>
          <w:szCs w:val="14"/>
          <w:lang w:eastAsia="en-US"/>
        </w:rPr>
        <w:t>Macrotermes</w:t>
      </w:r>
      <w:proofErr w:type="spellEnd"/>
      <w:r w:rsidR="00A67C9D" w:rsidRPr="00835DF1">
        <w:rPr>
          <w:rFonts w:eastAsiaTheme="minorHAnsi"/>
          <w:szCs w:val="14"/>
          <w:lang w:eastAsia="en-US"/>
        </w:rPr>
        <w:t xml:space="preserve"> mounds</w:t>
      </w:r>
      <w:r w:rsidR="00E640AB" w:rsidRPr="00835DF1">
        <w:rPr>
          <w:rFonts w:eastAsiaTheme="minorHAnsi"/>
          <w:szCs w:val="14"/>
          <w:lang w:eastAsia="en-US"/>
        </w:rPr>
        <w:t xml:space="preserve"> </w:t>
      </w:r>
      <w:r w:rsidR="00B60ECE" w:rsidRPr="00835DF1">
        <w:rPr>
          <w:rFonts w:eastAsiaTheme="minorHAnsi"/>
          <w:szCs w:val="14"/>
          <w:lang w:eastAsia="en-US"/>
        </w:rPr>
        <w:fldChar w:fldCharType="begin"/>
      </w:r>
      <w:r w:rsidR="00082645" w:rsidRPr="00835DF1">
        <w:rPr>
          <w:rFonts w:eastAsiaTheme="minorHAnsi"/>
          <w:szCs w:val="14"/>
          <w:lang w:eastAsia="en-US"/>
        </w:rPr>
        <w:instrText xml:space="preserve"> ADDIN EN.CITE &lt;EndNote&gt;&lt;Cite&gt;&lt;Author&gt;Koops&lt;/Author&gt;&lt;Year&gt;2013&lt;/Year&gt;&lt;RecNum&gt;560&lt;/RecNum&gt;&lt;record&gt;&lt;rec-number&gt;560&lt;/rec-number&gt;&lt;foreign-keys&gt;&lt;key app="EN" db-id="0d2tvwxaovzewme2pf9vft0fsvpadr0a5pte"&gt;560&lt;/key&gt;&lt;/foreign-keys&gt;&lt;ref-type name="Journal Article"&gt;17&lt;/ref-type&gt;&lt;contributors&gt;&lt;authors&gt;&lt;author&gt;Koops, K.&lt;/author&gt;&lt;author&gt;McGrew, W.C.&lt;/author&gt;&lt;author&gt;Matsuzawa, T.&lt;/author&gt;&lt;/authors&gt;&lt;/contributors&gt;&lt;titles&gt;&lt;title&gt;&lt;style face="normal" font="default" size="100%"&gt;Ecology of culture: do environmental factors influence foraging tool use in wild chimpanzees (&lt;/style&gt;&lt;style face="italic" font="default" size="100%"&gt;Pan troglodytes verus&lt;/style&gt;&lt;style face="normal" font="default" size="100%"&gt;)?&lt;/style&gt;&lt;/title&gt;&lt;secondary-title&gt;Animal Behaviour &lt;/secondary-title&gt;&lt;/titles&gt;&lt;periodical&gt;&lt;full-title&gt;Animal Behaviour&lt;/full-title&gt;&lt;abbr-1&gt;Anim. Behav.&lt;/abbr-1&gt;&lt;abbr-2&gt;Anim Behav&lt;/abbr-2&gt;&lt;/periodical&gt;&lt;pages&gt;175-185&lt;/pages&gt;&lt;volume&gt;85&lt;/volume&gt;&lt;dates&gt;&lt;year&gt;2013&lt;/year&gt;&lt;/dates&gt;&lt;urls&gt;&lt;/urls&gt;&lt;/record&gt;&lt;/Cite&gt;&lt;/EndNote&gt;</w:instrText>
      </w:r>
      <w:r w:rsidR="00B60ECE" w:rsidRPr="00835DF1">
        <w:rPr>
          <w:rFonts w:eastAsiaTheme="minorHAnsi"/>
          <w:szCs w:val="14"/>
          <w:lang w:eastAsia="en-US"/>
        </w:rPr>
        <w:fldChar w:fldCharType="separate"/>
      </w:r>
      <w:r w:rsidR="00B24E21" w:rsidRPr="00835DF1">
        <w:rPr>
          <w:rFonts w:eastAsiaTheme="minorHAnsi"/>
          <w:noProof/>
          <w:szCs w:val="14"/>
          <w:lang w:eastAsia="en-US"/>
        </w:rPr>
        <w:t>[13]</w:t>
      </w:r>
      <w:r w:rsidR="00B60ECE" w:rsidRPr="00835DF1">
        <w:rPr>
          <w:rFonts w:eastAsiaTheme="minorHAnsi"/>
          <w:szCs w:val="14"/>
          <w:lang w:eastAsia="en-US"/>
        </w:rPr>
        <w:fldChar w:fldCharType="end"/>
      </w:r>
      <w:r w:rsidR="005C60A2" w:rsidRPr="00835DF1">
        <w:rPr>
          <w:rFonts w:eastAsiaTheme="minorHAnsi"/>
          <w:szCs w:val="14"/>
          <w:lang w:eastAsia="en-US"/>
        </w:rPr>
        <w:t xml:space="preserve">. </w:t>
      </w:r>
      <w:r w:rsidR="00A67C9D" w:rsidRPr="00835DF1">
        <w:rPr>
          <w:rFonts w:eastAsiaTheme="minorHAnsi"/>
          <w:szCs w:val="14"/>
          <w:lang w:eastAsia="en-US"/>
        </w:rPr>
        <w:t xml:space="preserve">Moreover, altitudinal overlap with ants, but not with </w:t>
      </w:r>
      <w:r w:rsidR="00874E25" w:rsidRPr="00835DF1">
        <w:rPr>
          <w:rFonts w:eastAsiaTheme="minorHAnsi"/>
          <w:szCs w:val="14"/>
          <w:lang w:eastAsia="en-US"/>
        </w:rPr>
        <w:t>termites</w:t>
      </w:r>
      <w:r w:rsidR="003256C9" w:rsidRPr="00835DF1">
        <w:rPr>
          <w:rFonts w:eastAsiaTheme="minorHAnsi"/>
          <w:szCs w:val="14"/>
          <w:lang w:eastAsia="en-US"/>
        </w:rPr>
        <w:t xml:space="preserve">, </w:t>
      </w:r>
      <w:r w:rsidR="00970989" w:rsidRPr="00835DF1">
        <w:rPr>
          <w:rFonts w:eastAsiaTheme="minorHAnsi"/>
          <w:szCs w:val="14"/>
          <w:lang w:eastAsia="en-US"/>
        </w:rPr>
        <w:t xml:space="preserve">further </w:t>
      </w:r>
      <w:r w:rsidR="003256C9" w:rsidRPr="00835DF1">
        <w:rPr>
          <w:rFonts w:eastAsiaTheme="minorHAnsi"/>
          <w:szCs w:val="14"/>
          <w:lang w:eastAsia="en-US"/>
        </w:rPr>
        <w:t xml:space="preserve">increased opportunities to encounter ants </w:t>
      </w:r>
      <w:r w:rsidR="00D232CE" w:rsidRPr="00835DF1">
        <w:rPr>
          <w:rFonts w:eastAsiaTheme="minorHAnsi"/>
          <w:szCs w:val="14"/>
          <w:lang w:eastAsia="en-US"/>
        </w:rPr>
        <w:t>(Fig.</w:t>
      </w:r>
      <w:r w:rsidR="00AE4B69" w:rsidRPr="00835DF1">
        <w:rPr>
          <w:rFonts w:eastAsiaTheme="minorHAnsi"/>
          <w:szCs w:val="14"/>
          <w:lang w:eastAsia="en-US"/>
        </w:rPr>
        <w:t xml:space="preserve"> </w:t>
      </w:r>
      <w:r w:rsidR="00965658" w:rsidRPr="00835DF1">
        <w:rPr>
          <w:rFonts w:eastAsiaTheme="minorHAnsi"/>
          <w:szCs w:val="14"/>
          <w:lang w:eastAsia="en-US"/>
        </w:rPr>
        <w:t>1</w:t>
      </w:r>
      <w:r w:rsidR="00930532" w:rsidRPr="00835DF1">
        <w:rPr>
          <w:rFonts w:eastAsiaTheme="minorHAnsi"/>
          <w:szCs w:val="14"/>
          <w:lang w:eastAsia="en-US"/>
        </w:rPr>
        <w:t>.</w:t>
      </w:r>
      <w:r w:rsidR="00965658" w:rsidRPr="00835DF1">
        <w:rPr>
          <w:rFonts w:eastAsiaTheme="minorHAnsi"/>
          <w:szCs w:val="14"/>
          <w:lang w:eastAsia="en-US"/>
        </w:rPr>
        <w:t>A</w:t>
      </w:r>
      <w:r w:rsidR="005F69C9" w:rsidRPr="00835DF1">
        <w:rPr>
          <w:rFonts w:eastAsiaTheme="minorHAnsi"/>
          <w:szCs w:val="14"/>
          <w:lang w:eastAsia="en-US"/>
        </w:rPr>
        <w:t xml:space="preserve">, </w:t>
      </w:r>
      <w:r w:rsidR="00F54F4B" w:rsidRPr="00835DF1">
        <w:rPr>
          <w:rFonts w:eastAsiaTheme="minorHAnsi"/>
          <w:szCs w:val="14"/>
          <w:lang w:eastAsia="en-US"/>
        </w:rPr>
        <w:t>E</w:t>
      </w:r>
      <w:r w:rsidR="005F69C9" w:rsidRPr="00835DF1">
        <w:rPr>
          <w:rFonts w:eastAsiaTheme="minorHAnsi"/>
          <w:szCs w:val="14"/>
          <w:lang w:eastAsia="en-US"/>
        </w:rPr>
        <w:t>S</w:t>
      </w:r>
      <w:r w:rsidR="00F54F4B" w:rsidRPr="00835DF1">
        <w:rPr>
          <w:rFonts w:eastAsiaTheme="minorHAnsi"/>
          <w:szCs w:val="14"/>
          <w:lang w:eastAsia="en-US"/>
        </w:rPr>
        <w:t>M</w:t>
      </w:r>
      <w:r w:rsidR="005F69C9" w:rsidRPr="00835DF1">
        <w:rPr>
          <w:rFonts w:eastAsiaTheme="minorHAnsi"/>
          <w:szCs w:val="14"/>
          <w:lang w:eastAsia="en-US"/>
        </w:rPr>
        <w:t>1</w:t>
      </w:r>
      <w:r w:rsidR="00D232CE" w:rsidRPr="00835DF1">
        <w:rPr>
          <w:rFonts w:eastAsiaTheme="minorHAnsi"/>
          <w:szCs w:val="14"/>
          <w:lang w:eastAsia="en-US"/>
        </w:rPr>
        <w:t xml:space="preserve">). </w:t>
      </w:r>
      <w:r w:rsidR="005E4778" w:rsidRPr="00835DF1">
        <w:rPr>
          <w:rFonts w:eastAsiaTheme="minorHAnsi"/>
          <w:szCs w:val="14"/>
          <w:lang w:eastAsia="en-US"/>
        </w:rPr>
        <w:t>In addition</w:t>
      </w:r>
      <w:r w:rsidR="001B7657" w:rsidRPr="00835DF1">
        <w:rPr>
          <w:rFonts w:eastAsiaTheme="minorHAnsi"/>
          <w:szCs w:val="14"/>
          <w:lang w:eastAsia="en-US"/>
        </w:rPr>
        <w:t>, a</w:t>
      </w:r>
      <w:r w:rsidR="005074A3" w:rsidRPr="00835DF1">
        <w:t>t sites with higher (total) nut tree densitie</w:t>
      </w:r>
      <w:r w:rsidR="007E2766" w:rsidRPr="00835DF1">
        <w:t>s, chimpanzees we</w:t>
      </w:r>
      <w:r w:rsidR="005074A3" w:rsidRPr="00835DF1">
        <w:t xml:space="preserve">re more likely to use tools to crack nuts </w:t>
      </w:r>
      <w:r w:rsidR="00E637E5" w:rsidRPr="00835DF1">
        <w:t>(</w:t>
      </w:r>
      <w:r w:rsidR="00E637E5" w:rsidRPr="00835DF1">
        <w:rPr>
          <w:noProof/>
        </w:rPr>
        <w:t xml:space="preserve">Fig. 1-B, </w:t>
      </w:r>
      <w:r w:rsidR="00F54F4B" w:rsidRPr="00835DF1">
        <w:rPr>
          <w:noProof/>
        </w:rPr>
        <w:t>E</w:t>
      </w:r>
      <w:r w:rsidR="00E637E5" w:rsidRPr="00835DF1">
        <w:rPr>
          <w:noProof/>
        </w:rPr>
        <w:t>S</w:t>
      </w:r>
      <w:r w:rsidR="00F54F4B" w:rsidRPr="00835DF1">
        <w:rPr>
          <w:noProof/>
        </w:rPr>
        <w:t>M</w:t>
      </w:r>
      <w:r w:rsidR="00E637E5" w:rsidRPr="00835DF1">
        <w:rPr>
          <w:noProof/>
        </w:rPr>
        <w:t xml:space="preserve">1). </w:t>
      </w:r>
      <w:r w:rsidR="00D232CE" w:rsidRPr="00835DF1">
        <w:rPr>
          <w:rFonts w:eastAsiaTheme="minorHAnsi"/>
          <w:szCs w:val="14"/>
          <w:lang w:eastAsia="en-US"/>
        </w:rPr>
        <w:t>The necessi</w:t>
      </w:r>
      <w:r w:rsidR="00AE4B69" w:rsidRPr="00835DF1">
        <w:rPr>
          <w:rFonts w:eastAsiaTheme="minorHAnsi"/>
          <w:szCs w:val="14"/>
          <w:lang w:eastAsia="en-US"/>
        </w:rPr>
        <w:t>ty hypothesis was not supported</w:t>
      </w:r>
      <w:r w:rsidR="005074A3" w:rsidRPr="00835DF1">
        <w:rPr>
          <w:rFonts w:eastAsiaTheme="minorHAnsi"/>
          <w:szCs w:val="14"/>
          <w:lang w:eastAsia="en-US"/>
        </w:rPr>
        <w:t xml:space="preserve"> at Seringbara</w:t>
      </w:r>
      <w:r w:rsidR="00AE4B69" w:rsidRPr="00835DF1">
        <w:rPr>
          <w:rFonts w:eastAsiaTheme="minorHAnsi"/>
          <w:szCs w:val="14"/>
          <w:lang w:eastAsia="en-US"/>
        </w:rPr>
        <w:t>, as</w:t>
      </w:r>
      <w:r w:rsidR="00BE3AD4" w:rsidRPr="00835DF1">
        <w:rPr>
          <w:rFonts w:eastAsiaTheme="minorHAnsi"/>
          <w:szCs w:val="14"/>
          <w:lang w:eastAsia="en-US"/>
        </w:rPr>
        <w:t xml:space="preserve"> tool use in ant feeding did not increase at times of fruit scarcity</w:t>
      </w:r>
      <w:r w:rsidR="00A67C9D" w:rsidRPr="00835DF1">
        <w:rPr>
          <w:rFonts w:eastAsiaTheme="minorHAnsi"/>
          <w:szCs w:val="14"/>
          <w:lang w:eastAsia="en-US"/>
        </w:rPr>
        <w:t xml:space="preserve"> </w:t>
      </w:r>
      <w:r w:rsidR="00D232CE" w:rsidRPr="00835DF1">
        <w:rPr>
          <w:rFonts w:eastAsiaTheme="minorHAnsi"/>
          <w:szCs w:val="14"/>
          <w:lang w:eastAsia="en-US"/>
        </w:rPr>
        <w:t>(Fig. 1</w:t>
      </w:r>
      <w:r w:rsidR="00930532" w:rsidRPr="00835DF1">
        <w:rPr>
          <w:rFonts w:eastAsiaTheme="minorHAnsi"/>
          <w:szCs w:val="14"/>
          <w:lang w:eastAsia="en-US"/>
        </w:rPr>
        <w:t>.</w:t>
      </w:r>
      <w:r w:rsidR="00965658" w:rsidRPr="00835DF1">
        <w:rPr>
          <w:rFonts w:eastAsiaTheme="minorHAnsi"/>
          <w:szCs w:val="14"/>
          <w:lang w:eastAsia="en-US"/>
        </w:rPr>
        <w:t>G</w:t>
      </w:r>
      <w:r w:rsidR="005F69C9" w:rsidRPr="00835DF1">
        <w:rPr>
          <w:rFonts w:eastAsiaTheme="minorHAnsi"/>
          <w:szCs w:val="14"/>
          <w:lang w:eastAsia="en-US"/>
        </w:rPr>
        <w:t xml:space="preserve">, </w:t>
      </w:r>
      <w:r w:rsidR="00F54F4B" w:rsidRPr="00835DF1">
        <w:rPr>
          <w:rFonts w:eastAsiaTheme="minorHAnsi"/>
          <w:szCs w:val="14"/>
          <w:lang w:eastAsia="en-US"/>
        </w:rPr>
        <w:t>E</w:t>
      </w:r>
      <w:r w:rsidR="005F69C9" w:rsidRPr="00835DF1">
        <w:rPr>
          <w:rFonts w:eastAsiaTheme="minorHAnsi"/>
          <w:szCs w:val="14"/>
          <w:lang w:eastAsia="en-US"/>
        </w:rPr>
        <w:t>S</w:t>
      </w:r>
      <w:r w:rsidR="00F54F4B" w:rsidRPr="00835DF1">
        <w:rPr>
          <w:rFonts w:eastAsiaTheme="minorHAnsi"/>
          <w:szCs w:val="14"/>
          <w:lang w:eastAsia="en-US"/>
        </w:rPr>
        <w:t>M</w:t>
      </w:r>
      <w:r w:rsidR="005F69C9" w:rsidRPr="00835DF1">
        <w:rPr>
          <w:rFonts w:eastAsiaTheme="minorHAnsi"/>
          <w:szCs w:val="14"/>
          <w:lang w:eastAsia="en-US"/>
        </w:rPr>
        <w:t>1</w:t>
      </w:r>
      <w:r w:rsidR="00D232CE" w:rsidRPr="00835DF1">
        <w:rPr>
          <w:rFonts w:eastAsiaTheme="minorHAnsi"/>
          <w:szCs w:val="14"/>
          <w:lang w:eastAsia="en-US"/>
        </w:rPr>
        <w:t>).</w:t>
      </w:r>
      <w:r w:rsidR="00AE4B69" w:rsidRPr="00835DF1">
        <w:rPr>
          <w:rFonts w:eastAsiaTheme="minorHAnsi"/>
          <w:szCs w:val="14"/>
          <w:lang w:eastAsia="en-US"/>
        </w:rPr>
        <w:t xml:space="preserve"> Similar</w:t>
      </w:r>
      <w:r w:rsidR="00D8780E" w:rsidRPr="00835DF1">
        <w:rPr>
          <w:rFonts w:eastAsiaTheme="minorHAnsi"/>
          <w:szCs w:val="14"/>
          <w:lang w:eastAsia="en-US"/>
        </w:rPr>
        <w:t xml:space="preserve">ly, </w:t>
      </w:r>
      <w:r w:rsidR="00AE4B69" w:rsidRPr="00835DF1">
        <w:rPr>
          <w:rFonts w:eastAsiaTheme="minorHAnsi"/>
          <w:szCs w:val="14"/>
          <w:lang w:eastAsia="en-US"/>
        </w:rPr>
        <w:t>chimpanzees</w:t>
      </w:r>
      <w:r w:rsidR="005E4778" w:rsidRPr="00835DF1">
        <w:rPr>
          <w:rFonts w:eastAsiaTheme="minorHAnsi"/>
          <w:szCs w:val="14"/>
          <w:lang w:eastAsia="en-US"/>
        </w:rPr>
        <w:t xml:space="preserve"> at Goualougo, </w:t>
      </w:r>
      <w:r w:rsidR="00AE4B69" w:rsidRPr="00835DF1">
        <w:rPr>
          <w:rFonts w:eastAsiaTheme="minorHAnsi"/>
          <w:szCs w:val="14"/>
          <w:lang w:eastAsia="en-US"/>
        </w:rPr>
        <w:t>Congo</w:t>
      </w:r>
      <w:r w:rsidR="005E4778" w:rsidRPr="00835DF1">
        <w:rPr>
          <w:rFonts w:eastAsiaTheme="minorHAnsi"/>
          <w:szCs w:val="14"/>
          <w:lang w:eastAsia="en-US"/>
        </w:rPr>
        <w:t>,</w:t>
      </w:r>
      <w:r w:rsidR="00D8780E" w:rsidRPr="00835DF1">
        <w:rPr>
          <w:rFonts w:eastAsiaTheme="minorHAnsi"/>
          <w:szCs w:val="14"/>
          <w:lang w:eastAsia="en-US"/>
        </w:rPr>
        <w:t xml:space="preserve"> did not compensate for </w:t>
      </w:r>
      <w:r w:rsidR="00292344" w:rsidRPr="00835DF1">
        <w:rPr>
          <w:rFonts w:eastAsiaTheme="minorHAnsi"/>
          <w:szCs w:val="14"/>
          <w:lang w:eastAsia="en-US"/>
        </w:rPr>
        <w:t xml:space="preserve">seasonal </w:t>
      </w:r>
      <w:r w:rsidR="00D8780E" w:rsidRPr="00835DF1">
        <w:rPr>
          <w:rFonts w:eastAsiaTheme="minorHAnsi"/>
          <w:szCs w:val="14"/>
          <w:lang w:eastAsia="en-US"/>
        </w:rPr>
        <w:t xml:space="preserve">lack of fruit by increasing </w:t>
      </w:r>
      <w:r w:rsidR="0013066B" w:rsidRPr="00835DF1">
        <w:rPr>
          <w:rFonts w:eastAsiaTheme="minorHAnsi"/>
          <w:szCs w:val="14"/>
          <w:lang w:eastAsia="en-US"/>
        </w:rPr>
        <w:t>tool use</w:t>
      </w:r>
      <w:r w:rsidR="00D8780E" w:rsidRPr="00835DF1">
        <w:rPr>
          <w:rFonts w:eastAsiaTheme="minorHAnsi"/>
          <w:szCs w:val="14"/>
          <w:lang w:eastAsia="en-US"/>
        </w:rPr>
        <w:t xml:space="preserve"> for social insects or honey</w:t>
      </w:r>
      <w:r w:rsidR="00AE4B69" w:rsidRPr="00835DF1">
        <w:rPr>
          <w:rFonts w:eastAsiaTheme="minorHAnsi"/>
          <w:szCs w:val="14"/>
          <w:lang w:eastAsia="en-US"/>
        </w:rPr>
        <w:t xml:space="preserve"> </w:t>
      </w:r>
      <w:r w:rsidR="00B60ECE" w:rsidRPr="00835DF1">
        <w:rPr>
          <w:rFonts w:eastAsiaTheme="minorHAnsi"/>
          <w:szCs w:val="14"/>
          <w:lang w:eastAsia="en-US"/>
        </w:rPr>
        <w:fldChar w:fldCharType="begin"/>
      </w:r>
      <w:r w:rsidR="00082645" w:rsidRPr="00835DF1">
        <w:rPr>
          <w:rFonts w:eastAsiaTheme="minorHAnsi"/>
          <w:szCs w:val="14"/>
          <w:lang w:eastAsia="en-US"/>
        </w:rPr>
        <w:instrText xml:space="preserve"> ADDIN EN.CITE &lt;EndNote&gt;&lt;Cite&gt;&lt;Author&gt;Sanz&lt;/Author&gt;&lt;Year&gt;2013&lt;/Year&gt;&lt;RecNum&gt;571&lt;/RecNum&gt;&lt;record&gt;&lt;rec-number&gt;571&lt;/rec-number&gt;&lt;foreign-keys&gt;&lt;key app="EN" db-id="0d2tvwxaovzewme2pf9vft0fsvpadr0a5pte"&gt;571&lt;/key&gt;&lt;/foreign-keys&gt;&lt;ref-type name="Journal Article"&gt;17&lt;/ref-type&gt;&lt;contributors&gt;&lt;authors&gt;&lt;author&gt;&lt;style face="normal" font="Helvetica" size="12"&gt;Sanz, C.M.&lt;/style&gt;&lt;/author&gt;&lt;author&gt;&lt;style face="normal" font="Helvetica" size="12"&gt;Morgan, D.B.&lt;/style&gt;&lt;/author&gt;&lt;/authors&gt;&lt;/contributors&gt;&lt;titles&gt;&lt;title&gt;&lt;style face="normal" font="Helvetica" size="12"&gt;Ecological and social correlates of chimpanzee tool use&lt;/style&gt;&lt;/title&gt;&lt;secondary-title&gt;&lt;style face="normal" font="Helvetica" size="12"&gt;Philosophical Transactions of the Royal Society B: Biological Sciences&lt;/style&gt;&lt;/secondary-title&gt;&lt;/titles&gt;&lt;periodical&gt;&lt;full-title&gt;Philosophical Transactions of the Royal Society B: Biological Sciences&lt;/full-title&gt;&lt;abbr-1&gt;Phil. Trans. R. Soc. B&lt;/abbr-1&gt;&lt;abbr-2&gt;Phil Trans R Soc B&lt;/abbr-2&gt;&lt;/periodical&gt;&lt;pages&gt;&lt;style face="normal" font="Helvetica" size="12"&gt;20120416&lt;/style&gt;&lt;/pages&gt;&lt;volume&gt;&lt;style face="normal" font="Helvetica" size="12"&gt;368&lt;/style&gt;&lt;/volume&gt;&lt;dates&gt;&lt;year&gt;&lt;style face="normal" font="Helvetica" size="12"&gt;2013&lt;/style&gt;&lt;/year&gt;&lt;/dates&gt;&lt;urls&gt;&lt;/urls&gt;&lt;/record&gt;&lt;/Cite&gt;&lt;/EndNote&gt;</w:instrText>
      </w:r>
      <w:r w:rsidR="00B60ECE" w:rsidRPr="00835DF1">
        <w:rPr>
          <w:rFonts w:eastAsiaTheme="minorHAnsi"/>
          <w:szCs w:val="14"/>
          <w:lang w:eastAsia="en-US"/>
        </w:rPr>
        <w:fldChar w:fldCharType="separate"/>
      </w:r>
      <w:r w:rsidR="00B24E21" w:rsidRPr="00835DF1">
        <w:rPr>
          <w:rFonts w:eastAsiaTheme="minorHAnsi"/>
          <w:noProof/>
          <w:szCs w:val="14"/>
          <w:lang w:eastAsia="en-US"/>
        </w:rPr>
        <w:t>[15]</w:t>
      </w:r>
      <w:r w:rsidR="00B60ECE" w:rsidRPr="00835DF1">
        <w:rPr>
          <w:rFonts w:eastAsiaTheme="minorHAnsi"/>
          <w:szCs w:val="14"/>
          <w:lang w:eastAsia="en-US"/>
        </w:rPr>
        <w:fldChar w:fldCharType="end"/>
      </w:r>
      <w:r w:rsidR="00AE4B69" w:rsidRPr="00835DF1">
        <w:rPr>
          <w:rFonts w:eastAsiaTheme="minorHAnsi"/>
          <w:szCs w:val="14"/>
          <w:lang w:eastAsia="en-US"/>
        </w:rPr>
        <w:t xml:space="preserve">. </w:t>
      </w:r>
      <w:r w:rsidR="009958B0" w:rsidRPr="00835DF1">
        <w:t xml:space="preserve">Moreover, </w:t>
      </w:r>
      <w:r w:rsidR="001624D6" w:rsidRPr="00835DF1">
        <w:t xml:space="preserve">there was </w:t>
      </w:r>
      <w:r w:rsidR="00762519" w:rsidRPr="00835DF1">
        <w:t>no</w:t>
      </w:r>
      <w:r w:rsidR="009958B0" w:rsidRPr="00835DF1">
        <w:t xml:space="preserve"> correlation between </w:t>
      </w:r>
      <w:r w:rsidR="00B76D5D" w:rsidRPr="00835DF1">
        <w:t xml:space="preserve">the </w:t>
      </w:r>
      <w:r w:rsidR="00070057" w:rsidRPr="00835DF1">
        <w:t xml:space="preserve">intensity of </w:t>
      </w:r>
      <w:r w:rsidR="00A529CB" w:rsidRPr="00835DF1">
        <w:t xml:space="preserve">seasonality </w:t>
      </w:r>
      <w:r w:rsidR="009958B0" w:rsidRPr="00835DF1">
        <w:t xml:space="preserve">and </w:t>
      </w:r>
      <w:r w:rsidR="00B76D5D" w:rsidRPr="00835DF1">
        <w:t xml:space="preserve">the </w:t>
      </w:r>
      <w:r w:rsidR="009958B0" w:rsidRPr="00835DF1">
        <w:t xml:space="preserve">number of </w:t>
      </w:r>
      <w:r w:rsidR="00FD7465" w:rsidRPr="00835DF1">
        <w:t>subsistence</w:t>
      </w:r>
      <w:r w:rsidR="009958B0" w:rsidRPr="00835DF1">
        <w:t xml:space="preserve"> tool use variants </w:t>
      </w:r>
      <w:r w:rsidR="00874E25" w:rsidRPr="00835DF1">
        <w:t xml:space="preserve">across </w:t>
      </w:r>
      <w:r w:rsidR="002F2CDB" w:rsidRPr="00835DF1">
        <w:t xml:space="preserve">chimpanzee </w:t>
      </w:r>
      <w:r w:rsidR="00762519" w:rsidRPr="00835DF1">
        <w:t>study sites</w:t>
      </w:r>
      <w:r w:rsidR="009958B0" w:rsidRPr="00835DF1">
        <w:t xml:space="preserve"> (Fig</w:t>
      </w:r>
      <w:r w:rsidR="002F2CDB" w:rsidRPr="00835DF1">
        <w:t>.</w:t>
      </w:r>
      <w:r w:rsidR="00930532" w:rsidRPr="00835DF1">
        <w:t xml:space="preserve"> 1.</w:t>
      </w:r>
      <w:r w:rsidR="009958B0" w:rsidRPr="00835DF1">
        <w:t>H</w:t>
      </w:r>
      <w:r w:rsidR="005F69C9" w:rsidRPr="00835DF1">
        <w:t xml:space="preserve">, </w:t>
      </w:r>
      <w:r w:rsidR="00F54F4B" w:rsidRPr="00835DF1">
        <w:t>E</w:t>
      </w:r>
      <w:r w:rsidR="005F69C9" w:rsidRPr="00835DF1">
        <w:t>S</w:t>
      </w:r>
      <w:r w:rsidR="00F54F4B" w:rsidRPr="00835DF1">
        <w:t>M</w:t>
      </w:r>
      <w:r w:rsidR="005F69C9" w:rsidRPr="00835DF1">
        <w:t>1)</w:t>
      </w:r>
      <w:r w:rsidR="009958B0" w:rsidRPr="00835DF1">
        <w:t xml:space="preserve">. </w:t>
      </w:r>
    </w:p>
    <w:p w:rsidR="00070057" w:rsidRPr="00835DF1" w:rsidRDefault="00D232CE" w:rsidP="00070057">
      <w:pPr>
        <w:widowControl w:val="0"/>
        <w:autoSpaceDE w:val="0"/>
        <w:autoSpaceDN w:val="0"/>
        <w:adjustRightInd w:val="0"/>
        <w:spacing w:line="480" w:lineRule="auto"/>
        <w:ind w:firstLine="720"/>
        <w:jc w:val="both"/>
      </w:pPr>
      <w:r w:rsidRPr="00835DF1">
        <w:t xml:space="preserve">In </w:t>
      </w:r>
      <w:r w:rsidR="00157A0F" w:rsidRPr="00835DF1">
        <w:t>orang-utan</w:t>
      </w:r>
      <w:r w:rsidRPr="00835DF1">
        <w:t xml:space="preserve">s, </w:t>
      </w:r>
      <w:r w:rsidR="00070057" w:rsidRPr="00835DF1">
        <w:t xml:space="preserve">inter-site comparisons </w:t>
      </w:r>
      <w:r w:rsidR="00292344" w:rsidRPr="00835DF1">
        <w:t xml:space="preserve">also </w:t>
      </w:r>
      <w:r w:rsidR="00070057" w:rsidRPr="00835DF1">
        <w:t xml:space="preserve">supported </w:t>
      </w:r>
      <w:r w:rsidR="00BC674C" w:rsidRPr="00835DF1">
        <w:t xml:space="preserve">the </w:t>
      </w:r>
      <w:r w:rsidR="007D5016" w:rsidRPr="00835DF1">
        <w:t>opportunit</w:t>
      </w:r>
      <w:r w:rsidR="00DC6F19" w:rsidRPr="00835DF1">
        <w:t>y hypothesis</w:t>
      </w:r>
      <w:r w:rsidR="0056076B" w:rsidRPr="00835DF1">
        <w:t xml:space="preserve"> </w:t>
      </w:r>
      <w:r w:rsidR="00B60ECE" w:rsidRPr="00835DF1">
        <w:fldChar w:fldCharType="begin"/>
      </w:r>
      <w:r w:rsidR="00082645" w:rsidRPr="00835DF1">
        <w:instrText xml:space="preserve"> ADDIN EN.CITE &lt;EndNote&gt;&lt;Cite&gt;&lt;Author&gt;Fox&lt;/Author&gt;&lt;Year&gt;2004&lt;/Year&gt;&lt;RecNum&gt;292&lt;/RecNum&gt;&lt;record&gt;&lt;rec-number&gt;292&lt;/rec-number&gt;&lt;foreign-keys&gt;&lt;key app="EN" db-id="0d2tvwxaovzewme2pf9vft0fsvpadr0a5pte"&gt;292&lt;/key&gt;&lt;/foreign-keys&gt;&lt;ref-type name="Journal Article"&gt;17&lt;/ref-type&gt;&lt;contributors&gt;&lt;authors&gt;&lt;author&gt;Fox, E.A.&lt;/author&gt;&lt;author&gt;van Schaik, C.P.&lt;/author&gt;&lt;author&gt;Sitompul, A.F.&lt;/author&gt;&lt;author&gt;Wright, D.N.&lt;/author&gt;&lt;/authors&gt;&lt;/contributors&gt;&lt;titles&gt;&lt;title&gt;&lt;style face="normal" font="default" size="100%"&gt;Intra- and interpopulational differences in orangutan (&lt;/style&gt;&lt;style face="italic" font="default" size="100%"&gt;Pongo pygmaeus&lt;/style&gt;&lt;style face="normal" font="default" size="100%"&gt;) activity and diet: implications for the invention of tool use&lt;/style&gt;&lt;/title&gt;&lt;secondary-title&gt;American Journal of Physical Anthropology&lt;/secondary-title&gt;&lt;/titles&gt;&lt;periodical&gt;&lt;full-title&gt;American Journal of Physical Anthropology&lt;/full-title&gt;&lt;abbr-1&gt;Am. J. Phys. Anthropol.&lt;/abbr-1&gt;&lt;abbr-2&gt;Am J Phys Anthropol&lt;/abbr-2&gt;&lt;/periodical&gt;&lt;pages&gt;162-174&lt;/pages&gt;&lt;volume&gt;125&lt;/volume&gt;&lt;dates&gt;&lt;year&gt;2004&lt;/year&gt;&lt;/dates&gt;&lt;urls&gt;&lt;/urls&gt;&lt;/record&gt;&lt;/Cite&gt;&lt;/EndNote&gt;</w:instrText>
      </w:r>
      <w:r w:rsidR="00B60ECE" w:rsidRPr="00835DF1">
        <w:fldChar w:fldCharType="separate"/>
      </w:r>
      <w:r w:rsidR="00B24E21" w:rsidRPr="00835DF1">
        <w:rPr>
          <w:noProof/>
        </w:rPr>
        <w:t>[17]</w:t>
      </w:r>
      <w:r w:rsidR="00B60ECE" w:rsidRPr="00835DF1">
        <w:fldChar w:fldCharType="end"/>
      </w:r>
      <w:r w:rsidR="00070057" w:rsidRPr="00835DF1">
        <w:t>.</w:t>
      </w:r>
      <w:r w:rsidR="007D5016" w:rsidRPr="00835DF1">
        <w:t xml:space="preserve"> </w:t>
      </w:r>
      <w:r w:rsidR="00070057" w:rsidRPr="00835DF1">
        <w:t xml:space="preserve">First, tree-hole tool use was present at </w:t>
      </w:r>
      <w:proofErr w:type="spellStart"/>
      <w:r w:rsidR="00070057" w:rsidRPr="00835DF1">
        <w:t>Suaq</w:t>
      </w:r>
      <w:proofErr w:type="spellEnd"/>
      <w:r w:rsidR="00070057" w:rsidRPr="00835DF1">
        <w:t xml:space="preserve"> but absent at </w:t>
      </w:r>
      <w:proofErr w:type="spellStart"/>
      <w:r w:rsidR="00070057" w:rsidRPr="00835DF1">
        <w:t>Ketambe</w:t>
      </w:r>
      <w:proofErr w:type="spellEnd"/>
      <w:r w:rsidR="00070057" w:rsidRPr="00835DF1">
        <w:t xml:space="preserve">, consistent with 4.5 times greater opportunities for </w:t>
      </w:r>
      <w:r w:rsidR="0092370A" w:rsidRPr="00835DF1">
        <w:t xml:space="preserve">such </w:t>
      </w:r>
      <w:r w:rsidR="00070057" w:rsidRPr="00835DF1">
        <w:t xml:space="preserve">innovation at </w:t>
      </w:r>
      <w:proofErr w:type="spellStart"/>
      <w:r w:rsidR="00070057" w:rsidRPr="00835DF1">
        <w:t>Suaq</w:t>
      </w:r>
      <w:proofErr w:type="spellEnd"/>
      <w:r w:rsidR="00070057" w:rsidRPr="00835DF1">
        <w:t xml:space="preserve"> (</w:t>
      </w:r>
      <w:r w:rsidR="002F2CDB" w:rsidRPr="00835DF1">
        <w:t>F</w:t>
      </w:r>
      <w:r w:rsidR="00070057" w:rsidRPr="00835DF1">
        <w:t>ig</w:t>
      </w:r>
      <w:r w:rsidR="002F2CDB" w:rsidRPr="00835DF1">
        <w:t>.</w:t>
      </w:r>
      <w:r w:rsidR="00930532" w:rsidRPr="00835DF1">
        <w:t xml:space="preserve"> 1.</w:t>
      </w:r>
      <w:r w:rsidR="00407563" w:rsidRPr="00835DF1">
        <w:t>C</w:t>
      </w:r>
      <w:r w:rsidR="005F69C9" w:rsidRPr="00835DF1">
        <w:t xml:space="preserve">, </w:t>
      </w:r>
      <w:r w:rsidR="00F54F4B" w:rsidRPr="00835DF1">
        <w:t>E</w:t>
      </w:r>
      <w:r w:rsidR="005F69C9" w:rsidRPr="00835DF1">
        <w:t>S</w:t>
      </w:r>
      <w:r w:rsidR="00F54F4B" w:rsidRPr="00835DF1">
        <w:t>M</w:t>
      </w:r>
      <w:r w:rsidR="005F69C9" w:rsidRPr="00835DF1">
        <w:t>2</w:t>
      </w:r>
      <w:r w:rsidR="00070057" w:rsidRPr="00835DF1">
        <w:t xml:space="preserve">). Second, </w:t>
      </w:r>
      <w:r w:rsidR="00157A0F" w:rsidRPr="00835DF1">
        <w:t>orang-utan</w:t>
      </w:r>
      <w:r w:rsidR="00070057" w:rsidRPr="00835DF1">
        <w:t xml:space="preserve">s were more likely to use tools to </w:t>
      </w:r>
      <w:r w:rsidR="00B76D5D" w:rsidRPr="00835DF1">
        <w:t>extract</w:t>
      </w:r>
      <w:r w:rsidR="00070057" w:rsidRPr="00835DF1">
        <w:t xml:space="preserve"> </w:t>
      </w:r>
      <w:proofErr w:type="spellStart"/>
      <w:r w:rsidR="00070057" w:rsidRPr="00835DF1">
        <w:rPr>
          <w:i/>
        </w:rPr>
        <w:t>Neesia</w:t>
      </w:r>
      <w:proofErr w:type="spellEnd"/>
      <w:r w:rsidR="00070057" w:rsidRPr="00835DF1">
        <w:rPr>
          <w:i/>
        </w:rPr>
        <w:t xml:space="preserve"> </w:t>
      </w:r>
      <w:r w:rsidR="00B76D5D" w:rsidRPr="00835DF1">
        <w:t xml:space="preserve">seeds </w:t>
      </w:r>
      <w:r w:rsidR="00070057" w:rsidRPr="00835DF1">
        <w:t>at sites where opportunities for invention were higher (Fig</w:t>
      </w:r>
      <w:r w:rsidR="002F2CDB" w:rsidRPr="00835DF1">
        <w:t>.</w:t>
      </w:r>
      <w:r w:rsidR="00930532" w:rsidRPr="00835DF1">
        <w:t xml:space="preserve"> 1.</w:t>
      </w:r>
      <w:r w:rsidR="00070057" w:rsidRPr="00835DF1">
        <w:t>D</w:t>
      </w:r>
      <w:r w:rsidR="005F69C9" w:rsidRPr="00835DF1">
        <w:t xml:space="preserve">, </w:t>
      </w:r>
      <w:r w:rsidR="00F54F4B" w:rsidRPr="00835DF1">
        <w:t>E</w:t>
      </w:r>
      <w:r w:rsidR="005F69C9" w:rsidRPr="00835DF1">
        <w:t>S</w:t>
      </w:r>
      <w:r w:rsidR="00F54F4B" w:rsidRPr="00835DF1">
        <w:t>M</w:t>
      </w:r>
      <w:r w:rsidR="005F69C9" w:rsidRPr="00835DF1">
        <w:t>2</w:t>
      </w:r>
      <w:r w:rsidR="00070057" w:rsidRPr="00835DF1">
        <w:t xml:space="preserve">). The necessity hypothesis was not supported </w:t>
      </w:r>
      <w:r w:rsidR="00B60ECE" w:rsidRPr="00835DF1">
        <w:fldChar w:fldCharType="begin"/>
      </w:r>
      <w:r w:rsidR="00082645" w:rsidRPr="00835DF1">
        <w:instrText xml:space="preserve"> ADDIN EN.CITE &lt;EndNote&gt;&lt;Cite&gt;&lt;Author&gt;Fox&lt;/Author&gt;&lt;Year&gt;2004&lt;/Year&gt;&lt;RecNum&gt;292&lt;/RecNum&gt;&lt;record&gt;&lt;rec-number&gt;292&lt;/rec-number&gt;&lt;foreign-keys&gt;&lt;key app="EN" db-id="0d2tvwxaovzewme2pf9vft0fsvpadr0a5pte"&gt;292&lt;/key&gt;&lt;/foreign-keys&gt;&lt;ref-type name="Journal Article"&gt;17&lt;/ref-type&gt;&lt;contributors&gt;&lt;authors&gt;&lt;author&gt;Fox, E.A.&lt;/author&gt;&lt;author&gt;van Schaik, C.P.&lt;/author&gt;&lt;author&gt;Sitompul, A.F.&lt;/author&gt;&lt;author&gt;Wright, D.N.&lt;/author&gt;&lt;/authors&gt;&lt;/contributors&gt;&lt;titles&gt;&lt;title&gt;&lt;style face="normal" font="default" size="100%"&gt;Intra- and interpopulational differences in orangutan (&lt;/style&gt;&lt;style face="italic" font="default" size="100%"&gt;Pongo pygmaeus&lt;/style&gt;&lt;style face="normal" font="default" size="100%"&gt;) activity and diet: implications for the invention of tool use&lt;/style&gt;&lt;/title&gt;&lt;secondary-title&gt;American Journal of Physical Anthropology&lt;/secondary-title&gt;&lt;/titles&gt;&lt;periodical&gt;&lt;full-title&gt;American Journal of Physical Anthropology&lt;/full-title&gt;&lt;abbr-1&gt;Am. J. Phys. Anthropol.&lt;/abbr-1&gt;&lt;abbr-2&gt;Am J Phys Anthropol&lt;/abbr-2&gt;&lt;/periodical&gt;&lt;pages&gt;162-174&lt;/pages&gt;&lt;volume&gt;125&lt;/volume&gt;&lt;dates&gt;&lt;year&gt;2004&lt;/year&gt;&lt;/dates&gt;&lt;urls&gt;&lt;/urls&gt;&lt;/record&gt;&lt;/Cite&gt;&lt;/EndNote&gt;</w:instrText>
      </w:r>
      <w:r w:rsidR="00B60ECE" w:rsidRPr="00835DF1">
        <w:fldChar w:fldCharType="separate"/>
      </w:r>
      <w:r w:rsidR="00B24E21" w:rsidRPr="00835DF1">
        <w:rPr>
          <w:noProof/>
        </w:rPr>
        <w:t>[17]</w:t>
      </w:r>
      <w:r w:rsidR="00B60ECE" w:rsidRPr="00835DF1">
        <w:fldChar w:fldCharType="end"/>
      </w:r>
      <w:r w:rsidR="0056076B" w:rsidRPr="00835DF1">
        <w:t>.</w:t>
      </w:r>
      <w:r w:rsidR="00070057" w:rsidRPr="00835DF1">
        <w:t xml:space="preserve"> First, at </w:t>
      </w:r>
      <w:proofErr w:type="spellStart"/>
      <w:r w:rsidR="00070057" w:rsidRPr="00835DF1">
        <w:t>Suaq</w:t>
      </w:r>
      <w:proofErr w:type="spellEnd"/>
      <w:r w:rsidR="00070057" w:rsidRPr="00835DF1">
        <w:t xml:space="preserve">, </w:t>
      </w:r>
      <w:proofErr w:type="spellStart"/>
      <w:r w:rsidR="00070057" w:rsidRPr="00835DF1">
        <w:rPr>
          <w:i/>
        </w:rPr>
        <w:t>Neesia</w:t>
      </w:r>
      <w:proofErr w:type="spellEnd"/>
      <w:r w:rsidR="00070057" w:rsidRPr="00835DF1">
        <w:rPr>
          <w:i/>
        </w:rPr>
        <w:t xml:space="preserve"> </w:t>
      </w:r>
      <w:r w:rsidR="00070057" w:rsidRPr="00835DF1">
        <w:t xml:space="preserve">and insect-extraction tool use were not </w:t>
      </w:r>
      <w:r w:rsidR="009E4F97" w:rsidRPr="00835DF1">
        <w:t xml:space="preserve">negatively </w:t>
      </w:r>
      <w:r w:rsidR="00070057" w:rsidRPr="00835DF1">
        <w:t>re</w:t>
      </w:r>
      <w:r w:rsidR="002F2CDB" w:rsidRPr="00835DF1">
        <w:t>lated to fruit availability</w:t>
      </w:r>
      <w:r w:rsidR="00930532" w:rsidRPr="00835DF1">
        <w:t xml:space="preserve"> (Fig. 1.</w:t>
      </w:r>
      <w:r w:rsidR="009E4F97" w:rsidRPr="00835DF1">
        <w:t xml:space="preserve">I, </w:t>
      </w:r>
      <w:r w:rsidR="00F54F4B" w:rsidRPr="00835DF1">
        <w:t>E</w:t>
      </w:r>
      <w:r w:rsidR="009E4F97" w:rsidRPr="00835DF1">
        <w:t>S</w:t>
      </w:r>
      <w:r w:rsidR="00F54F4B" w:rsidRPr="00835DF1">
        <w:t>M</w:t>
      </w:r>
      <w:r w:rsidR="009E4F97" w:rsidRPr="00835DF1">
        <w:t>2)</w:t>
      </w:r>
      <w:r w:rsidR="00070057" w:rsidRPr="00835DF1">
        <w:t xml:space="preserve">. Second, </w:t>
      </w:r>
      <w:r w:rsidR="00B76D5D" w:rsidRPr="00835DF1">
        <w:t xml:space="preserve">the </w:t>
      </w:r>
      <w:r w:rsidR="00070057" w:rsidRPr="00835DF1">
        <w:t>number of</w:t>
      </w:r>
      <w:r w:rsidR="00A529CB" w:rsidRPr="00835DF1">
        <w:t xml:space="preserve"> subsistence tool use variants </w:t>
      </w:r>
      <w:r w:rsidR="00070057" w:rsidRPr="00835DF1">
        <w:t xml:space="preserve">across </w:t>
      </w:r>
      <w:r w:rsidR="00157A0F" w:rsidRPr="00835DF1">
        <w:t>orang-utan</w:t>
      </w:r>
      <w:r w:rsidR="00070057" w:rsidRPr="00835DF1">
        <w:t xml:space="preserve"> sites was negatively related to </w:t>
      </w:r>
      <w:r w:rsidR="00B76D5D" w:rsidRPr="00835DF1">
        <w:t xml:space="preserve">the </w:t>
      </w:r>
      <w:r w:rsidR="00070057" w:rsidRPr="00835DF1">
        <w:t xml:space="preserve">incidence of extreme food scarcity, as indexed by maximum monthly percentage </w:t>
      </w:r>
      <w:r w:rsidR="00A529CB" w:rsidRPr="00835DF1">
        <w:t xml:space="preserve">of time individuals feed on </w:t>
      </w:r>
      <w:r w:rsidR="00070057" w:rsidRPr="00835DF1">
        <w:t>cambium (Fig</w:t>
      </w:r>
      <w:r w:rsidR="002F2CDB" w:rsidRPr="00835DF1">
        <w:t xml:space="preserve">. </w:t>
      </w:r>
      <w:r w:rsidR="00930532" w:rsidRPr="00835DF1">
        <w:t>1.</w:t>
      </w:r>
      <w:r w:rsidR="0080688D" w:rsidRPr="00835DF1">
        <w:t>J</w:t>
      </w:r>
      <w:r w:rsidR="00070057" w:rsidRPr="00835DF1">
        <w:t xml:space="preserve">; </w:t>
      </w:r>
      <w:r w:rsidR="00F54F4B" w:rsidRPr="00835DF1">
        <w:t>E</w:t>
      </w:r>
      <w:r w:rsidR="005F69C9" w:rsidRPr="00835DF1">
        <w:t>S</w:t>
      </w:r>
      <w:r w:rsidR="00F54F4B" w:rsidRPr="00835DF1">
        <w:t>M</w:t>
      </w:r>
      <w:r w:rsidR="005F69C9" w:rsidRPr="00835DF1">
        <w:t>2</w:t>
      </w:r>
      <w:r w:rsidR="00070057" w:rsidRPr="00835DF1">
        <w:t>).</w:t>
      </w:r>
    </w:p>
    <w:p w:rsidR="00A86BC6" w:rsidRPr="00835DF1" w:rsidRDefault="00E640AB" w:rsidP="00E04124">
      <w:pPr>
        <w:spacing w:line="480" w:lineRule="auto"/>
        <w:ind w:firstLine="720"/>
        <w:jc w:val="both"/>
        <w:rPr>
          <w:rFonts w:eastAsiaTheme="minorHAnsi"/>
          <w:szCs w:val="14"/>
          <w:lang w:eastAsia="en-US"/>
        </w:rPr>
      </w:pPr>
      <w:r w:rsidRPr="00835DF1">
        <w:t xml:space="preserve">The opportunity hypothesis was </w:t>
      </w:r>
      <w:r w:rsidR="00762519" w:rsidRPr="00835DF1">
        <w:t>also</w:t>
      </w:r>
      <w:r w:rsidRPr="00835DF1">
        <w:t xml:space="preserve"> supported i</w:t>
      </w:r>
      <w:r w:rsidR="00D232CE" w:rsidRPr="00835DF1">
        <w:t xml:space="preserve">n </w:t>
      </w:r>
      <w:r w:rsidR="001624D6" w:rsidRPr="00835DF1">
        <w:t xml:space="preserve">bearded </w:t>
      </w:r>
      <w:r w:rsidR="00D232CE" w:rsidRPr="00835DF1">
        <w:t>capuchin monkeys</w:t>
      </w:r>
      <w:r w:rsidR="00762519" w:rsidRPr="00835DF1">
        <w:t xml:space="preserve"> at Boa Vista, </w:t>
      </w:r>
      <w:r w:rsidR="00304827" w:rsidRPr="00835DF1">
        <w:t>Brazil</w:t>
      </w:r>
      <w:r w:rsidR="00762519" w:rsidRPr="00835DF1">
        <w:t xml:space="preserve"> </w:t>
      </w:r>
      <w:r w:rsidR="00B60ECE" w:rsidRPr="00835DF1">
        <w:fldChar w:fldCharType="begin"/>
      </w:r>
      <w:r w:rsidR="00082645" w:rsidRPr="00835DF1">
        <w:instrText xml:space="preserve"> ADDIN EN.CITE &lt;EndNote&gt;&lt;Cite&gt;&lt;Author&gt;Spagnoletti&lt;/Author&gt;&lt;Year&gt;2012&lt;/Year&gt;&lt;RecNum&gt;523&lt;/RecNum&gt;&lt;record&gt;&lt;rec-number&gt;523&lt;/rec-number&gt;&lt;foreign-keys&gt;&lt;key app="EN" db-id="0d2tvwxaovzewme2pf9vft0fsvpadr0a5pte"&gt;523&lt;/key&gt;&lt;/foreign-keys&gt;&lt;ref-type name="Journal Article"&gt;17&lt;/ref-type&gt;&lt;contributors&gt;&lt;authors&gt;&lt;author&gt;Spagnoletti, Noemi&lt;/author&gt;&lt;author&gt;Visalberghi, Elisabetta&lt;/author&gt;&lt;author&gt;Verderane, Michele P.&lt;/author&gt;&lt;author&gt;Ottoni, Eduardo&lt;/author&gt;&lt;author&gt;Izar, Patricia&lt;/author&gt;&lt;author&gt;Fragaszy, Dorothy&lt;/author&gt;&lt;/authors&gt;&lt;/contributors&gt;&lt;titles&gt;&lt;title&gt;&lt;style face="normal" font="default" size="100%"&gt;Stone tool use in wild bearded capuchin monkeys, &lt;/style&gt;&lt;style face="italic" font="default" size="100%"&gt;Cebus libidinosus&lt;/style&gt;&lt;style face="normal" font="default" size="100%"&gt;. Is it a strategy to overcome food scarcity?&lt;/style&gt;&lt;/title&gt;&lt;secondary-title&gt;Animal Behaviour&lt;/secondary-title&gt;&lt;/titles&gt;&lt;periodical&gt;&lt;full-title&gt;Animal Behaviour&lt;/full-title&gt;&lt;abbr-1&gt;Anim. Behav.&lt;/abbr-1&gt;&lt;abbr-2&gt;Anim Behav&lt;/abbr-2&gt;&lt;/periodical&gt;&lt;pages&gt;1285-1294&lt;/pages&gt;&lt;volume&gt;83&lt;/volume&gt;&lt;number&gt;5&lt;/number&gt;&lt;keywords&gt;&lt;keyword&gt;bearded capuchin&lt;/keyword&gt;&lt;keyword&gt;Cebus libidinosus&lt;/keyword&gt;&lt;keyword&gt;fallback food&lt;/keyword&gt;&lt;keyword&gt;necessity hypothesis&lt;/keyword&gt;&lt;keyword&gt;nut cracking&lt;/keyword&gt;&lt;keyword&gt;opportunity hypothesis&lt;/keyword&gt;&lt;keyword&gt;tool use&lt;/keyword&gt;&lt;/keywords&gt;&lt;dates&gt;&lt;year&gt;2012&lt;/year&gt;&lt;/dates&gt;&lt;isbn&gt;0003-3472&lt;/isbn&gt;&lt;urls&gt;&lt;related-urls&gt;&lt;url&gt;http://www.sciencedirect.com/science/article/pii/S0003347212001169&lt;/url&gt;&lt;/related-urls&gt;&lt;/urls&gt;&lt;/record&gt;&lt;/Cite&gt;&lt;/EndNote&gt;</w:instrText>
      </w:r>
      <w:r w:rsidR="00B60ECE" w:rsidRPr="00835DF1">
        <w:fldChar w:fldCharType="separate"/>
      </w:r>
      <w:r w:rsidR="00B24E21" w:rsidRPr="00835DF1">
        <w:rPr>
          <w:noProof/>
        </w:rPr>
        <w:t>[14]</w:t>
      </w:r>
      <w:r w:rsidR="00B60ECE" w:rsidRPr="00835DF1">
        <w:fldChar w:fldCharType="end"/>
      </w:r>
      <w:r w:rsidR="00762519" w:rsidRPr="00835DF1">
        <w:t>.</w:t>
      </w:r>
      <w:r w:rsidR="008A6C72" w:rsidRPr="00835DF1">
        <w:t xml:space="preserve"> </w:t>
      </w:r>
      <w:r w:rsidR="00BD7AE5" w:rsidRPr="00835DF1">
        <w:t>Monthly</w:t>
      </w:r>
      <w:r w:rsidR="001624D6" w:rsidRPr="00835DF1">
        <w:t xml:space="preserve"> t</w:t>
      </w:r>
      <w:r w:rsidR="005E4778" w:rsidRPr="00835DF1">
        <w:t>ool</w:t>
      </w:r>
      <w:r w:rsidR="00E04124" w:rsidRPr="00835DF1">
        <w:t xml:space="preserve"> use</w:t>
      </w:r>
      <w:r w:rsidR="00EE0C03" w:rsidRPr="00835DF1">
        <w:t xml:space="preserve"> rate</w:t>
      </w:r>
      <w:r w:rsidR="005E4778" w:rsidRPr="00835DF1">
        <w:t xml:space="preserve"> </w:t>
      </w:r>
      <w:r w:rsidR="00FD7465" w:rsidRPr="00835DF1">
        <w:t>was</w:t>
      </w:r>
      <w:r w:rsidR="00E04124" w:rsidRPr="00835DF1">
        <w:t xml:space="preserve"> correlated with </w:t>
      </w:r>
      <w:r w:rsidR="00B76D5D" w:rsidRPr="00835DF1">
        <w:t xml:space="preserve">the </w:t>
      </w:r>
      <w:r w:rsidR="00E04124" w:rsidRPr="00835DF1">
        <w:t xml:space="preserve">availability of the most </w:t>
      </w:r>
      <w:r w:rsidR="003D1C87" w:rsidRPr="00835DF1">
        <w:t>exploited</w:t>
      </w:r>
      <w:r w:rsidR="00E04124" w:rsidRPr="00835DF1">
        <w:t xml:space="preserve"> species of palm nuts</w:t>
      </w:r>
      <w:r w:rsidR="00930532" w:rsidRPr="00835DF1">
        <w:t xml:space="preserve"> (Fig. 1.</w:t>
      </w:r>
      <w:r w:rsidR="007C30BA" w:rsidRPr="00835DF1">
        <w:t xml:space="preserve">E, </w:t>
      </w:r>
      <w:r w:rsidR="00F54F4B" w:rsidRPr="00835DF1">
        <w:t>E</w:t>
      </w:r>
      <w:r w:rsidR="007C30BA" w:rsidRPr="00835DF1">
        <w:t>S</w:t>
      </w:r>
      <w:r w:rsidR="00F54F4B" w:rsidRPr="00835DF1">
        <w:t>M</w:t>
      </w:r>
      <w:r w:rsidR="007C30BA" w:rsidRPr="00835DF1">
        <w:t>3).</w:t>
      </w:r>
      <w:r w:rsidR="00762519" w:rsidRPr="00835DF1">
        <w:t xml:space="preserve"> </w:t>
      </w:r>
      <w:r w:rsidR="00E04124" w:rsidRPr="00835DF1">
        <w:t xml:space="preserve">Moreover, stone tool use </w:t>
      </w:r>
      <w:r w:rsidR="000C11F8" w:rsidRPr="00835DF1">
        <w:t>was</w:t>
      </w:r>
      <w:r w:rsidR="00E04124" w:rsidRPr="00835DF1">
        <w:t xml:space="preserve"> related to degree of </w:t>
      </w:r>
      <w:proofErr w:type="spellStart"/>
      <w:r w:rsidR="00E04124" w:rsidRPr="00835DF1">
        <w:t>terrestriality</w:t>
      </w:r>
      <w:proofErr w:type="spellEnd"/>
      <w:r w:rsidR="00E637E5" w:rsidRPr="00835DF1">
        <w:t xml:space="preserve"> (i.e. opportunities to encounter nuts and stones), </w:t>
      </w:r>
      <w:r w:rsidR="00E04124" w:rsidRPr="00835DF1">
        <w:t>si</w:t>
      </w:r>
      <w:r w:rsidR="002F2CDB" w:rsidRPr="00835DF1">
        <w:t xml:space="preserve">nce it has been reported only at </w:t>
      </w:r>
      <w:r w:rsidR="00E04124" w:rsidRPr="00835DF1">
        <w:t xml:space="preserve">sites </w:t>
      </w:r>
      <w:r w:rsidR="002F2CDB" w:rsidRPr="00835DF1">
        <w:t>where</w:t>
      </w:r>
      <w:r w:rsidR="00E04124" w:rsidRPr="00835DF1">
        <w:t xml:space="preserve"> individuals spend </w:t>
      </w:r>
      <w:r w:rsidR="000B1239" w:rsidRPr="00835DF1">
        <w:t xml:space="preserve">a </w:t>
      </w:r>
      <w:r w:rsidR="00E04124" w:rsidRPr="00835DF1">
        <w:t>considerable amount of time on the ground (</w:t>
      </w:r>
      <w:r w:rsidR="002F2CDB" w:rsidRPr="00835DF1">
        <w:t xml:space="preserve">Fig. </w:t>
      </w:r>
      <w:r w:rsidR="00930532" w:rsidRPr="00835DF1">
        <w:t>1.</w:t>
      </w:r>
      <w:r w:rsidR="00812951" w:rsidRPr="00835DF1">
        <w:t>F</w:t>
      </w:r>
      <w:r w:rsidR="005F69C9" w:rsidRPr="00835DF1">
        <w:t xml:space="preserve">, </w:t>
      </w:r>
      <w:r w:rsidR="00F54F4B" w:rsidRPr="00835DF1">
        <w:t>E</w:t>
      </w:r>
      <w:r w:rsidR="005F69C9" w:rsidRPr="00835DF1">
        <w:t>S</w:t>
      </w:r>
      <w:r w:rsidR="00F54F4B" w:rsidRPr="00835DF1">
        <w:t>M</w:t>
      </w:r>
      <w:r w:rsidR="005F69C9" w:rsidRPr="00835DF1">
        <w:t>3</w:t>
      </w:r>
      <w:r w:rsidR="00B655FC" w:rsidRPr="00835DF1">
        <w:t xml:space="preserve">; modified from </w:t>
      </w:r>
      <w:r w:rsidR="00B60ECE" w:rsidRPr="00835DF1">
        <w:fldChar w:fldCharType="begin"/>
      </w:r>
      <w:r w:rsidR="00082645" w:rsidRPr="00835DF1">
        <w:instrText xml:space="preserve"> ADDIN EN.CITE &lt;EndNote&gt;&lt;Cite&gt;&lt;Author&gt;Spagnoletti&lt;/Author&gt;&lt;Year&gt;2009&lt;/Year&gt;&lt;RecNum&gt;594&lt;/RecNum&gt;&lt;record&gt;&lt;rec-number&gt;594&lt;/rec-number&gt;&lt;foreign-keys&gt;&lt;key app="EN" db-id="0d2tvwxaovzewme2pf9vft0fsvpadr0a5pte"&gt;594&lt;/key&gt;&lt;/foreign-keys&gt;&lt;ref-type name="Thesis"&gt;32&lt;/ref-type&gt;&lt;contributors&gt;&lt;authors&gt;&lt;author&gt;&lt;style face="normal" font="Helvetica" size="12"&gt;Spagnoletti, Noemi&lt;/style&gt;&lt;/author&gt;&lt;/authors&gt;&lt;/contributors&gt;&lt;titles&gt;&lt;title&gt;&lt;style face="normal" font="Helvetica" size="12"&gt;Uso di strumenti in una popolazione di Cebus libidinosus allo stato selvatico in Piauí, Brasile&lt;/style&gt;&lt;/title&gt;&lt;secondary-title&gt;&lt;style face="normal" font="Helvetica" size="12"&gt;Dipartimento di Biologia Animale e dell’Uomo&lt;/style&gt;&lt;/secondary-title&gt;&lt;/titles&gt;&lt;volume&gt;&lt;style face="normal" font="Helvetica" size="12"&gt;Ph.D. Dissertation&lt;/style&gt;&lt;/volume&gt;&lt;dates&gt;&lt;year&gt;&lt;style face="normal" font="Helvetica" size="12"&gt;2009&lt;/style&gt;&lt;/year&gt;&lt;/dates&gt;&lt;pub-location&gt;&lt;style face="normal" font="Helvetica" size="12"&gt;Rome&lt;/style&gt;&lt;/pub-location&gt;&lt;publisher&gt;&lt;style face="normal" font="Helvetica" size="12"&gt;Università La Sapienza di Rome&lt;/style&gt;&lt;/publisher&gt;&lt;urls&gt;&lt;/urls&gt;&lt;/record&gt;&lt;/Cite&gt;&lt;/EndNote&gt;</w:instrText>
      </w:r>
      <w:r w:rsidR="00B60ECE" w:rsidRPr="00835DF1">
        <w:fldChar w:fldCharType="separate"/>
      </w:r>
      <w:r w:rsidR="00A86BC6" w:rsidRPr="00835DF1">
        <w:rPr>
          <w:noProof/>
        </w:rPr>
        <w:t>[19]</w:t>
      </w:r>
      <w:r w:rsidR="00B60ECE" w:rsidRPr="00835DF1">
        <w:fldChar w:fldCharType="end"/>
      </w:r>
      <w:r w:rsidR="00E04124" w:rsidRPr="00835DF1">
        <w:t xml:space="preserve">). </w:t>
      </w:r>
      <w:r w:rsidR="00D914E5" w:rsidRPr="00835DF1">
        <w:t>In contrast, t</w:t>
      </w:r>
      <w:r w:rsidR="00E04124" w:rsidRPr="00835DF1">
        <w:rPr>
          <w:rFonts w:eastAsiaTheme="minorHAnsi"/>
          <w:szCs w:val="14"/>
          <w:lang w:eastAsia="en-US"/>
        </w:rPr>
        <w:t xml:space="preserve">he necessity hypothesis was not supported. </w:t>
      </w:r>
      <w:r w:rsidR="00EE0C03" w:rsidRPr="00835DF1">
        <w:rPr>
          <w:rFonts w:eastAsiaTheme="minorHAnsi"/>
          <w:szCs w:val="14"/>
          <w:lang w:eastAsia="en-US"/>
        </w:rPr>
        <w:t>T</w:t>
      </w:r>
      <w:r w:rsidR="00E04124" w:rsidRPr="00835DF1">
        <w:rPr>
          <w:rFonts w:eastAsiaTheme="minorHAnsi"/>
          <w:szCs w:val="14"/>
          <w:lang w:eastAsia="en-US"/>
        </w:rPr>
        <w:t xml:space="preserve">ool use </w:t>
      </w:r>
      <w:r w:rsidR="00EE0C03" w:rsidRPr="00835DF1">
        <w:rPr>
          <w:rFonts w:eastAsiaTheme="minorHAnsi"/>
          <w:szCs w:val="14"/>
          <w:lang w:eastAsia="en-US"/>
        </w:rPr>
        <w:t xml:space="preserve">rate </w:t>
      </w:r>
      <w:r w:rsidR="00E04124" w:rsidRPr="00835DF1">
        <w:rPr>
          <w:rFonts w:eastAsiaTheme="minorHAnsi"/>
          <w:szCs w:val="14"/>
          <w:lang w:eastAsia="en-US"/>
        </w:rPr>
        <w:t>was not correlated with availability of fruits and invertebrates</w:t>
      </w:r>
      <w:r w:rsidR="00930532" w:rsidRPr="00835DF1">
        <w:rPr>
          <w:rFonts w:eastAsiaTheme="minorHAnsi"/>
          <w:szCs w:val="14"/>
          <w:lang w:eastAsia="en-US"/>
        </w:rPr>
        <w:t xml:space="preserve"> (Fig. 1.</w:t>
      </w:r>
      <w:r w:rsidR="005556D5" w:rsidRPr="00835DF1">
        <w:rPr>
          <w:rFonts w:eastAsiaTheme="minorHAnsi"/>
          <w:szCs w:val="14"/>
          <w:lang w:eastAsia="en-US"/>
        </w:rPr>
        <w:t>K and</w:t>
      </w:r>
      <w:r w:rsidR="00D914E5" w:rsidRPr="00835DF1">
        <w:rPr>
          <w:rFonts w:eastAsiaTheme="minorHAnsi"/>
          <w:szCs w:val="14"/>
          <w:lang w:eastAsia="en-US"/>
        </w:rPr>
        <w:t xml:space="preserve"> L</w:t>
      </w:r>
      <w:r w:rsidR="005556D5" w:rsidRPr="00835DF1">
        <w:rPr>
          <w:rFonts w:eastAsiaTheme="minorHAnsi"/>
          <w:szCs w:val="14"/>
          <w:lang w:eastAsia="en-US"/>
        </w:rPr>
        <w:t>,</w:t>
      </w:r>
      <w:r w:rsidR="007C30BA" w:rsidRPr="00835DF1">
        <w:rPr>
          <w:rFonts w:eastAsiaTheme="minorHAnsi"/>
          <w:szCs w:val="14"/>
          <w:lang w:eastAsia="en-US"/>
        </w:rPr>
        <w:t xml:space="preserve"> </w:t>
      </w:r>
      <w:r w:rsidR="00F54F4B" w:rsidRPr="00835DF1">
        <w:rPr>
          <w:rFonts w:eastAsiaTheme="minorHAnsi"/>
          <w:szCs w:val="14"/>
          <w:lang w:eastAsia="en-US"/>
        </w:rPr>
        <w:t>E</w:t>
      </w:r>
      <w:r w:rsidR="007C30BA" w:rsidRPr="00835DF1">
        <w:rPr>
          <w:rFonts w:eastAsiaTheme="minorHAnsi"/>
          <w:szCs w:val="14"/>
          <w:lang w:eastAsia="en-US"/>
        </w:rPr>
        <w:t>S</w:t>
      </w:r>
      <w:r w:rsidR="00F54F4B" w:rsidRPr="00835DF1">
        <w:rPr>
          <w:rFonts w:eastAsiaTheme="minorHAnsi"/>
          <w:szCs w:val="14"/>
          <w:lang w:eastAsia="en-US"/>
        </w:rPr>
        <w:t>M</w:t>
      </w:r>
      <w:r w:rsidR="007C30BA" w:rsidRPr="00835DF1">
        <w:rPr>
          <w:rFonts w:eastAsiaTheme="minorHAnsi"/>
          <w:szCs w:val="14"/>
          <w:lang w:eastAsia="en-US"/>
        </w:rPr>
        <w:t>3).</w:t>
      </w:r>
      <w:r w:rsidR="00E04124" w:rsidRPr="00835DF1">
        <w:rPr>
          <w:rFonts w:eastAsiaTheme="minorHAnsi"/>
          <w:szCs w:val="14"/>
          <w:lang w:eastAsia="en-US"/>
        </w:rPr>
        <w:t xml:space="preserve"> </w:t>
      </w:r>
    </w:p>
    <w:p w:rsidR="009D0029" w:rsidRPr="00835DF1" w:rsidRDefault="00851EE1" w:rsidP="009D0029">
      <w:pPr>
        <w:spacing w:line="480" w:lineRule="auto"/>
        <w:ind w:firstLine="720"/>
        <w:jc w:val="both"/>
      </w:pPr>
      <w:r w:rsidRPr="00835DF1">
        <w:t xml:space="preserve">The </w:t>
      </w:r>
      <w:r w:rsidR="002A4F3F" w:rsidRPr="00835DF1">
        <w:t>conclusion</w:t>
      </w:r>
      <w:r w:rsidRPr="00835DF1">
        <w:t xml:space="preserve"> from </w:t>
      </w:r>
      <w:r w:rsidR="00070057" w:rsidRPr="00835DF1">
        <w:t xml:space="preserve">these </w:t>
      </w:r>
      <w:r w:rsidR="008D59EA" w:rsidRPr="00835DF1">
        <w:t xml:space="preserve">studies </w:t>
      </w:r>
      <w:r w:rsidR="0092370A" w:rsidRPr="00835DF1">
        <w:t>regarding</w:t>
      </w:r>
      <w:r w:rsidR="008D59EA" w:rsidRPr="00835DF1">
        <w:t xml:space="preserve"> the ecological influences on feeding tool use in three</w:t>
      </w:r>
      <w:r w:rsidR="002944D9" w:rsidRPr="00835DF1">
        <w:t xml:space="preserve"> different </w:t>
      </w:r>
      <w:proofErr w:type="spellStart"/>
      <w:r w:rsidR="008D59EA" w:rsidRPr="00835DF1">
        <w:t>taxa</w:t>
      </w:r>
      <w:proofErr w:type="spellEnd"/>
      <w:r w:rsidR="008D59EA" w:rsidRPr="00835DF1">
        <w:t xml:space="preserve"> is that</w:t>
      </w:r>
      <w:r w:rsidRPr="00835DF1">
        <w:t xml:space="preserve"> o</w:t>
      </w:r>
      <w:r w:rsidR="00EB0411" w:rsidRPr="00835DF1">
        <w:t>pportunity</w:t>
      </w:r>
      <w:r w:rsidRPr="00835DF1">
        <w:t xml:space="preserve">, not necessity, </w:t>
      </w:r>
      <w:r w:rsidR="00C058A0" w:rsidRPr="00835DF1">
        <w:t xml:space="preserve">is </w:t>
      </w:r>
      <w:r w:rsidR="006F5A1B" w:rsidRPr="00835DF1">
        <w:t xml:space="preserve">the main </w:t>
      </w:r>
      <w:r w:rsidR="00C058A0" w:rsidRPr="00835DF1">
        <w:t xml:space="preserve">driver. We showed that </w:t>
      </w:r>
      <w:r w:rsidR="006362C6" w:rsidRPr="00835DF1">
        <w:t>(e</w:t>
      </w:r>
      <w:r w:rsidR="00EB0411" w:rsidRPr="00835DF1">
        <w:t>cological</w:t>
      </w:r>
      <w:r w:rsidR="006362C6" w:rsidRPr="00835DF1">
        <w:t>)</w:t>
      </w:r>
      <w:r w:rsidR="00EB0411" w:rsidRPr="00835DF1">
        <w:t xml:space="preserve"> opportunities</w:t>
      </w:r>
      <w:r w:rsidR="009E4F97" w:rsidRPr="00835DF1">
        <w:t xml:space="preserve"> </w:t>
      </w:r>
      <w:r w:rsidRPr="00835DF1">
        <w:t xml:space="preserve">influence </w:t>
      </w:r>
      <w:r w:rsidR="001624D6" w:rsidRPr="00835DF1">
        <w:t>occurrence o</w:t>
      </w:r>
      <w:r w:rsidR="009E0B51" w:rsidRPr="00835DF1">
        <w:t>f</w:t>
      </w:r>
      <w:r w:rsidR="001624D6" w:rsidRPr="00835DF1">
        <w:t xml:space="preserve"> </w:t>
      </w:r>
      <w:r w:rsidRPr="00835DF1">
        <w:t>tool use</w:t>
      </w:r>
      <w:r w:rsidR="00EB0411" w:rsidRPr="00835DF1">
        <w:t xml:space="preserve">, </w:t>
      </w:r>
      <w:r w:rsidR="001624D6" w:rsidRPr="00835DF1">
        <w:t>and likely the species’</w:t>
      </w:r>
      <w:r w:rsidR="00EB0411" w:rsidRPr="00835DF1">
        <w:t xml:space="preserve"> cultural repertoires</w:t>
      </w:r>
      <w:r w:rsidRPr="00835DF1">
        <w:t>.</w:t>
      </w:r>
      <w:r w:rsidR="00974001" w:rsidRPr="00835DF1">
        <w:t xml:space="preserve"> </w:t>
      </w:r>
      <w:r w:rsidR="001E67B4" w:rsidRPr="00835DF1">
        <w:t>The r</w:t>
      </w:r>
      <w:r w:rsidR="0006418C" w:rsidRPr="00835DF1">
        <w:t xml:space="preserve">esources extracted using tools </w:t>
      </w:r>
      <w:r w:rsidR="001E67B4" w:rsidRPr="00835DF1">
        <w:t xml:space="preserve">(nuts, honey, insects) </w:t>
      </w:r>
      <w:r w:rsidR="0006418C" w:rsidRPr="00835DF1">
        <w:t xml:space="preserve">are among the richest in </w:t>
      </w:r>
      <w:r w:rsidR="00BE0894" w:rsidRPr="00835DF1">
        <w:t>primate habitats</w:t>
      </w:r>
      <w:r w:rsidR="0006418C" w:rsidRPr="00835DF1">
        <w:t xml:space="preserve">. </w:t>
      </w:r>
      <w:r w:rsidR="004A1F0B" w:rsidRPr="00835DF1">
        <w:t xml:space="preserve">Hence, </w:t>
      </w:r>
      <w:r w:rsidR="001E67B4" w:rsidRPr="00835DF1">
        <w:t>extraction pays off, and not just</w:t>
      </w:r>
      <w:r w:rsidR="00E749C3" w:rsidRPr="00835DF1">
        <w:t xml:space="preserve"> during times of </w:t>
      </w:r>
      <w:r w:rsidR="00BE0894" w:rsidRPr="00835DF1">
        <w:t>food scarcity</w:t>
      </w:r>
      <w:r w:rsidR="00E749C3" w:rsidRPr="00835DF1">
        <w:t>.</w:t>
      </w:r>
      <w:r w:rsidR="0078276C" w:rsidRPr="00835DF1">
        <w:t xml:space="preserve"> </w:t>
      </w:r>
    </w:p>
    <w:p w:rsidR="00FF2560" w:rsidRPr="00835DF1" w:rsidRDefault="001F7815" w:rsidP="001F7815">
      <w:pPr>
        <w:spacing w:after="200" w:line="276" w:lineRule="auto"/>
      </w:pPr>
      <w:r w:rsidRPr="00835DF1">
        <w:t xml:space="preserve"> </w:t>
      </w:r>
    </w:p>
    <w:p w:rsidR="00FF2560" w:rsidRPr="00835DF1" w:rsidRDefault="00D92CCD" w:rsidP="00AD0826">
      <w:pPr>
        <w:spacing w:after="200" w:line="276" w:lineRule="auto"/>
        <w:ind w:firstLine="720"/>
        <w:rPr>
          <w:b/>
        </w:rPr>
      </w:pPr>
      <w:r w:rsidRPr="00835DF1">
        <w:rPr>
          <w:b/>
        </w:rPr>
        <w:t>***Figure 1***</w:t>
      </w:r>
    </w:p>
    <w:p w:rsidR="002A3324" w:rsidRPr="00835DF1" w:rsidRDefault="002A3324" w:rsidP="001F7815">
      <w:pPr>
        <w:spacing w:after="200" w:line="276" w:lineRule="auto"/>
      </w:pPr>
    </w:p>
    <w:p w:rsidR="002A3324" w:rsidRPr="00835DF1" w:rsidRDefault="005B27B9" w:rsidP="002A3324">
      <w:pPr>
        <w:spacing w:after="200" w:line="276" w:lineRule="auto"/>
        <w:rPr>
          <w:b/>
        </w:rPr>
      </w:pPr>
      <w:r w:rsidRPr="00835DF1">
        <w:rPr>
          <w:b/>
        </w:rPr>
        <w:t>3</w:t>
      </w:r>
      <w:r w:rsidR="00050111" w:rsidRPr="00835DF1">
        <w:rPr>
          <w:b/>
        </w:rPr>
        <w:t xml:space="preserve">. </w:t>
      </w:r>
      <w:r w:rsidR="00FC023D" w:rsidRPr="00835DF1">
        <w:rPr>
          <w:b/>
        </w:rPr>
        <w:t>FUTURE DIRECTIONS</w:t>
      </w:r>
    </w:p>
    <w:p w:rsidR="0046532D" w:rsidRPr="00835DF1" w:rsidRDefault="000C333D" w:rsidP="00EF5F5E">
      <w:pPr>
        <w:spacing w:line="480" w:lineRule="auto"/>
        <w:jc w:val="both"/>
      </w:pPr>
      <w:r w:rsidRPr="00835DF1">
        <w:t xml:space="preserve">The </w:t>
      </w:r>
      <w:r w:rsidR="003D1C87" w:rsidRPr="00835DF1">
        <w:t xml:space="preserve">above </w:t>
      </w:r>
      <w:r w:rsidRPr="00835DF1">
        <w:t xml:space="preserve">results </w:t>
      </w:r>
      <w:r w:rsidR="0056076B" w:rsidRPr="00835DF1">
        <w:t xml:space="preserve">do not </w:t>
      </w:r>
      <w:r w:rsidR="003D1C87" w:rsidRPr="00835DF1">
        <w:t>support</w:t>
      </w:r>
      <w:r w:rsidRPr="00835DF1">
        <w:t xml:space="preserve"> the necessity hypothesis</w:t>
      </w:r>
      <w:r w:rsidR="001F7815" w:rsidRPr="00835DF1">
        <w:t>.</w:t>
      </w:r>
      <w:r w:rsidR="00EF5F5E" w:rsidRPr="00835DF1">
        <w:t xml:space="preserve"> </w:t>
      </w:r>
      <w:r w:rsidRPr="00835DF1">
        <w:t xml:space="preserve">Instead, the results support the opportunity hypothesis: the more exposure a population has to opportunities to invent </w:t>
      </w:r>
      <w:r w:rsidR="006656D2" w:rsidRPr="00835DF1">
        <w:t xml:space="preserve">and practice </w:t>
      </w:r>
      <w:r w:rsidRPr="00835DF1">
        <w:t xml:space="preserve">novel </w:t>
      </w:r>
      <w:r w:rsidR="006656D2" w:rsidRPr="00835DF1">
        <w:t>tool use</w:t>
      </w:r>
      <w:r w:rsidRPr="00835DF1">
        <w:t xml:space="preserve">, the more likely </w:t>
      </w:r>
      <w:r w:rsidR="00D85F56" w:rsidRPr="00835DF1">
        <w:t xml:space="preserve">the </w:t>
      </w:r>
      <w:r w:rsidR="006656D2" w:rsidRPr="00835DF1">
        <w:t>behaviour</w:t>
      </w:r>
      <w:r w:rsidR="00D85F56" w:rsidRPr="00835DF1">
        <w:t xml:space="preserve"> occurs.</w:t>
      </w:r>
      <w:r w:rsidR="005E4778" w:rsidRPr="00835DF1">
        <w:t xml:space="preserve"> </w:t>
      </w:r>
      <w:r w:rsidR="00871B56" w:rsidRPr="00835DF1">
        <w:t>W</w:t>
      </w:r>
      <w:r w:rsidR="00DA3219" w:rsidRPr="00835DF1">
        <w:t>e</w:t>
      </w:r>
      <w:r w:rsidR="0046532D" w:rsidRPr="00835DF1">
        <w:t xml:space="preserve"> </w:t>
      </w:r>
      <w:r w:rsidR="00DA3219" w:rsidRPr="00835DF1">
        <w:t xml:space="preserve">reviewed all </w:t>
      </w:r>
      <w:r w:rsidR="003D1C87" w:rsidRPr="00835DF1">
        <w:t xml:space="preserve">the </w:t>
      </w:r>
      <w:r w:rsidR="00DA3219" w:rsidRPr="00835DF1">
        <w:t xml:space="preserve">available </w:t>
      </w:r>
      <w:r w:rsidR="0046532D" w:rsidRPr="00835DF1">
        <w:t>studies</w:t>
      </w:r>
      <w:r w:rsidR="00DA3219" w:rsidRPr="00835DF1">
        <w:t xml:space="preserve"> </w:t>
      </w:r>
      <w:r w:rsidR="009413A7" w:rsidRPr="00835DF1">
        <w:t xml:space="preserve">testing the two hypotheses </w:t>
      </w:r>
      <w:r w:rsidR="003863B7" w:rsidRPr="00835DF1">
        <w:t xml:space="preserve">in non-human primates. </w:t>
      </w:r>
      <w:r w:rsidR="003D1C87" w:rsidRPr="00835DF1">
        <w:t>However,</w:t>
      </w:r>
      <w:r w:rsidR="009413A7" w:rsidRPr="00835DF1">
        <w:t xml:space="preserve"> since the number</w:t>
      </w:r>
      <w:r w:rsidR="003D1C87" w:rsidRPr="00835DF1">
        <w:t xml:space="preserve"> of studies</w:t>
      </w:r>
      <w:r w:rsidR="009413A7" w:rsidRPr="00835DF1">
        <w:t xml:space="preserve"> is</w:t>
      </w:r>
      <w:r w:rsidR="00DA3219" w:rsidRPr="00835DF1">
        <w:t xml:space="preserve"> </w:t>
      </w:r>
      <w:r w:rsidR="003D1C87" w:rsidRPr="00835DF1">
        <w:t>small</w:t>
      </w:r>
      <w:r w:rsidR="009413A7" w:rsidRPr="00835DF1">
        <w:t xml:space="preserve">, additional </w:t>
      </w:r>
      <w:r w:rsidR="00837AC6" w:rsidRPr="00835DF1">
        <w:t>testing is</w:t>
      </w:r>
      <w:r w:rsidR="003863B7" w:rsidRPr="00835DF1">
        <w:t xml:space="preserve"> </w:t>
      </w:r>
      <w:r w:rsidR="00A035B3" w:rsidRPr="00835DF1">
        <w:t>needed</w:t>
      </w:r>
      <w:r w:rsidR="00DA3219" w:rsidRPr="00835DF1">
        <w:t>.</w:t>
      </w:r>
    </w:p>
    <w:p w:rsidR="00FF2560" w:rsidRPr="00835DF1" w:rsidRDefault="00684381" w:rsidP="00871B56">
      <w:pPr>
        <w:spacing w:line="480" w:lineRule="auto"/>
        <w:ind w:firstLine="720"/>
        <w:jc w:val="both"/>
      </w:pPr>
      <w:r w:rsidRPr="00835DF1">
        <w:t xml:space="preserve">We </w:t>
      </w:r>
      <w:r w:rsidR="000C333D" w:rsidRPr="00835DF1">
        <w:t>use</w:t>
      </w:r>
      <w:r w:rsidR="00A035B3" w:rsidRPr="00835DF1">
        <w:t xml:space="preserve"> </w:t>
      </w:r>
      <w:r w:rsidR="00B76D5D" w:rsidRPr="00835DF1">
        <w:t>these</w:t>
      </w:r>
      <w:r w:rsidR="00A035B3" w:rsidRPr="00835DF1">
        <w:t xml:space="preserve"> findings</w:t>
      </w:r>
      <w:r w:rsidR="000C333D" w:rsidRPr="00835DF1">
        <w:t xml:space="preserve"> to </w:t>
      </w:r>
      <w:r w:rsidRPr="00835DF1">
        <w:t>propose a model</w:t>
      </w:r>
      <w:r w:rsidR="00C31FD9" w:rsidRPr="00835DF1">
        <w:t xml:space="preserve"> </w:t>
      </w:r>
      <w:r w:rsidR="000B1239" w:rsidRPr="00835DF1">
        <w:t xml:space="preserve">in which three sets of factors, </w:t>
      </w:r>
      <w:r w:rsidR="00FC023D" w:rsidRPr="00835DF1">
        <w:t xml:space="preserve">namely </w:t>
      </w:r>
      <w:r w:rsidR="000B1239" w:rsidRPr="00835DF1">
        <w:rPr>
          <w:i/>
        </w:rPr>
        <w:t>Environment</w:t>
      </w:r>
      <w:r w:rsidR="000B1239" w:rsidRPr="00835DF1">
        <w:t xml:space="preserve">, </w:t>
      </w:r>
      <w:r w:rsidR="000B1239" w:rsidRPr="00835DF1">
        <w:rPr>
          <w:i/>
        </w:rPr>
        <w:t>Sociality</w:t>
      </w:r>
      <w:r w:rsidR="000B1239" w:rsidRPr="00835DF1">
        <w:t xml:space="preserve"> and </w:t>
      </w:r>
      <w:r w:rsidR="000B1239" w:rsidRPr="00835DF1">
        <w:rPr>
          <w:i/>
        </w:rPr>
        <w:t>Cognition</w:t>
      </w:r>
      <w:r w:rsidR="000B1239" w:rsidRPr="00835DF1">
        <w:t xml:space="preserve">, influence </w:t>
      </w:r>
      <w:r w:rsidR="00604645" w:rsidRPr="00835DF1">
        <w:t xml:space="preserve">invention, transmission and retention of </w:t>
      </w:r>
      <w:r w:rsidR="0073533D" w:rsidRPr="00835DF1">
        <w:t>material culture</w:t>
      </w:r>
      <w:r w:rsidR="00D85F56" w:rsidRPr="00835DF1">
        <w:t xml:space="preserve"> (Fig. 2)</w:t>
      </w:r>
      <w:r w:rsidR="00766A45" w:rsidRPr="00835DF1">
        <w:t>.</w:t>
      </w:r>
      <w:r w:rsidR="00A80733" w:rsidRPr="00835DF1">
        <w:t xml:space="preserve"> </w:t>
      </w:r>
      <w:r w:rsidR="00EE1F74" w:rsidRPr="00835DF1">
        <w:t>First</w:t>
      </w:r>
      <w:r w:rsidR="00232326" w:rsidRPr="00835DF1">
        <w:t xml:space="preserve">, the </w:t>
      </w:r>
      <w:r w:rsidR="00954D57" w:rsidRPr="00835DF1">
        <w:t>environment provides</w:t>
      </w:r>
      <w:r w:rsidR="00232326" w:rsidRPr="00835DF1">
        <w:t xml:space="preserve"> ecological opportunities</w:t>
      </w:r>
      <w:r w:rsidR="00954D57" w:rsidRPr="00835DF1">
        <w:t xml:space="preserve">, in terms of resource density and </w:t>
      </w:r>
      <w:r w:rsidR="00063F4B" w:rsidRPr="00835DF1">
        <w:t>likelihood to encounter them</w:t>
      </w:r>
      <w:r w:rsidR="00954D57" w:rsidRPr="00835DF1">
        <w:t xml:space="preserve">, </w:t>
      </w:r>
      <w:r w:rsidR="00C81FE7" w:rsidRPr="00835DF1">
        <w:t xml:space="preserve">which </w:t>
      </w:r>
      <w:r w:rsidR="00063F4B" w:rsidRPr="00835DF1">
        <w:t>prompt</w:t>
      </w:r>
      <w:r w:rsidR="000C333D" w:rsidRPr="00835DF1">
        <w:t xml:space="preserve"> </w:t>
      </w:r>
      <w:r w:rsidR="00232326" w:rsidRPr="00835DF1">
        <w:t>innovation, transmission and retention of tool use.</w:t>
      </w:r>
      <w:r w:rsidR="00193307" w:rsidRPr="00835DF1">
        <w:t xml:space="preserve"> </w:t>
      </w:r>
      <w:r w:rsidR="00EE1F74" w:rsidRPr="00835DF1">
        <w:t>Second</w:t>
      </w:r>
      <w:r w:rsidR="005A44E3" w:rsidRPr="00835DF1">
        <w:t xml:space="preserve">, </w:t>
      </w:r>
      <w:r w:rsidR="00193307" w:rsidRPr="00835DF1">
        <w:t>social opportunities for tool u</w:t>
      </w:r>
      <w:r w:rsidR="007F5FDF" w:rsidRPr="00835DF1">
        <w:t xml:space="preserve">se in terms of social tolerance, </w:t>
      </w:r>
      <w:r w:rsidR="00193307" w:rsidRPr="00835DF1">
        <w:t>gregariousness</w:t>
      </w:r>
      <w:r w:rsidR="007F5FDF" w:rsidRPr="00835DF1">
        <w:t xml:space="preserve"> and </w:t>
      </w:r>
      <w:r w:rsidR="00BA7D69" w:rsidRPr="00835DF1">
        <w:t>leftover artefacts</w:t>
      </w:r>
      <w:r w:rsidR="007F5FDF" w:rsidRPr="00835DF1">
        <w:t xml:space="preserve"> from tool use activities </w:t>
      </w:r>
      <w:r w:rsidR="00B60ECE" w:rsidRPr="00835DF1">
        <w:fldChar w:fldCharType="begin"/>
      </w:r>
      <w:r w:rsidR="00082645" w:rsidRPr="00835DF1">
        <w:instrText xml:space="preserve"> ADDIN EN.CITE &lt;EndNote&gt;&lt;Cite&gt;&lt;Author&gt;Fragaszy&lt;/Author&gt;&lt;Year&gt;2013&lt;/Year&gt;&lt;RecNum&gt;575&lt;/RecNum&gt;&lt;record&gt;&lt;rec-number&gt;575&lt;/rec-number&gt;&lt;foreign-keys&gt;&lt;key app="EN" db-id="0d2tvwxaovzewme2pf9vft0fsvpadr0a5pte"&gt;575&lt;/key&gt;&lt;/foreign-keys&gt;&lt;ref-type name="Journal Article"&gt;17&lt;/ref-type&gt;&lt;contributors&gt;&lt;authors&gt;&lt;author&gt;&lt;style face="normal" font="Helvetica" size="12"&gt;Fragaszy, Dorothy&lt;/style&gt;&lt;/author&gt;&lt;author&gt;&lt;style face="normal" font="Helvetica" size="12"&gt;Biro, D.&lt;/style&gt;&lt;/author&gt;&lt;author&gt;&lt;style face="normal" font="Helvetica" size="12"&gt;Eshchar, Y.&lt;/style&gt;&lt;/author&gt;&lt;author&gt;&lt;style face="normal" font="Helvetica" size="12"&gt;Humle, T.&lt;/style&gt;&lt;/author&gt;&lt;author&gt;&lt;style face="normal" font="Helvetica" size="12"&gt;Izar, P.&lt;/style&gt;&lt;/author&gt;&lt;author&gt;&lt;style face="normal" font="Helvetica" size="12"&gt;Resende, B.&lt;/style&gt;&lt;/author&gt;&lt;author&gt;&lt;style face="normal" font="Helvetica" size="12"&gt;Visalberghi, Elisabetta&lt;/style&gt;&lt;/author&gt;&lt;/authors&gt;&lt;/contributors&gt;&lt;titles&gt;&lt;title&gt;&lt;style face="normal" font="Helvetica" size="12"&gt;The fourth dimension of tool use: temporally enduring artefacts aid primates learning to use tools&lt;/style&gt;&lt;/title&gt;&lt;secondary-title&gt;&lt;style face="normal" font="Helvetica" size="12"&gt;Philosophical Transactions of the Royal Society B: Biological Sciences&lt;/style&gt;&lt;/secondary-title&gt;&lt;/titles&gt;&lt;periodical&gt;&lt;full-title&gt;Philosophical Transactions of the Royal Society B: Biological Sciences&lt;/full-title&gt;&lt;abbr-1&gt;Phil. Trans. R. Soc. B&lt;/abbr-1&gt;&lt;abbr-2&gt;Phil Trans R Soc B&lt;/abbr-2&gt;&lt;/periodical&gt;&lt;pages&gt;&lt;style face="normal" font="Helvetica" size="12"&gt;20120410&lt;/style&gt;&lt;/pages&gt;&lt;volume&gt;&lt;style face="normal" font="Helvetica" size="12"&gt;368&lt;/style&gt;&lt;/volume&gt;&lt;dates&gt;&lt;year&gt;&lt;style face="normal" font="Helvetica" size="12"&gt;2013&lt;/style&gt;&lt;/year&gt;&lt;/dates&gt;&lt;urls&gt;&lt;/urls&gt;&lt;/record&gt;&lt;/Cite&gt;&lt;/EndNote&gt;</w:instrText>
      </w:r>
      <w:r w:rsidR="00B60ECE" w:rsidRPr="00835DF1">
        <w:fldChar w:fldCharType="separate"/>
      </w:r>
      <w:r w:rsidR="00B62EA3" w:rsidRPr="00835DF1">
        <w:rPr>
          <w:noProof/>
        </w:rPr>
        <w:t>[20]</w:t>
      </w:r>
      <w:r w:rsidR="00B60ECE" w:rsidRPr="00835DF1">
        <w:fldChar w:fldCharType="end"/>
      </w:r>
      <w:r w:rsidR="00063F4B" w:rsidRPr="00835DF1">
        <w:t xml:space="preserve"> </w:t>
      </w:r>
      <w:r w:rsidR="00193307" w:rsidRPr="00835DF1">
        <w:t>influence transmission an</w:t>
      </w:r>
      <w:r w:rsidR="006656D2" w:rsidRPr="00835DF1">
        <w:t>d retention of tool use</w:t>
      </w:r>
      <w:r w:rsidR="00193307" w:rsidRPr="00835DF1">
        <w:t xml:space="preserve">. </w:t>
      </w:r>
      <w:r w:rsidR="00EE1F74" w:rsidRPr="00835DF1">
        <w:t xml:space="preserve">Third, </w:t>
      </w:r>
      <w:r w:rsidR="0047608F" w:rsidRPr="00835DF1">
        <w:t>cognitive capacities</w:t>
      </w:r>
      <w:r w:rsidR="00193307" w:rsidRPr="00835DF1">
        <w:t xml:space="preserve"> for tool use in terms of </w:t>
      </w:r>
      <w:r w:rsidR="00E00800" w:rsidRPr="00835DF1">
        <w:t>individual</w:t>
      </w:r>
      <w:r w:rsidR="00193307" w:rsidRPr="00835DF1">
        <w:t xml:space="preserve"> and social learning abilities</w:t>
      </w:r>
      <w:r w:rsidR="00063F4B" w:rsidRPr="00835DF1">
        <w:t xml:space="preserve"> are also </w:t>
      </w:r>
      <w:r w:rsidR="00BD7AE5" w:rsidRPr="00835DF1">
        <w:t>important</w:t>
      </w:r>
      <w:r w:rsidR="00E00800" w:rsidRPr="00835DF1">
        <w:t xml:space="preserve">. </w:t>
      </w:r>
      <w:r w:rsidR="005A44E3" w:rsidRPr="00835DF1">
        <w:t xml:space="preserve">In </w:t>
      </w:r>
      <w:r w:rsidR="00C83F00" w:rsidRPr="00835DF1">
        <w:t>innovation</w:t>
      </w:r>
      <w:r w:rsidR="00193307" w:rsidRPr="00835DF1">
        <w:t xml:space="preserve">, </w:t>
      </w:r>
      <w:r w:rsidR="00E00800" w:rsidRPr="00835DF1">
        <w:t xml:space="preserve">individual learning plays a crucial </w:t>
      </w:r>
      <w:r w:rsidR="00193307" w:rsidRPr="00835DF1">
        <w:t xml:space="preserve">role, whereas socially biased learning is </w:t>
      </w:r>
      <w:r w:rsidR="00BD7AE5" w:rsidRPr="00835DF1">
        <w:t>essential</w:t>
      </w:r>
      <w:r w:rsidR="00193307" w:rsidRPr="00835DF1">
        <w:t xml:space="preserve"> for transmission of tool use </w:t>
      </w:r>
      <w:r w:rsidR="00C81FE7" w:rsidRPr="00835DF1">
        <w:t>among group members</w:t>
      </w:r>
      <w:r w:rsidR="00C83F00" w:rsidRPr="00835DF1">
        <w:t>.</w:t>
      </w:r>
      <w:r w:rsidR="00193307" w:rsidRPr="00835DF1">
        <w:t xml:space="preserve"> </w:t>
      </w:r>
    </w:p>
    <w:p w:rsidR="00FF2560" w:rsidRPr="00835DF1" w:rsidRDefault="00FF2560" w:rsidP="001F7815">
      <w:pPr>
        <w:spacing w:line="480" w:lineRule="auto"/>
        <w:ind w:firstLine="720"/>
        <w:jc w:val="both"/>
      </w:pPr>
    </w:p>
    <w:p w:rsidR="00FF2560" w:rsidRPr="00835DF1" w:rsidRDefault="00FF2560" w:rsidP="001F7815">
      <w:pPr>
        <w:spacing w:line="480" w:lineRule="auto"/>
        <w:ind w:firstLine="720"/>
        <w:jc w:val="both"/>
        <w:rPr>
          <w:b/>
        </w:rPr>
      </w:pPr>
      <w:r w:rsidRPr="00835DF1">
        <w:rPr>
          <w:b/>
        </w:rPr>
        <w:t>***Figure 2***</w:t>
      </w:r>
    </w:p>
    <w:p w:rsidR="00C23C61" w:rsidRPr="00835DF1" w:rsidRDefault="00C23C61" w:rsidP="001F7815">
      <w:pPr>
        <w:spacing w:line="480" w:lineRule="auto"/>
        <w:ind w:firstLine="720"/>
        <w:jc w:val="both"/>
      </w:pPr>
    </w:p>
    <w:p w:rsidR="00D74A7C" w:rsidRPr="00835DF1" w:rsidRDefault="006D2BE6" w:rsidP="00995DE9">
      <w:pPr>
        <w:spacing w:line="480" w:lineRule="auto"/>
        <w:ind w:firstLine="720"/>
        <w:jc w:val="both"/>
      </w:pPr>
      <w:r w:rsidRPr="00835DF1">
        <w:t>The</w:t>
      </w:r>
      <w:r w:rsidR="00671358" w:rsidRPr="00835DF1">
        <w:t xml:space="preserve"> proposed</w:t>
      </w:r>
      <w:r w:rsidR="00D85F56" w:rsidRPr="00835DF1">
        <w:t xml:space="preserve"> model</w:t>
      </w:r>
      <w:r w:rsidR="00671358" w:rsidRPr="00835DF1">
        <w:t xml:space="preserve"> </w:t>
      </w:r>
      <w:r w:rsidRPr="00835DF1">
        <w:t>provides a framework for future research on the emergence</w:t>
      </w:r>
      <w:r w:rsidR="0002241E" w:rsidRPr="00835DF1">
        <w:t xml:space="preserve"> and distribution</w:t>
      </w:r>
      <w:r w:rsidRPr="00835DF1">
        <w:t xml:space="preserve"> of material culture </w:t>
      </w:r>
      <w:r w:rsidR="0002241E" w:rsidRPr="00835DF1">
        <w:t>across primate</w:t>
      </w:r>
      <w:r w:rsidR="005E4778" w:rsidRPr="00835DF1">
        <w:t xml:space="preserve">, as well as </w:t>
      </w:r>
      <w:r w:rsidRPr="00835DF1">
        <w:t>non-primate species</w:t>
      </w:r>
      <w:r w:rsidR="00082645" w:rsidRPr="00835DF1">
        <w:t xml:space="preserve"> </w:t>
      </w:r>
      <w:r w:rsidR="00B60ECE" w:rsidRPr="00835DF1">
        <w:fldChar w:fldCharType="begin"/>
      </w:r>
      <w:r w:rsidR="00082645" w:rsidRPr="00835DF1">
        <w:instrText xml:space="preserve"> ADDIN EN.CITE &lt;EndNote&gt;&lt;Cite&gt;&lt;Author&gt;Sargeant&lt;/Author&gt;&lt;Year&gt;2007&lt;/Year&gt;&lt;RecNum&gt;373&lt;/RecNum&gt;&lt;Prefix&gt;e.g. &lt;/Prefix&gt;&lt;record&gt;&lt;rec-number&gt;373&lt;/rec-number&gt;&lt;foreign-keys&gt;&lt;key app="EN" db-id="0d2tvwxaovzewme2pf9vft0fsvpadr0a5pte"&gt;373&lt;/key&gt;&lt;/foreign-keys&gt;&lt;ref-type name="Journal Article"&gt;17&lt;/ref-type&gt;&lt;contributors&gt;&lt;authors&gt;&lt;author&gt;Sargeant, Brooke L.&lt;/author&gt;&lt;author&gt;Wirsing, A.J.&lt;/author&gt;&lt;author&gt;Heithaus, M.R.&lt;/author&gt;&lt;author&gt;Mann, Janet&lt;/author&gt;&lt;/authors&gt;&lt;/contributors&gt;&lt;titles&gt;&lt;title&gt;&lt;style face="normal" font="default" size="100%"&gt;Can environmental heterogeneity explain individual foraging variation in wild bottlenose dolphins (&lt;/style&gt;&lt;style face="italic" font="default" size="100%"&gt;Tursiops&lt;/style&gt;&lt;style face="normal" font="default" size="100%"&gt; sp.)?&lt;/style&gt;&lt;/title&gt;&lt;secondary-title&gt;Behavioral Ecology and Sociobiology&lt;/secondary-title&gt;&lt;/titles&gt;&lt;pages&gt;679-688&lt;/pages&gt;&lt;volume&gt;61&lt;/volume&gt;&lt;dates&gt;&lt;year&gt;2007&lt;/year&gt;&lt;/dates&gt;&lt;urls&gt;&lt;/urls&gt;&lt;/record&gt;&lt;/Cite&gt;&lt;/EndNote&gt;</w:instrText>
      </w:r>
      <w:r w:rsidR="00B60ECE" w:rsidRPr="00835DF1">
        <w:fldChar w:fldCharType="separate"/>
      </w:r>
      <w:r w:rsidR="00082645" w:rsidRPr="00835DF1">
        <w:rPr>
          <w:noProof/>
        </w:rPr>
        <w:t>[e.g. 21]</w:t>
      </w:r>
      <w:r w:rsidR="00B60ECE" w:rsidRPr="00835DF1">
        <w:fldChar w:fldCharType="end"/>
      </w:r>
      <w:r w:rsidR="005E4778" w:rsidRPr="00835DF1">
        <w:t>.</w:t>
      </w:r>
      <w:r w:rsidR="00741B76" w:rsidRPr="00835DF1">
        <w:t xml:space="preserve"> </w:t>
      </w:r>
      <w:r w:rsidR="00C83F00" w:rsidRPr="00835DF1">
        <w:t>It</w:t>
      </w:r>
      <w:r w:rsidR="00F5322C" w:rsidRPr="00835DF1">
        <w:t xml:space="preserve"> </w:t>
      </w:r>
      <w:r w:rsidR="00741B76" w:rsidRPr="00835DF1">
        <w:t>provide</w:t>
      </w:r>
      <w:r w:rsidR="00F5322C" w:rsidRPr="00835DF1">
        <w:t>s</w:t>
      </w:r>
      <w:r w:rsidR="00C170C2" w:rsidRPr="00835DF1">
        <w:t xml:space="preserve"> a unifying </w:t>
      </w:r>
      <w:r w:rsidR="00C81FE7" w:rsidRPr="00835DF1">
        <w:t>perspective on</w:t>
      </w:r>
      <w:r w:rsidR="00741B76" w:rsidRPr="00835DF1">
        <w:t xml:space="preserve"> the emergence of tool use, which may help</w:t>
      </w:r>
      <w:r w:rsidR="00DD11A2" w:rsidRPr="00835DF1">
        <w:t xml:space="preserve"> to</w:t>
      </w:r>
      <w:r w:rsidR="00741B76" w:rsidRPr="00835DF1">
        <w:t xml:space="preserve"> explain variation in tool use diversity and complexity across populations.</w:t>
      </w:r>
      <w:r w:rsidR="00047030" w:rsidRPr="00835DF1">
        <w:t xml:space="preserve"> </w:t>
      </w:r>
      <w:r w:rsidR="00D3280E" w:rsidRPr="00835DF1">
        <w:t>Lastly, the model</w:t>
      </w:r>
      <w:r w:rsidR="00C52995" w:rsidRPr="00835DF1">
        <w:t xml:space="preserve"> </w:t>
      </w:r>
      <w:r w:rsidR="00741B76" w:rsidRPr="00835DF1">
        <w:t>allow</w:t>
      </w:r>
      <w:r w:rsidR="00BD7AE5" w:rsidRPr="00835DF1">
        <w:t>s</w:t>
      </w:r>
      <w:r w:rsidR="00063F4B" w:rsidRPr="00835DF1">
        <w:t xml:space="preserve"> us</w:t>
      </w:r>
      <w:r w:rsidR="00C52995" w:rsidRPr="00835DF1">
        <w:t xml:space="preserve"> </w:t>
      </w:r>
      <w:r w:rsidR="00BD7AE5" w:rsidRPr="00835DF1">
        <w:t xml:space="preserve">to </w:t>
      </w:r>
      <w:r w:rsidR="00082645" w:rsidRPr="00835DF1">
        <w:t xml:space="preserve">further </w:t>
      </w:r>
      <w:r w:rsidR="00C52995" w:rsidRPr="00835DF1">
        <w:t xml:space="preserve">assess the </w:t>
      </w:r>
      <w:r w:rsidR="002A4F3F" w:rsidRPr="00835DF1">
        <w:t>roles</w:t>
      </w:r>
      <w:r w:rsidR="00C52995" w:rsidRPr="00835DF1">
        <w:t xml:space="preserve"> of the </w:t>
      </w:r>
      <w:r w:rsidR="00F5322C" w:rsidRPr="00835DF1">
        <w:t>environment, sociality and cognition</w:t>
      </w:r>
      <w:r w:rsidR="00C52995" w:rsidRPr="00835DF1">
        <w:t xml:space="preserve"> across species with varying social systems and ecological settings. </w:t>
      </w:r>
    </w:p>
    <w:p w:rsidR="0076789B" w:rsidRPr="00835DF1" w:rsidRDefault="00F950DD" w:rsidP="00264377">
      <w:pPr>
        <w:spacing w:line="480" w:lineRule="auto"/>
        <w:jc w:val="both"/>
        <w:rPr>
          <w:rFonts w:cs="Arial"/>
          <w:szCs w:val="20"/>
          <w:shd w:val="clear" w:color="auto" w:fill="FFFFFF"/>
        </w:rPr>
      </w:pPr>
      <w:r w:rsidRPr="00835DF1">
        <w:tab/>
      </w:r>
    </w:p>
    <w:bookmarkEnd w:id="0"/>
    <w:p w:rsidR="00382CBF" w:rsidRPr="00835DF1" w:rsidRDefault="00382CBF" w:rsidP="00F5322C">
      <w:pPr>
        <w:spacing w:line="480" w:lineRule="auto"/>
        <w:jc w:val="both"/>
        <w:rPr>
          <w:b/>
        </w:rPr>
      </w:pPr>
      <w:r w:rsidRPr="00835DF1">
        <w:rPr>
          <w:b/>
        </w:rPr>
        <w:t xml:space="preserve">ACKNOWLEDGEMENTS </w:t>
      </w:r>
    </w:p>
    <w:p w:rsidR="006656D2" w:rsidRPr="00835DF1" w:rsidRDefault="00D71F11" w:rsidP="00282ADB">
      <w:pPr>
        <w:spacing w:line="480" w:lineRule="auto"/>
        <w:jc w:val="both"/>
      </w:pPr>
      <w:r w:rsidRPr="00835DF1">
        <w:t>KK thanks</w:t>
      </w:r>
      <w:r w:rsidR="00282ADB" w:rsidRPr="00835DF1">
        <w:t xml:space="preserve"> Lucie Burgers Foundation (Netherlands), Homerton College</w:t>
      </w:r>
      <w:r w:rsidR="00E731ED" w:rsidRPr="00835DF1">
        <w:t xml:space="preserve"> (Cambridge)</w:t>
      </w:r>
      <w:r w:rsidR="00282ADB" w:rsidRPr="00835DF1">
        <w:t xml:space="preserve"> </w:t>
      </w:r>
      <w:r w:rsidR="00E731ED" w:rsidRPr="00835DF1">
        <w:t>and</w:t>
      </w:r>
      <w:r w:rsidR="00282ADB" w:rsidRPr="00835DF1">
        <w:t xml:space="preserve"> T</w:t>
      </w:r>
      <w:r w:rsidR="009F4785" w:rsidRPr="00835DF1">
        <w:t xml:space="preserve">etsuro </w:t>
      </w:r>
      <w:r w:rsidR="00282ADB" w:rsidRPr="00835DF1">
        <w:t>M</w:t>
      </w:r>
      <w:r w:rsidR="009F4785" w:rsidRPr="00835DF1">
        <w:t xml:space="preserve">atsuzawa. </w:t>
      </w:r>
      <w:proofErr w:type="spellStart"/>
      <w:r w:rsidRPr="00835DF1">
        <w:t>CvS</w:t>
      </w:r>
      <w:proofErr w:type="spellEnd"/>
      <w:r w:rsidRPr="00835DF1">
        <w:t xml:space="preserve"> thanks the A.H. Schultz Foundation and SNF (gran</w:t>
      </w:r>
      <w:r w:rsidR="0094294A" w:rsidRPr="00835DF1">
        <w:t>t 31003A-138368/1)</w:t>
      </w:r>
      <w:r w:rsidRPr="00835DF1">
        <w:t xml:space="preserve">. Maria van Noordwijk, Serge </w:t>
      </w:r>
      <w:proofErr w:type="spellStart"/>
      <w:r w:rsidRPr="00835DF1">
        <w:t>Wich</w:t>
      </w:r>
      <w:proofErr w:type="spellEnd"/>
      <w:r w:rsidRPr="00835DF1">
        <w:t xml:space="preserve"> and Perry van </w:t>
      </w:r>
      <w:proofErr w:type="spellStart"/>
      <w:r w:rsidRPr="00835DF1">
        <w:t>Duijnhoven</w:t>
      </w:r>
      <w:proofErr w:type="spellEnd"/>
      <w:r w:rsidRPr="00835DF1">
        <w:t xml:space="preserve"> contributed unpublished information. </w:t>
      </w:r>
      <w:r w:rsidR="00BD0566" w:rsidRPr="00835DF1">
        <w:t xml:space="preserve">EV thanks Noemi </w:t>
      </w:r>
      <w:proofErr w:type="spellStart"/>
      <w:r w:rsidR="00BD0566" w:rsidRPr="00835DF1">
        <w:t>Spagnoletti</w:t>
      </w:r>
      <w:proofErr w:type="spellEnd"/>
      <w:r w:rsidR="00BD0566" w:rsidRPr="00835DF1">
        <w:t xml:space="preserve"> and Michele </w:t>
      </w:r>
      <w:proofErr w:type="spellStart"/>
      <w:r w:rsidR="00BD0566" w:rsidRPr="00835DF1">
        <w:t>Verderane</w:t>
      </w:r>
      <w:proofErr w:type="spellEnd"/>
      <w:r w:rsidR="00BD0566" w:rsidRPr="00835DF1">
        <w:t xml:space="preserve"> for </w:t>
      </w:r>
      <w:r w:rsidR="00063F4B" w:rsidRPr="00835DF1">
        <w:t xml:space="preserve">raw </w:t>
      </w:r>
      <w:r w:rsidR="00BD7AE5" w:rsidRPr="00835DF1">
        <w:t>data on which some</w:t>
      </w:r>
      <w:r w:rsidR="00BD0566" w:rsidRPr="00835DF1">
        <w:t xml:space="preserve"> figures </w:t>
      </w:r>
      <w:r w:rsidR="00063F4B" w:rsidRPr="00835DF1">
        <w:t>are</w:t>
      </w:r>
      <w:r w:rsidR="00BD0566" w:rsidRPr="00835DF1">
        <w:t xml:space="preserve"> based</w:t>
      </w:r>
      <w:r w:rsidR="00FD02A8" w:rsidRPr="00835DF1">
        <w:t>.</w:t>
      </w:r>
      <w:r w:rsidR="009F4785" w:rsidRPr="00835DF1">
        <w:t xml:space="preserve"> </w:t>
      </w:r>
      <w:r w:rsidR="00661E04" w:rsidRPr="00835DF1">
        <w:t>Lastly, w</w:t>
      </w:r>
      <w:r w:rsidR="005854AA" w:rsidRPr="00835DF1">
        <w:t>e thank two anonymous reviewers for helpful comments</w:t>
      </w:r>
      <w:r w:rsidR="00581B0A" w:rsidRPr="00835DF1">
        <w:t xml:space="preserve"> on an earlier version of the manuscript</w:t>
      </w:r>
      <w:r w:rsidR="005854AA" w:rsidRPr="00835DF1">
        <w:t>.</w:t>
      </w:r>
    </w:p>
    <w:p w:rsidR="009F4785" w:rsidRPr="00835DF1" w:rsidRDefault="009F4785" w:rsidP="001645CE">
      <w:pPr>
        <w:spacing w:line="480" w:lineRule="auto"/>
        <w:jc w:val="both"/>
      </w:pPr>
    </w:p>
    <w:p w:rsidR="00E217C0" w:rsidRPr="00835DF1" w:rsidRDefault="00050111" w:rsidP="00082645">
      <w:pPr>
        <w:spacing w:line="480" w:lineRule="auto"/>
        <w:rPr>
          <w:b/>
        </w:rPr>
      </w:pPr>
      <w:r w:rsidRPr="00835DF1">
        <w:rPr>
          <w:b/>
        </w:rPr>
        <w:t>REFERENCES</w:t>
      </w:r>
    </w:p>
    <w:p w:rsidR="00082645" w:rsidRPr="00835DF1" w:rsidRDefault="00B60ECE" w:rsidP="00082645">
      <w:pPr>
        <w:spacing w:line="480" w:lineRule="auto"/>
        <w:jc w:val="both"/>
        <w:rPr>
          <w:noProof/>
        </w:rPr>
      </w:pPr>
      <w:r w:rsidRPr="00835DF1">
        <w:fldChar w:fldCharType="begin"/>
      </w:r>
      <w:r w:rsidR="00E217C0" w:rsidRPr="00835DF1">
        <w:instrText xml:space="preserve"> ADDIN EN.REFLIST </w:instrText>
      </w:r>
      <w:r w:rsidRPr="00835DF1">
        <w:fldChar w:fldCharType="separate"/>
      </w:r>
      <w:r w:rsidR="00082645" w:rsidRPr="00835DF1">
        <w:rPr>
          <w:noProof/>
        </w:rPr>
        <w:t xml:space="preserve">[1] Shumaker, R.W., Walkup, K.R. &amp; Beck, B.B. 2011 </w:t>
      </w:r>
      <w:r w:rsidR="00082645" w:rsidRPr="00835DF1">
        <w:rPr>
          <w:i/>
          <w:noProof/>
        </w:rPr>
        <w:t>Animal tool behavior: the use and manufacture of tools by animals</w:t>
      </w:r>
      <w:r w:rsidR="00082645" w:rsidRPr="00835DF1">
        <w:rPr>
          <w:noProof/>
        </w:rPr>
        <w:t>. Baltimore, John Hopkins University Press.</w:t>
      </w:r>
    </w:p>
    <w:p w:rsidR="00082645" w:rsidRPr="00835DF1" w:rsidRDefault="00082645" w:rsidP="00082645">
      <w:pPr>
        <w:spacing w:line="480" w:lineRule="auto"/>
        <w:jc w:val="both"/>
        <w:rPr>
          <w:noProof/>
        </w:rPr>
      </w:pPr>
      <w:r w:rsidRPr="00835DF1">
        <w:rPr>
          <w:noProof/>
        </w:rPr>
        <w:t xml:space="preserve">[2] McGrew, W.C. 2004 </w:t>
      </w:r>
      <w:r w:rsidRPr="00835DF1">
        <w:rPr>
          <w:i/>
          <w:noProof/>
        </w:rPr>
        <w:t>The cultured chimpanzee: reflections on cultural primatology</w:t>
      </w:r>
      <w:r w:rsidRPr="00835DF1">
        <w:rPr>
          <w:noProof/>
        </w:rPr>
        <w:t>. Cambridge, Cambridge University Press.</w:t>
      </w:r>
    </w:p>
    <w:p w:rsidR="00082645" w:rsidRPr="00835DF1" w:rsidRDefault="00082645" w:rsidP="00082645">
      <w:pPr>
        <w:spacing w:line="480" w:lineRule="auto"/>
        <w:jc w:val="both"/>
        <w:rPr>
          <w:noProof/>
        </w:rPr>
      </w:pPr>
      <w:r w:rsidRPr="00835DF1">
        <w:rPr>
          <w:noProof/>
        </w:rPr>
        <w:t xml:space="preserve">[3] van Schaik, C.P., Ancrenaz, M., Borgen, G., Galdikas, B., Knott, C.D., Singleton, I., Suzuki, A., Utami, S.S. &amp; Merrill, M. 2003 Orangutan cultures and the evolution of material culture. </w:t>
      </w:r>
      <w:r w:rsidRPr="00835DF1">
        <w:rPr>
          <w:i/>
          <w:noProof/>
        </w:rPr>
        <w:t>Science</w:t>
      </w:r>
      <w:r w:rsidRPr="00835DF1">
        <w:rPr>
          <w:noProof/>
        </w:rPr>
        <w:t xml:space="preserve"> </w:t>
      </w:r>
      <w:r w:rsidRPr="00835DF1">
        <w:rPr>
          <w:b/>
          <w:noProof/>
        </w:rPr>
        <w:t>299</w:t>
      </w:r>
      <w:r w:rsidRPr="00835DF1">
        <w:rPr>
          <w:noProof/>
        </w:rPr>
        <w:t>, 102-105.</w:t>
      </w:r>
    </w:p>
    <w:p w:rsidR="00082645" w:rsidRPr="00835DF1" w:rsidRDefault="00082645" w:rsidP="00082645">
      <w:pPr>
        <w:spacing w:line="480" w:lineRule="auto"/>
        <w:jc w:val="both"/>
        <w:rPr>
          <w:noProof/>
        </w:rPr>
      </w:pPr>
      <w:r w:rsidRPr="00835DF1">
        <w:rPr>
          <w:noProof/>
        </w:rPr>
        <w:t xml:space="preserve">[4] Ottoni, E.B. &amp; Izar, P. 2008 Capuchin monkey tool use: overview and implications. </w:t>
      </w:r>
      <w:r w:rsidRPr="00835DF1">
        <w:rPr>
          <w:i/>
          <w:noProof/>
        </w:rPr>
        <w:t>Evol. Anthropol.</w:t>
      </w:r>
      <w:r w:rsidRPr="00835DF1">
        <w:rPr>
          <w:noProof/>
        </w:rPr>
        <w:t xml:space="preserve"> </w:t>
      </w:r>
      <w:r w:rsidRPr="00835DF1">
        <w:rPr>
          <w:b/>
          <w:noProof/>
        </w:rPr>
        <w:t>17</w:t>
      </w:r>
      <w:r w:rsidRPr="00835DF1">
        <w:rPr>
          <w:noProof/>
        </w:rPr>
        <w:t>, 171-178.</w:t>
      </w:r>
    </w:p>
    <w:p w:rsidR="00082645" w:rsidRPr="00835DF1" w:rsidRDefault="00082645" w:rsidP="00082645">
      <w:pPr>
        <w:spacing w:line="480" w:lineRule="auto"/>
        <w:jc w:val="both"/>
        <w:rPr>
          <w:noProof/>
        </w:rPr>
      </w:pPr>
      <w:r w:rsidRPr="00835DF1">
        <w:rPr>
          <w:noProof/>
        </w:rPr>
        <w:t>[5] Malaivijitnond, S., Lekprayoon, C., Tandavanittj, N., Panha, S., Cheewatham, C. &amp; Hamada, Y. 2007 Stone-tool usage by Thai long-tailed macaques (</w:t>
      </w:r>
      <w:r w:rsidRPr="00835DF1">
        <w:rPr>
          <w:i/>
          <w:noProof/>
        </w:rPr>
        <w:t>Macaca fascicularis</w:t>
      </w:r>
      <w:r w:rsidRPr="00835DF1">
        <w:rPr>
          <w:noProof/>
        </w:rPr>
        <w:t xml:space="preserve">). </w:t>
      </w:r>
      <w:r w:rsidRPr="00835DF1">
        <w:rPr>
          <w:i/>
          <w:noProof/>
        </w:rPr>
        <w:t>Am. J. Primatol.</w:t>
      </w:r>
      <w:r w:rsidRPr="00835DF1">
        <w:rPr>
          <w:noProof/>
        </w:rPr>
        <w:t xml:space="preserve"> </w:t>
      </w:r>
      <w:r w:rsidRPr="00835DF1">
        <w:rPr>
          <w:b/>
          <w:noProof/>
        </w:rPr>
        <w:t>69</w:t>
      </w:r>
      <w:r w:rsidRPr="00835DF1">
        <w:rPr>
          <w:noProof/>
        </w:rPr>
        <w:t>, 227-233. (doi:10.1002/ajp.20342).</w:t>
      </w:r>
    </w:p>
    <w:p w:rsidR="00082645" w:rsidRPr="00835DF1" w:rsidRDefault="00082645" w:rsidP="00082645">
      <w:pPr>
        <w:spacing w:line="480" w:lineRule="auto"/>
        <w:jc w:val="both"/>
        <w:rPr>
          <w:noProof/>
        </w:rPr>
      </w:pPr>
      <w:r w:rsidRPr="00835DF1">
        <w:rPr>
          <w:noProof/>
        </w:rPr>
        <w:t xml:space="preserve">[6] Gumert, M.D., Kluck, M. &amp; Malaivijitnond, S. 2009 The physical characteristics and usage patterns of stone axe and pounding hammers used by long-tailed macaques in the Andaman Sea region of Thailand. </w:t>
      </w:r>
      <w:r w:rsidRPr="00835DF1">
        <w:rPr>
          <w:i/>
          <w:noProof/>
        </w:rPr>
        <w:t>Am. J. Primatol.</w:t>
      </w:r>
      <w:r w:rsidRPr="00835DF1">
        <w:rPr>
          <w:noProof/>
        </w:rPr>
        <w:t xml:space="preserve"> </w:t>
      </w:r>
      <w:r w:rsidRPr="00835DF1">
        <w:rPr>
          <w:b/>
          <w:noProof/>
        </w:rPr>
        <w:t>71</w:t>
      </w:r>
      <w:r w:rsidRPr="00835DF1">
        <w:rPr>
          <w:noProof/>
        </w:rPr>
        <w:t>, 594-608.</w:t>
      </w:r>
    </w:p>
    <w:p w:rsidR="00082645" w:rsidRPr="00835DF1" w:rsidRDefault="00082645" w:rsidP="00082645">
      <w:pPr>
        <w:spacing w:line="480" w:lineRule="auto"/>
        <w:jc w:val="both"/>
        <w:rPr>
          <w:noProof/>
        </w:rPr>
      </w:pPr>
      <w:r w:rsidRPr="00835DF1">
        <w:rPr>
          <w:noProof/>
        </w:rPr>
        <w:t xml:space="preserve">[7] Tomasello, M. 1999 </w:t>
      </w:r>
      <w:r w:rsidRPr="00835DF1">
        <w:rPr>
          <w:i/>
          <w:noProof/>
        </w:rPr>
        <w:t>The cultural origins of human cognition</w:t>
      </w:r>
      <w:r w:rsidRPr="00835DF1">
        <w:rPr>
          <w:noProof/>
        </w:rPr>
        <w:t>. Cambridge, MA, Harvard University Press.</w:t>
      </w:r>
    </w:p>
    <w:p w:rsidR="00082645" w:rsidRPr="00835DF1" w:rsidRDefault="00082645" w:rsidP="00082645">
      <w:pPr>
        <w:spacing w:line="480" w:lineRule="auto"/>
        <w:jc w:val="both"/>
        <w:rPr>
          <w:noProof/>
        </w:rPr>
      </w:pPr>
      <w:r w:rsidRPr="00835DF1">
        <w:rPr>
          <w:noProof/>
        </w:rPr>
        <w:t xml:space="preserve">[8] Whiten, A., Goodall, J., McGrew, W.C., Nishida, T., Reynolds, V., Sugiyama, Y., Tutin, C.E.G., Wrangham, R.W. &amp; Boesch, C. 2001 Charting cultural variation in chimpanzees. </w:t>
      </w:r>
      <w:r w:rsidRPr="00835DF1">
        <w:rPr>
          <w:i/>
          <w:noProof/>
        </w:rPr>
        <w:t>Behaviour</w:t>
      </w:r>
      <w:r w:rsidRPr="00835DF1">
        <w:rPr>
          <w:noProof/>
        </w:rPr>
        <w:t xml:space="preserve"> </w:t>
      </w:r>
      <w:r w:rsidRPr="00835DF1">
        <w:rPr>
          <w:b/>
          <w:noProof/>
        </w:rPr>
        <w:t>138</w:t>
      </w:r>
      <w:r w:rsidRPr="00835DF1">
        <w:rPr>
          <w:noProof/>
        </w:rPr>
        <w:t>, 1481-1516.</w:t>
      </w:r>
    </w:p>
    <w:p w:rsidR="00082645" w:rsidRPr="00835DF1" w:rsidRDefault="00082645" w:rsidP="00082645">
      <w:pPr>
        <w:spacing w:line="480" w:lineRule="auto"/>
        <w:jc w:val="both"/>
        <w:rPr>
          <w:noProof/>
        </w:rPr>
      </w:pPr>
      <w:r w:rsidRPr="00835DF1">
        <w:rPr>
          <w:noProof/>
        </w:rPr>
        <w:t xml:space="preserve">[9] Laland, K.N. &amp; Janik, V.M. 2006 The animal cultures debate. </w:t>
      </w:r>
      <w:r w:rsidRPr="00835DF1">
        <w:rPr>
          <w:i/>
          <w:noProof/>
        </w:rPr>
        <w:t>Trends Ecol. Evol.</w:t>
      </w:r>
      <w:r w:rsidRPr="00835DF1">
        <w:rPr>
          <w:noProof/>
        </w:rPr>
        <w:t xml:space="preserve"> </w:t>
      </w:r>
      <w:r w:rsidRPr="00835DF1">
        <w:rPr>
          <w:b/>
          <w:noProof/>
        </w:rPr>
        <w:t>21</w:t>
      </w:r>
      <w:r w:rsidRPr="00835DF1">
        <w:rPr>
          <w:noProof/>
        </w:rPr>
        <w:t>, 542-547.</w:t>
      </w:r>
    </w:p>
    <w:p w:rsidR="00082645" w:rsidRPr="00835DF1" w:rsidRDefault="00082645" w:rsidP="00082645">
      <w:pPr>
        <w:spacing w:line="480" w:lineRule="auto"/>
        <w:jc w:val="both"/>
        <w:rPr>
          <w:noProof/>
        </w:rPr>
      </w:pPr>
      <w:r w:rsidRPr="00835DF1">
        <w:rPr>
          <w:noProof/>
        </w:rPr>
        <w:t xml:space="preserve">[10] van Schaik, C.P., Deaner, R.O. &amp; Merrill, M. 1999 The conditions for tool use in primates: implications for the evolution of material culture. </w:t>
      </w:r>
      <w:r w:rsidRPr="00835DF1">
        <w:rPr>
          <w:i/>
          <w:noProof/>
        </w:rPr>
        <w:t>J. Hum. Evol.</w:t>
      </w:r>
      <w:r w:rsidRPr="00835DF1">
        <w:rPr>
          <w:noProof/>
        </w:rPr>
        <w:t xml:space="preserve"> </w:t>
      </w:r>
      <w:r w:rsidRPr="00835DF1">
        <w:rPr>
          <w:b/>
          <w:noProof/>
        </w:rPr>
        <w:t>36</w:t>
      </w:r>
      <w:r w:rsidRPr="00835DF1">
        <w:rPr>
          <w:noProof/>
        </w:rPr>
        <w:t>, 719-741.</w:t>
      </w:r>
    </w:p>
    <w:p w:rsidR="00082645" w:rsidRPr="00835DF1" w:rsidRDefault="00082645" w:rsidP="00082645">
      <w:pPr>
        <w:spacing w:line="480" w:lineRule="auto"/>
        <w:jc w:val="both"/>
        <w:rPr>
          <w:noProof/>
        </w:rPr>
      </w:pPr>
      <w:r w:rsidRPr="00835DF1">
        <w:rPr>
          <w:noProof/>
        </w:rPr>
        <w:t xml:space="preserve">[11] Yamakoshi, G. 1998 Dietary responses to fruit scarcity of wild chimpanzees at Bossou, Guinea: possible implications for ecological importance of tool-use. </w:t>
      </w:r>
      <w:r w:rsidRPr="00835DF1">
        <w:rPr>
          <w:i/>
          <w:noProof/>
        </w:rPr>
        <w:t>Am. J. Phys. Anthropol.</w:t>
      </w:r>
      <w:r w:rsidRPr="00835DF1">
        <w:rPr>
          <w:noProof/>
        </w:rPr>
        <w:t xml:space="preserve"> </w:t>
      </w:r>
      <w:r w:rsidRPr="00835DF1">
        <w:rPr>
          <w:b/>
          <w:noProof/>
        </w:rPr>
        <w:t>106</w:t>
      </w:r>
      <w:r w:rsidRPr="00835DF1">
        <w:rPr>
          <w:noProof/>
        </w:rPr>
        <w:t>, 283-295.</w:t>
      </w:r>
    </w:p>
    <w:p w:rsidR="00082645" w:rsidRPr="00835DF1" w:rsidRDefault="00082645" w:rsidP="00082645">
      <w:pPr>
        <w:spacing w:line="480" w:lineRule="auto"/>
        <w:jc w:val="both"/>
        <w:rPr>
          <w:noProof/>
        </w:rPr>
      </w:pPr>
      <w:r w:rsidRPr="00835DF1">
        <w:rPr>
          <w:noProof/>
        </w:rPr>
        <w:t xml:space="preserve">[12] Moura, A.C.A. &amp; Lee, P.C. 2004 Capuchin stone tool use in Caatinga dry forest. </w:t>
      </w:r>
      <w:r w:rsidRPr="00835DF1">
        <w:rPr>
          <w:i/>
          <w:noProof/>
        </w:rPr>
        <w:t>Science</w:t>
      </w:r>
      <w:r w:rsidRPr="00835DF1">
        <w:rPr>
          <w:noProof/>
        </w:rPr>
        <w:t xml:space="preserve"> </w:t>
      </w:r>
      <w:r w:rsidRPr="00835DF1">
        <w:rPr>
          <w:b/>
          <w:noProof/>
        </w:rPr>
        <w:t>306</w:t>
      </w:r>
      <w:r w:rsidRPr="00835DF1">
        <w:rPr>
          <w:noProof/>
        </w:rPr>
        <w:t>, 1909.</w:t>
      </w:r>
    </w:p>
    <w:p w:rsidR="00082645" w:rsidRPr="00835DF1" w:rsidRDefault="00082645" w:rsidP="00082645">
      <w:pPr>
        <w:spacing w:line="480" w:lineRule="auto"/>
        <w:jc w:val="both"/>
        <w:rPr>
          <w:noProof/>
        </w:rPr>
      </w:pPr>
      <w:r w:rsidRPr="00835DF1">
        <w:rPr>
          <w:noProof/>
        </w:rPr>
        <w:t>[13] Koops, K., McGrew, W.C. &amp; Matsuzawa, T. 2013 Ecology of culture: do environmental factors influence foraging tool use in wild chimpanzees (</w:t>
      </w:r>
      <w:r w:rsidRPr="00835DF1">
        <w:rPr>
          <w:i/>
          <w:noProof/>
        </w:rPr>
        <w:t>Pan troglodytes verus</w:t>
      </w:r>
      <w:r w:rsidRPr="00835DF1">
        <w:rPr>
          <w:noProof/>
        </w:rPr>
        <w:t xml:space="preserve">)? </w:t>
      </w:r>
      <w:r w:rsidRPr="00835DF1">
        <w:rPr>
          <w:i/>
          <w:noProof/>
        </w:rPr>
        <w:t>Anim. Behav.</w:t>
      </w:r>
      <w:r w:rsidRPr="00835DF1">
        <w:rPr>
          <w:noProof/>
        </w:rPr>
        <w:t xml:space="preserve"> </w:t>
      </w:r>
      <w:r w:rsidRPr="00835DF1">
        <w:rPr>
          <w:b/>
          <w:noProof/>
        </w:rPr>
        <w:t>85</w:t>
      </w:r>
      <w:r w:rsidRPr="00835DF1">
        <w:rPr>
          <w:noProof/>
        </w:rPr>
        <w:t>, 175-185.</w:t>
      </w:r>
    </w:p>
    <w:p w:rsidR="00082645" w:rsidRPr="00835DF1" w:rsidRDefault="00082645" w:rsidP="00082645">
      <w:pPr>
        <w:spacing w:line="480" w:lineRule="auto"/>
        <w:jc w:val="both"/>
        <w:rPr>
          <w:noProof/>
        </w:rPr>
      </w:pPr>
      <w:r w:rsidRPr="00835DF1">
        <w:rPr>
          <w:noProof/>
        </w:rPr>
        <w:t xml:space="preserve">[14] Spagnoletti, N., Visalberghi, E., Verderane, M.P., Ottoni, E., Izar, P. &amp; Fragaszy, D. 2012 Stone tool use in wild bearded capuchin monkeys, </w:t>
      </w:r>
      <w:r w:rsidRPr="00835DF1">
        <w:rPr>
          <w:i/>
          <w:noProof/>
        </w:rPr>
        <w:t>Cebus libidinosus</w:t>
      </w:r>
      <w:r w:rsidRPr="00835DF1">
        <w:rPr>
          <w:noProof/>
        </w:rPr>
        <w:t xml:space="preserve">. Is it a strategy to overcome food scarcity? </w:t>
      </w:r>
      <w:r w:rsidRPr="00835DF1">
        <w:rPr>
          <w:i/>
          <w:noProof/>
        </w:rPr>
        <w:t>Anim. Behav.</w:t>
      </w:r>
      <w:r w:rsidRPr="00835DF1">
        <w:rPr>
          <w:noProof/>
        </w:rPr>
        <w:t xml:space="preserve"> </w:t>
      </w:r>
      <w:r w:rsidRPr="00835DF1">
        <w:rPr>
          <w:b/>
          <w:noProof/>
        </w:rPr>
        <w:t>83</w:t>
      </w:r>
      <w:r w:rsidRPr="00835DF1">
        <w:rPr>
          <w:noProof/>
        </w:rPr>
        <w:t>, 1285-1294.</w:t>
      </w:r>
    </w:p>
    <w:p w:rsidR="00082645" w:rsidRPr="00835DF1" w:rsidRDefault="00082645" w:rsidP="00082645">
      <w:pPr>
        <w:spacing w:line="480" w:lineRule="auto"/>
        <w:jc w:val="both"/>
        <w:rPr>
          <w:noProof/>
        </w:rPr>
      </w:pPr>
      <w:r w:rsidRPr="00835DF1">
        <w:rPr>
          <w:noProof/>
        </w:rPr>
        <w:t xml:space="preserve">[15] Sanz, C.M. &amp; Morgan, D.B. 2013 Ecological and social correlates of chimpanzee tool use. </w:t>
      </w:r>
      <w:r w:rsidRPr="00835DF1">
        <w:rPr>
          <w:i/>
          <w:noProof/>
        </w:rPr>
        <w:t>Phil. Trans. R. Soc. B</w:t>
      </w:r>
      <w:r w:rsidRPr="00835DF1">
        <w:rPr>
          <w:noProof/>
        </w:rPr>
        <w:t xml:space="preserve"> </w:t>
      </w:r>
      <w:r w:rsidRPr="00835DF1">
        <w:rPr>
          <w:b/>
          <w:noProof/>
        </w:rPr>
        <w:t>368</w:t>
      </w:r>
      <w:r w:rsidRPr="00835DF1">
        <w:rPr>
          <w:noProof/>
        </w:rPr>
        <w:t>, 20120416.</w:t>
      </w:r>
    </w:p>
    <w:p w:rsidR="00082645" w:rsidRPr="00835DF1" w:rsidRDefault="00082645" w:rsidP="00082645">
      <w:pPr>
        <w:spacing w:line="480" w:lineRule="auto"/>
        <w:jc w:val="both"/>
        <w:rPr>
          <w:noProof/>
        </w:rPr>
      </w:pPr>
      <w:r w:rsidRPr="00835DF1">
        <w:rPr>
          <w:noProof/>
        </w:rPr>
        <w:t xml:space="preserve">[16] Fox, E.A., Sitompul, A.F. &amp; van Schaik, C.P. 1999 Intelligent tool use in Sumatran orangutans. In </w:t>
      </w:r>
      <w:r w:rsidRPr="00835DF1">
        <w:rPr>
          <w:i/>
          <w:noProof/>
        </w:rPr>
        <w:t>The mentalities of gorillas and orangutans</w:t>
      </w:r>
      <w:r w:rsidRPr="00835DF1">
        <w:rPr>
          <w:noProof/>
        </w:rPr>
        <w:t xml:space="preserve"> (eds. S.T. Parker, R.W. Mitchell &amp; H.L. Miles), pp. 99-116. Cambridge, Cambridge University Press.</w:t>
      </w:r>
    </w:p>
    <w:p w:rsidR="00082645" w:rsidRPr="00835DF1" w:rsidRDefault="00082645" w:rsidP="00082645">
      <w:pPr>
        <w:spacing w:line="480" w:lineRule="auto"/>
        <w:jc w:val="both"/>
        <w:rPr>
          <w:noProof/>
        </w:rPr>
      </w:pPr>
      <w:r w:rsidRPr="00835DF1">
        <w:rPr>
          <w:noProof/>
        </w:rPr>
        <w:t>[17] Fox, E.A., van Schaik, C.P., Sitompul, A.F. &amp; Wright, D.N. 2004 Intra- and interpopulational differences in orangutan (</w:t>
      </w:r>
      <w:r w:rsidRPr="00835DF1">
        <w:rPr>
          <w:i/>
          <w:noProof/>
        </w:rPr>
        <w:t>Pongo pygmaeus</w:t>
      </w:r>
      <w:r w:rsidRPr="00835DF1">
        <w:rPr>
          <w:noProof/>
        </w:rPr>
        <w:t xml:space="preserve">) activity and diet: implications for the invention of tool use. </w:t>
      </w:r>
      <w:r w:rsidRPr="00835DF1">
        <w:rPr>
          <w:i/>
          <w:noProof/>
        </w:rPr>
        <w:t>Am. J. Phys. Anthropol.</w:t>
      </w:r>
      <w:r w:rsidRPr="00835DF1">
        <w:rPr>
          <w:noProof/>
        </w:rPr>
        <w:t xml:space="preserve"> </w:t>
      </w:r>
      <w:r w:rsidRPr="00835DF1">
        <w:rPr>
          <w:b/>
          <w:noProof/>
        </w:rPr>
        <w:t>125</w:t>
      </w:r>
      <w:r w:rsidRPr="00835DF1">
        <w:rPr>
          <w:noProof/>
        </w:rPr>
        <w:t>, 162-174.</w:t>
      </w:r>
    </w:p>
    <w:p w:rsidR="00082645" w:rsidRPr="00835DF1" w:rsidRDefault="00082645" w:rsidP="00082645">
      <w:pPr>
        <w:spacing w:line="480" w:lineRule="auto"/>
        <w:jc w:val="both"/>
        <w:rPr>
          <w:noProof/>
        </w:rPr>
      </w:pPr>
      <w:r w:rsidRPr="00835DF1">
        <w:rPr>
          <w:noProof/>
        </w:rPr>
        <w:t xml:space="preserve">[18] Whiten, A. 2012 Social learning, tradions, and culture. In </w:t>
      </w:r>
      <w:r w:rsidRPr="00835DF1">
        <w:rPr>
          <w:i/>
          <w:noProof/>
        </w:rPr>
        <w:t xml:space="preserve">The Evolution of Primate Societies </w:t>
      </w:r>
      <w:r w:rsidRPr="00835DF1">
        <w:rPr>
          <w:noProof/>
        </w:rPr>
        <w:t>(eds. J. Mitani, J. Call, P.M. Kappeler, R.A. Palombit &amp; J.B. Silk), pp. 682-700. Chicago, The University of Chicago Press.</w:t>
      </w:r>
    </w:p>
    <w:p w:rsidR="00082645" w:rsidRPr="00835DF1" w:rsidRDefault="00082645" w:rsidP="00082645">
      <w:pPr>
        <w:spacing w:line="480" w:lineRule="auto"/>
        <w:jc w:val="both"/>
        <w:rPr>
          <w:noProof/>
        </w:rPr>
      </w:pPr>
      <w:r w:rsidRPr="00835DF1">
        <w:rPr>
          <w:noProof/>
        </w:rPr>
        <w:t>[19] Spagnoletti, N. 2009 Uso di strumenti in una popolazione di Cebus libidinosus allo stato selvatico in Piauí, Brasile. Rome, Università La Sapienza di Rome.</w:t>
      </w:r>
    </w:p>
    <w:p w:rsidR="00082645" w:rsidRPr="00835DF1" w:rsidRDefault="00082645" w:rsidP="00082645">
      <w:pPr>
        <w:spacing w:line="480" w:lineRule="auto"/>
        <w:jc w:val="both"/>
        <w:rPr>
          <w:noProof/>
        </w:rPr>
      </w:pPr>
      <w:r w:rsidRPr="00835DF1">
        <w:rPr>
          <w:noProof/>
        </w:rPr>
        <w:t xml:space="preserve">[20] Fragaszy, D., Biro, D., Eshchar, Y., Humle, T., Izar, P., Resende, B. &amp; Visalberghi, E. 2013 The fourth dimension of tool use: temporally enduring artefacts aid primates learning to use tools. </w:t>
      </w:r>
      <w:r w:rsidRPr="00835DF1">
        <w:rPr>
          <w:i/>
          <w:noProof/>
        </w:rPr>
        <w:t>Phil. Trans. R. Soc. B</w:t>
      </w:r>
      <w:r w:rsidRPr="00835DF1">
        <w:rPr>
          <w:noProof/>
        </w:rPr>
        <w:t xml:space="preserve"> </w:t>
      </w:r>
      <w:r w:rsidRPr="00835DF1">
        <w:rPr>
          <w:b/>
          <w:noProof/>
        </w:rPr>
        <w:t>368</w:t>
      </w:r>
      <w:r w:rsidRPr="00835DF1">
        <w:rPr>
          <w:noProof/>
        </w:rPr>
        <w:t>, 20120410.</w:t>
      </w:r>
    </w:p>
    <w:p w:rsidR="00082645" w:rsidRPr="00835DF1" w:rsidRDefault="00082645" w:rsidP="00082645">
      <w:pPr>
        <w:spacing w:line="480" w:lineRule="auto"/>
        <w:jc w:val="both"/>
        <w:rPr>
          <w:noProof/>
        </w:rPr>
      </w:pPr>
      <w:r w:rsidRPr="00835DF1">
        <w:rPr>
          <w:noProof/>
        </w:rPr>
        <w:t>[21] Sargeant, B.L., Wirsing, A.J., Heithaus, M.R. &amp; Mann, J. 2007 Can environmental heterogeneity explain individual foraging variation in wild bottlenose dolphins (</w:t>
      </w:r>
      <w:r w:rsidRPr="00835DF1">
        <w:rPr>
          <w:i/>
          <w:noProof/>
        </w:rPr>
        <w:t>Tursiops</w:t>
      </w:r>
      <w:r w:rsidRPr="00835DF1">
        <w:rPr>
          <w:noProof/>
        </w:rPr>
        <w:t xml:space="preserve"> sp.)? </w:t>
      </w:r>
      <w:r w:rsidRPr="00835DF1">
        <w:rPr>
          <w:i/>
          <w:noProof/>
        </w:rPr>
        <w:t>Behavioral Ecology and Sociobiology</w:t>
      </w:r>
      <w:r w:rsidRPr="00835DF1">
        <w:rPr>
          <w:noProof/>
        </w:rPr>
        <w:t xml:space="preserve"> </w:t>
      </w:r>
      <w:r w:rsidRPr="00835DF1">
        <w:rPr>
          <w:b/>
          <w:noProof/>
        </w:rPr>
        <w:t>61</w:t>
      </w:r>
      <w:r w:rsidRPr="00835DF1">
        <w:rPr>
          <w:noProof/>
        </w:rPr>
        <w:t>, 679-688.</w:t>
      </w:r>
    </w:p>
    <w:p w:rsidR="00082645" w:rsidRPr="00835DF1" w:rsidRDefault="00082645" w:rsidP="00082645">
      <w:pPr>
        <w:spacing w:line="480" w:lineRule="auto"/>
        <w:ind w:left="720" w:hanging="720"/>
        <w:jc w:val="both"/>
        <w:rPr>
          <w:noProof/>
        </w:rPr>
      </w:pPr>
    </w:p>
    <w:p w:rsidR="00332431" w:rsidRPr="00835DF1" w:rsidRDefault="00B60ECE" w:rsidP="00082645">
      <w:pPr>
        <w:spacing w:line="480" w:lineRule="auto"/>
        <w:ind w:left="567" w:hanging="567"/>
        <w:jc w:val="both"/>
        <w:rPr>
          <w:rFonts w:ascii="Times" w:hAnsi="Times"/>
        </w:rPr>
      </w:pPr>
      <w:r w:rsidRPr="00835DF1">
        <w:fldChar w:fldCharType="end"/>
      </w:r>
    </w:p>
    <w:p w:rsidR="001F7815" w:rsidRPr="00835DF1" w:rsidRDefault="00332431" w:rsidP="00082645">
      <w:pPr>
        <w:spacing w:line="480" w:lineRule="auto"/>
      </w:pPr>
      <w:r w:rsidRPr="00835DF1">
        <w:rPr>
          <w:rFonts w:ascii="Times" w:hAnsi="Times"/>
        </w:rPr>
        <w:br w:type="page"/>
      </w:r>
      <w:r w:rsidR="003D191D" w:rsidRPr="00835DF1">
        <w:rPr>
          <w:b/>
        </w:rPr>
        <w:t>Figure legends</w:t>
      </w:r>
    </w:p>
    <w:p w:rsidR="003D191D" w:rsidRPr="00835DF1" w:rsidRDefault="003D191D" w:rsidP="001F7815">
      <w:pPr>
        <w:spacing w:line="480" w:lineRule="auto"/>
        <w:jc w:val="both"/>
        <w:rPr>
          <w:b/>
        </w:rPr>
      </w:pPr>
    </w:p>
    <w:p w:rsidR="00822E26" w:rsidRPr="00835DF1" w:rsidRDefault="00DB099F" w:rsidP="00155324">
      <w:pPr>
        <w:spacing w:line="480" w:lineRule="auto"/>
        <w:jc w:val="both"/>
        <w:rPr>
          <w:b/>
        </w:rPr>
      </w:pPr>
      <w:r w:rsidRPr="00835DF1">
        <w:rPr>
          <w:b/>
        </w:rPr>
        <w:t>Fig. 1. I.</w:t>
      </w:r>
      <w:r w:rsidR="00155324" w:rsidRPr="00835DF1">
        <w:t xml:space="preserve"> Support for </w:t>
      </w:r>
      <w:r w:rsidR="00822E26" w:rsidRPr="00835DF1">
        <w:t xml:space="preserve">the </w:t>
      </w:r>
      <w:r w:rsidR="00155324" w:rsidRPr="00835DF1">
        <w:t>opportunity hypothesis</w:t>
      </w:r>
      <w:r w:rsidR="00890E32" w:rsidRPr="00835DF1">
        <w:t xml:space="preserve">: </w:t>
      </w:r>
      <w:r w:rsidR="00155324" w:rsidRPr="00835DF1">
        <w:rPr>
          <w:b/>
        </w:rPr>
        <w:t xml:space="preserve">A. </w:t>
      </w:r>
      <w:proofErr w:type="spellStart"/>
      <w:r w:rsidR="009C7355" w:rsidRPr="00835DF1">
        <w:t>Insectivory</w:t>
      </w:r>
      <w:proofErr w:type="spellEnd"/>
      <w:r w:rsidR="009C7355" w:rsidRPr="00835DF1">
        <w:t xml:space="preserve"> t</w:t>
      </w:r>
      <w:r w:rsidR="00155324" w:rsidRPr="00835DF1">
        <w:t xml:space="preserve">ool use </w:t>
      </w:r>
      <w:r w:rsidR="005854AA" w:rsidRPr="00835DF1">
        <w:t xml:space="preserve">by chimpanzees </w:t>
      </w:r>
      <w:r w:rsidR="00CB2110" w:rsidRPr="00835DF1">
        <w:t>and</w:t>
      </w:r>
      <w:r w:rsidR="00155324" w:rsidRPr="00835DF1">
        <w:t xml:space="preserve"> </w:t>
      </w:r>
      <w:r w:rsidR="005854AA" w:rsidRPr="00835DF1">
        <w:t>opportunity</w:t>
      </w:r>
      <w:r w:rsidR="009C7355" w:rsidRPr="00835DF1">
        <w:t xml:space="preserve"> for </w:t>
      </w:r>
      <w:r w:rsidR="00B76D5D" w:rsidRPr="00835DF1">
        <w:t>innovation</w:t>
      </w:r>
      <w:r w:rsidR="009C7355" w:rsidRPr="00835DF1">
        <w:t xml:space="preserve"> </w:t>
      </w:r>
      <w:r w:rsidR="005854AA" w:rsidRPr="00835DF1">
        <w:t>(</w:t>
      </w:r>
      <w:r w:rsidR="00155324" w:rsidRPr="00835DF1">
        <w:t>insect encounter likelihood</w:t>
      </w:r>
      <w:r w:rsidR="005854AA" w:rsidRPr="00835DF1">
        <w:t xml:space="preserve">) </w:t>
      </w:r>
      <w:r w:rsidR="00155324" w:rsidRPr="00835DF1">
        <w:t>at Seringbara</w:t>
      </w:r>
      <w:r w:rsidR="00890E32" w:rsidRPr="00835DF1">
        <w:t>;</w:t>
      </w:r>
      <w:r w:rsidR="00155324" w:rsidRPr="00835DF1">
        <w:t xml:space="preserve"> </w:t>
      </w:r>
      <w:r w:rsidR="00155324" w:rsidRPr="00835DF1">
        <w:rPr>
          <w:b/>
        </w:rPr>
        <w:t xml:space="preserve">B. </w:t>
      </w:r>
      <w:r w:rsidR="00155324" w:rsidRPr="00835DF1">
        <w:t xml:space="preserve">Tool use in nut cracking </w:t>
      </w:r>
      <w:r w:rsidR="00CB2110" w:rsidRPr="00835DF1">
        <w:t xml:space="preserve">and </w:t>
      </w:r>
      <w:r w:rsidR="005854AA" w:rsidRPr="00835DF1">
        <w:t>opportunity (</w:t>
      </w:r>
      <w:r w:rsidR="00155324" w:rsidRPr="00835DF1">
        <w:t>nut tree densities</w:t>
      </w:r>
      <w:r w:rsidR="005854AA" w:rsidRPr="00835DF1">
        <w:t>)</w:t>
      </w:r>
      <w:r w:rsidR="00155324" w:rsidRPr="00835DF1">
        <w:t xml:space="preserve"> across</w:t>
      </w:r>
      <w:r w:rsidR="005854AA" w:rsidRPr="00835DF1">
        <w:t xml:space="preserve"> </w:t>
      </w:r>
      <w:r w:rsidR="00155324" w:rsidRPr="00835DF1">
        <w:t>chimpanzee sites</w:t>
      </w:r>
      <w:r w:rsidR="00890E32" w:rsidRPr="00835DF1">
        <w:t>;</w:t>
      </w:r>
      <w:r w:rsidR="00155324" w:rsidRPr="00835DF1">
        <w:t xml:space="preserve"> </w:t>
      </w:r>
      <w:r w:rsidR="00155324" w:rsidRPr="00835DF1">
        <w:rPr>
          <w:b/>
        </w:rPr>
        <w:t xml:space="preserve">C. </w:t>
      </w:r>
      <w:r w:rsidR="00155324" w:rsidRPr="00835DF1">
        <w:t xml:space="preserve">Tree hole tool use </w:t>
      </w:r>
      <w:r w:rsidR="002E23A1" w:rsidRPr="00835DF1">
        <w:t>and</w:t>
      </w:r>
      <w:r w:rsidR="00155324" w:rsidRPr="00835DF1">
        <w:t xml:space="preserve"> </w:t>
      </w:r>
      <w:r w:rsidR="005854AA" w:rsidRPr="00835DF1">
        <w:t>opportunity (</w:t>
      </w:r>
      <w:r w:rsidR="002E23A1" w:rsidRPr="00835DF1">
        <w:t>orang-utan density x tree hole density</w:t>
      </w:r>
      <w:r w:rsidR="005854AA" w:rsidRPr="00835DF1">
        <w:t>)</w:t>
      </w:r>
      <w:r w:rsidR="00155324" w:rsidRPr="00835DF1">
        <w:t xml:space="preserve"> </w:t>
      </w:r>
      <w:r w:rsidR="002E23A1" w:rsidRPr="00835DF1">
        <w:t>at</w:t>
      </w:r>
      <w:r w:rsidR="00155324" w:rsidRPr="00835DF1">
        <w:t xml:space="preserve"> </w:t>
      </w:r>
      <w:r w:rsidR="002E23A1" w:rsidRPr="00835DF1">
        <w:t xml:space="preserve">two </w:t>
      </w:r>
      <w:r w:rsidR="00155324" w:rsidRPr="00835DF1">
        <w:t>orang-utan</w:t>
      </w:r>
      <w:r w:rsidR="002E23A1" w:rsidRPr="00835DF1">
        <w:t xml:space="preserve"> </w:t>
      </w:r>
      <w:r w:rsidR="00155324" w:rsidRPr="00835DF1">
        <w:t>s</w:t>
      </w:r>
      <w:r w:rsidR="002E23A1" w:rsidRPr="00835DF1">
        <w:t>ites</w:t>
      </w:r>
      <w:r w:rsidR="00155324" w:rsidRPr="00835DF1">
        <w:t xml:space="preserve"> </w:t>
      </w:r>
      <w:r w:rsidR="002E23A1" w:rsidRPr="00835DF1">
        <w:t>(</w:t>
      </w:r>
      <w:proofErr w:type="spellStart"/>
      <w:r w:rsidR="002E23A1" w:rsidRPr="00835DF1">
        <w:t>Ketambe</w:t>
      </w:r>
      <w:proofErr w:type="spellEnd"/>
      <w:r w:rsidR="002E23A1" w:rsidRPr="00835DF1">
        <w:t xml:space="preserve">, </w:t>
      </w:r>
      <w:proofErr w:type="spellStart"/>
      <w:r w:rsidR="00155324" w:rsidRPr="00835DF1">
        <w:t>Suaq</w:t>
      </w:r>
      <w:proofErr w:type="spellEnd"/>
      <w:r w:rsidR="002E23A1" w:rsidRPr="00835DF1">
        <w:t>)</w:t>
      </w:r>
      <w:r w:rsidR="00890E32" w:rsidRPr="00835DF1">
        <w:t>;</w:t>
      </w:r>
      <w:r w:rsidR="00155324" w:rsidRPr="00835DF1">
        <w:t xml:space="preserve"> </w:t>
      </w:r>
      <w:r w:rsidR="00155324" w:rsidRPr="00835DF1">
        <w:rPr>
          <w:b/>
        </w:rPr>
        <w:t xml:space="preserve">D. </w:t>
      </w:r>
      <w:proofErr w:type="spellStart"/>
      <w:r w:rsidR="00155324" w:rsidRPr="00835DF1">
        <w:rPr>
          <w:i/>
        </w:rPr>
        <w:t>Neesia</w:t>
      </w:r>
      <w:proofErr w:type="spellEnd"/>
      <w:r w:rsidR="00D110AB" w:rsidRPr="00835DF1">
        <w:t xml:space="preserve"> tool use </w:t>
      </w:r>
      <w:r w:rsidR="00CB2110" w:rsidRPr="00835DF1">
        <w:t xml:space="preserve">and </w:t>
      </w:r>
      <w:r w:rsidR="005854AA" w:rsidRPr="00835DF1">
        <w:t>opportunity (</w:t>
      </w:r>
      <w:proofErr w:type="spellStart"/>
      <w:r w:rsidR="002E23A1" w:rsidRPr="00835DF1">
        <w:rPr>
          <w:i/>
        </w:rPr>
        <w:t>Neesia</w:t>
      </w:r>
      <w:proofErr w:type="spellEnd"/>
      <w:r w:rsidR="002E23A1" w:rsidRPr="00835DF1">
        <w:t xml:space="preserve"> population size x N orang-utans in </w:t>
      </w:r>
      <w:proofErr w:type="spellStart"/>
      <w:r w:rsidR="002E23A1" w:rsidRPr="00835DF1">
        <w:rPr>
          <w:i/>
        </w:rPr>
        <w:t>Neesia</w:t>
      </w:r>
      <w:proofErr w:type="spellEnd"/>
      <w:r w:rsidR="002E23A1" w:rsidRPr="00835DF1">
        <w:t xml:space="preserve"> population</w:t>
      </w:r>
      <w:r w:rsidR="005854AA" w:rsidRPr="00835DF1">
        <w:t>)</w:t>
      </w:r>
      <w:r w:rsidR="002E23A1" w:rsidRPr="00835DF1">
        <w:t xml:space="preserve"> </w:t>
      </w:r>
      <w:r w:rsidR="006E2E61" w:rsidRPr="00835DF1">
        <w:t xml:space="preserve">across </w:t>
      </w:r>
      <w:r w:rsidR="00155324" w:rsidRPr="00835DF1">
        <w:t>sites (black=Sumatra</w:t>
      </w:r>
      <w:r w:rsidR="00661E04" w:rsidRPr="00835DF1">
        <w:t>n sites; grey=</w:t>
      </w:r>
      <w:proofErr w:type="spellStart"/>
      <w:r w:rsidR="00661E04" w:rsidRPr="00835DF1">
        <w:t>Bornean</w:t>
      </w:r>
      <w:proofErr w:type="spellEnd"/>
      <w:r w:rsidR="00661E04" w:rsidRPr="00835DF1">
        <w:t xml:space="preserve"> sites</w:t>
      </w:r>
      <w:r w:rsidR="00155324" w:rsidRPr="00835DF1">
        <w:t>; white=</w:t>
      </w:r>
      <w:proofErr w:type="spellStart"/>
      <w:r w:rsidR="00155324" w:rsidRPr="00835DF1">
        <w:t>Batang</w:t>
      </w:r>
      <w:proofErr w:type="spellEnd"/>
      <w:r w:rsidR="00155324" w:rsidRPr="00835DF1">
        <w:t xml:space="preserve"> Toru, Sumatra)</w:t>
      </w:r>
      <w:r w:rsidR="00890E32" w:rsidRPr="00835DF1">
        <w:t>; </w:t>
      </w:r>
      <w:r w:rsidR="00155324" w:rsidRPr="00835DF1">
        <w:rPr>
          <w:b/>
        </w:rPr>
        <w:t xml:space="preserve">E. </w:t>
      </w:r>
      <w:r w:rsidR="005720C1" w:rsidRPr="00835DF1">
        <w:t>T</w:t>
      </w:r>
      <w:r w:rsidR="00155324" w:rsidRPr="00835DF1">
        <w:t>ool use</w:t>
      </w:r>
      <w:r w:rsidR="005720C1" w:rsidRPr="00835DF1">
        <w:t xml:space="preserve"> rate</w:t>
      </w:r>
      <w:r w:rsidR="00155324" w:rsidRPr="00835DF1">
        <w:t xml:space="preserve"> to crack nuts by capuchin monkeys and </w:t>
      </w:r>
      <w:r w:rsidR="005854AA" w:rsidRPr="00835DF1">
        <w:t>opportunity (</w:t>
      </w:r>
      <w:proofErr w:type="spellStart"/>
      <w:r w:rsidR="007D6661" w:rsidRPr="00835DF1">
        <w:t>catulé</w:t>
      </w:r>
      <w:proofErr w:type="spellEnd"/>
      <w:r w:rsidR="007D6661" w:rsidRPr="00835DF1">
        <w:t xml:space="preserve"> </w:t>
      </w:r>
      <w:r w:rsidR="000C69C8" w:rsidRPr="00835DF1">
        <w:t xml:space="preserve">nut </w:t>
      </w:r>
      <w:r w:rsidR="00155324" w:rsidRPr="00835DF1">
        <w:t>availability</w:t>
      </w:r>
      <w:r w:rsidR="005854AA" w:rsidRPr="00835DF1">
        <w:t>)</w:t>
      </w:r>
      <w:r w:rsidR="00155324" w:rsidRPr="00835DF1">
        <w:t xml:space="preserve"> at Boa Vista (</w:t>
      </w:r>
      <w:r w:rsidR="00A87DCE" w:rsidRPr="00835DF1">
        <w:t xml:space="preserve">modified </w:t>
      </w:r>
      <w:r w:rsidR="00155324" w:rsidRPr="00835DF1">
        <w:t xml:space="preserve">from: </w:t>
      </w:r>
      <w:r w:rsidR="00B60ECE" w:rsidRPr="00835DF1">
        <w:fldChar w:fldCharType="begin"/>
      </w:r>
      <w:r w:rsidR="00082645" w:rsidRPr="00835DF1">
        <w:instrText xml:space="preserve"> ADDIN EN.CITE &lt;EndNote&gt;&lt;Cite&gt;&lt;Author&gt;Spagnoletti&lt;/Author&gt;&lt;Year&gt;2012&lt;/Year&gt;&lt;RecNum&gt;523&lt;/RecNum&gt;&lt;record&gt;&lt;rec-number&gt;523&lt;/rec-number&gt;&lt;foreign-keys&gt;&lt;key app="EN" db-id="0d2tvwxaovzewme2pf9vft0fsvpadr0a5pte"&gt;523&lt;/key&gt;&lt;/foreign-keys&gt;&lt;ref-type name="Journal Article"&gt;17&lt;/ref-type&gt;&lt;contributors&gt;&lt;authors&gt;&lt;author&gt;Spagnoletti, Noemi&lt;/author&gt;&lt;author&gt;Visalberghi, Elisabetta&lt;/author&gt;&lt;author&gt;Verderane, Michele P.&lt;/author&gt;&lt;author&gt;Ottoni, Eduardo&lt;/author&gt;&lt;author&gt;Izar, Patricia&lt;/author&gt;&lt;author&gt;Fragaszy, Dorothy&lt;/author&gt;&lt;/authors&gt;&lt;/contributors&gt;&lt;titles&gt;&lt;title&gt;&lt;style face="normal" font="default" size="100%"&gt;Stone tool use in wild bearded capuchin monkeys, &lt;/style&gt;&lt;style face="italic" font="default" size="100%"&gt;Cebus libidinosus&lt;/style&gt;&lt;style face="normal" font="default" size="100%"&gt;. Is it a strategy to overcome food scarcity?&lt;/style&gt;&lt;/title&gt;&lt;secondary-title&gt;Animal Behaviour&lt;/secondary-title&gt;&lt;/titles&gt;&lt;periodical&gt;&lt;full-title&gt;Animal Behaviour&lt;/full-title&gt;&lt;abbr-1&gt;Anim. Behav.&lt;/abbr-1&gt;&lt;abbr-2&gt;Anim Behav&lt;/abbr-2&gt;&lt;/periodical&gt;&lt;pages&gt;1285-1294&lt;/pages&gt;&lt;volume&gt;83&lt;/volume&gt;&lt;number&gt;5&lt;/number&gt;&lt;keywords&gt;&lt;keyword&gt;bearded capuchin&lt;/keyword&gt;&lt;keyword&gt;Cebus libidinosus&lt;/keyword&gt;&lt;keyword&gt;fallback food&lt;/keyword&gt;&lt;keyword&gt;necessity hypothesis&lt;/keyword&gt;&lt;keyword&gt;nut cracking&lt;/keyword&gt;&lt;keyword&gt;opportunity hypothesis&lt;/keyword&gt;&lt;keyword&gt;tool use&lt;/keyword&gt;&lt;/keywords&gt;&lt;dates&gt;&lt;year&gt;2012&lt;/year&gt;&lt;/dates&gt;&lt;isbn&gt;0003-3472&lt;/isbn&gt;&lt;urls&gt;&lt;related-urls&gt;&lt;url&gt;http://www.sciencedirect.com/science/article/pii/S0003347212001169&lt;/url&gt;&lt;/related-urls&gt;&lt;/urls&gt;&lt;/record&gt;&lt;/Cite&gt;&lt;/EndNote&gt;</w:instrText>
      </w:r>
      <w:r w:rsidR="00B60ECE" w:rsidRPr="00835DF1">
        <w:fldChar w:fldCharType="separate"/>
      </w:r>
      <w:r w:rsidR="00B24E21" w:rsidRPr="00835DF1">
        <w:rPr>
          <w:noProof/>
        </w:rPr>
        <w:t>[14]</w:t>
      </w:r>
      <w:r w:rsidR="00B60ECE" w:rsidRPr="00835DF1">
        <w:fldChar w:fldCharType="end"/>
      </w:r>
      <w:r w:rsidR="00155324" w:rsidRPr="00835DF1">
        <w:t>)</w:t>
      </w:r>
      <w:r w:rsidR="00890E32" w:rsidRPr="00835DF1">
        <w:t>;</w:t>
      </w:r>
      <w:r w:rsidR="00155324" w:rsidRPr="00835DF1">
        <w:t xml:space="preserve"> </w:t>
      </w:r>
      <w:r w:rsidR="00155324" w:rsidRPr="00835DF1">
        <w:rPr>
          <w:b/>
        </w:rPr>
        <w:t xml:space="preserve">F. </w:t>
      </w:r>
      <w:r w:rsidR="00155324" w:rsidRPr="00835DF1">
        <w:t>Tool use in nut cracking</w:t>
      </w:r>
      <w:r w:rsidR="00CB2110" w:rsidRPr="00835DF1">
        <w:t xml:space="preserve"> and </w:t>
      </w:r>
      <w:r w:rsidR="00F81E88" w:rsidRPr="00835DF1">
        <w:t>opportunity (</w:t>
      </w:r>
      <w:proofErr w:type="spellStart"/>
      <w:r w:rsidR="00155324" w:rsidRPr="00835DF1">
        <w:t>terrestriality</w:t>
      </w:r>
      <w:proofErr w:type="spellEnd"/>
      <w:r w:rsidR="00F81E88" w:rsidRPr="00835DF1">
        <w:t>)</w:t>
      </w:r>
      <w:r w:rsidR="00155324" w:rsidRPr="00835DF1">
        <w:t xml:space="preserve"> across capuchin monkey sites.</w:t>
      </w:r>
      <w:r w:rsidR="00AC64EC" w:rsidRPr="00835DF1">
        <w:rPr>
          <w:b/>
        </w:rPr>
        <w:t xml:space="preserve"> </w:t>
      </w:r>
    </w:p>
    <w:p w:rsidR="00155324" w:rsidRPr="00835DF1" w:rsidRDefault="00DB099F" w:rsidP="00155324">
      <w:pPr>
        <w:spacing w:line="480" w:lineRule="auto"/>
        <w:jc w:val="both"/>
      </w:pPr>
      <w:r w:rsidRPr="00835DF1">
        <w:rPr>
          <w:b/>
        </w:rPr>
        <w:t>II</w:t>
      </w:r>
      <w:r w:rsidR="00AC64EC" w:rsidRPr="00835DF1">
        <w:rPr>
          <w:b/>
        </w:rPr>
        <w:t>.</w:t>
      </w:r>
      <w:r w:rsidR="00155324" w:rsidRPr="00835DF1">
        <w:t xml:space="preserve"> </w:t>
      </w:r>
      <w:r w:rsidR="00890E32" w:rsidRPr="00835DF1">
        <w:t xml:space="preserve">Lack of support for </w:t>
      </w:r>
      <w:r w:rsidR="00822E26" w:rsidRPr="00835DF1">
        <w:t xml:space="preserve">the </w:t>
      </w:r>
      <w:r w:rsidR="00890E32" w:rsidRPr="00835DF1">
        <w:t xml:space="preserve">necessity hypothesis: </w:t>
      </w:r>
      <w:r w:rsidR="00155324" w:rsidRPr="00835DF1">
        <w:rPr>
          <w:b/>
        </w:rPr>
        <w:t xml:space="preserve">G. </w:t>
      </w:r>
      <w:r w:rsidR="00155324" w:rsidRPr="00835DF1">
        <w:t xml:space="preserve">Tool use in ant dipping </w:t>
      </w:r>
      <w:r w:rsidR="005C18EE" w:rsidRPr="00835DF1">
        <w:t xml:space="preserve">(% </w:t>
      </w:r>
      <w:proofErr w:type="spellStart"/>
      <w:r w:rsidR="005C18EE" w:rsidRPr="00835DF1">
        <w:t>feces</w:t>
      </w:r>
      <w:proofErr w:type="spellEnd"/>
      <w:r w:rsidR="005C18EE" w:rsidRPr="00835DF1">
        <w:t xml:space="preserve"> with ants) </w:t>
      </w:r>
      <w:r w:rsidR="00155324" w:rsidRPr="00835DF1">
        <w:t>in relation to Fruit Availability Index by chimpanzees at Seringbara</w:t>
      </w:r>
      <w:r w:rsidR="00890E32" w:rsidRPr="00835DF1">
        <w:t>;</w:t>
      </w:r>
      <w:r w:rsidR="00155324" w:rsidRPr="00835DF1">
        <w:t xml:space="preserve"> </w:t>
      </w:r>
      <w:r w:rsidR="00155324" w:rsidRPr="00835DF1">
        <w:rPr>
          <w:b/>
        </w:rPr>
        <w:t xml:space="preserve">H. </w:t>
      </w:r>
      <w:r w:rsidR="00E311B3" w:rsidRPr="00835DF1">
        <w:t>S</w:t>
      </w:r>
      <w:r w:rsidR="00155324" w:rsidRPr="00835DF1">
        <w:t xml:space="preserve">ubsistence tool use variants </w:t>
      </w:r>
      <w:r w:rsidR="00CB2110" w:rsidRPr="00835DF1">
        <w:t xml:space="preserve">and </w:t>
      </w:r>
      <w:r w:rsidR="00155324" w:rsidRPr="00835DF1">
        <w:t>number of dry months across chimpanzee sites</w:t>
      </w:r>
      <w:r w:rsidR="00890E32" w:rsidRPr="00835DF1">
        <w:t>;</w:t>
      </w:r>
      <w:r w:rsidR="00155324" w:rsidRPr="00835DF1">
        <w:t xml:space="preserve"> </w:t>
      </w:r>
      <w:r w:rsidR="00155324" w:rsidRPr="00835DF1">
        <w:rPr>
          <w:b/>
        </w:rPr>
        <w:t xml:space="preserve">I. </w:t>
      </w:r>
      <w:r w:rsidR="00155324" w:rsidRPr="00835DF1">
        <w:t xml:space="preserve">Tree-hole tool use in relation to % trees with ripe fruit by orang-utans at </w:t>
      </w:r>
      <w:proofErr w:type="spellStart"/>
      <w:r w:rsidR="00155324" w:rsidRPr="00835DF1">
        <w:t>Suaq</w:t>
      </w:r>
      <w:proofErr w:type="spellEnd"/>
      <w:r w:rsidR="00890E32" w:rsidRPr="00835DF1">
        <w:t>;</w:t>
      </w:r>
      <w:r w:rsidR="00155324" w:rsidRPr="00835DF1">
        <w:t xml:space="preserve"> </w:t>
      </w:r>
      <w:r w:rsidR="00155324" w:rsidRPr="00835DF1">
        <w:rPr>
          <w:b/>
        </w:rPr>
        <w:t>J.</w:t>
      </w:r>
      <w:r w:rsidR="00E311B3" w:rsidRPr="00835DF1">
        <w:rPr>
          <w:b/>
        </w:rPr>
        <w:t xml:space="preserve"> </w:t>
      </w:r>
      <w:r w:rsidR="00E311B3" w:rsidRPr="00835DF1">
        <w:t>S</w:t>
      </w:r>
      <w:r w:rsidR="00CB2110" w:rsidRPr="00835DF1">
        <w:t xml:space="preserve">ubsistence tool use variants and </w:t>
      </w:r>
      <w:r w:rsidR="00155324" w:rsidRPr="00835DF1">
        <w:t>maximum % cambium feeding across orang-utan sites</w:t>
      </w:r>
      <w:r w:rsidR="00890E32" w:rsidRPr="00835DF1">
        <w:t>;</w:t>
      </w:r>
      <w:r w:rsidR="00155324" w:rsidRPr="00835DF1">
        <w:t xml:space="preserve"> </w:t>
      </w:r>
      <w:r w:rsidR="00155324" w:rsidRPr="00835DF1">
        <w:rPr>
          <w:b/>
        </w:rPr>
        <w:t xml:space="preserve">K. </w:t>
      </w:r>
      <w:r w:rsidR="00CB2110" w:rsidRPr="00835DF1">
        <w:t>T</w:t>
      </w:r>
      <w:r w:rsidR="00155324" w:rsidRPr="00835DF1">
        <w:t>ool use</w:t>
      </w:r>
      <w:r w:rsidR="00CB2110" w:rsidRPr="00835DF1">
        <w:t xml:space="preserve"> rate</w:t>
      </w:r>
      <w:r w:rsidR="00155324" w:rsidRPr="00835DF1">
        <w:t xml:space="preserve"> </w:t>
      </w:r>
      <w:r w:rsidR="00B25A6C" w:rsidRPr="00835DF1">
        <w:t xml:space="preserve">to crack nuts </w:t>
      </w:r>
      <w:r w:rsidR="00155324" w:rsidRPr="00835DF1">
        <w:t>in relation to Food Availability Index (Fruit</w:t>
      </w:r>
      <w:r w:rsidR="00B25A6C" w:rsidRPr="00835DF1">
        <w:t xml:space="preserve">, </w:t>
      </w:r>
      <w:r w:rsidR="004B1C06" w:rsidRPr="00835DF1">
        <w:t>kg</w:t>
      </w:r>
      <w:r w:rsidR="00B25A6C" w:rsidRPr="00835DF1">
        <w:t>/ha</w:t>
      </w:r>
      <w:r w:rsidR="00155324" w:rsidRPr="00835DF1">
        <w:t>)</w:t>
      </w:r>
      <w:r w:rsidR="005854AA" w:rsidRPr="00835DF1">
        <w:t xml:space="preserve"> by capuchin monkeys at Boa Vista</w:t>
      </w:r>
      <w:r w:rsidR="00890E32" w:rsidRPr="00835DF1">
        <w:t>;</w:t>
      </w:r>
      <w:r w:rsidR="00155324" w:rsidRPr="00835DF1">
        <w:t xml:space="preserve"> </w:t>
      </w:r>
      <w:r w:rsidR="00155324" w:rsidRPr="00835DF1">
        <w:rPr>
          <w:b/>
        </w:rPr>
        <w:t xml:space="preserve">L. </w:t>
      </w:r>
      <w:r w:rsidR="00CB2110" w:rsidRPr="00835DF1">
        <w:t>T</w:t>
      </w:r>
      <w:r w:rsidR="00155324" w:rsidRPr="00835DF1">
        <w:t xml:space="preserve">ool use </w:t>
      </w:r>
      <w:r w:rsidR="00CB2110" w:rsidRPr="00835DF1">
        <w:t xml:space="preserve">rate </w:t>
      </w:r>
      <w:r w:rsidR="00B25A6C" w:rsidRPr="00835DF1">
        <w:t>to crack n</w:t>
      </w:r>
      <w:r w:rsidR="00155324" w:rsidRPr="00835DF1">
        <w:t>ut</w:t>
      </w:r>
      <w:r w:rsidR="00B25A6C" w:rsidRPr="00835DF1">
        <w:t>s</w:t>
      </w:r>
      <w:r w:rsidR="00155324" w:rsidRPr="00835DF1">
        <w:t xml:space="preserve"> in relation to Food Availability Index (Invertebrate</w:t>
      </w:r>
      <w:r w:rsidR="00B25A6C" w:rsidRPr="00835DF1">
        <w:t>, kg/ha</w:t>
      </w:r>
      <w:r w:rsidR="00155324" w:rsidRPr="00835DF1">
        <w:t>)</w:t>
      </w:r>
      <w:r w:rsidR="005854AA" w:rsidRPr="00835DF1">
        <w:t xml:space="preserve"> by capuchin monkeys at Boa Vista</w:t>
      </w:r>
      <w:r w:rsidR="00155324" w:rsidRPr="00835DF1">
        <w:t>.</w:t>
      </w:r>
    </w:p>
    <w:p w:rsidR="00155324" w:rsidRPr="00835DF1" w:rsidRDefault="00155324" w:rsidP="00155324">
      <w:pPr>
        <w:spacing w:line="480" w:lineRule="auto"/>
        <w:jc w:val="both"/>
      </w:pPr>
    </w:p>
    <w:p w:rsidR="00D113FB" w:rsidRPr="00835DF1" w:rsidRDefault="00155324" w:rsidP="00473AF3">
      <w:pPr>
        <w:spacing w:line="480" w:lineRule="auto"/>
        <w:jc w:val="both"/>
        <w:rPr>
          <w:noProof/>
        </w:rPr>
      </w:pPr>
      <w:r w:rsidRPr="00835DF1">
        <w:rPr>
          <w:b/>
        </w:rPr>
        <w:t xml:space="preserve">Fig. 2. </w:t>
      </w:r>
      <w:proofErr w:type="gramStart"/>
      <w:r w:rsidR="00114727" w:rsidRPr="00835DF1">
        <w:t xml:space="preserve">The </w:t>
      </w:r>
      <w:r w:rsidRPr="00835DF1">
        <w:t>3-factor model of primate mat</w:t>
      </w:r>
      <w:r w:rsidR="00473AF3" w:rsidRPr="00835DF1">
        <w:t>erial culture</w:t>
      </w:r>
      <w:r w:rsidR="00835DF1">
        <w:t xml:space="preserve"> </w:t>
      </w:r>
      <w:r w:rsidR="00835DF1">
        <w:rPr>
          <w:color w:val="FF0000"/>
        </w:rPr>
        <w:t>(modified from [10] by adding ‘environment’ and ‘retention’)</w:t>
      </w:r>
      <w:r w:rsidR="00473AF3" w:rsidRPr="00835DF1">
        <w:t>.</w:t>
      </w:r>
      <w:proofErr w:type="gramEnd"/>
      <w:r w:rsidR="00D277BE" w:rsidRPr="00835DF1">
        <w:t xml:space="preserve"> White arrows: direct influence</w:t>
      </w:r>
      <w:r w:rsidR="00835DF1">
        <w:t>, black arrows: causal sequence.</w:t>
      </w:r>
    </w:p>
    <w:sectPr w:rsidR="00D113FB" w:rsidRPr="00835DF1" w:rsidSect="00D4082B">
      <w:headerReference w:type="default" r:id="rId7"/>
      <w:footerReference w:type="even" r:id="rId8"/>
      <w:footerReference w:type="default" r:id="rId9"/>
      <w:pgSz w:w="11899" w:h="16838" w:code="9"/>
      <w:pgMar w:top="1440" w:right="1701" w:bottom="1440" w:left="1701" w:gutter="0"/>
      <w:lnNumType w:countBy="1" w:restart="continuous"/>
      <w:docGrid w:linePitch="360"/>
      <w:printerSettings r:id="rId10"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13A2" w:rsidRDefault="008113A2">
      <w:r>
        <w:separator/>
      </w:r>
    </w:p>
  </w:endnote>
  <w:endnote w:type="continuationSeparator" w:id="0">
    <w:p w:rsidR="008113A2" w:rsidRDefault="008113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Garamond">
    <w:altName w:val="Geneva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Calibri"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00000000" w:usb2="00010000" w:usb3="00000000" w:csb0="80000000" w:csb1="00000000"/>
  </w:font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auto"/>
    <w:pitch w:val="variable"/>
    <w:sig w:usb0="00000003" w:usb1="00000000" w:usb2="00000000" w:usb3="00000000" w:csb0="00000001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13A2" w:rsidRDefault="00B60ECE" w:rsidP="005B40E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8113A2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113A2" w:rsidRDefault="008113A2" w:rsidP="007A2F8A">
    <w:pPr>
      <w:pStyle w:val="Footer"/>
      <w:ind w:right="360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13A2" w:rsidRDefault="00B60ECE" w:rsidP="005B40E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8113A2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56D8E">
      <w:rPr>
        <w:rStyle w:val="PageNumber"/>
        <w:noProof/>
      </w:rPr>
      <w:t>5</w:t>
    </w:r>
    <w:r>
      <w:rPr>
        <w:rStyle w:val="PageNumber"/>
      </w:rPr>
      <w:fldChar w:fldCharType="end"/>
    </w:r>
  </w:p>
  <w:p w:rsidR="008113A2" w:rsidRDefault="008113A2" w:rsidP="007A2F8A">
    <w:pPr>
      <w:pStyle w:val="Footer"/>
      <w:ind w:right="360"/>
    </w:pP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13A2" w:rsidRDefault="008113A2">
      <w:r>
        <w:separator/>
      </w:r>
    </w:p>
  </w:footnote>
  <w:footnote w:type="continuationSeparator" w:id="0">
    <w:p w:rsidR="008113A2" w:rsidRDefault="008113A2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13A2" w:rsidRDefault="008113A2">
    <w:pPr>
      <w:pStyle w:val="Header"/>
      <w:jc w:val="right"/>
    </w:pPr>
  </w:p>
  <w:p w:rsidR="008113A2" w:rsidRPr="006B03A5" w:rsidRDefault="008113A2" w:rsidP="00EE285C">
    <w:pPr>
      <w:pStyle w:val="Header"/>
      <w:tabs>
        <w:tab w:val="clear" w:pos="9360"/>
        <w:tab w:val="right" w:pos="9000"/>
      </w:tabs>
      <w:ind w:right="927"/>
      <w:rPr>
        <w:i/>
      </w:rPr>
    </w:pP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269F505A"/>
    <w:multiLevelType w:val="hybridMultilevel"/>
    <w:tmpl w:val="CFC40A44"/>
    <w:lvl w:ilvl="0" w:tplc="96B4EED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6D575D"/>
    <w:multiLevelType w:val="hybridMultilevel"/>
    <w:tmpl w:val="EE9EB3F2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993BC8"/>
    <w:multiLevelType w:val="hybridMultilevel"/>
    <w:tmpl w:val="87D8CD7A"/>
    <w:lvl w:ilvl="0" w:tplc="C566579C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F3B69CB"/>
    <w:multiLevelType w:val="hybridMultilevel"/>
    <w:tmpl w:val="98FC967C"/>
    <w:lvl w:ilvl="0" w:tplc="7E40F7F8">
      <w:start w:val="5"/>
      <w:numFmt w:val="bullet"/>
      <w:lvlText w:val=""/>
      <w:lvlJc w:val="left"/>
      <w:pPr>
        <w:ind w:left="720" w:hanging="360"/>
      </w:pPr>
      <w:rPr>
        <w:rFonts w:ascii="Wingdings" w:eastAsia="MS Mincho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5E77E44"/>
    <w:multiLevelType w:val="hybridMultilevel"/>
    <w:tmpl w:val="4D14744E"/>
    <w:lvl w:ilvl="0" w:tplc="4F107B36">
      <w:start w:val="1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6586D0F"/>
    <w:multiLevelType w:val="hybridMultilevel"/>
    <w:tmpl w:val="7020F6F4"/>
    <w:lvl w:ilvl="0" w:tplc="B404791A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Symbol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Symbol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oNotTrackMoves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docVars>
    <w:docVar w:name="EN.InstantFormat" w:val="&lt;ENInstantFormat&gt;&lt;Enabled&gt;1&lt;/Enabled&gt;&lt;ScanUnformatted&gt;1&lt;/ScanUnformatted&gt;&lt;ScanChanges&gt;1&lt;/ScanChanges&gt;&lt;/ENInstantFormat&gt;"/>
    <w:docVar w:name="EN.Layout" w:val="&lt;ENLayout&gt;&lt;Style&gt;Biology Letters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/ENLayout&gt;"/>
    <w:docVar w:name="EN.Libraries" w:val="&lt;ENLibraries&gt;&lt;Libraries&gt;&lt;item&gt;Endnote Library KAT.enl&lt;/item&gt;&lt;/Libraries&gt;&lt;/ENLibraries&gt;"/>
  </w:docVars>
  <w:rsids>
    <w:rsidRoot w:val="00D542B8"/>
    <w:rsid w:val="0000241C"/>
    <w:rsid w:val="000037F6"/>
    <w:rsid w:val="00007A89"/>
    <w:rsid w:val="000115B9"/>
    <w:rsid w:val="00011AD7"/>
    <w:rsid w:val="00015C4A"/>
    <w:rsid w:val="000174D7"/>
    <w:rsid w:val="00020E1A"/>
    <w:rsid w:val="00021C2E"/>
    <w:rsid w:val="0002241E"/>
    <w:rsid w:val="00024592"/>
    <w:rsid w:val="0002518E"/>
    <w:rsid w:val="00025A04"/>
    <w:rsid w:val="00025D36"/>
    <w:rsid w:val="00027DB7"/>
    <w:rsid w:val="000311D7"/>
    <w:rsid w:val="00032266"/>
    <w:rsid w:val="00034B81"/>
    <w:rsid w:val="00036255"/>
    <w:rsid w:val="0003696B"/>
    <w:rsid w:val="00043EE6"/>
    <w:rsid w:val="00047030"/>
    <w:rsid w:val="00050111"/>
    <w:rsid w:val="00050C4C"/>
    <w:rsid w:val="00051A16"/>
    <w:rsid w:val="000537A7"/>
    <w:rsid w:val="00054270"/>
    <w:rsid w:val="000555D7"/>
    <w:rsid w:val="0005759F"/>
    <w:rsid w:val="0006092D"/>
    <w:rsid w:val="00060FD0"/>
    <w:rsid w:val="00061E71"/>
    <w:rsid w:val="00062C5A"/>
    <w:rsid w:val="00063F4B"/>
    <w:rsid w:val="0006418C"/>
    <w:rsid w:val="0006625B"/>
    <w:rsid w:val="00066992"/>
    <w:rsid w:val="00070057"/>
    <w:rsid w:val="000702D1"/>
    <w:rsid w:val="000755D8"/>
    <w:rsid w:val="00075F7F"/>
    <w:rsid w:val="00076234"/>
    <w:rsid w:val="000764D5"/>
    <w:rsid w:val="00077D67"/>
    <w:rsid w:val="00081BBD"/>
    <w:rsid w:val="000824B8"/>
    <w:rsid w:val="00082645"/>
    <w:rsid w:val="00084935"/>
    <w:rsid w:val="00084CA1"/>
    <w:rsid w:val="000852E7"/>
    <w:rsid w:val="00085E79"/>
    <w:rsid w:val="00086FC5"/>
    <w:rsid w:val="00094280"/>
    <w:rsid w:val="00097E5C"/>
    <w:rsid w:val="000A34EA"/>
    <w:rsid w:val="000A3C0E"/>
    <w:rsid w:val="000A4A57"/>
    <w:rsid w:val="000A4DF7"/>
    <w:rsid w:val="000A54F5"/>
    <w:rsid w:val="000A5D38"/>
    <w:rsid w:val="000A7E8F"/>
    <w:rsid w:val="000B1239"/>
    <w:rsid w:val="000B5833"/>
    <w:rsid w:val="000B5C5D"/>
    <w:rsid w:val="000B618F"/>
    <w:rsid w:val="000B75C1"/>
    <w:rsid w:val="000C11F8"/>
    <w:rsid w:val="000C1457"/>
    <w:rsid w:val="000C294E"/>
    <w:rsid w:val="000C31D4"/>
    <w:rsid w:val="000C32D3"/>
    <w:rsid w:val="000C333D"/>
    <w:rsid w:val="000C4970"/>
    <w:rsid w:val="000C69C8"/>
    <w:rsid w:val="000C6D86"/>
    <w:rsid w:val="000D166C"/>
    <w:rsid w:val="000D178E"/>
    <w:rsid w:val="000D324F"/>
    <w:rsid w:val="000D7325"/>
    <w:rsid w:val="000E121C"/>
    <w:rsid w:val="000E1427"/>
    <w:rsid w:val="000E1BC9"/>
    <w:rsid w:val="000E21E0"/>
    <w:rsid w:val="000E3541"/>
    <w:rsid w:val="000E72EF"/>
    <w:rsid w:val="000F1640"/>
    <w:rsid w:val="000F250B"/>
    <w:rsid w:val="000F2B9C"/>
    <w:rsid w:val="000F6C01"/>
    <w:rsid w:val="0010291A"/>
    <w:rsid w:val="00103779"/>
    <w:rsid w:val="00104355"/>
    <w:rsid w:val="001069A6"/>
    <w:rsid w:val="001104ED"/>
    <w:rsid w:val="00110DEC"/>
    <w:rsid w:val="00111385"/>
    <w:rsid w:val="001117C1"/>
    <w:rsid w:val="0011185C"/>
    <w:rsid w:val="00112225"/>
    <w:rsid w:val="00112D0F"/>
    <w:rsid w:val="00114727"/>
    <w:rsid w:val="0011506D"/>
    <w:rsid w:val="00120B04"/>
    <w:rsid w:val="001239F1"/>
    <w:rsid w:val="00124956"/>
    <w:rsid w:val="0013066B"/>
    <w:rsid w:val="00131022"/>
    <w:rsid w:val="00131F91"/>
    <w:rsid w:val="00132127"/>
    <w:rsid w:val="00137E06"/>
    <w:rsid w:val="00140BEF"/>
    <w:rsid w:val="00140E67"/>
    <w:rsid w:val="001414CD"/>
    <w:rsid w:val="00141D50"/>
    <w:rsid w:val="0014373A"/>
    <w:rsid w:val="001465DD"/>
    <w:rsid w:val="00150D37"/>
    <w:rsid w:val="00150D65"/>
    <w:rsid w:val="0015246F"/>
    <w:rsid w:val="001527AA"/>
    <w:rsid w:val="00154A20"/>
    <w:rsid w:val="00155324"/>
    <w:rsid w:val="001566FC"/>
    <w:rsid w:val="001568F7"/>
    <w:rsid w:val="00156D6A"/>
    <w:rsid w:val="00156D8E"/>
    <w:rsid w:val="00156F32"/>
    <w:rsid w:val="00157A0F"/>
    <w:rsid w:val="00157D2C"/>
    <w:rsid w:val="00160BF6"/>
    <w:rsid w:val="001611DE"/>
    <w:rsid w:val="0016179B"/>
    <w:rsid w:val="001624D6"/>
    <w:rsid w:val="0016253B"/>
    <w:rsid w:val="00163003"/>
    <w:rsid w:val="0016307B"/>
    <w:rsid w:val="00163D6B"/>
    <w:rsid w:val="001645CE"/>
    <w:rsid w:val="0016464F"/>
    <w:rsid w:val="00167A17"/>
    <w:rsid w:val="00170B28"/>
    <w:rsid w:val="0017295F"/>
    <w:rsid w:val="00173FA9"/>
    <w:rsid w:val="0017433E"/>
    <w:rsid w:val="0017435D"/>
    <w:rsid w:val="0017573B"/>
    <w:rsid w:val="00175AF1"/>
    <w:rsid w:val="001766E9"/>
    <w:rsid w:val="00180AA7"/>
    <w:rsid w:val="00184267"/>
    <w:rsid w:val="00185067"/>
    <w:rsid w:val="001874A5"/>
    <w:rsid w:val="001878B0"/>
    <w:rsid w:val="00187BD2"/>
    <w:rsid w:val="00193307"/>
    <w:rsid w:val="00193ABE"/>
    <w:rsid w:val="001949E2"/>
    <w:rsid w:val="00195AAB"/>
    <w:rsid w:val="00195BCF"/>
    <w:rsid w:val="001A0D1C"/>
    <w:rsid w:val="001A10A6"/>
    <w:rsid w:val="001A207E"/>
    <w:rsid w:val="001A3C13"/>
    <w:rsid w:val="001A4FB1"/>
    <w:rsid w:val="001A60AF"/>
    <w:rsid w:val="001B0167"/>
    <w:rsid w:val="001B19EA"/>
    <w:rsid w:val="001B3D5B"/>
    <w:rsid w:val="001B3E05"/>
    <w:rsid w:val="001B509D"/>
    <w:rsid w:val="001B5A0D"/>
    <w:rsid w:val="001B7118"/>
    <w:rsid w:val="001B7657"/>
    <w:rsid w:val="001C1213"/>
    <w:rsid w:val="001C169B"/>
    <w:rsid w:val="001C241A"/>
    <w:rsid w:val="001C3748"/>
    <w:rsid w:val="001C5253"/>
    <w:rsid w:val="001C76AD"/>
    <w:rsid w:val="001D0AAE"/>
    <w:rsid w:val="001D0DA8"/>
    <w:rsid w:val="001D15E0"/>
    <w:rsid w:val="001D1764"/>
    <w:rsid w:val="001D57E4"/>
    <w:rsid w:val="001D69EB"/>
    <w:rsid w:val="001D722E"/>
    <w:rsid w:val="001D77B6"/>
    <w:rsid w:val="001E0CBF"/>
    <w:rsid w:val="001E283D"/>
    <w:rsid w:val="001E58B8"/>
    <w:rsid w:val="001E67B4"/>
    <w:rsid w:val="001E6A5C"/>
    <w:rsid w:val="001E74C5"/>
    <w:rsid w:val="001F2A70"/>
    <w:rsid w:val="001F3321"/>
    <w:rsid w:val="001F5ECF"/>
    <w:rsid w:val="001F5FB1"/>
    <w:rsid w:val="001F646B"/>
    <w:rsid w:val="001F7815"/>
    <w:rsid w:val="001F7A00"/>
    <w:rsid w:val="00200AA2"/>
    <w:rsid w:val="002024A3"/>
    <w:rsid w:val="00204522"/>
    <w:rsid w:val="00204FDD"/>
    <w:rsid w:val="002056A4"/>
    <w:rsid w:val="0021069F"/>
    <w:rsid w:val="00211833"/>
    <w:rsid w:val="00212053"/>
    <w:rsid w:val="0021315A"/>
    <w:rsid w:val="002161FA"/>
    <w:rsid w:val="00216CDA"/>
    <w:rsid w:val="00216FF2"/>
    <w:rsid w:val="00217311"/>
    <w:rsid w:val="00217A49"/>
    <w:rsid w:val="00221113"/>
    <w:rsid w:val="00221761"/>
    <w:rsid w:val="002238D5"/>
    <w:rsid w:val="002246FD"/>
    <w:rsid w:val="002267AC"/>
    <w:rsid w:val="0022790D"/>
    <w:rsid w:val="002319D8"/>
    <w:rsid w:val="00232326"/>
    <w:rsid w:val="00232509"/>
    <w:rsid w:val="002331F0"/>
    <w:rsid w:val="00233A51"/>
    <w:rsid w:val="00233D94"/>
    <w:rsid w:val="00234A07"/>
    <w:rsid w:val="00235A56"/>
    <w:rsid w:val="002368FF"/>
    <w:rsid w:val="0023703B"/>
    <w:rsid w:val="00241A82"/>
    <w:rsid w:val="002421C7"/>
    <w:rsid w:val="00242CD7"/>
    <w:rsid w:val="00243AFF"/>
    <w:rsid w:val="00244F62"/>
    <w:rsid w:val="002450BA"/>
    <w:rsid w:val="00245706"/>
    <w:rsid w:val="002514F1"/>
    <w:rsid w:val="00251A8D"/>
    <w:rsid w:val="00253711"/>
    <w:rsid w:val="0025650F"/>
    <w:rsid w:val="00261AA8"/>
    <w:rsid w:val="00262423"/>
    <w:rsid w:val="00263F45"/>
    <w:rsid w:val="00264377"/>
    <w:rsid w:val="002644C5"/>
    <w:rsid w:val="00265C17"/>
    <w:rsid w:val="002673FA"/>
    <w:rsid w:val="00267B04"/>
    <w:rsid w:val="00270FE5"/>
    <w:rsid w:val="002710DD"/>
    <w:rsid w:val="00272098"/>
    <w:rsid w:val="00274044"/>
    <w:rsid w:val="002742F2"/>
    <w:rsid w:val="0027477D"/>
    <w:rsid w:val="00275DFB"/>
    <w:rsid w:val="00275F08"/>
    <w:rsid w:val="002824FE"/>
    <w:rsid w:val="00282ADB"/>
    <w:rsid w:val="00283747"/>
    <w:rsid w:val="00285141"/>
    <w:rsid w:val="0028649F"/>
    <w:rsid w:val="00290B39"/>
    <w:rsid w:val="00292344"/>
    <w:rsid w:val="00292A9B"/>
    <w:rsid w:val="00294281"/>
    <w:rsid w:val="0029442D"/>
    <w:rsid w:val="002944D9"/>
    <w:rsid w:val="00295534"/>
    <w:rsid w:val="00295FCD"/>
    <w:rsid w:val="00296903"/>
    <w:rsid w:val="00296C62"/>
    <w:rsid w:val="00297775"/>
    <w:rsid w:val="002A0B14"/>
    <w:rsid w:val="002A1200"/>
    <w:rsid w:val="002A3324"/>
    <w:rsid w:val="002A378D"/>
    <w:rsid w:val="002A4F3F"/>
    <w:rsid w:val="002A6051"/>
    <w:rsid w:val="002A723A"/>
    <w:rsid w:val="002A77C1"/>
    <w:rsid w:val="002B2272"/>
    <w:rsid w:val="002B34C8"/>
    <w:rsid w:val="002B3847"/>
    <w:rsid w:val="002B5FBC"/>
    <w:rsid w:val="002B711A"/>
    <w:rsid w:val="002B76FB"/>
    <w:rsid w:val="002C11F3"/>
    <w:rsid w:val="002C19EC"/>
    <w:rsid w:val="002C1DE0"/>
    <w:rsid w:val="002C28B3"/>
    <w:rsid w:val="002C4401"/>
    <w:rsid w:val="002D0771"/>
    <w:rsid w:val="002D2202"/>
    <w:rsid w:val="002D3495"/>
    <w:rsid w:val="002D4224"/>
    <w:rsid w:val="002D49DD"/>
    <w:rsid w:val="002D5A1C"/>
    <w:rsid w:val="002E1E00"/>
    <w:rsid w:val="002E23A1"/>
    <w:rsid w:val="002E263F"/>
    <w:rsid w:val="002E34B4"/>
    <w:rsid w:val="002E3DF2"/>
    <w:rsid w:val="002E4313"/>
    <w:rsid w:val="002E5C6E"/>
    <w:rsid w:val="002E6594"/>
    <w:rsid w:val="002F0CA7"/>
    <w:rsid w:val="002F295F"/>
    <w:rsid w:val="002F2A3A"/>
    <w:rsid w:val="002F2CDB"/>
    <w:rsid w:val="002F45DC"/>
    <w:rsid w:val="002F6DE6"/>
    <w:rsid w:val="003007CE"/>
    <w:rsid w:val="00303133"/>
    <w:rsid w:val="00304827"/>
    <w:rsid w:val="00304D47"/>
    <w:rsid w:val="00304E3A"/>
    <w:rsid w:val="0030657F"/>
    <w:rsid w:val="00307E0B"/>
    <w:rsid w:val="00310ACC"/>
    <w:rsid w:val="003133A6"/>
    <w:rsid w:val="00317196"/>
    <w:rsid w:val="00321E90"/>
    <w:rsid w:val="003256C9"/>
    <w:rsid w:val="00325BD9"/>
    <w:rsid w:val="00325F9F"/>
    <w:rsid w:val="00326903"/>
    <w:rsid w:val="00332431"/>
    <w:rsid w:val="00332584"/>
    <w:rsid w:val="00332784"/>
    <w:rsid w:val="00334D6B"/>
    <w:rsid w:val="00335680"/>
    <w:rsid w:val="00341904"/>
    <w:rsid w:val="00346304"/>
    <w:rsid w:val="00354422"/>
    <w:rsid w:val="00355827"/>
    <w:rsid w:val="0036195D"/>
    <w:rsid w:val="0036245B"/>
    <w:rsid w:val="003628CB"/>
    <w:rsid w:val="003660E8"/>
    <w:rsid w:val="003668BB"/>
    <w:rsid w:val="00367F8E"/>
    <w:rsid w:val="00370C0C"/>
    <w:rsid w:val="00371714"/>
    <w:rsid w:val="0037216F"/>
    <w:rsid w:val="0037227E"/>
    <w:rsid w:val="00373BF1"/>
    <w:rsid w:val="00373EE7"/>
    <w:rsid w:val="003765B1"/>
    <w:rsid w:val="0037691C"/>
    <w:rsid w:val="0038010B"/>
    <w:rsid w:val="003815C9"/>
    <w:rsid w:val="00381A57"/>
    <w:rsid w:val="0038287B"/>
    <w:rsid w:val="00382CBF"/>
    <w:rsid w:val="00383021"/>
    <w:rsid w:val="003847F6"/>
    <w:rsid w:val="003863B7"/>
    <w:rsid w:val="00387E03"/>
    <w:rsid w:val="00390F13"/>
    <w:rsid w:val="00392123"/>
    <w:rsid w:val="00393123"/>
    <w:rsid w:val="00396011"/>
    <w:rsid w:val="00396446"/>
    <w:rsid w:val="003A2CEC"/>
    <w:rsid w:val="003A3A70"/>
    <w:rsid w:val="003A57D4"/>
    <w:rsid w:val="003A5977"/>
    <w:rsid w:val="003A597B"/>
    <w:rsid w:val="003A5BA4"/>
    <w:rsid w:val="003A5CDE"/>
    <w:rsid w:val="003A5FF6"/>
    <w:rsid w:val="003A6C6B"/>
    <w:rsid w:val="003A781D"/>
    <w:rsid w:val="003B67F5"/>
    <w:rsid w:val="003C0FA7"/>
    <w:rsid w:val="003C1C46"/>
    <w:rsid w:val="003C27FD"/>
    <w:rsid w:val="003C2B5F"/>
    <w:rsid w:val="003C2DFD"/>
    <w:rsid w:val="003C341E"/>
    <w:rsid w:val="003C4CB4"/>
    <w:rsid w:val="003D191D"/>
    <w:rsid w:val="003D1C87"/>
    <w:rsid w:val="003D278C"/>
    <w:rsid w:val="003D3B4D"/>
    <w:rsid w:val="003D447A"/>
    <w:rsid w:val="003D5D50"/>
    <w:rsid w:val="003D6309"/>
    <w:rsid w:val="003E0C16"/>
    <w:rsid w:val="003E78AA"/>
    <w:rsid w:val="003E7B6E"/>
    <w:rsid w:val="003F047B"/>
    <w:rsid w:val="003F2655"/>
    <w:rsid w:val="003F2B3C"/>
    <w:rsid w:val="003F31DB"/>
    <w:rsid w:val="003F6678"/>
    <w:rsid w:val="003F6F03"/>
    <w:rsid w:val="003F7E05"/>
    <w:rsid w:val="0040063F"/>
    <w:rsid w:val="00401B84"/>
    <w:rsid w:val="00402A2E"/>
    <w:rsid w:val="00405840"/>
    <w:rsid w:val="00406176"/>
    <w:rsid w:val="00407563"/>
    <w:rsid w:val="00407F44"/>
    <w:rsid w:val="00410CDD"/>
    <w:rsid w:val="0041182F"/>
    <w:rsid w:val="00411F12"/>
    <w:rsid w:val="00412A44"/>
    <w:rsid w:val="004140D0"/>
    <w:rsid w:val="00415B51"/>
    <w:rsid w:val="00417579"/>
    <w:rsid w:val="00420AF2"/>
    <w:rsid w:val="00420C76"/>
    <w:rsid w:val="00420FDA"/>
    <w:rsid w:val="00421232"/>
    <w:rsid w:val="00423801"/>
    <w:rsid w:val="00424A99"/>
    <w:rsid w:val="00425193"/>
    <w:rsid w:val="00425432"/>
    <w:rsid w:val="004264BA"/>
    <w:rsid w:val="00426978"/>
    <w:rsid w:val="00426CEA"/>
    <w:rsid w:val="0042707F"/>
    <w:rsid w:val="004270F4"/>
    <w:rsid w:val="00427583"/>
    <w:rsid w:val="004279A9"/>
    <w:rsid w:val="00430043"/>
    <w:rsid w:val="00430794"/>
    <w:rsid w:val="00430C51"/>
    <w:rsid w:val="00431B5A"/>
    <w:rsid w:val="00431DBD"/>
    <w:rsid w:val="004329EC"/>
    <w:rsid w:val="00434B2A"/>
    <w:rsid w:val="00437F56"/>
    <w:rsid w:val="004409ED"/>
    <w:rsid w:val="00440E29"/>
    <w:rsid w:val="00441E02"/>
    <w:rsid w:val="00443319"/>
    <w:rsid w:val="00444A3D"/>
    <w:rsid w:val="00447F30"/>
    <w:rsid w:val="00450244"/>
    <w:rsid w:val="00452888"/>
    <w:rsid w:val="00453183"/>
    <w:rsid w:val="00453596"/>
    <w:rsid w:val="00456B03"/>
    <w:rsid w:val="004604C0"/>
    <w:rsid w:val="004612C8"/>
    <w:rsid w:val="00462159"/>
    <w:rsid w:val="004637A9"/>
    <w:rsid w:val="00463A81"/>
    <w:rsid w:val="0046532D"/>
    <w:rsid w:val="00466ECF"/>
    <w:rsid w:val="00466EEE"/>
    <w:rsid w:val="00470F9E"/>
    <w:rsid w:val="00472F73"/>
    <w:rsid w:val="00473AF3"/>
    <w:rsid w:val="0047608F"/>
    <w:rsid w:val="00484F96"/>
    <w:rsid w:val="00485A18"/>
    <w:rsid w:val="004902E7"/>
    <w:rsid w:val="0049425D"/>
    <w:rsid w:val="00494A3D"/>
    <w:rsid w:val="004953D1"/>
    <w:rsid w:val="00497D8C"/>
    <w:rsid w:val="004A05F4"/>
    <w:rsid w:val="004A1F0B"/>
    <w:rsid w:val="004A258A"/>
    <w:rsid w:val="004A734C"/>
    <w:rsid w:val="004B1C06"/>
    <w:rsid w:val="004B367E"/>
    <w:rsid w:val="004B3940"/>
    <w:rsid w:val="004B4013"/>
    <w:rsid w:val="004B6C6C"/>
    <w:rsid w:val="004B79E7"/>
    <w:rsid w:val="004C1A30"/>
    <w:rsid w:val="004C27C9"/>
    <w:rsid w:val="004C2E25"/>
    <w:rsid w:val="004C4B3E"/>
    <w:rsid w:val="004C5273"/>
    <w:rsid w:val="004C5CF2"/>
    <w:rsid w:val="004C6D66"/>
    <w:rsid w:val="004D0675"/>
    <w:rsid w:val="004D0695"/>
    <w:rsid w:val="004D1132"/>
    <w:rsid w:val="004D28B2"/>
    <w:rsid w:val="004D2E8C"/>
    <w:rsid w:val="004D3268"/>
    <w:rsid w:val="004D551A"/>
    <w:rsid w:val="004D5F2E"/>
    <w:rsid w:val="004D62D7"/>
    <w:rsid w:val="004D69B6"/>
    <w:rsid w:val="004D719D"/>
    <w:rsid w:val="004E051F"/>
    <w:rsid w:val="004E0D3A"/>
    <w:rsid w:val="004E2A55"/>
    <w:rsid w:val="004E365D"/>
    <w:rsid w:val="004E4FC3"/>
    <w:rsid w:val="004E6BA7"/>
    <w:rsid w:val="004E6CAC"/>
    <w:rsid w:val="004F244B"/>
    <w:rsid w:val="004F2F42"/>
    <w:rsid w:val="004F3707"/>
    <w:rsid w:val="004F51FB"/>
    <w:rsid w:val="004F745F"/>
    <w:rsid w:val="0050584B"/>
    <w:rsid w:val="005067D2"/>
    <w:rsid w:val="005074A3"/>
    <w:rsid w:val="00511A7B"/>
    <w:rsid w:val="00512357"/>
    <w:rsid w:val="00512593"/>
    <w:rsid w:val="0051368B"/>
    <w:rsid w:val="005165CA"/>
    <w:rsid w:val="00516700"/>
    <w:rsid w:val="005203D2"/>
    <w:rsid w:val="0052049C"/>
    <w:rsid w:val="0052257C"/>
    <w:rsid w:val="0052297F"/>
    <w:rsid w:val="00525982"/>
    <w:rsid w:val="0052742C"/>
    <w:rsid w:val="0053092A"/>
    <w:rsid w:val="00530B96"/>
    <w:rsid w:val="00532D54"/>
    <w:rsid w:val="00533683"/>
    <w:rsid w:val="005351D6"/>
    <w:rsid w:val="00535A79"/>
    <w:rsid w:val="00536D91"/>
    <w:rsid w:val="00540DA5"/>
    <w:rsid w:val="00544679"/>
    <w:rsid w:val="0054511A"/>
    <w:rsid w:val="0054527F"/>
    <w:rsid w:val="005464C7"/>
    <w:rsid w:val="005466CF"/>
    <w:rsid w:val="005468F0"/>
    <w:rsid w:val="00550615"/>
    <w:rsid w:val="00551246"/>
    <w:rsid w:val="005517A0"/>
    <w:rsid w:val="00553BC0"/>
    <w:rsid w:val="00553DFF"/>
    <w:rsid w:val="00554EAE"/>
    <w:rsid w:val="005556D5"/>
    <w:rsid w:val="00556B50"/>
    <w:rsid w:val="0056076B"/>
    <w:rsid w:val="00564B4A"/>
    <w:rsid w:val="00564CC0"/>
    <w:rsid w:val="00564DCE"/>
    <w:rsid w:val="0056642C"/>
    <w:rsid w:val="00570293"/>
    <w:rsid w:val="00570E86"/>
    <w:rsid w:val="00571A4D"/>
    <w:rsid w:val="005720C1"/>
    <w:rsid w:val="00572CB2"/>
    <w:rsid w:val="00575747"/>
    <w:rsid w:val="0057632D"/>
    <w:rsid w:val="00576E0D"/>
    <w:rsid w:val="00580804"/>
    <w:rsid w:val="00581B0A"/>
    <w:rsid w:val="005853DD"/>
    <w:rsid w:val="005854AA"/>
    <w:rsid w:val="00586887"/>
    <w:rsid w:val="00587DF3"/>
    <w:rsid w:val="00590614"/>
    <w:rsid w:val="00590860"/>
    <w:rsid w:val="00590BC0"/>
    <w:rsid w:val="00592302"/>
    <w:rsid w:val="005927EF"/>
    <w:rsid w:val="0059293E"/>
    <w:rsid w:val="00592C4D"/>
    <w:rsid w:val="00593F33"/>
    <w:rsid w:val="00594668"/>
    <w:rsid w:val="0059645C"/>
    <w:rsid w:val="005A44E3"/>
    <w:rsid w:val="005A4F7A"/>
    <w:rsid w:val="005A700B"/>
    <w:rsid w:val="005B27B9"/>
    <w:rsid w:val="005B3443"/>
    <w:rsid w:val="005B3EA9"/>
    <w:rsid w:val="005B40E9"/>
    <w:rsid w:val="005B4485"/>
    <w:rsid w:val="005B60FB"/>
    <w:rsid w:val="005B6A0F"/>
    <w:rsid w:val="005C18EE"/>
    <w:rsid w:val="005C2284"/>
    <w:rsid w:val="005C3963"/>
    <w:rsid w:val="005C3AF7"/>
    <w:rsid w:val="005C4E06"/>
    <w:rsid w:val="005C60A2"/>
    <w:rsid w:val="005D0B24"/>
    <w:rsid w:val="005D2205"/>
    <w:rsid w:val="005D2604"/>
    <w:rsid w:val="005D2A18"/>
    <w:rsid w:val="005D2DAD"/>
    <w:rsid w:val="005D392A"/>
    <w:rsid w:val="005D6BAE"/>
    <w:rsid w:val="005E1A23"/>
    <w:rsid w:val="005E4778"/>
    <w:rsid w:val="005E52D4"/>
    <w:rsid w:val="005E6615"/>
    <w:rsid w:val="005E75C3"/>
    <w:rsid w:val="005F0BBE"/>
    <w:rsid w:val="005F1587"/>
    <w:rsid w:val="005F1938"/>
    <w:rsid w:val="005F69C9"/>
    <w:rsid w:val="0060061F"/>
    <w:rsid w:val="00600D8E"/>
    <w:rsid w:val="006013D7"/>
    <w:rsid w:val="00601DEF"/>
    <w:rsid w:val="00603C80"/>
    <w:rsid w:val="00604645"/>
    <w:rsid w:val="00605A31"/>
    <w:rsid w:val="00611CD6"/>
    <w:rsid w:val="00612E01"/>
    <w:rsid w:val="006137C3"/>
    <w:rsid w:val="006159E0"/>
    <w:rsid w:val="00616114"/>
    <w:rsid w:val="006215E0"/>
    <w:rsid w:val="006219D7"/>
    <w:rsid w:val="00623573"/>
    <w:rsid w:val="00623723"/>
    <w:rsid w:val="00624C95"/>
    <w:rsid w:val="0062655B"/>
    <w:rsid w:val="00626864"/>
    <w:rsid w:val="00627FEC"/>
    <w:rsid w:val="006308C1"/>
    <w:rsid w:val="00632114"/>
    <w:rsid w:val="0063439F"/>
    <w:rsid w:val="0063499E"/>
    <w:rsid w:val="006362C6"/>
    <w:rsid w:val="0063798D"/>
    <w:rsid w:val="0064021C"/>
    <w:rsid w:val="00640A89"/>
    <w:rsid w:val="006418B4"/>
    <w:rsid w:val="006427CA"/>
    <w:rsid w:val="00642A3F"/>
    <w:rsid w:val="00642CF4"/>
    <w:rsid w:val="0064329E"/>
    <w:rsid w:val="00643BC4"/>
    <w:rsid w:val="00644C1C"/>
    <w:rsid w:val="00645ED7"/>
    <w:rsid w:val="00645F7B"/>
    <w:rsid w:val="00647EC1"/>
    <w:rsid w:val="006515D6"/>
    <w:rsid w:val="00652AC6"/>
    <w:rsid w:val="006533EE"/>
    <w:rsid w:val="0065614B"/>
    <w:rsid w:val="00661BB3"/>
    <w:rsid w:val="00661E04"/>
    <w:rsid w:val="006627F7"/>
    <w:rsid w:val="00662C2C"/>
    <w:rsid w:val="0066324B"/>
    <w:rsid w:val="006656D2"/>
    <w:rsid w:val="00667885"/>
    <w:rsid w:val="006710FB"/>
    <w:rsid w:val="00671358"/>
    <w:rsid w:val="006714CE"/>
    <w:rsid w:val="0067288D"/>
    <w:rsid w:val="00672ADD"/>
    <w:rsid w:val="00673954"/>
    <w:rsid w:val="006763EA"/>
    <w:rsid w:val="00677AF7"/>
    <w:rsid w:val="00680019"/>
    <w:rsid w:val="006809FC"/>
    <w:rsid w:val="006824A2"/>
    <w:rsid w:val="00684283"/>
    <w:rsid w:val="00684381"/>
    <w:rsid w:val="006862A7"/>
    <w:rsid w:val="00690131"/>
    <w:rsid w:val="00693A47"/>
    <w:rsid w:val="00694057"/>
    <w:rsid w:val="00695F81"/>
    <w:rsid w:val="006963F7"/>
    <w:rsid w:val="006965A1"/>
    <w:rsid w:val="00696B1E"/>
    <w:rsid w:val="00697E5F"/>
    <w:rsid w:val="006A0E65"/>
    <w:rsid w:val="006A132E"/>
    <w:rsid w:val="006A3298"/>
    <w:rsid w:val="006A33C3"/>
    <w:rsid w:val="006A5FED"/>
    <w:rsid w:val="006A6C0D"/>
    <w:rsid w:val="006A7AE5"/>
    <w:rsid w:val="006B2392"/>
    <w:rsid w:val="006C2CF6"/>
    <w:rsid w:val="006C311E"/>
    <w:rsid w:val="006C35E6"/>
    <w:rsid w:val="006C3AAD"/>
    <w:rsid w:val="006C622E"/>
    <w:rsid w:val="006D290D"/>
    <w:rsid w:val="006D2BE6"/>
    <w:rsid w:val="006D34B5"/>
    <w:rsid w:val="006D4A2C"/>
    <w:rsid w:val="006E0ECC"/>
    <w:rsid w:val="006E1300"/>
    <w:rsid w:val="006E19D7"/>
    <w:rsid w:val="006E1FA0"/>
    <w:rsid w:val="006E2E61"/>
    <w:rsid w:val="006E49C0"/>
    <w:rsid w:val="006E4F77"/>
    <w:rsid w:val="006E63F2"/>
    <w:rsid w:val="006E7ACE"/>
    <w:rsid w:val="006F0540"/>
    <w:rsid w:val="006F08A8"/>
    <w:rsid w:val="006F2ADF"/>
    <w:rsid w:val="006F50B3"/>
    <w:rsid w:val="006F5A1B"/>
    <w:rsid w:val="006F5C69"/>
    <w:rsid w:val="00700345"/>
    <w:rsid w:val="0070044D"/>
    <w:rsid w:val="00700BD4"/>
    <w:rsid w:val="00700C07"/>
    <w:rsid w:val="00703BDD"/>
    <w:rsid w:val="00704DFC"/>
    <w:rsid w:val="00707CE0"/>
    <w:rsid w:val="00711284"/>
    <w:rsid w:val="007132F3"/>
    <w:rsid w:val="007158D4"/>
    <w:rsid w:val="00716B1E"/>
    <w:rsid w:val="007177FC"/>
    <w:rsid w:val="00720181"/>
    <w:rsid w:val="00722828"/>
    <w:rsid w:val="00723D78"/>
    <w:rsid w:val="00724C91"/>
    <w:rsid w:val="00724E87"/>
    <w:rsid w:val="007301D5"/>
    <w:rsid w:val="007311FB"/>
    <w:rsid w:val="00731EA1"/>
    <w:rsid w:val="00731EF7"/>
    <w:rsid w:val="00732643"/>
    <w:rsid w:val="0073289B"/>
    <w:rsid w:val="00734B23"/>
    <w:rsid w:val="00734D54"/>
    <w:rsid w:val="0073533D"/>
    <w:rsid w:val="00736A0F"/>
    <w:rsid w:val="00737C3E"/>
    <w:rsid w:val="007410DC"/>
    <w:rsid w:val="00741ABC"/>
    <w:rsid w:val="00741B76"/>
    <w:rsid w:val="00744864"/>
    <w:rsid w:val="007455E2"/>
    <w:rsid w:val="00745AB5"/>
    <w:rsid w:val="007465B8"/>
    <w:rsid w:val="007468C3"/>
    <w:rsid w:val="007552DE"/>
    <w:rsid w:val="00756687"/>
    <w:rsid w:val="00757222"/>
    <w:rsid w:val="00762053"/>
    <w:rsid w:val="00762412"/>
    <w:rsid w:val="00762519"/>
    <w:rsid w:val="00762CC4"/>
    <w:rsid w:val="007639FE"/>
    <w:rsid w:val="00763D35"/>
    <w:rsid w:val="00764C40"/>
    <w:rsid w:val="007651D4"/>
    <w:rsid w:val="00765381"/>
    <w:rsid w:val="00766128"/>
    <w:rsid w:val="00766A45"/>
    <w:rsid w:val="0076774E"/>
    <w:rsid w:val="0076789B"/>
    <w:rsid w:val="007706F6"/>
    <w:rsid w:val="007718F8"/>
    <w:rsid w:val="00772A8E"/>
    <w:rsid w:val="0077695F"/>
    <w:rsid w:val="00777770"/>
    <w:rsid w:val="00781F6C"/>
    <w:rsid w:val="007824B7"/>
    <w:rsid w:val="0078276C"/>
    <w:rsid w:val="00782B0F"/>
    <w:rsid w:val="00784C7C"/>
    <w:rsid w:val="00784E12"/>
    <w:rsid w:val="00786683"/>
    <w:rsid w:val="007913AB"/>
    <w:rsid w:val="00791F08"/>
    <w:rsid w:val="0079257A"/>
    <w:rsid w:val="0079347A"/>
    <w:rsid w:val="00795972"/>
    <w:rsid w:val="00796E2E"/>
    <w:rsid w:val="00797D64"/>
    <w:rsid w:val="007A03B5"/>
    <w:rsid w:val="007A2F8A"/>
    <w:rsid w:val="007A3EFF"/>
    <w:rsid w:val="007A5081"/>
    <w:rsid w:val="007A5C12"/>
    <w:rsid w:val="007A5D8D"/>
    <w:rsid w:val="007A60D8"/>
    <w:rsid w:val="007B0FF6"/>
    <w:rsid w:val="007B14E9"/>
    <w:rsid w:val="007B314D"/>
    <w:rsid w:val="007B4412"/>
    <w:rsid w:val="007B6F5D"/>
    <w:rsid w:val="007C0768"/>
    <w:rsid w:val="007C2335"/>
    <w:rsid w:val="007C2850"/>
    <w:rsid w:val="007C30BA"/>
    <w:rsid w:val="007C7FE7"/>
    <w:rsid w:val="007D2AE2"/>
    <w:rsid w:val="007D3336"/>
    <w:rsid w:val="007D5016"/>
    <w:rsid w:val="007D6661"/>
    <w:rsid w:val="007E01B9"/>
    <w:rsid w:val="007E0E16"/>
    <w:rsid w:val="007E2766"/>
    <w:rsid w:val="007E2878"/>
    <w:rsid w:val="007E2B0F"/>
    <w:rsid w:val="007E399B"/>
    <w:rsid w:val="007E3BCC"/>
    <w:rsid w:val="007E3F21"/>
    <w:rsid w:val="007E543E"/>
    <w:rsid w:val="007E6363"/>
    <w:rsid w:val="007E6983"/>
    <w:rsid w:val="007E7BBB"/>
    <w:rsid w:val="007F22FD"/>
    <w:rsid w:val="007F33D8"/>
    <w:rsid w:val="007F5FDF"/>
    <w:rsid w:val="007F6C7D"/>
    <w:rsid w:val="007F6F17"/>
    <w:rsid w:val="007F7026"/>
    <w:rsid w:val="007F76EC"/>
    <w:rsid w:val="00801E4D"/>
    <w:rsid w:val="00802B70"/>
    <w:rsid w:val="008060DC"/>
    <w:rsid w:val="0080688D"/>
    <w:rsid w:val="008108A3"/>
    <w:rsid w:val="008113A2"/>
    <w:rsid w:val="008116B8"/>
    <w:rsid w:val="00812951"/>
    <w:rsid w:val="00816463"/>
    <w:rsid w:val="00820350"/>
    <w:rsid w:val="008210AE"/>
    <w:rsid w:val="00821779"/>
    <w:rsid w:val="008223C1"/>
    <w:rsid w:val="00822E26"/>
    <w:rsid w:val="00827E18"/>
    <w:rsid w:val="0083006C"/>
    <w:rsid w:val="00830313"/>
    <w:rsid w:val="008312C1"/>
    <w:rsid w:val="0083485E"/>
    <w:rsid w:val="0083574A"/>
    <w:rsid w:val="00835DF1"/>
    <w:rsid w:val="00836E79"/>
    <w:rsid w:val="00837AC6"/>
    <w:rsid w:val="0084048B"/>
    <w:rsid w:val="00840F9D"/>
    <w:rsid w:val="00843079"/>
    <w:rsid w:val="00843CAD"/>
    <w:rsid w:val="0084460B"/>
    <w:rsid w:val="00851EE1"/>
    <w:rsid w:val="008525B9"/>
    <w:rsid w:val="0085336F"/>
    <w:rsid w:val="00854040"/>
    <w:rsid w:val="00854FB9"/>
    <w:rsid w:val="00855296"/>
    <w:rsid w:val="00855A18"/>
    <w:rsid w:val="008560B8"/>
    <w:rsid w:val="00857B2A"/>
    <w:rsid w:val="00860109"/>
    <w:rsid w:val="008607FA"/>
    <w:rsid w:val="0086219C"/>
    <w:rsid w:val="00862D6B"/>
    <w:rsid w:val="008651D6"/>
    <w:rsid w:val="00870B52"/>
    <w:rsid w:val="00870E03"/>
    <w:rsid w:val="00871AF8"/>
    <w:rsid w:val="00871B56"/>
    <w:rsid w:val="00874CBB"/>
    <w:rsid w:val="00874E25"/>
    <w:rsid w:val="0087590C"/>
    <w:rsid w:val="00875E4D"/>
    <w:rsid w:val="00876E91"/>
    <w:rsid w:val="00877FDC"/>
    <w:rsid w:val="008802B4"/>
    <w:rsid w:val="00881117"/>
    <w:rsid w:val="00881F86"/>
    <w:rsid w:val="008830E1"/>
    <w:rsid w:val="008844DF"/>
    <w:rsid w:val="00887E06"/>
    <w:rsid w:val="00890E32"/>
    <w:rsid w:val="008913C6"/>
    <w:rsid w:val="008A2059"/>
    <w:rsid w:val="008A231C"/>
    <w:rsid w:val="008A40FD"/>
    <w:rsid w:val="008A4F98"/>
    <w:rsid w:val="008A5130"/>
    <w:rsid w:val="008A62A0"/>
    <w:rsid w:val="008A6C72"/>
    <w:rsid w:val="008A769E"/>
    <w:rsid w:val="008B041B"/>
    <w:rsid w:val="008B2DC4"/>
    <w:rsid w:val="008B2E03"/>
    <w:rsid w:val="008B375A"/>
    <w:rsid w:val="008B4092"/>
    <w:rsid w:val="008B4732"/>
    <w:rsid w:val="008B4960"/>
    <w:rsid w:val="008B49DB"/>
    <w:rsid w:val="008B4ECF"/>
    <w:rsid w:val="008B51A4"/>
    <w:rsid w:val="008B53F8"/>
    <w:rsid w:val="008B7269"/>
    <w:rsid w:val="008B79D5"/>
    <w:rsid w:val="008C059C"/>
    <w:rsid w:val="008C0C3E"/>
    <w:rsid w:val="008C0C68"/>
    <w:rsid w:val="008C0C9C"/>
    <w:rsid w:val="008C1859"/>
    <w:rsid w:val="008C223B"/>
    <w:rsid w:val="008C29FB"/>
    <w:rsid w:val="008C3A02"/>
    <w:rsid w:val="008C43A9"/>
    <w:rsid w:val="008C4DE6"/>
    <w:rsid w:val="008D2AA6"/>
    <w:rsid w:val="008D2C0B"/>
    <w:rsid w:val="008D41ED"/>
    <w:rsid w:val="008D59EA"/>
    <w:rsid w:val="008D5C46"/>
    <w:rsid w:val="008D68AD"/>
    <w:rsid w:val="008D6C89"/>
    <w:rsid w:val="008D7935"/>
    <w:rsid w:val="008E25DC"/>
    <w:rsid w:val="008E339F"/>
    <w:rsid w:val="008E35C9"/>
    <w:rsid w:val="008E47BF"/>
    <w:rsid w:val="008E4AAC"/>
    <w:rsid w:val="008E5104"/>
    <w:rsid w:val="008E5208"/>
    <w:rsid w:val="008E53DD"/>
    <w:rsid w:val="008E618A"/>
    <w:rsid w:val="008E672A"/>
    <w:rsid w:val="008F0063"/>
    <w:rsid w:val="008F0DA0"/>
    <w:rsid w:val="008F2A51"/>
    <w:rsid w:val="008F2F1A"/>
    <w:rsid w:val="00900F1C"/>
    <w:rsid w:val="00901DE5"/>
    <w:rsid w:val="00904641"/>
    <w:rsid w:val="00905141"/>
    <w:rsid w:val="009064A5"/>
    <w:rsid w:val="00911D7B"/>
    <w:rsid w:val="00912A50"/>
    <w:rsid w:val="00912B85"/>
    <w:rsid w:val="00912DE0"/>
    <w:rsid w:val="00912ECF"/>
    <w:rsid w:val="009132A5"/>
    <w:rsid w:val="009151D9"/>
    <w:rsid w:val="009171D0"/>
    <w:rsid w:val="009226E3"/>
    <w:rsid w:val="00922F7E"/>
    <w:rsid w:val="0092370A"/>
    <w:rsid w:val="0092734A"/>
    <w:rsid w:val="00930532"/>
    <w:rsid w:val="00932319"/>
    <w:rsid w:val="0093345B"/>
    <w:rsid w:val="00934A85"/>
    <w:rsid w:val="00935F83"/>
    <w:rsid w:val="00936E15"/>
    <w:rsid w:val="00937A4E"/>
    <w:rsid w:val="009413A7"/>
    <w:rsid w:val="0094294A"/>
    <w:rsid w:val="00944F04"/>
    <w:rsid w:val="00946013"/>
    <w:rsid w:val="009470B9"/>
    <w:rsid w:val="009477FB"/>
    <w:rsid w:val="00951F41"/>
    <w:rsid w:val="00952953"/>
    <w:rsid w:val="00954D57"/>
    <w:rsid w:val="00955B56"/>
    <w:rsid w:val="00956CC0"/>
    <w:rsid w:val="00962198"/>
    <w:rsid w:val="009621CC"/>
    <w:rsid w:val="00965658"/>
    <w:rsid w:val="00965D45"/>
    <w:rsid w:val="00965E85"/>
    <w:rsid w:val="00966CDB"/>
    <w:rsid w:val="00970989"/>
    <w:rsid w:val="00970D5A"/>
    <w:rsid w:val="00972BC4"/>
    <w:rsid w:val="0097364E"/>
    <w:rsid w:val="00973A24"/>
    <w:rsid w:val="00974001"/>
    <w:rsid w:val="00975761"/>
    <w:rsid w:val="0098164E"/>
    <w:rsid w:val="0098387D"/>
    <w:rsid w:val="00984921"/>
    <w:rsid w:val="00984D1A"/>
    <w:rsid w:val="00986557"/>
    <w:rsid w:val="00987031"/>
    <w:rsid w:val="0099014B"/>
    <w:rsid w:val="00990217"/>
    <w:rsid w:val="009918F8"/>
    <w:rsid w:val="00993D5E"/>
    <w:rsid w:val="009958B0"/>
    <w:rsid w:val="00995DE9"/>
    <w:rsid w:val="00996BB7"/>
    <w:rsid w:val="009971D6"/>
    <w:rsid w:val="00997FD1"/>
    <w:rsid w:val="009A36A2"/>
    <w:rsid w:val="009A3889"/>
    <w:rsid w:val="009B043F"/>
    <w:rsid w:val="009B2173"/>
    <w:rsid w:val="009B3CBC"/>
    <w:rsid w:val="009B727C"/>
    <w:rsid w:val="009B7642"/>
    <w:rsid w:val="009C06AA"/>
    <w:rsid w:val="009C167E"/>
    <w:rsid w:val="009C2E4D"/>
    <w:rsid w:val="009C4FEF"/>
    <w:rsid w:val="009C5EA9"/>
    <w:rsid w:val="009C7355"/>
    <w:rsid w:val="009C7619"/>
    <w:rsid w:val="009D0029"/>
    <w:rsid w:val="009D0240"/>
    <w:rsid w:val="009D0F77"/>
    <w:rsid w:val="009D11DD"/>
    <w:rsid w:val="009D1C31"/>
    <w:rsid w:val="009D2080"/>
    <w:rsid w:val="009D43C3"/>
    <w:rsid w:val="009D55CF"/>
    <w:rsid w:val="009D6478"/>
    <w:rsid w:val="009D6800"/>
    <w:rsid w:val="009D684C"/>
    <w:rsid w:val="009E0B51"/>
    <w:rsid w:val="009E18EF"/>
    <w:rsid w:val="009E1EA7"/>
    <w:rsid w:val="009E21D6"/>
    <w:rsid w:val="009E23E9"/>
    <w:rsid w:val="009E3396"/>
    <w:rsid w:val="009E4F97"/>
    <w:rsid w:val="009E68C7"/>
    <w:rsid w:val="009E7F3C"/>
    <w:rsid w:val="009F4785"/>
    <w:rsid w:val="009F59F7"/>
    <w:rsid w:val="009F60CB"/>
    <w:rsid w:val="00A00F60"/>
    <w:rsid w:val="00A035B3"/>
    <w:rsid w:val="00A05BBD"/>
    <w:rsid w:val="00A06DD8"/>
    <w:rsid w:val="00A07695"/>
    <w:rsid w:val="00A101ED"/>
    <w:rsid w:val="00A10AE3"/>
    <w:rsid w:val="00A125C1"/>
    <w:rsid w:val="00A1275C"/>
    <w:rsid w:val="00A137C2"/>
    <w:rsid w:val="00A13D08"/>
    <w:rsid w:val="00A166C6"/>
    <w:rsid w:val="00A1699B"/>
    <w:rsid w:val="00A24BF0"/>
    <w:rsid w:val="00A323C4"/>
    <w:rsid w:val="00A3329F"/>
    <w:rsid w:val="00A352F7"/>
    <w:rsid w:val="00A36E43"/>
    <w:rsid w:val="00A3709B"/>
    <w:rsid w:val="00A3776A"/>
    <w:rsid w:val="00A400D7"/>
    <w:rsid w:val="00A41884"/>
    <w:rsid w:val="00A4198A"/>
    <w:rsid w:val="00A45B75"/>
    <w:rsid w:val="00A45B79"/>
    <w:rsid w:val="00A46C74"/>
    <w:rsid w:val="00A46DAD"/>
    <w:rsid w:val="00A523F4"/>
    <w:rsid w:val="00A529CB"/>
    <w:rsid w:val="00A534D7"/>
    <w:rsid w:val="00A53A39"/>
    <w:rsid w:val="00A545D3"/>
    <w:rsid w:val="00A5597C"/>
    <w:rsid w:val="00A55A02"/>
    <w:rsid w:val="00A57788"/>
    <w:rsid w:val="00A57F49"/>
    <w:rsid w:val="00A6011F"/>
    <w:rsid w:val="00A637EC"/>
    <w:rsid w:val="00A675AF"/>
    <w:rsid w:val="00A6765D"/>
    <w:rsid w:val="00A678E5"/>
    <w:rsid w:val="00A67B65"/>
    <w:rsid w:val="00A67C9D"/>
    <w:rsid w:val="00A70705"/>
    <w:rsid w:val="00A72DCB"/>
    <w:rsid w:val="00A77D37"/>
    <w:rsid w:val="00A80733"/>
    <w:rsid w:val="00A8085C"/>
    <w:rsid w:val="00A83077"/>
    <w:rsid w:val="00A83850"/>
    <w:rsid w:val="00A84981"/>
    <w:rsid w:val="00A857A6"/>
    <w:rsid w:val="00A85F48"/>
    <w:rsid w:val="00A86BC6"/>
    <w:rsid w:val="00A87DCE"/>
    <w:rsid w:val="00A90FAC"/>
    <w:rsid w:val="00A912A9"/>
    <w:rsid w:val="00A9163C"/>
    <w:rsid w:val="00A91821"/>
    <w:rsid w:val="00A94D39"/>
    <w:rsid w:val="00A966B0"/>
    <w:rsid w:val="00A9797F"/>
    <w:rsid w:val="00A97B22"/>
    <w:rsid w:val="00AA4C80"/>
    <w:rsid w:val="00AB1C8D"/>
    <w:rsid w:val="00AB1E55"/>
    <w:rsid w:val="00AB1F63"/>
    <w:rsid w:val="00AB322E"/>
    <w:rsid w:val="00AB3FB4"/>
    <w:rsid w:val="00AB5E7C"/>
    <w:rsid w:val="00AB64BB"/>
    <w:rsid w:val="00AB6569"/>
    <w:rsid w:val="00AB6861"/>
    <w:rsid w:val="00AC0598"/>
    <w:rsid w:val="00AC64EC"/>
    <w:rsid w:val="00AC7866"/>
    <w:rsid w:val="00AD0826"/>
    <w:rsid w:val="00AD0B56"/>
    <w:rsid w:val="00AD122A"/>
    <w:rsid w:val="00AD1404"/>
    <w:rsid w:val="00AD232D"/>
    <w:rsid w:val="00AD4A98"/>
    <w:rsid w:val="00AD750B"/>
    <w:rsid w:val="00AE2049"/>
    <w:rsid w:val="00AE3C46"/>
    <w:rsid w:val="00AE4B69"/>
    <w:rsid w:val="00AE553D"/>
    <w:rsid w:val="00AE6B1F"/>
    <w:rsid w:val="00AE70F3"/>
    <w:rsid w:val="00AE7999"/>
    <w:rsid w:val="00AF14C5"/>
    <w:rsid w:val="00AF3802"/>
    <w:rsid w:val="00AF43D0"/>
    <w:rsid w:val="00AF5FB4"/>
    <w:rsid w:val="00AF7273"/>
    <w:rsid w:val="00AF74B9"/>
    <w:rsid w:val="00B015E5"/>
    <w:rsid w:val="00B018E1"/>
    <w:rsid w:val="00B04D5A"/>
    <w:rsid w:val="00B07FDA"/>
    <w:rsid w:val="00B11F47"/>
    <w:rsid w:val="00B122DE"/>
    <w:rsid w:val="00B12770"/>
    <w:rsid w:val="00B15403"/>
    <w:rsid w:val="00B15DA0"/>
    <w:rsid w:val="00B166CA"/>
    <w:rsid w:val="00B17222"/>
    <w:rsid w:val="00B20321"/>
    <w:rsid w:val="00B20A55"/>
    <w:rsid w:val="00B214A5"/>
    <w:rsid w:val="00B21CD3"/>
    <w:rsid w:val="00B2299C"/>
    <w:rsid w:val="00B245B4"/>
    <w:rsid w:val="00B24A4B"/>
    <w:rsid w:val="00B24E21"/>
    <w:rsid w:val="00B25535"/>
    <w:rsid w:val="00B25A6C"/>
    <w:rsid w:val="00B310DB"/>
    <w:rsid w:val="00B33540"/>
    <w:rsid w:val="00B358B5"/>
    <w:rsid w:val="00B37000"/>
    <w:rsid w:val="00B37037"/>
    <w:rsid w:val="00B4011F"/>
    <w:rsid w:val="00B44425"/>
    <w:rsid w:val="00B459CC"/>
    <w:rsid w:val="00B46970"/>
    <w:rsid w:val="00B469F8"/>
    <w:rsid w:val="00B475BA"/>
    <w:rsid w:val="00B47690"/>
    <w:rsid w:val="00B51BD7"/>
    <w:rsid w:val="00B52591"/>
    <w:rsid w:val="00B56369"/>
    <w:rsid w:val="00B57591"/>
    <w:rsid w:val="00B57EBA"/>
    <w:rsid w:val="00B60ECE"/>
    <w:rsid w:val="00B611E7"/>
    <w:rsid w:val="00B62A5C"/>
    <w:rsid w:val="00B62EA3"/>
    <w:rsid w:val="00B634EF"/>
    <w:rsid w:val="00B655FC"/>
    <w:rsid w:val="00B65D01"/>
    <w:rsid w:val="00B65EAC"/>
    <w:rsid w:val="00B66799"/>
    <w:rsid w:val="00B6708C"/>
    <w:rsid w:val="00B70099"/>
    <w:rsid w:val="00B72A9B"/>
    <w:rsid w:val="00B74843"/>
    <w:rsid w:val="00B74A62"/>
    <w:rsid w:val="00B75C8F"/>
    <w:rsid w:val="00B76D5D"/>
    <w:rsid w:val="00B76DB0"/>
    <w:rsid w:val="00B80202"/>
    <w:rsid w:val="00B81A20"/>
    <w:rsid w:val="00B81BA8"/>
    <w:rsid w:val="00B82E89"/>
    <w:rsid w:val="00B84C13"/>
    <w:rsid w:val="00B84F6F"/>
    <w:rsid w:val="00B86B5B"/>
    <w:rsid w:val="00B915F6"/>
    <w:rsid w:val="00B93B44"/>
    <w:rsid w:val="00B93DEF"/>
    <w:rsid w:val="00B94B74"/>
    <w:rsid w:val="00B94CFF"/>
    <w:rsid w:val="00B96EE1"/>
    <w:rsid w:val="00B97479"/>
    <w:rsid w:val="00B974B5"/>
    <w:rsid w:val="00BA0743"/>
    <w:rsid w:val="00BA0DF6"/>
    <w:rsid w:val="00BA2CD0"/>
    <w:rsid w:val="00BA3AD7"/>
    <w:rsid w:val="00BA60D3"/>
    <w:rsid w:val="00BA7152"/>
    <w:rsid w:val="00BA7D69"/>
    <w:rsid w:val="00BB15C0"/>
    <w:rsid w:val="00BB2921"/>
    <w:rsid w:val="00BB3263"/>
    <w:rsid w:val="00BC29C4"/>
    <w:rsid w:val="00BC3693"/>
    <w:rsid w:val="00BC4013"/>
    <w:rsid w:val="00BC4347"/>
    <w:rsid w:val="00BC5EC1"/>
    <w:rsid w:val="00BC6131"/>
    <w:rsid w:val="00BC674C"/>
    <w:rsid w:val="00BC6C88"/>
    <w:rsid w:val="00BC7B0D"/>
    <w:rsid w:val="00BD03BF"/>
    <w:rsid w:val="00BD0566"/>
    <w:rsid w:val="00BD0BF6"/>
    <w:rsid w:val="00BD34A9"/>
    <w:rsid w:val="00BD4EDE"/>
    <w:rsid w:val="00BD630B"/>
    <w:rsid w:val="00BD6A53"/>
    <w:rsid w:val="00BD6E02"/>
    <w:rsid w:val="00BD7AE5"/>
    <w:rsid w:val="00BE0894"/>
    <w:rsid w:val="00BE0A4A"/>
    <w:rsid w:val="00BE2854"/>
    <w:rsid w:val="00BE3AD4"/>
    <w:rsid w:val="00BE47D6"/>
    <w:rsid w:val="00BE4F8A"/>
    <w:rsid w:val="00BE6563"/>
    <w:rsid w:val="00BE69D6"/>
    <w:rsid w:val="00BE76F2"/>
    <w:rsid w:val="00BE79E8"/>
    <w:rsid w:val="00BF21DE"/>
    <w:rsid w:val="00BF31C6"/>
    <w:rsid w:val="00BF3EA9"/>
    <w:rsid w:val="00BF6563"/>
    <w:rsid w:val="00BF730C"/>
    <w:rsid w:val="00C00149"/>
    <w:rsid w:val="00C00343"/>
    <w:rsid w:val="00C01843"/>
    <w:rsid w:val="00C01E77"/>
    <w:rsid w:val="00C05680"/>
    <w:rsid w:val="00C058A0"/>
    <w:rsid w:val="00C05ABE"/>
    <w:rsid w:val="00C0754B"/>
    <w:rsid w:val="00C0781C"/>
    <w:rsid w:val="00C120E7"/>
    <w:rsid w:val="00C13C8B"/>
    <w:rsid w:val="00C14353"/>
    <w:rsid w:val="00C15A8E"/>
    <w:rsid w:val="00C170C2"/>
    <w:rsid w:val="00C17B1F"/>
    <w:rsid w:val="00C217D1"/>
    <w:rsid w:val="00C22A18"/>
    <w:rsid w:val="00C23C61"/>
    <w:rsid w:val="00C24A83"/>
    <w:rsid w:val="00C24EA8"/>
    <w:rsid w:val="00C2583D"/>
    <w:rsid w:val="00C2753F"/>
    <w:rsid w:val="00C31FD9"/>
    <w:rsid w:val="00C324BC"/>
    <w:rsid w:val="00C325B6"/>
    <w:rsid w:val="00C36788"/>
    <w:rsid w:val="00C36AAC"/>
    <w:rsid w:val="00C42606"/>
    <w:rsid w:val="00C4362A"/>
    <w:rsid w:val="00C444F9"/>
    <w:rsid w:val="00C44B2A"/>
    <w:rsid w:val="00C44FE7"/>
    <w:rsid w:val="00C45123"/>
    <w:rsid w:val="00C45EB1"/>
    <w:rsid w:val="00C5106D"/>
    <w:rsid w:val="00C51CC8"/>
    <w:rsid w:val="00C52995"/>
    <w:rsid w:val="00C53036"/>
    <w:rsid w:val="00C53401"/>
    <w:rsid w:val="00C53F09"/>
    <w:rsid w:val="00C55BC7"/>
    <w:rsid w:val="00C55BFF"/>
    <w:rsid w:val="00C573EC"/>
    <w:rsid w:val="00C616BB"/>
    <w:rsid w:val="00C61714"/>
    <w:rsid w:val="00C61BF0"/>
    <w:rsid w:val="00C62DAC"/>
    <w:rsid w:val="00C64373"/>
    <w:rsid w:val="00C648CA"/>
    <w:rsid w:val="00C663E2"/>
    <w:rsid w:val="00C74614"/>
    <w:rsid w:val="00C7481B"/>
    <w:rsid w:val="00C756CA"/>
    <w:rsid w:val="00C77373"/>
    <w:rsid w:val="00C8089C"/>
    <w:rsid w:val="00C813F3"/>
    <w:rsid w:val="00C81FE7"/>
    <w:rsid w:val="00C825B3"/>
    <w:rsid w:val="00C83F00"/>
    <w:rsid w:val="00C84EA6"/>
    <w:rsid w:val="00C86264"/>
    <w:rsid w:val="00C86980"/>
    <w:rsid w:val="00C86B3B"/>
    <w:rsid w:val="00C86F42"/>
    <w:rsid w:val="00C87AB3"/>
    <w:rsid w:val="00C91607"/>
    <w:rsid w:val="00C93D19"/>
    <w:rsid w:val="00CA033B"/>
    <w:rsid w:val="00CA3ADA"/>
    <w:rsid w:val="00CA62A4"/>
    <w:rsid w:val="00CA7CA2"/>
    <w:rsid w:val="00CB0623"/>
    <w:rsid w:val="00CB07F1"/>
    <w:rsid w:val="00CB2110"/>
    <w:rsid w:val="00CB2513"/>
    <w:rsid w:val="00CB3FE9"/>
    <w:rsid w:val="00CB64B0"/>
    <w:rsid w:val="00CB6E05"/>
    <w:rsid w:val="00CB6F63"/>
    <w:rsid w:val="00CC13B7"/>
    <w:rsid w:val="00CC1DC7"/>
    <w:rsid w:val="00CC3EF6"/>
    <w:rsid w:val="00CC40C4"/>
    <w:rsid w:val="00CC5225"/>
    <w:rsid w:val="00CC7504"/>
    <w:rsid w:val="00CD3C1F"/>
    <w:rsid w:val="00CD4269"/>
    <w:rsid w:val="00CD6A0D"/>
    <w:rsid w:val="00CD7E78"/>
    <w:rsid w:val="00CE0F0C"/>
    <w:rsid w:val="00CE1888"/>
    <w:rsid w:val="00CE2D8A"/>
    <w:rsid w:val="00CE513D"/>
    <w:rsid w:val="00CE5D92"/>
    <w:rsid w:val="00CE5FFB"/>
    <w:rsid w:val="00CE6A92"/>
    <w:rsid w:val="00CE7375"/>
    <w:rsid w:val="00CF07A5"/>
    <w:rsid w:val="00CF3650"/>
    <w:rsid w:val="00CF4030"/>
    <w:rsid w:val="00CF4BC2"/>
    <w:rsid w:val="00D000A1"/>
    <w:rsid w:val="00D000DD"/>
    <w:rsid w:val="00D00658"/>
    <w:rsid w:val="00D03BDB"/>
    <w:rsid w:val="00D0516E"/>
    <w:rsid w:val="00D0570F"/>
    <w:rsid w:val="00D05BD8"/>
    <w:rsid w:val="00D06A1A"/>
    <w:rsid w:val="00D110AB"/>
    <w:rsid w:val="00D113FB"/>
    <w:rsid w:val="00D12DAE"/>
    <w:rsid w:val="00D13F01"/>
    <w:rsid w:val="00D17D02"/>
    <w:rsid w:val="00D232CE"/>
    <w:rsid w:val="00D238E4"/>
    <w:rsid w:val="00D277BE"/>
    <w:rsid w:val="00D27E47"/>
    <w:rsid w:val="00D30707"/>
    <w:rsid w:val="00D3123D"/>
    <w:rsid w:val="00D314AC"/>
    <w:rsid w:val="00D3280E"/>
    <w:rsid w:val="00D34934"/>
    <w:rsid w:val="00D3559A"/>
    <w:rsid w:val="00D360C2"/>
    <w:rsid w:val="00D3770F"/>
    <w:rsid w:val="00D4082B"/>
    <w:rsid w:val="00D46C6E"/>
    <w:rsid w:val="00D47FEF"/>
    <w:rsid w:val="00D528EC"/>
    <w:rsid w:val="00D5352D"/>
    <w:rsid w:val="00D542B8"/>
    <w:rsid w:val="00D55AA4"/>
    <w:rsid w:val="00D572B7"/>
    <w:rsid w:val="00D57669"/>
    <w:rsid w:val="00D63082"/>
    <w:rsid w:val="00D64F3C"/>
    <w:rsid w:val="00D65ECA"/>
    <w:rsid w:val="00D7109B"/>
    <w:rsid w:val="00D71F11"/>
    <w:rsid w:val="00D745AA"/>
    <w:rsid w:val="00D74A7C"/>
    <w:rsid w:val="00D74BC7"/>
    <w:rsid w:val="00D7506A"/>
    <w:rsid w:val="00D80DA2"/>
    <w:rsid w:val="00D81225"/>
    <w:rsid w:val="00D82148"/>
    <w:rsid w:val="00D85F56"/>
    <w:rsid w:val="00D8780E"/>
    <w:rsid w:val="00D87FE7"/>
    <w:rsid w:val="00D901F3"/>
    <w:rsid w:val="00D914E5"/>
    <w:rsid w:val="00D92396"/>
    <w:rsid w:val="00D92CCD"/>
    <w:rsid w:val="00D95EE4"/>
    <w:rsid w:val="00DA00A8"/>
    <w:rsid w:val="00DA2001"/>
    <w:rsid w:val="00DA305F"/>
    <w:rsid w:val="00DA3219"/>
    <w:rsid w:val="00DA49ED"/>
    <w:rsid w:val="00DA5C6C"/>
    <w:rsid w:val="00DB099F"/>
    <w:rsid w:val="00DB16CA"/>
    <w:rsid w:val="00DB1C14"/>
    <w:rsid w:val="00DB2050"/>
    <w:rsid w:val="00DB6F79"/>
    <w:rsid w:val="00DB7E4D"/>
    <w:rsid w:val="00DC10E0"/>
    <w:rsid w:val="00DC1381"/>
    <w:rsid w:val="00DC26AB"/>
    <w:rsid w:val="00DC2E4D"/>
    <w:rsid w:val="00DC2F8B"/>
    <w:rsid w:val="00DC3029"/>
    <w:rsid w:val="00DC3092"/>
    <w:rsid w:val="00DC46D2"/>
    <w:rsid w:val="00DC4933"/>
    <w:rsid w:val="00DC6F19"/>
    <w:rsid w:val="00DD0A30"/>
    <w:rsid w:val="00DD11A2"/>
    <w:rsid w:val="00DD58CE"/>
    <w:rsid w:val="00DD7B94"/>
    <w:rsid w:val="00DE21D7"/>
    <w:rsid w:val="00DF1383"/>
    <w:rsid w:val="00DF5B04"/>
    <w:rsid w:val="00DF5DF0"/>
    <w:rsid w:val="00E001D4"/>
    <w:rsid w:val="00E00800"/>
    <w:rsid w:val="00E00DFB"/>
    <w:rsid w:val="00E03A44"/>
    <w:rsid w:val="00E04124"/>
    <w:rsid w:val="00E04A48"/>
    <w:rsid w:val="00E07782"/>
    <w:rsid w:val="00E11EBE"/>
    <w:rsid w:val="00E134DE"/>
    <w:rsid w:val="00E14365"/>
    <w:rsid w:val="00E16B27"/>
    <w:rsid w:val="00E17357"/>
    <w:rsid w:val="00E174A3"/>
    <w:rsid w:val="00E17D40"/>
    <w:rsid w:val="00E20F94"/>
    <w:rsid w:val="00E217C0"/>
    <w:rsid w:val="00E24A49"/>
    <w:rsid w:val="00E25E3C"/>
    <w:rsid w:val="00E271DC"/>
    <w:rsid w:val="00E27211"/>
    <w:rsid w:val="00E27517"/>
    <w:rsid w:val="00E311B3"/>
    <w:rsid w:val="00E3120B"/>
    <w:rsid w:val="00E33463"/>
    <w:rsid w:val="00E334ED"/>
    <w:rsid w:val="00E34E16"/>
    <w:rsid w:val="00E35884"/>
    <w:rsid w:val="00E372D6"/>
    <w:rsid w:val="00E40F9D"/>
    <w:rsid w:val="00E446B5"/>
    <w:rsid w:val="00E456F6"/>
    <w:rsid w:val="00E45C94"/>
    <w:rsid w:val="00E53379"/>
    <w:rsid w:val="00E56DC0"/>
    <w:rsid w:val="00E62099"/>
    <w:rsid w:val="00E6378A"/>
    <w:rsid w:val="00E637E5"/>
    <w:rsid w:val="00E63834"/>
    <w:rsid w:val="00E640AB"/>
    <w:rsid w:val="00E65167"/>
    <w:rsid w:val="00E65EDD"/>
    <w:rsid w:val="00E66F74"/>
    <w:rsid w:val="00E70C4D"/>
    <w:rsid w:val="00E71779"/>
    <w:rsid w:val="00E71F91"/>
    <w:rsid w:val="00E72744"/>
    <w:rsid w:val="00E731ED"/>
    <w:rsid w:val="00E749C3"/>
    <w:rsid w:val="00E74D05"/>
    <w:rsid w:val="00E74FA6"/>
    <w:rsid w:val="00E754A6"/>
    <w:rsid w:val="00E771DD"/>
    <w:rsid w:val="00E81C69"/>
    <w:rsid w:val="00E8294D"/>
    <w:rsid w:val="00E850DC"/>
    <w:rsid w:val="00E85AD1"/>
    <w:rsid w:val="00E85CB1"/>
    <w:rsid w:val="00E86F1E"/>
    <w:rsid w:val="00E87404"/>
    <w:rsid w:val="00E9095D"/>
    <w:rsid w:val="00E9097C"/>
    <w:rsid w:val="00E90FB8"/>
    <w:rsid w:val="00E92AC4"/>
    <w:rsid w:val="00E94106"/>
    <w:rsid w:val="00E94271"/>
    <w:rsid w:val="00E94431"/>
    <w:rsid w:val="00E97516"/>
    <w:rsid w:val="00EA070D"/>
    <w:rsid w:val="00EA2201"/>
    <w:rsid w:val="00EA5822"/>
    <w:rsid w:val="00EA6477"/>
    <w:rsid w:val="00EB0411"/>
    <w:rsid w:val="00EB1DEC"/>
    <w:rsid w:val="00EB32FE"/>
    <w:rsid w:val="00EB53DD"/>
    <w:rsid w:val="00EB5AB3"/>
    <w:rsid w:val="00EB7499"/>
    <w:rsid w:val="00EB7DCE"/>
    <w:rsid w:val="00EB7ED2"/>
    <w:rsid w:val="00EC014B"/>
    <w:rsid w:val="00EC0C70"/>
    <w:rsid w:val="00EC2ABD"/>
    <w:rsid w:val="00ED066B"/>
    <w:rsid w:val="00ED08EC"/>
    <w:rsid w:val="00ED2801"/>
    <w:rsid w:val="00ED3895"/>
    <w:rsid w:val="00ED3C6B"/>
    <w:rsid w:val="00ED490B"/>
    <w:rsid w:val="00ED5296"/>
    <w:rsid w:val="00ED60DF"/>
    <w:rsid w:val="00ED7539"/>
    <w:rsid w:val="00ED78D2"/>
    <w:rsid w:val="00EE0ACB"/>
    <w:rsid w:val="00EE0C03"/>
    <w:rsid w:val="00EE1F74"/>
    <w:rsid w:val="00EE285C"/>
    <w:rsid w:val="00EE5745"/>
    <w:rsid w:val="00EE5775"/>
    <w:rsid w:val="00EE5C48"/>
    <w:rsid w:val="00EE79E4"/>
    <w:rsid w:val="00EF0A93"/>
    <w:rsid w:val="00EF138C"/>
    <w:rsid w:val="00EF2346"/>
    <w:rsid w:val="00EF3964"/>
    <w:rsid w:val="00EF4AD2"/>
    <w:rsid w:val="00EF5F5E"/>
    <w:rsid w:val="00F00F84"/>
    <w:rsid w:val="00F024A7"/>
    <w:rsid w:val="00F03A32"/>
    <w:rsid w:val="00F05085"/>
    <w:rsid w:val="00F076F7"/>
    <w:rsid w:val="00F07EC5"/>
    <w:rsid w:val="00F10736"/>
    <w:rsid w:val="00F11C9D"/>
    <w:rsid w:val="00F14E9E"/>
    <w:rsid w:val="00F1502F"/>
    <w:rsid w:val="00F153E5"/>
    <w:rsid w:val="00F17CDA"/>
    <w:rsid w:val="00F20AC4"/>
    <w:rsid w:val="00F20E0C"/>
    <w:rsid w:val="00F23704"/>
    <w:rsid w:val="00F23EDC"/>
    <w:rsid w:val="00F2493D"/>
    <w:rsid w:val="00F25375"/>
    <w:rsid w:val="00F2594E"/>
    <w:rsid w:val="00F336C0"/>
    <w:rsid w:val="00F356A8"/>
    <w:rsid w:val="00F35898"/>
    <w:rsid w:val="00F46F38"/>
    <w:rsid w:val="00F5322C"/>
    <w:rsid w:val="00F53BEB"/>
    <w:rsid w:val="00F54670"/>
    <w:rsid w:val="00F54F4B"/>
    <w:rsid w:val="00F56221"/>
    <w:rsid w:val="00F5785A"/>
    <w:rsid w:val="00F57CB4"/>
    <w:rsid w:val="00F626CC"/>
    <w:rsid w:val="00F62CC1"/>
    <w:rsid w:val="00F6365A"/>
    <w:rsid w:val="00F64CB0"/>
    <w:rsid w:val="00F65D0C"/>
    <w:rsid w:val="00F7150C"/>
    <w:rsid w:val="00F734F1"/>
    <w:rsid w:val="00F73F96"/>
    <w:rsid w:val="00F756F6"/>
    <w:rsid w:val="00F75FA8"/>
    <w:rsid w:val="00F811A0"/>
    <w:rsid w:val="00F81E88"/>
    <w:rsid w:val="00F84E1F"/>
    <w:rsid w:val="00F85007"/>
    <w:rsid w:val="00F85C56"/>
    <w:rsid w:val="00F87EB2"/>
    <w:rsid w:val="00F92D1C"/>
    <w:rsid w:val="00F942FB"/>
    <w:rsid w:val="00F94734"/>
    <w:rsid w:val="00F950DD"/>
    <w:rsid w:val="00F95108"/>
    <w:rsid w:val="00F97AF8"/>
    <w:rsid w:val="00FA288F"/>
    <w:rsid w:val="00FA3895"/>
    <w:rsid w:val="00FA4766"/>
    <w:rsid w:val="00FA5893"/>
    <w:rsid w:val="00FB1687"/>
    <w:rsid w:val="00FB2481"/>
    <w:rsid w:val="00FB4CC2"/>
    <w:rsid w:val="00FB5A8F"/>
    <w:rsid w:val="00FB6405"/>
    <w:rsid w:val="00FB68D0"/>
    <w:rsid w:val="00FB7E90"/>
    <w:rsid w:val="00FC023D"/>
    <w:rsid w:val="00FC117F"/>
    <w:rsid w:val="00FC3879"/>
    <w:rsid w:val="00FC507D"/>
    <w:rsid w:val="00FD02A8"/>
    <w:rsid w:val="00FD169D"/>
    <w:rsid w:val="00FD16AC"/>
    <w:rsid w:val="00FD686A"/>
    <w:rsid w:val="00FD7465"/>
    <w:rsid w:val="00FE067B"/>
    <w:rsid w:val="00FE0E80"/>
    <w:rsid w:val="00FE4526"/>
    <w:rsid w:val="00FE4934"/>
    <w:rsid w:val="00FE703B"/>
    <w:rsid w:val="00FE7E27"/>
    <w:rsid w:val="00FF0035"/>
    <w:rsid w:val="00FF0203"/>
    <w:rsid w:val="00FF09CD"/>
    <w:rsid w:val="00FF2425"/>
    <w:rsid w:val="00FF2560"/>
    <w:rsid w:val="00FF28F7"/>
    <w:rsid w:val="00FF4541"/>
    <w:rsid w:val="00FF7273"/>
    <w:rsid w:val="00FF7885"/>
  </w:rsids>
  <m:mathPr>
    <m:mathFont m:val="Iskoola Pota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76">
    <w:lsdException w:name="Table Grid" w:uiPriority="59"/>
  </w:latentStyles>
  <w:style w:type="paragraph" w:default="1" w:styleId="Normal">
    <w:name w:val="Normal"/>
    <w:qFormat/>
    <w:rsid w:val="00D542B8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Heading1">
    <w:name w:val="heading 1"/>
    <w:basedOn w:val="Normal"/>
    <w:next w:val="Normal"/>
    <w:link w:val="Heading1Char"/>
    <w:rsid w:val="002331F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542B8"/>
    <w:pPr>
      <w:keepNext/>
      <w:keepLines/>
      <w:spacing w:before="20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542B8"/>
    <w:pPr>
      <w:keepNext/>
      <w:keepLines/>
      <w:spacing w:before="200"/>
      <w:outlineLvl w:val="2"/>
    </w:pPr>
    <w:rPr>
      <w:rFonts w:ascii="Cambria" w:eastAsia="Times New Roman" w:hAnsi="Cambria"/>
      <w:b/>
      <w:bCs/>
      <w:color w:val="4F81BD"/>
    </w:rPr>
  </w:style>
  <w:style w:type="paragraph" w:styleId="Heading6">
    <w:name w:val="heading 6"/>
    <w:basedOn w:val="Normal"/>
    <w:next w:val="Normal"/>
    <w:link w:val="Heading6Char"/>
    <w:qFormat/>
    <w:rsid w:val="00D542B8"/>
    <w:pPr>
      <w:keepNext/>
      <w:suppressAutoHyphens/>
      <w:ind w:left="4320" w:hanging="360"/>
      <w:jc w:val="both"/>
      <w:outlineLvl w:val="5"/>
    </w:pPr>
    <w:rPr>
      <w:rFonts w:ascii="Arial" w:eastAsia="Times New Roman" w:hAnsi="Arial" w:cs="Arial"/>
      <w:b/>
      <w:i/>
      <w:sz w:val="22"/>
      <w:lang w:eastAsia="ar-SA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rsid w:val="00D542B8"/>
    <w:rPr>
      <w:rFonts w:ascii="Cambria" w:eastAsia="Times New Roman" w:hAnsi="Cambria" w:cs="Times New Roman"/>
      <w:b/>
      <w:bCs/>
      <w:color w:val="4F81BD"/>
      <w:sz w:val="26"/>
      <w:szCs w:val="26"/>
      <w:lang w:eastAsia="ja-JP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542B8"/>
    <w:rPr>
      <w:rFonts w:ascii="Cambria" w:eastAsia="Times New Roman" w:hAnsi="Cambria" w:cs="Times New Roman"/>
      <w:b/>
      <w:bCs/>
      <w:color w:val="4F81BD"/>
      <w:sz w:val="24"/>
      <w:szCs w:val="24"/>
      <w:lang w:eastAsia="ja-JP"/>
    </w:rPr>
  </w:style>
  <w:style w:type="character" w:customStyle="1" w:styleId="Heading6Char">
    <w:name w:val="Heading 6 Char"/>
    <w:basedOn w:val="DefaultParagraphFont"/>
    <w:link w:val="Heading6"/>
    <w:rsid w:val="00D542B8"/>
    <w:rPr>
      <w:rFonts w:ascii="Arial" w:eastAsia="Times New Roman" w:hAnsi="Arial" w:cs="Arial"/>
      <w:b/>
      <w:i/>
      <w:szCs w:val="24"/>
      <w:lang w:eastAsia="ar-SA"/>
    </w:rPr>
  </w:style>
  <w:style w:type="character" w:styleId="Hyperlink">
    <w:name w:val="Hyperlink"/>
    <w:unhideWhenUsed/>
    <w:rsid w:val="00D542B8"/>
    <w:rPr>
      <w:color w:val="0000FF"/>
      <w:u w:val="single"/>
    </w:rPr>
  </w:style>
  <w:style w:type="paragraph" w:styleId="BalloonText">
    <w:name w:val="Balloon Text"/>
    <w:basedOn w:val="Normal"/>
    <w:link w:val="BalloonTextChar"/>
    <w:semiHidden/>
    <w:unhideWhenUsed/>
    <w:rsid w:val="00D542B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42B8"/>
    <w:rPr>
      <w:rFonts w:ascii="Tahoma" w:eastAsia="MS Mincho" w:hAnsi="Tahoma" w:cs="Tahoma"/>
      <w:sz w:val="16"/>
      <w:szCs w:val="16"/>
      <w:lang w:eastAsia="ja-JP"/>
    </w:rPr>
  </w:style>
  <w:style w:type="paragraph" w:styleId="ListParagraph">
    <w:name w:val="List Paragraph"/>
    <w:basedOn w:val="Normal"/>
    <w:uiPriority w:val="34"/>
    <w:qFormat/>
    <w:rsid w:val="00D542B8"/>
    <w:pPr>
      <w:ind w:left="720"/>
      <w:contextualSpacing/>
    </w:pPr>
  </w:style>
  <w:style w:type="paragraph" w:styleId="Header">
    <w:name w:val="header"/>
    <w:basedOn w:val="Normal"/>
    <w:link w:val="HeaderChar"/>
    <w:unhideWhenUsed/>
    <w:rsid w:val="00D542B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542B8"/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Footer">
    <w:name w:val="footer"/>
    <w:basedOn w:val="Normal"/>
    <w:link w:val="FooterChar"/>
    <w:unhideWhenUsed/>
    <w:rsid w:val="00D542B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542B8"/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BodyText">
    <w:name w:val="Body Text"/>
    <w:basedOn w:val="Normal"/>
    <w:link w:val="BodyTextChar"/>
    <w:rsid w:val="00D542B8"/>
    <w:pPr>
      <w:suppressAutoHyphens/>
    </w:pPr>
    <w:rPr>
      <w:rFonts w:ascii="Arial" w:eastAsia="Times New Roman" w:hAnsi="Arial" w:cs="Arial"/>
      <w:sz w:val="22"/>
      <w:lang w:eastAsia="ar-SA"/>
    </w:rPr>
  </w:style>
  <w:style w:type="character" w:customStyle="1" w:styleId="BodyTextChar">
    <w:name w:val="Body Text Char"/>
    <w:basedOn w:val="DefaultParagraphFont"/>
    <w:link w:val="BodyText"/>
    <w:rsid w:val="00D542B8"/>
    <w:rPr>
      <w:rFonts w:ascii="Arial" w:eastAsia="Times New Roman" w:hAnsi="Arial" w:cs="Arial"/>
      <w:szCs w:val="24"/>
      <w:lang w:eastAsia="ar-SA"/>
    </w:rPr>
  </w:style>
  <w:style w:type="paragraph" w:styleId="BodyTextIndent2">
    <w:name w:val="Body Text Indent 2"/>
    <w:basedOn w:val="Normal"/>
    <w:link w:val="BodyTextIndent2Char"/>
    <w:uiPriority w:val="99"/>
    <w:unhideWhenUsed/>
    <w:rsid w:val="00D542B8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D542B8"/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D542B8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D542B8"/>
    <w:rPr>
      <w:rFonts w:ascii="Times New Roman" w:eastAsia="MS Mincho" w:hAnsi="Times New Roman" w:cs="Times New Roman"/>
      <w:sz w:val="24"/>
      <w:szCs w:val="24"/>
      <w:lang w:eastAsia="ja-JP"/>
    </w:rPr>
  </w:style>
  <w:style w:type="character" w:styleId="CommentReference">
    <w:name w:val="annotation reference"/>
    <w:basedOn w:val="DefaultParagraphFont"/>
    <w:semiHidden/>
    <w:unhideWhenUsed/>
    <w:rsid w:val="00D542B8"/>
    <w:rPr>
      <w:sz w:val="18"/>
      <w:szCs w:val="18"/>
    </w:rPr>
  </w:style>
  <w:style w:type="paragraph" w:styleId="CommentText">
    <w:name w:val="annotation text"/>
    <w:basedOn w:val="Normal"/>
    <w:link w:val="CommentTextChar"/>
    <w:semiHidden/>
    <w:unhideWhenUsed/>
    <w:rsid w:val="00D542B8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42B8"/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D542B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42B8"/>
    <w:rPr>
      <w:rFonts w:ascii="Times New Roman" w:eastAsia="MS Mincho" w:hAnsi="Times New Roman" w:cs="Times New Roman"/>
      <w:b/>
      <w:bCs/>
      <w:sz w:val="20"/>
      <w:szCs w:val="20"/>
      <w:lang w:eastAsia="ja-JP"/>
    </w:rPr>
  </w:style>
  <w:style w:type="character" w:styleId="LineNumber">
    <w:name w:val="line number"/>
    <w:basedOn w:val="DefaultParagraphFont"/>
    <w:unhideWhenUsed/>
    <w:rsid w:val="00D06A1A"/>
  </w:style>
  <w:style w:type="character" w:customStyle="1" w:styleId="Heading1Char">
    <w:name w:val="Heading 1 Char"/>
    <w:basedOn w:val="DefaultParagraphFont"/>
    <w:link w:val="Heading1"/>
    <w:rsid w:val="002331F0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eastAsia="ja-JP"/>
    </w:rPr>
  </w:style>
  <w:style w:type="paragraph" w:styleId="NormalWeb">
    <w:name w:val="Normal (Web)"/>
    <w:basedOn w:val="Normal"/>
    <w:uiPriority w:val="99"/>
    <w:rsid w:val="00FE0E80"/>
    <w:pPr>
      <w:spacing w:beforeLines="1" w:afterLines="1"/>
    </w:pPr>
    <w:rPr>
      <w:rFonts w:ascii="Times" w:eastAsiaTheme="minorHAnsi" w:hAnsi="Times"/>
      <w:sz w:val="20"/>
      <w:szCs w:val="20"/>
      <w:lang w:eastAsia="en-US"/>
    </w:rPr>
  </w:style>
  <w:style w:type="character" w:styleId="PageNumber">
    <w:name w:val="page number"/>
    <w:basedOn w:val="DefaultParagraphFont"/>
    <w:unhideWhenUsed/>
    <w:rsid w:val="00131022"/>
  </w:style>
  <w:style w:type="paragraph" w:customStyle="1" w:styleId="acknowledgements">
    <w:name w:val="acknowledgements"/>
    <w:basedOn w:val="Normal"/>
    <w:next w:val="Normal"/>
    <w:rsid w:val="007301D5"/>
    <w:pPr>
      <w:overflowPunct w:val="0"/>
      <w:autoSpaceDE w:val="0"/>
      <w:autoSpaceDN w:val="0"/>
      <w:adjustRightInd w:val="0"/>
      <w:spacing w:before="240" w:line="200" w:lineRule="atLeast"/>
      <w:jc w:val="both"/>
      <w:textAlignment w:val="baseline"/>
    </w:pPr>
    <w:rPr>
      <w:rFonts w:ascii="Times" w:eastAsia="Times New Roman" w:hAnsi="Times"/>
      <w:sz w:val="17"/>
      <w:szCs w:val="20"/>
      <w:lang w:val="en-US"/>
    </w:rPr>
  </w:style>
  <w:style w:type="character" w:customStyle="1" w:styleId="apple-style-span">
    <w:name w:val="apple-style-span"/>
    <w:basedOn w:val="DefaultParagraphFont"/>
    <w:rsid w:val="007301D5"/>
  </w:style>
  <w:style w:type="paragraph" w:styleId="BodyTextIndent">
    <w:name w:val="Body Text Indent"/>
    <w:basedOn w:val="Normal"/>
    <w:link w:val="BodyTextIndentChar"/>
    <w:unhideWhenUsed/>
    <w:rsid w:val="007301D5"/>
    <w:pPr>
      <w:ind w:firstLine="720"/>
    </w:pPr>
    <w:rPr>
      <w:rFonts w:ascii="Arial" w:eastAsia="Times New Roman" w:hAnsi="Arial" w:cs="Arial"/>
      <w:sz w:val="22"/>
      <w:lang w:eastAsia="en-US"/>
    </w:rPr>
  </w:style>
  <w:style w:type="character" w:customStyle="1" w:styleId="BodyTextIndentChar">
    <w:name w:val="Body Text Indent Char"/>
    <w:basedOn w:val="DefaultParagraphFont"/>
    <w:link w:val="BodyTextIndent"/>
    <w:rsid w:val="007301D5"/>
    <w:rPr>
      <w:rFonts w:ascii="Arial" w:eastAsia="Times New Roman" w:hAnsi="Arial" w:cs="Arial"/>
      <w:szCs w:val="24"/>
    </w:rPr>
  </w:style>
  <w:style w:type="character" w:customStyle="1" w:styleId="apple-converted-space">
    <w:name w:val="apple-converted-space"/>
    <w:basedOn w:val="DefaultParagraphFont"/>
    <w:rsid w:val="00DB7E4D"/>
  </w:style>
  <w:style w:type="table" w:styleId="TableGrid">
    <w:name w:val="Table Grid"/>
    <w:basedOn w:val="TableNormal"/>
    <w:uiPriority w:val="59"/>
    <w:rsid w:val="00944F04"/>
    <w:pPr>
      <w:spacing w:after="0" w:line="240" w:lineRule="auto"/>
    </w:pPr>
    <w:rPr>
      <w:rFonts w:eastAsiaTheme="minorEastAsia"/>
      <w:sz w:val="24"/>
      <w:szCs w:val="24"/>
      <w:lang w:val="it-IT"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rsid w:val="00D113F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33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0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25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178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45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67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3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8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printerSettings" Target="printerSettings/printerSettings1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11</Pages>
  <Words>7256</Words>
  <Characters>41360</Characters>
  <Application>Microsoft Macintosh Word</Application>
  <DocSecurity>0</DocSecurity>
  <Lines>344</Lines>
  <Paragraphs>82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Kathelijne</dc:creator>
  <cp:keywords/>
  <cp:lastModifiedBy>Kathelijne Koops</cp:lastModifiedBy>
  <cp:revision>7</cp:revision>
  <cp:lastPrinted>2011-02-15T11:59:00Z</cp:lastPrinted>
  <dcterms:created xsi:type="dcterms:W3CDTF">2014-09-19T15:43:00Z</dcterms:created>
  <dcterms:modified xsi:type="dcterms:W3CDTF">2014-09-29T13:54:00Z</dcterms:modified>
</cp:coreProperties>
</file>