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883194" w14:textId="77777777" w:rsidR="00727798" w:rsidRPr="00D8037A" w:rsidRDefault="00BC1A2C" w:rsidP="00335928">
      <w:pPr>
        <w:pStyle w:val="ListTable"/>
        <w:tabs>
          <w:tab w:val="clear" w:pos="1080"/>
        </w:tabs>
        <w:spacing w:before="0" w:after="60"/>
        <w:jc w:val="center"/>
        <w:rPr>
          <w:rStyle w:val="SubheadinParagraph"/>
          <w:rFonts w:eastAsia="Calibri"/>
          <w:i w:val="0"/>
          <w:sz w:val="24"/>
          <w:szCs w:val="24"/>
          <w:u w:val="none"/>
        </w:rPr>
      </w:pPr>
      <w:bookmarkStart w:id="0" w:name="_Hlk2331166"/>
      <w:r w:rsidRPr="00D8037A">
        <w:rPr>
          <w:rStyle w:val="SubheadinParagraph"/>
          <w:rFonts w:eastAsia="Calibri"/>
          <w:i w:val="0"/>
          <w:sz w:val="24"/>
          <w:szCs w:val="24"/>
          <w:u w:val="none"/>
        </w:rPr>
        <w:t xml:space="preserve">Preventable Cancer Burden Associated with </w:t>
      </w:r>
      <w:r w:rsidR="00336DE8" w:rsidRPr="00D8037A">
        <w:rPr>
          <w:rStyle w:val="SubheadinParagraph"/>
          <w:rFonts w:eastAsia="Calibri"/>
          <w:i w:val="0"/>
          <w:sz w:val="24"/>
          <w:szCs w:val="24"/>
          <w:u w:val="none"/>
        </w:rPr>
        <w:t>Poor Diet</w:t>
      </w:r>
      <w:r w:rsidRPr="00D8037A">
        <w:rPr>
          <w:rStyle w:val="SubheadinParagraph"/>
          <w:rFonts w:eastAsia="Calibri"/>
          <w:i w:val="0"/>
          <w:sz w:val="24"/>
          <w:szCs w:val="24"/>
          <w:u w:val="none"/>
        </w:rPr>
        <w:t xml:space="preserve"> in the United States</w:t>
      </w:r>
    </w:p>
    <w:p w14:paraId="40E2F712" w14:textId="77777777" w:rsidR="00501021" w:rsidRPr="00D8037A" w:rsidRDefault="00501021" w:rsidP="009D785A">
      <w:pPr>
        <w:autoSpaceDE w:val="0"/>
        <w:autoSpaceDN w:val="0"/>
        <w:adjustRightInd w:val="0"/>
        <w:spacing w:after="120" w:line="420" w:lineRule="auto"/>
        <w:rPr>
          <w:rFonts w:ascii="Times New Roman" w:hAnsi="Times New Roman"/>
          <w:b/>
          <w:color w:val="000000" w:themeColor="text1"/>
          <w:sz w:val="24"/>
          <w:szCs w:val="24"/>
        </w:rPr>
      </w:pPr>
    </w:p>
    <w:p w14:paraId="5E2D547D" w14:textId="692B760D" w:rsidR="00403544" w:rsidRPr="00D8037A" w:rsidRDefault="00403544" w:rsidP="009D785A">
      <w:pPr>
        <w:spacing w:after="0" w:line="420" w:lineRule="auto"/>
        <w:ind w:right="-360"/>
        <w:rPr>
          <w:rFonts w:ascii="Times New Roman" w:hAnsi="Times New Roman"/>
          <w:sz w:val="24"/>
          <w:szCs w:val="24"/>
        </w:rPr>
      </w:pPr>
      <w:r w:rsidRPr="00D8037A">
        <w:rPr>
          <w:rFonts w:ascii="Times New Roman" w:hAnsi="Times New Roman"/>
          <w:sz w:val="24"/>
          <w:szCs w:val="24"/>
        </w:rPr>
        <w:t xml:space="preserve">Fang </w:t>
      </w:r>
      <w:proofErr w:type="spellStart"/>
      <w:r w:rsidRPr="00D8037A">
        <w:rPr>
          <w:rFonts w:ascii="Times New Roman" w:hAnsi="Times New Roman"/>
          <w:sz w:val="24"/>
          <w:szCs w:val="24"/>
        </w:rPr>
        <w:t>Fang</w:t>
      </w:r>
      <w:proofErr w:type="spellEnd"/>
      <w:r w:rsidRPr="00D8037A">
        <w:rPr>
          <w:rFonts w:ascii="Times New Roman" w:hAnsi="Times New Roman"/>
          <w:sz w:val="24"/>
          <w:szCs w:val="24"/>
        </w:rPr>
        <w:t xml:space="preserve"> Zhang, MD, PhD,</w:t>
      </w:r>
      <w:r w:rsidR="00940688" w:rsidRPr="00D8037A">
        <w:rPr>
          <w:rFonts w:ascii="Times New Roman" w:hAnsi="Times New Roman"/>
          <w:sz w:val="24"/>
          <w:szCs w:val="24"/>
          <w:vertAlign w:val="superscript"/>
        </w:rPr>
        <w:t>1</w:t>
      </w:r>
      <w:r w:rsidRPr="00D8037A">
        <w:rPr>
          <w:rFonts w:ascii="Times New Roman" w:hAnsi="Times New Roman"/>
          <w:sz w:val="24"/>
          <w:szCs w:val="24"/>
        </w:rPr>
        <w:t xml:space="preserve"> </w:t>
      </w:r>
      <w:r w:rsidR="004D52CF" w:rsidRPr="00D8037A">
        <w:rPr>
          <w:rFonts w:ascii="Times New Roman" w:hAnsi="Times New Roman"/>
          <w:sz w:val="24"/>
          <w:szCs w:val="24"/>
        </w:rPr>
        <w:t>Frederick Cudhea, PhD,</w:t>
      </w:r>
      <w:r w:rsidR="004D52CF" w:rsidRPr="00D8037A">
        <w:rPr>
          <w:rFonts w:ascii="Times New Roman" w:hAnsi="Times New Roman"/>
          <w:sz w:val="24"/>
          <w:szCs w:val="24"/>
          <w:vertAlign w:val="superscript"/>
        </w:rPr>
        <w:t>1</w:t>
      </w:r>
      <w:r w:rsidR="004D52CF" w:rsidRPr="00D8037A">
        <w:rPr>
          <w:rFonts w:ascii="Times New Roman" w:hAnsi="Times New Roman"/>
          <w:sz w:val="24"/>
          <w:szCs w:val="24"/>
        </w:rPr>
        <w:t xml:space="preserve"> </w:t>
      </w:r>
      <w:r w:rsidR="00DE31DA" w:rsidRPr="00D8037A">
        <w:rPr>
          <w:rFonts w:ascii="Times New Roman" w:hAnsi="Times New Roman"/>
          <w:sz w:val="24"/>
          <w:szCs w:val="24"/>
        </w:rPr>
        <w:t>Zhilei Shan, MD, PhD,</w:t>
      </w:r>
      <w:r w:rsidR="00DE31DA" w:rsidRPr="00D8037A">
        <w:rPr>
          <w:rFonts w:ascii="Times New Roman" w:hAnsi="Times New Roman"/>
          <w:sz w:val="24"/>
          <w:szCs w:val="24"/>
          <w:vertAlign w:val="superscript"/>
        </w:rPr>
        <w:t>1,2</w:t>
      </w:r>
      <w:r w:rsidR="00DE31DA" w:rsidRPr="00D8037A">
        <w:rPr>
          <w:rFonts w:ascii="Times New Roman" w:hAnsi="Times New Roman"/>
          <w:sz w:val="24"/>
          <w:szCs w:val="24"/>
        </w:rPr>
        <w:t xml:space="preserve"> Dominique S. Michaud, ScD,</w:t>
      </w:r>
      <w:r w:rsidR="00DE31DA" w:rsidRPr="00D8037A">
        <w:rPr>
          <w:rFonts w:ascii="Times New Roman" w:hAnsi="Times New Roman"/>
          <w:sz w:val="24"/>
          <w:szCs w:val="24"/>
          <w:vertAlign w:val="superscript"/>
        </w:rPr>
        <w:t>3</w:t>
      </w:r>
      <w:r w:rsidR="00DE31DA" w:rsidRPr="00D8037A">
        <w:rPr>
          <w:rFonts w:ascii="Times New Roman" w:hAnsi="Times New Roman"/>
          <w:sz w:val="24"/>
          <w:szCs w:val="24"/>
        </w:rPr>
        <w:t xml:space="preserve"> Fumiaki Imamura, PhD,</w:t>
      </w:r>
      <w:r w:rsidR="00DE31DA" w:rsidRPr="00D8037A">
        <w:rPr>
          <w:rFonts w:ascii="Times New Roman" w:hAnsi="Times New Roman"/>
          <w:sz w:val="24"/>
          <w:szCs w:val="24"/>
          <w:vertAlign w:val="superscript"/>
        </w:rPr>
        <w:t>4</w:t>
      </w:r>
      <w:r w:rsidR="00DE31DA" w:rsidRPr="00D8037A">
        <w:rPr>
          <w:rFonts w:ascii="Times New Roman" w:hAnsi="Times New Roman"/>
          <w:sz w:val="24"/>
          <w:szCs w:val="24"/>
        </w:rPr>
        <w:t xml:space="preserve"> </w:t>
      </w:r>
      <w:r w:rsidR="00683BFB" w:rsidRPr="00D8037A">
        <w:rPr>
          <w:rFonts w:ascii="Times New Roman" w:hAnsi="Times New Roman"/>
          <w:sz w:val="24"/>
          <w:szCs w:val="24"/>
        </w:rPr>
        <w:t>Heesun Eom,</w:t>
      </w:r>
      <w:r w:rsidR="006E6B6C" w:rsidRPr="00D8037A">
        <w:rPr>
          <w:rFonts w:ascii="Times New Roman" w:hAnsi="Times New Roman"/>
          <w:sz w:val="24"/>
          <w:szCs w:val="24"/>
          <w:vertAlign w:val="superscript"/>
        </w:rPr>
        <w:t>1</w:t>
      </w:r>
      <w:r w:rsidR="00683BFB" w:rsidRPr="00D8037A">
        <w:rPr>
          <w:rFonts w:ascii="Times New Roman" w:hAnsi="Times New Roman"/>
          <w:sz w:val="24"/>
          <w:szCs w:val="24"/>
        </w:rPr>
        <w:t xml:space="preserve"> Mengyuan Ruan, MS,</w:t>
      </w:r>
      <w:r w:rsidR="006E6B6C" w:rsidRPr="00D8037A">
        <w:rPr>
          <w:rFonts w:ascii="Times New Roman" w:hAnsi="Times New Roman"/>
          <w:sz w:val="24"/>
          <w:szCs w:val="24"/>
          <w:vertAlign w:val="superscript"/>
        </w:rPr>
        <w:t>3</w:t>
      </w:r>
      <w:r w:rsidR="00683BFB" w:rsidRPr="00D8037A">
        <w:rPr>
          <w:rFonts w:ascii="Times New Roman" w:hAnsi="Times New Roman"/>
          <w:sz w:val="24"/>
          <w:szCs w:val="24"/>
        </w:rPr>
        <w:t xml:space="preserve"> </w:t>
      </w:r>
      <w:r w:rsidR="00941CCD" w:rsidRPr="00D8037A">
        <w:rPr>
          <w:rFonts w:ascii="Times New Roman" w:hAnsi="Times New Roman"/>
          <w:sz w:val="24"/>
          <w:szCs w:val="24"/>
        </w:rPr>
        <w:t>Colin D. Rehm, PhD,</w:t>
      </w:r>
      <w:r w:rsidR="006E6B6C" w:rsidRPr="00D8037A">
        <w:rPr>
          <w:rFonts w:ascii="Times New Roman" w:hAnsi="Times New Roman"/>
          <w:sz w:val="24"/>
          <w:szCs w:val="24"/>
          <w:vertAlign w:val="superscript"/>
        </w:rPr>
        <w:t>5</w:t>
      </w:r>
      <w:r w:rsidR="00941CCD" w:rsidRPr="00D8037A">
        <w:rPr>
          <w:rFonts w:ascii="Times New Roman" w:hAnsi="Times New Roman"/>
          <w:sz w:val="24"/>
          <w:szCs w:val="24"/>
        </w:rPr>
        <w:t xml:space="preserve"> </w:t>
      </w:r>
      <w:r w:rsidRPr="00D8037A">
        <w:rPr>
          <w:rFonts w:ascii="Times New Roman" w:hAnsi="Times New Roman"/>
          <w:sz w:val="24"/>
          <w:szCs w:val="24"/>
        </w:rPr>
        <w:t>Junxiu Liu, PhD</w:t>
      </w:r>
      <w:r w:rsidR="00940688" w:rsidRPr="00D8037A">
        <w:rPr>
          <w:rFonts w:ascii="Times New Roman" w:hAnsi="Times New Roman"/>
          <w:sz w:val="24"/>
          <w:szCs w:val="24"/>
        </w:rPr>
        <w:t>,</w:t>
      </w:r>
      <w:r w:rsidR="00416914" w:rsidRPr="00D8037A">
        <w:rPr>
          <w:rFonts w:ascii="Times New Roman" w:hAnsi="Times New Roman"/>
          <w:sz w:val="24"/>
          <w:szCs w:val="24"/>
          <w:vertAlign w:val="superscript"/>
        </w:rPr>
        <w:t>1</w:t>
      </w:r>
      <w:r w:rsidRPr="00D8037A">
        <w:rPr>
          <w:rFonts w:ascii="Times New Roman" w:hAnsi="Times New Roman"/>
          <w:sz w:val="24"/>
          <w:szCs w:val="24"/>
        </w:rPr>
        <w:t xml:space="preserve"> </w:t>
      </w:r>
      <w:r w:rsidR="0018593B" w:rsidRPr="00D8037A">
        <w:rPr>
          <w:rFonts w:ascii="Times New Roman" w:hAnsi="Times New Roman"/>
          <w:sz w:val="24"/>
          <w:szCs w:val="24"/>
        </w:rPr>
        <w:t>Mengxi Du, MS,</w:t>
      </w:r>
      <w:r w:rsidR="0018593B" w:rsidRPr="00D8037A">
        <w:rPr>
          <w:rFonts w:ascii="Times New Roman" w:hAnsi="Times New Roman"/>
          <w:sz w:val="24"/>
          <w:szCs w:val="24"/>
          <w:vertAlign w:val="superscript"/>
        </w:rPr>
        <w:t>1</w:t>
      </w:r>
      <w:r w:rsidR="0018593B" w:rsidRPr="00D8037A">
        <w:rPr>
          <w:rFonts w:ascii="Times New Roman" w:hAnsi="Times New Roman"/>
          <w:sz w:val="24"/>
          <w:szCs w:val="24"/>
        </w:rPr>
        <w:t xml:space="preserve"> </w:t>
      </w:r>
      <w:r w:rsidR="00416914" w:rsidRPr="00D8037A">
        <w:rPr>
          <w:rFonts w:ascii="Times New Roman" w:hAnsi="Times New Roman"/>
          <w:sz w:val="24"/>
          <w:szCs w:val="24"/>
        </w:rPr>
        <w:t>David Kim, PhD</w:t>
      </w:r>
      <w:r w:rsidR="00940688" w:rsidRPr="00D8037A">
        <w:rPr>
          <w:rFonts w:ascii="Times New Roman" w:hAnsi="Times New Roman"/>
          <w:sz w:val="24"/>
          <w:szCs w:val="24"/>
        </w:rPr>
        <w:t>,</w:t>
      </w:r>
      <w:r w:rsidR="006E6B6C" w:rsidRPr="00D8037A">
        <w:rPr>
          <w:rFonts w:ascii="Times New Roman" w:hAnsi="Times New Roman"/>
          <w:sz w:val="24"/>
          <w:szCs w:val="24"/>
          <w:vertAlign w:val="superscript"/>
        </w:rPr>
        <w:t>6</w:t>
      </w:r>
      <w:r w:rsidR="00416914" w:rsidRPr="00D8037A">
        <w:rPr>
          <w:rFonts w:ascii="Times New Roman" w:hAnsi="Times New Roman"/>
          <w:sz w:val="24"/>
          <w:szCs w:val="24"/>
        </w:rPr>
        <w:t xml:space="preserve"> </w:t>
      </w:r>
      <w:r w:rsidR="007E0AB1" w:rsidRPr="00D8037A">
        <w:rPr>
          <w:rFonts w:ascii="Times New Roman" w:hAnsi="Times New Roman"/>
          <w:sz w:val="24"/>
          <w:szCs w:val="24"/>
        </w:rPr>
        <w:t>Lauren Lizewski, MPH,</w:t>
      </w:r>
      <w:r w:rsidR="007E0AB1" w:rsidRPr="00D8037A">
        <w:rPr>
          <w:rFonts w:ascii="Times New Roman" w:hAnsi="Times New Roman"/>
          <w:sz w:val="24"/>
          <w:szCs w:val="24"/>
          <w:vertAlign w:val="superscript"/>
        </w:rPr>
        <w:t>1</w:t>
      </w:r>
      <w:r w:rsidR="007E0AB1" w:rsidRPr="00D8037A">
        <w:rPr>
          <w:rFonts w:ascii="Times New Roman" w:hAnsi="Times New Roman"/>
          <w:sz w:val="24"/>
          <w:szCs w:val="24"/>
        </w:rPr>
        <w:t xml:space="preserve"> </w:t>
      </w:r>
      <w:r w:rsidR="00983065" w:rsidRPr="00D8037A">
        <w:rPr>
          <w:rFonts w:ascii="Times New Roman" w:hAnsi="Times New Roman"/>
          <w:sz w:val="24"/>
          <w:szCs w:val="24"/>
        </w:rPr>
        <w:t xml:space="preserve">Parke </w:t>
      </w:r>
      <w:r w:rsidR="00416914" w:rsidRPr="00D8037A">
        <w:rPr>
          <w:rFonts w:ascii="Times New Roman" w:hAnsi="Times New Roman"/>
          <w:sz w:val="24"/>
          <w:szCs w:val="24"/>
        </w:rPr>
        <w:t>Wilde, PhD</w:t>
      </w:r>
      <w:r w:rsidR="009F304D" w:rsidRPr="00D8037A">
        <w:rPr>
          <w:rFonts w:ascii="Times New Roman" w:hAnsi="Times New Roman"/>
          <w:sz w:val="24"/>
          <w:szCs w:val="24"/>
        </w:rPr>
        <w:t>,</w:t>
      </w:r>
      <w:r w:rsidR="00940688" w:rsidRPr="00D8037A">
        <w:rPr>
          <w:rFonts w:ascii="Times New Roman" w:hAnsi="Times New Roman"/>
          <w:sz w:val="24"/>
          <w:szCs w:val="24"/>
          <w:vertAlign w:val="superscript"/>
        </w:rPr>
        <w:t>1</w:t>
      </w:r>
      <w:r w:rsidR="00416914" w:rsidRPr="00D8037A">
        <w:rPr>
          <w:rFonts w:ascii="Times New Roman" w:hAnsi="Times New Roman"/>
          <w:sz w:val="24"/>
          <w:szCs w:val="24"/>
        </w:rPr>
        <w:t xml:space="preserve"> </w:t>
      </w:r>
      <w:r w:rsidRPr="00D8037A">
        <w:rPr>
          <w:rFonts w:ascii="Times New Roman" w:hAnsi="Times New Roman"/>
          <w:sz w:val="24"/>
          <w:szCs w:val="24"/>
        </w:rPr>
        <w:t>Dariush Mozaffarian, MD, DrPH</w:t>
      </w:r>
      <w:r w:rsidRPr="00D8037A">
        <w:rPr>
          <w:rFonts w:ascii="Times New Roman" w:hAnsi="Times New Roman"/>
          <w:sz w:val="24"/>
          <w:szCs w:val="24"/>
          <w:vertAlign w:val="superscript"/>
        </w:rPr>
        <w:t>1</w:t>
      </w:r>
    </w:p>
    <w:bookmarkEnd w:id="0"/>
    <w:p w14:paraId="0C0F2F48" w14:textId="4B545CF7" w:rsidR="00403544" w:rsidRPr="00D8037A" w:rsidRDefault="00403544" w:rsidP="009D785A">
      <w:pPr>
        <w:pStyle w:val="ListParagraph"/>
        <w:numPr>
          <w:ilvl w:val="0"/>
          <w:numId w:val="7"/>
        </w:numPr>
        <w:spacing w:line="420" w:lineRule="auto"/>
        <w:ind w:right="-360"/>
        <w:rPr>
          <w:sz w:val="24"/>
          <w:szCs w:val="24"/>
        </w:rPr>
      </w:pPr>
      <w:r w:rsidRPr="00D8037A">
        <w:rPr>
          <w:sz w:val="24"/>
          <w:szCs w:val="24"/>
        </w:rPr>
        <w:t>Friedman School of Nutrition Science and Policy, Tufts University, Boston, United States</w:t>
      </w:r>
    </w:p>
    <w:p w14:paraId="7E7F40A6" w14:textId="17ED726B" w:rsidR="006E6B6C" w:rsidRPr="00D8037A" w:rsidRDefault="006E6B6C" w:rsidP="009D785A">
      <w:pPr>
        <w:pStyle w:val="ListParagraph"/>
        <w:numPr>
          <w:ilvl w:val="0"/>
          <w:numId w:val="7"/>
        </w:numPr>
        <w:spacing w:line="420" w:lineRule="auto"/>
        <w:ind w:right="-360"/>
        <w:rPr>
          <w:sz w:val="24"/>
          <w:szCs w:val="24"/>
        </w:rPr>
      </w:pPr>
      <w:r w:rsidRPr="00D8037A">
        <w:rPr>
          <w:sz w:val="24"/>
          <w:szCs w:val="24"/>
        </w:rPr>
        <w:t>T. H. Chan School of Public Health, Harvard University, Boston, United States</w:t>
      </w:r>
    </w:p>
    <w:p w14:paraId="3D9597E7" w14:textId="77777777" w:rsidR="009D785A" w:rsidRPr="00D8037A" w:rsidRDefault="009D785A" w:rsidP="009D785A">
      <w:pPr>
        <w:pStyle w:val="ListParagraph"/>
        <w:numPr>
          <w:ilvl w:val="0"/>
          <w:numId w:val="7"/>
        </w:numPr>
        <w:spacing w:line="420" w:lineRule="auto"/>
        <w:ind w:right="-360"/>
        <w:rPr>
          <w:sz w:val="24"/>
          <w:szCs w:val="24"/>
        </w:rPr>
      </w:pPr>
      <w:r w:rsidRPr="00D8037A">
        <w:rPr>
          <w:sz w:val="24"/>
          <w:szCs w:val="24"/>
        </w:rPr>
        <w:t>School of Medicine, Tufts University, Boston, United States</w:t>
      </w:r>
    </w:p>
    <w:p w14:paraId="2EF13BFB" w14:textId="77777777" w:rsidR="00403544" w:rsidRPr="00D8037A" w:rsidRDefault="00403544" w:rsidP="009D785A">
      <w:pPr>
        <w:pStyle w:val="ListParagraph"/>
        <w:numPr>
          <w:ilvl w:val="0"/>
          <w:numId w:val="7"/>
        </w:numPr>
        <w:spacing w:line="420" w:lineRule="auto"/>
        <w:ind w:right="-360"/>
        <w:rPr>
          <w:sz w:val="24"/>
          <w:szCs w:val="24"/>
        </w:rPr>
      </w:pPr>
      <w:r w:rsidRPr="00D8037A">
        <w:rPr>
          <w:sz w:val="24"/>
          <w:szCs w:val="24"/>
        </w:rPr>
        <w:t xml:space="preserve">MRC Epidemiology Unit, University of Cambridge, Cambridge, </w:t>
      </w:r>
      <w:r w:rsidR="00342BAA" w:rsidRPr="00D8037A">
        <w:rPr>
          <w:sz w:val="24"/>
          <w:szCs w:val="24"/>
        </w:rPr>
        <w:t>United Kingdom</w:t>
      </w:r>
    </w:p>
    <w:p w14:paraId="7796D576" w14:textId="77777777" w:rsidR="00403544" w:rsidRPr="00D8037A" w:rsidRDefault="00403544" w:rsidP="009D785A">
      <w:pPr>
        <w:pStyle w:val="ListParagraph"/>
        <w:numPr>
          <w:ilvl w:val="0"/>
          <w:numId w:val="7"/>
        </w:numPr>
        <w:spacing w:line="420" w:lineRule="auto"/>
        <w:ind w:right="-360"/>
        <w:rPr>
          <w:sz w:val="24"/>
          <w:szCs w:val="24"/>
        </w:rPr>
      </w:pPr>
      <w:r w:rsidRPr="00D8037A">
        <w:rPr>
          <w:sz w:val="24"/>
          <w:szCs w:val="24"/>
        </w:rPr>
        <w:t>Department of Epidemiology and Population Health, Al</w:t>
      </w:r>
      <w:r w:rsidR="005323BE" w:rsidRPr="00D8037A">
        <w:rPr>
          <w:sz w:val="24"/>
          <w:szCs w:val="24"/>
        </w:rPr>
        <w:t>b</w:t>
      </w:r>
      <w:r w:rsidRPr="00D8037A">
        <w:rPr>
          <w:sz w:val="24"/>
          <w:szCs w:val="24"/>
        </w:rPr>
        <w:t xml:space="preserve">ert Einstein College of Medicine, Bronx, United States </w:t>
      </w:r>
    </w:p>
    <w:p w14:paraId="7088026E" w14:textId="77777777" w:rsidR="009179BA" w:rsidRPr="00D8037A" w:rsidRDefault="009179BA" w:rsidP="009179BA">
      <w:pPr>
        <w:pStyle w:val="ListParagraph"/>
        <w:numPr>
          <w:ilvl w:val="0"/>
          <w:numId w:val="7"/>
        </w:numPr>
        <w:spacing w:line="420" w:lineRule="auto"/>
        <w:ind w:right="-360"/>
        <w:rPr>
          <w:sz w:val="24"/>
          <w:szCs w:val="24"/>
        </w:rPr>
      </w:pPr>
      <w:r w:rsidRPr="00D8037A">
        <w:rPr>
          <w:sz w:val="24"/>
          <w:szCs w:val="24"/>
        </w:rPr>
        <w:t xml:space="preserve">Institute for Clinical Research and Health Policy Studies, </w:t>
      </w:r>
      <w:r w:rsidR="00940688" w:rsidRPr="00D8037A">
        <w:rPr>
          <w:sz w:val="24"/>
          <w:szCs w:val="24"/>
        </w:rPr>
        <w:t>Tufts Medical Center, Boston, United States</w:t>
      </w:r>
    </w:p>
    <w:p w14:paraId="2CD22BD3" w14:textId="77777777" w:rsidR="00281603" w:rsidRPr="00D8037A" w:rsidRDefault="00281603" w:rsidP="009D785A">
      <w:pPr>
        <w:spacing w:after="0" w:line="420" w:lineRule="auto"/>
        <w:rPr>
          <w:rFonts w:ascii="Times New Roman" w:hAnsi="Times New Roman"/>
          <w:b/>
          <w:sz w:val="24"/>
          <w:szCs w:val="24"/>
        </w:rPr>
      </w:pPr>
      <w:r w:rsidRPr="00D8037A">
        <w:rPr>
          <w:rFonts w:ascii="Times New Roman" w:hAnsi="Times New Roman"/>
          <w:b/>
          <w:sz w:val="24"/>
          <w:szCs w:val="24"/>
        </w:rPr>
        <w:t>Subtitle: Preventable Cancer Burden Attributable to Diet</w:t>
      </w:r>
    </w:p>
    <w:p w14:paraId="15E80CDB" w14:textId="77777777" w:rsidR="00403544" w:rsidRPr="00D8037A" w:rsidRDefault="00403544" w:rsidP="009D785A">
      <w:pPr>
        <w:spacing w:after="0" w:line="420" w:lineRule="auto"/>
        <w:rPr>
          <w:rFonts w:ascii="Times New Roman" w:hAnsi="Times New Roman"/>
          <w:sz w:val="24"/>
          <w:szCs w:val="24"/>
        </w:rPr>
      </w:pPr>
      <w:r w:rsidRPr="00D8037A">
        <w:rPr>
          <w:rFonts w:ascii="Times New Roman" w:hAnsi="Times New Roman"/>
          <w:b/>
          <w:sz w:val="24"/>
          <w:szCs w:val="24"/>
        </w:rPr>
        <w:t xml:space="preserve">Corresponding Author: </w:t>
      </w:r>
      <w:r w:rsidRPr="00D8037A">
        <w:rPr>
          <w:rFonts w:ascii="Times New Roman" w:hAnsi="Times New Roman"/>
          <w:sz w:val="24"/>
          <w:szCs w:val="24"/>
        </w:rPr>
        <w:t xml:space="preserve">Fang </w:t>
      </w:r>
      <w:proofErr w:type="spellStart"/>
      <w:r w:rsidRPr="00D8037A">
        <w:rPr>
          <w:rFonts w:ascii="Times New Roman" w:hAnsi="Times New Roman"/>
          <w:sz w:val="24"/>
          <w:szCs w:val="24"/>
        </w:rPr>
        <w:t>Fang</w:t>
      </w:r>
      <w:proofErr w:type="spellEnd"/>
      <w:r w:rsidRPr="00D8037A">
        <w:rPr>
          <w:rFonts w:ascii="Times New Roman" w:hAnsi="Times New Roman"/>
          <w:sz w:val="24"/>
          <w:szCs w:val="24"/>
        </w:rPr>
        <w:t xml:space="preserve"> Zhang, MD, PhD, Friedman School of Nutrition Science and Policy, Tufts University, 150 Harrison Ave, Boston, MA 20111 (</w:t>
      </w:r>
      <w:hyperlink r:id="rId9" w:history="1">
        <w:r w:rsidRPr="00D8037A">
          <w:rPr>
            <w:rStyle w:val="Hyperlink"/>
            <w:rFonts w:ascii="Times New Roman" w:hAnsi="Times New Roman"/>
            <w:szCs w:val="24"/>
          </w:rPr>
          <w:t>fang_fang.zhang@tufts.edu</w:t>
        </w:r>
      </w:hyperlink>
      <w:r w:rsidRPr="00D8037A">
        <w:rPr>
          <w:rFonts w:ascii="Times New Roman" w:hAnsi="Times New Roman"/>
          <w:sz w:val="24"/>
          <w:szCs w:val="24"/>
        </w:rPr>
        <w:t>). Phone: 617-636-3704; Fax: 617-636-3727</w:t>
      </w:r>
    </w:p>
    <w:p w14:paraId="0241E0D0" w14:textId="5CA49C40" w:rsidR="00403544" w:rsidRPr="00D8037A" w:rsidRDefault="00403544" w:rsidP="009D785A">
      <w:pPr>
        <w:spacing w:after="0" w:line="420" w:lineRule="auto"/>
        <w:rPr>
          <w:rFonts w:ascii="Times New Roman" w:hAnsi="Times New Roman"/>
          <w:sz w:val="24"/>
          <w:szCs w:val="24"/>
        </w:rPr>
      </w:pPr>
      <w:r w:rsidRPr="00D8037A">
        <w:rPr>
          <w:rFonts w:ascii="Times New Roman" w:hAnsi="Times New Roman"/>
          <w:b/>
          <w:sz w:val="24"/>
          <w:szCs w:val="24"/>
        </w:rPr>
        <w:t xml:space="preserve">Word Count: </w:t>
      </w:r>
      <w:r w:rsidR="00971619" w:rsidRPr="00D8037A">
        <w:rPr>
          <w:rFonts w:ascii="Times New Roman" w:hAnsi="Times New Roman"/>
          <w:sz w:val="24"/>
          <w:szCs w:val="24"/>
        </w:rPr>
        <w:t>323</w:t>
      </w:r>
      <w:r w:rsidR="0017085D" w:rsidRPr="00D8037A">
        <w:rPr>
          <w:rFonts w:ascii="Times New Roman" w:hAnsi="Times New Roman"/>
          <w:sz w:val="24"/>
          <w:szCs w:val="24"/>
        </w:rPr>
        <w:t>1</w:t>
      </w:r>
      <w:r w:rsidRPr="00D8037A">
        <w:rPr>
          <w:rFonts w:ascii="Times New Roman" w:hAnsi="Times New Roman"/>
          <w:b/>
          <w:sz w:val="24"/>
          <w:szCs w:val="24"/>
        </w:rPr>
        <w:t>; Number of Tables</w:t>
      </w:r>
      <w:r w:rsidRPr="00D8037A">
        <w:rPr>
          <w:rFonts w:ascii="Times New Roman" w:hAnsi="Times New Roman"/>
          <w:sz w:val="24"/>
          <w:szCs w:val="24"/>
        </w:rPr>
        <w:t xml:space="preserve">: </w:t>
      </w:r>
      <w:r w:rsidR="00F81BC9" w:rsidRPr="00D8037A">
        <w:rPr>
          <w:rFonts w:ascii="Times New Roman" w:hAnsi="Times New Roman"/>
          <w:sz w:val="24"/>
          <w:szCs w:val="24"/>
        </w:rPr>
        <w:t>3</w:t>
      </w:r>
      <w:r w:rsidRPr="00D8037A">
        <w:rPr>
          <w:rFonts w:ascii="Times New Roman" w:hAnsi="Times New Roman"/>
          <w:b/>
          <w:sz w:val="24"/>
          <w:szCs w:val="24"/>
        </w:rPr>
        <w:t>; Number of Figures</w:t>
      </w:r>
      <w:r w:rsidRPr="00D8037A">
        <w:rPr>
          <w:rFonts w:ascii="Times New Roman" w:hAnsi="Times New Roman"/>
          <w:sz w:val="24"/>
          <w:szCs w:val="24"/>
        </w:rPr>
        <w:t xml:space="preserve">: </w:t>
      </w:r>
      <w:r w:rsidR="004B4E52" w:rsidRPr="00D8037A">
        <w:rPr>
          <w:rFonts w:ascii="Times New Roman" w:hAnsi="Times New Roman"/>
          <w:sz w:val="24"/>
          <w:szCs w:val="24"/>
        </w:rPr>
        <w:t>2</w:t>
      </w:r>
    </w:p>
    <w:p w14:paraId="345A4855" w14:textId="77777777" w:rsidR="004B4E52" w:rsidRPr="00D8037A" w:rsidRDefault="004B4E52" w:rsidP="00605415">
      <w:pPr>
        <w:rPr>
          <w:rFonts w:ascii="Times New Roman" w:hAnsi="Times New Roman"/>
          <w:b/>
          <w:color w:val="000000" w:themeColor="text1"/>
          <w:sz w:val="24"/>
          <w:szCs w:val="24"/>
        </w:rPr>
      </w:pPr>
      <w:r w:rsidRPr="00D8037A">
        <w:rPr>
          <w:rFonts w:ascii="Times New Roman" w:hAnsi="Times New Roman"/>
          <w:b/>
          <w:color w:val="000000" w:themeColor="text1"/>
          <w:sz w:val="24"/>
          <w:szCs w:val="24"/>
        </w:rPr>
        <w:br w:type="page"/>
      </w:r>
    </w:p>
    <w:p w14:paraId="0695A446" w14:textId="77777777" w:rsidR="007F77A7" w:rsidRPr="00D8037A" w:rsidRDefault="007F77A7" w:rsidP="0033259B">
      <w:pPr>
        <w:autoSpaceDE w:val="0"/>
        <w:autoSpaceDN w:val="0"/>
        <w:adjustRightInd w:val="0"/>
        <w:spacing w:after="120" w:line="480" w:lineRule="auto"/>
        <w:rPr>
          <w:rFonts w:ascii="Times New Roman" w:hAnsi="Times New Roman"/>
          <w:b/>
          <w:color w:val="000000" w:themeColor="text1"/>
          <w:sz w:val="24"/>
          <w:szCs w:val="24"/>
        </w:rPr>
      </w:pPr>
      <w:bookmarkStart w:id="1" w:name="_Hlk2331016"/>
      <w:r w:rsidRPr="00D8037A">
        <w:rPr>
          <w:rFonts w:ascii="Times New Roman" w:hAnsi="Times New Roman"/>
          <w:b/>
          <w:color w:val="000000" w:themeColor="text1"/>
          <w:sz w:val="24"/>
          <w:szCs w:val="24"/>
        </w:rPr>
        <w:lastRenderedPageBreak/>
        <w:t>ABSTRACT</w:t>
      </w:r>
    </w:p>
    <w:p w14:paraId="35CBCF2C" w14:textId="77777777" w:rsidR="00FF279F" w:rsidRPr="00D8037A" w:rsidRDefault="005D71D0" w:rsidP="00336DE8">
      <w:pPr>
        <w:autoSpaceDE w:val="0"/>
        <w:autoSpaceDN w:val="0"/>
        <w:adjustRightInd w:val="0"/>
        <w:spacing w:after="120" w:line="480" w:lineRule="auto"/>
        <w:rPr>
          <w:rStyle w:val="subabstractlabel"/>
          <w:rFonts w:ascii="Times New Roman" w:hAnsi="Times New Roman"/>
          <w:sz w:val="24"/>
          <w:szCs w:val="24"/>
        </w:rPr>
      </w:pPr>
      <w:r w:rsidRPr="00D8037A">
        <w:rPr>
          <w:rFonts w:ascii="Times New Roman" w:hAnsi="Times New Roman"/>
          <w:b/>
          <w:color w:val="000000" w:themeColor="text1"/>
          <w:sz w:val="24"/>
          <w:szCs w:val="24"/>
        </w:rPr>
        <w:t>Background</w:t>
      </w:r>
      <w:r w:rsidR="001C1626" w:rsidRPr="00D8037A">
        <w:rPr>
          <w:rFonts w:ascii="Times New Roman" w:hAnsi="Times New Roman"/>
          <w:b/>
          <w:color w:val="000000" w:themeColor="text1"/>
          <w:sz w:val="24"/>
          <w:szCs w:val="24"/>
        </w:rPr>
        <w:t xml:space="preserve"> </w:t>
      </w:r>
      <w:r w:rsidR="00FF279F" w:rsidRPr="00D8037A">
        <w:rPr>
          <w:rStyle w:val="subabstractlabel"/>
          <w:rFonts w:ascii="Times New Roman" w:hAnsi="Times New Roman"/>
          <w:color w:val="000000" w:themeColor="text1"/>
          <w:sz w:val="24"/>
          <w:szCs w:val="24"/>
        </w:rPr>
        <w:t xml:space="preserve">Diet is an important risk factor for cancer </w:t>
      </w:r>
      <w:r w:rsidR="00F81BC9" w:rsidRPr="00D8037A">
        <w:rPr>
          <w:rStyle w:val="subabstractlabel"/>
          <w:rFonts w:ascii="Times New Roman" w:hAnsi="Times New Roman"/>
          <w:color w:val="000000" w:themeColor="text1"/>
          <w:sz w:val="24"/>
          <w:szCs w:val="24"/>
        </w:rPr>
        <w:t>that is</w:t>
      </w:r>
      <w:r w:rsidR="00FF279F" w:rsidRPr="00D8037A">
        <w:rPr>
          <w:rStyle w:val="subabstractlabel"/>
          <w:rFonts w:ascii="Times New Roman" w:hAnsi="Times New Roman"/>
          <w:color w:val="000000" w:themeColor="text1"/>
          <w:sz w:val="24"/>
          <w:szCs w:val="24"/>
        </w:rPr>
        <w:t xml:space="preserve"> amenable </w:t>
      </w:r>
      <w:r w:rsidR="00440F6F" w:rsidRPr="00D8037A">
        <w:rPr>
          <w:rStyle w:val="subabstractlabel"/>
          <w:rFonts w:ascii="Times New Roman" w:hAnsi="Times New Roman"/>
          <w:color w:val="000000" w:themeColor="text1"/>
          <w:sz w:val="24"/>
          <w:szCs w:val="24"/>
        </w:rPr>
        <w:t xml:space="preserve">to </w:t>
      </w:r>
      <w:r w:rsidR="00FF279F" w:rsidRPr="00D8037A">
        <w:rPr>
          <w:rStyle w:val="subabstractlabel"/>
          <w:rFonts w:ascii="Times New Roman" w:hAnsi="Times New Roman"/>
          <w:color w:val="000000" w:themeColor="text1"/>
          <w:sz w:val="24"/>
          <w:szCs w:val="24"/>
        </w:rPr>
        <w:t xml:space="preserve">intervention. Estimating </w:t>
      </w:r>
      <w:r w:rsidR="00051250" w:rsidRPr="00D8037A">
        <w:rPr>
          <w:rStyle w:val="subabstractlabel"/>
          <w:rFonts w:ascii="Times New Roman" w:hAnsi="Times New Roman"/>
          <w:color w:val="000000" w:themeColor="text1"/>
          <w:sz w:val="24"/>
          <w:szCs w:val="24"/>
        </w:rPr>
        <w:t xml:space="preserve">the </w:t>
      </w:r>
      <w:r w:rsidR="00582127" w:rsidRPr="00D8037A">
        <w:rPr>
          <w:rStyle w:val="subabstractlabel"/>
          <w:rFonts w:ascii="Times New Roman" w:hAnsi="Times New Roman"/>
          <w:color w:val="000000" w:themeColor="text1"/>
          <w:sz w:val="24"/>
          <w:szCs w:val="24"/>
        </w:rPr>
        <w:t xml:space="preserve">cancer burden </w:t>
      </w:r>
      <w:r w:rsidR="00582127" w:rsidRPr="00D8037A">
        <w:rPr>
          <w:rStyle w:val="subabstractlabel"/>
          <w:rFonts w:ascii="Times New Roman" w:hAnsi="Times New Roman"/>
          <w:sz w:val="24"/>
          <w:szCs w:val="24"/>
        </w:rPr>
        <w:t xml:space="preserve">associated with </w:t>
      </w:r>
      <w:r w:rsidR="00DC06A8" w:rsidRPr="00D8037A">
        <w:rPr>
          <w:rStyle w:val="subabstractlabel"/>
          <w:rFonts w:ascii="Times New Roman" w:hAnsi="Times New Roman"/>
          <w:noProof/>
          <w:sz w:val="24"/>
          <w:szCs w:val="24"/>
        </w:rPr>
        <w:t>diet</w:t>
      </w:r>
      <w:r w:rsidR="00582127" w:rsidRPr="00D8037A">
        <w:rPr>
          <w:rStyle w:val="subabstractlabel"/>
          <w:rFonts w:ascii="Times New Roman" w:hAnsi="Times New Roman"/>
          <w:sz w:val="24"/>
          <w:szCs w:val="24"/>
        </w:rPr>
        <w:t xml:space="preserve"> </w:t>
      </w:r>
      <w:r w:rsidR="00FF279F" w:rsidRPr="00D8037A">
        <w:rPr>
          <w:rStyle w:val="subabstractlabel"/>
          <w:rFonts w:ascii="Times New Roman" w:hAnsi="Times New Roman"/>
          <w:sz w:val="24"/>
          <w:szCs w:val="24"/>
        </w:rPr>
        <w:t xml:space="preserve">informs evidence-based priorities for </w:t>
      </w:r>
      <w:r w:rsidR="00363010" w:rsidRPr="00D8037A">
        <w:rPr>
          <w:rStyle w:val="subabstractlabel"/>
          <w:rFonts w:ascii="Times New Roman" w:hAnsi="Times New Roman"/>
          <w:sz w:val="24"/>
          <w:szCs w:val="24"/>
        </w:rPr>
        <w:t>nutrition policies</w:t>
      </w:r>
      <w:r w:rsidR="00FF279F" w:rsidRPr="00D8037A">
        <w:rPr>
          <w:rStyle w:val="subabstractlabel"/>
          <w:rFonts w:ascii="Times New Roman" w:hAnsi="Times New Roman"/>
          <w:sz w:val="24"/>
          <w:szCs w:val="24"/>
        </w:rPr>
        <w:t xml:space="preserve"> to reduce </w:t>
      </w:r>
      <w:r w:rsidR="00FF279F" w:rsidRPr="00D8037A">
        <w:rPr>
          <w:rStyle w:val="subabstractlabel"/>
          <w:rFonts w:ascii="Times New Roman" w:hAnsi="Times New Roman"/>
          <w:noProof/>
          <w:sz w:val="24"/>
          <w:szCs w:val="24"/>
        </w:rPr>
        <w:t>cancer</w:t>
      </w:r>
      <w:r w:rsidR="00FF279F" w:rsidRPr="00D8037A">
        <w:rPr>
          <w:rStyle w:val="subabstractlabel"/>
          <w:rFonts w:ascii="Times New Roman" w:hAnsi="Times New Roman"/>
          <w:sz w:val="24"/>
          <w:szCs w:val="24"/>
        </w:rPr>
        <w:t xml:space="preserve"> </w:t>
      </w:r>
      <w:r w:rsidR="00FD333A" w:rsidRPr="00D8037A">
        <w:rPr>
          <w:rStyle w:val="subabstractlabel"/>
          <w:rFonts w:ascii="Times New Roman" w:hAnsi="Times New Roman"/>
          <w:sz w:val="24"/>
          <w:szCs w:val="24"/>
        </w:rPr>
        <w:t xml:space="preserve">burden </w:t>
      </w:r>
      <w:r w:rsidR="00FF279F" w:rsidRPr="00D8037A">
        <w:rPr>
          <w:rStyle w:val="subabstractlabel"/>
          <w:rFonts w:ascii="Times New Roman" w:hAnsi="Times New Roman"/>
          <w:sz w:val="24"/>
          <w:szCs w:val="24"/>
        </w:rPr>
        <w:t>in the US.</w:t>
      </w:r>
      <w:r w:rsidRPr="00D8037A">
        <w:rPr>
          <w:rStyle w:val="subabstractlabel"/>
          <w:rFonts w:ascii="Times New Roman" w:hAnsi="Times New Roman"/>
          <w:sz w:val="24"/>
          <w:szCs w:val="24"/>
        </w:rPr>
        <w:t xml:space="preserve"> </w:t>
      </w:r>
    </w:p>
    <w:p w14:paraId="66D7983C" w14:textId="467D4C14" w:rsidR="00935A9F" w:rsidRPr="00D8037A" w:rsidRDefault="005D71D0" w:rsidP="00336DE8">
      <w:pPr>
        <w:autoSpaceDE w:val="0"/>
        <w:autoSpaceDN w:val="0"/>
        <w:adjustRightInd w:val="0"/>
        <w:spacing w:after="120" w:line="480" w:lineRule="auto"/>
        <w:rPr>
          <w:rFonts w:ascii="Times New Roman" w:hAnsi="Times New Roman"/>
          <w:b/>
          <w:color w:val="000000" w:themeColor="text1"/>
          <w:sz w:val="24"/>
          <w:szCs w:val="24"/>
        </w:rPr>
      </w:pPr>
      <w:proofErr w:type="gramStart"/>
      <w:r w:rsidRPr="00D8037A">
        <w:rPr>
          <w:rFonts w:ascii="Times New Roman" w:hAnsi="Times New Roman"/>
          <w:b/>
          <w:color w:val="000000" w:themeColor="text1"/>
          <w:sz w:val="24"/>
          <w:szCs w:val="24"/>
        </w:rPr>
        <w:t>Methods</w:t>
      </w:r>
      <w:r w:rsidR="007F77A7" w:rsidRPr="00D8037A">
        <w:rPr>
          <w:rFonts w:ascii="Times New Roman" w:hAnsi="Times New Roman"/>
          <w:b/>
          <w:color w:val="000000" w:themeColor="text1"/>
          <w:sz w:val="24"/>
          <w:szCs w:val="24"/>
        </w:rPr>
        <w:t xml:space="preserve"> </w:t>
      </w:r>
      <w:r w:rsidRPr="00D8037A">
        <w:rPr>
          <w:rFonts w:ascii="Times New Roman" w:hAnsi="Times New Roman"/>
          <w:b/>
          <w:color w:val="000000" w:themeColor="text1"/>
          <w:sz w:val="24"/>
          <w:szCs w:val="24"/>
        </w:rPr>
        <w:t xml:space="preserve"> </w:t>
      </w:r>
      <w:r w:rsidRPr="00D8037A">
        <w:rPr>
          <w:rFonts w:ascii="Times New Roman" w:hAnsi="Times New Roman"/>
          <w:color w:val="000000" w:themeColor="text1"/>
          <w:sz w:val="24"/>
          <w:szCs w:val="24"/>
        </w:rPr>
        <w:t>Using</w:t>
      </w:r>
      <w:proofErr w:type="gramEnd"/>
      <w:r w:rsidRPr="00D8037A">
        <w:rPr>
          <w:rFonts w:ascii="Times New Roman" w:hAnsi="Times New Roman"/>
          <w:color w:val="000000" w:themeColor="text1"/>
          <w:sz w:val="24"/>
          <w:szCs w:val="24"/>
        </w:rPr>
        <w:t xml:space="preserve"> a</w:t>
      </w:r>
      <w:r w:rsidR="00605415" w:rsidRPr="00D8037A">
        <w:rPr>
          <w:rFonts w:ascii="Times New Roman" w:hAnsi="Times New Roman"/>
          <w:color w:val="000000" w:themeColor="text1"/>
          <w:sz w:val="24"/>
          <w:szCs w:val="24"/>
        </w:rPr>
        <w:t xml:space="preserve"> Comparative Risk A</w:t>
      </w:r>
      <w:r w:rsidR="007F77A7" w:rsidRPr="00D8037A">
        <w:rPr>
          <w:rFonts w:ascii="Times New Roman" w:hAnsi="Times New Roman"/>
          <w:color w:val="000000" w:themeColor="text1"/>
          <w:sz w:val="24"/>
          <w:szCs w:val="24"/>
        </w:rPr>
        <w:t>ssessment model</w:t>
      </w:r>
      <w:r w:rsidR="00605415" w:rsidRPr="00D8037A">
        <w:rPr>
          <w:rFonts w:ascii="Times New Roman" w:hAnsi="Times New Roman"/>
          <w:color w:val="000000" w:themeColor="text1"/>
          <w:sz w:val="24"/>
          <w:szCs w:val="24"/>
        </w:rPr>
        <w:t xml:space="preserve"> that incorporated nationally representative data on dietary intake, national cancer incidence, and estimated associations of diet with cancer risk from meta-analyses of prospective cohort studies</w:t>
      </w:r>
      <w:r w:rsidRPr="00D8037A">
        <w:rPr>
          <w:rFonts w:ascii="Times New Roman" w:hAnsi="Times New Roman"/>
          <w:color w:val="000000" w:themeColor="text1"/>
          <w:sz w:val="24"/>
          <w:szCs w:val="24"/>
        </w:rPr>
        <w:t>, we estimated the annual number and proportion of new cancer cases attributable to suboptimal intakes of 7 dietary factors among US adults ages 20</w:t>
      </w:r>
      <w:r w:rsidR="00605415" w:rsidRPr="00D8037A">
        <w:rPr>
          <w:rFonts w:ascii="Times New Roman" w:hAnsi="Times New Roman"/>
          <w:color w:val="000000" w:themeColor="text1"/>
          <w:sz w:val="24"/>
          <w:szCs w:val="24"/>
        </w:rPr>
        <w:t>+ years,</w:t>
      </w:r>
      <w:r w:rsidRPr="00D8037A">
        <w:rPr>
          <w:rFonts w:ascii="Times New Roman" w:hAnsi="Times New Roman"/>
          <w:color w:val="000000" w:themeColor="text1"/>
          <w:sz w:val="24"/>
          <w:szCs w:val="24"/>
        </w:rPr>
        <w:t xml:space="preserve"> and</w:t>
      </w:r>
      <w:r w:rsidR="000E592D"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 xml:space="preserve">by </w:t>
      </w:r>
      <w:r w:rsidR="0098725C" w:rsidRPr="00D8037A">
        <w:rPr>
          <w:rFonts w:ascii="Times New Roman" w:hAnsi="Times New Roman"/>
          <w:color w:val="000000" w:themeColor="text1"/>
          <w:sz w:val="24"/>
          <w:szCs w:val="24"/>
        </w:rPr>
        <w:t>population subgroups</w:t>
      </w:r>
      <w:r w:rsidR="00167F17" w:rsidRPr="00D8037A">
        <w:rPr>
          <w:rFonts w:ascii="Times New Roman" w:hAnsi="Times New Roman"/>
          <w:color w:val="000000" w:themeColor="text1"/>
          <w:sz w:val="24"/>
          <w:szCs w:val="24"/>
        </w:rPr>
        <w:t xml:space="preserve">. </w:t>
      </w:r>
    </w:p>
    <w:p w14:paraId="77F81A0C" w14:textId="68AF77F2" w:rsidR="00D60438" w:rsidRPr="00D8037A" w:rsidRDefault="005D71D0" w:rsidP="00336DE8">
      <w:pPr>
        <w:autoSpaceDE w:val="0"/>
        <w:autoSpaceDN w:val="0"/>
        <w:adjustRightInd w:val="0"/>
        <w:spacing w:after="120" w:line="480" w:lineRule="auto"/>
        <w:rPr>
          <w:rFonts w:ascii="Times New Roman" w:hAnsi="Times New Roman"/>
          <w:color w:val="000000" w:themeColor="text1"/>
          <w:sz w:val="24"/>
          <w:szCs w:val="24"/>
        </w:rPr>
      </w:pPr>
      <w:proofErr w:type="gramStart"/>
      <w:r w:rsidRPr="00D8037A">
        <w:rPr>
          <w:rFonts w:ascii="Times New Roman" w:hAnsi="Times New Roman"/>
          <w:b/>
          <w:color w:val="000000" w:themeColor="text1"/>
          <w:sz w:val="24"/>
          <w:szCs w:val="24"/>
        </w:rPr>
        <w:t xml:space="preserve">Results </w:t>
      </w:r>
      <w:r w:rsidR="00582127" w:rsidRPr="00D8037A">
        <w:rPr>
          <w:rFonts w:ascii="Times New Roman" w:hAnsi="Times New Roman"/>
          <w:b/>
          <w:color w:val="000000" w:themeColor="text1"/>
          <w:sz w:val="24"/>
          <w:szCs w:val="24"/>
        </w:rPr>
        <w:t xml:space="preserve"> </w:t>
      </w:r>
      <w:r w:rsidR="00FD333A" w:rsidRPr="00D8037A">
        <w:rPr>
          <w:rFonts w:ascii="Times New Roman" w:hAnsi="Times New Roman"/>
          <w:noProof/>
          <w:sz w:val="24"/>
          <w:szCs w:val="24"/>
        </w:rPr>
        <w:t>An</w:t>
      </w:r>
      <w:proofErr w:type="gramEnd"/>
      <w:r w:rsidR="00051250" w:rsidRPr="00D8037A">
        <w:rPr>
          <w:rFonts w:ascii="Times New Roman" w:hAnsi="Times New Roman"/>
          <w:noProof/>
          <w:sz w:val="24"/>
          <w:szCs w:val="24"/>
        </w:rPr>
        <w:t xml:space="preserve"> </w:t>
      </w:r>
      <w:r w:rsidR="00FE59AB" w:rsidRPr="00D8037A">
        <w:rPr>
          <w:rFonts w:ascii="Times New Roman" w:hAnsi="Times New Roman"/>
          <w:noProof/>
          <w:sz w:val="24"/>
          <w:szCs w:val="24"/>
        </w:rPr>
        <w:t>estimated</w:t>
      </w:r>
      <w:r w:rsidR="00FE59AB" w:rsidRPr="00D8037A">
        <w:rPr>
          <w:rFonts w:ascii="Times New Roman" w:hAnsi="Times New Roman"/>
          <w:sz w:val="24"/>
          <w:szCs w:val="24"/>
        </w:rPr>
        <w:t xml:space="preserve"> </w:t>
      </w:r>
      <w:r w:rsidR="003C78AA" w:rsidRPr="00D8037A">
        <w:rPr>
          <w:rFonts w:ascii="Times New Roman" w:hAnsi="Times New Roman"/>
          <w:sz w:val="24"/>
          <w:szCs w:val="24"/>
        </w:rPr>
        <w:t>80110</w:t>
      </w:r>
      <w:r w:rsidR="00F37E3E" w:rsidRPr="00D8037A">
        <w:rPr>
          <w:rFonts w:ascii="Times New Roman" w:hAnsi="Times New Roman"/>
          <w:sz w:val="24"/>
          <w:szCs w:val="24"/>
        </w:rPr>
        <w:t xml:space="preserve"> </w:t>
      </w:r>
      <w:r w:rsidR="00C56819" w:rsidRPr="00D8037A">
        <w:rPr>
          <w:rFonts w:ascii="Times New Roman" w:hAnsi="Times New Roman"/>
          <w:sz w:val="24"/>
          <w:szCs w:val="24"/>
        </w:rPr>
        <w:t xml:space="preserve">(95% uncertainty interval [UI]: </w:t>
      </w:r>
      <w:r w:rsidR="003C78AA" w:rsidRPr="00D8037A">
        <w:rPr>
          <w:rFonts w:ascii="Times New Roman" w:hAnsi="Times New Roman"/>
          <w:sz w:val="24"/>
          <w:szCs w:val="24"/>
        </w:rPr>
        <w:t>76316</w:t>
      </w:r>
      <w:r w:rsidR="00C56819" w:rsidRPr="00D8037A">
        <w:rPr>
          <w:rFonts w:ascii="Times New Roman" w:hAnsi="Times New Roman"/>
          <w:sz w:val="24"/>
          <w:szCs w:val="24"/>
        </w:rPr>
        <w:t>-</w:t>
      </w:r>
      <w:r w:rsidR="003C78AA" w:rsidRPr="00D8037A">
        <w:rPr>
          <w:rFonts w:ascii="Times New Roman" w:hAnsi="Times New Roman"/>
          <w:sz w:val="24"/>
          <w:szCs w:val="24"/>
        </w:rPr>
        <w:t>83657</w:t>
      </w:r>
      <w:r w:rsidR="00C56819" w:rsidRPr="00D8037A">
        <w:rPr>
          <w:rFonts w:ascii="Times New Roman" w:hAnsi="Times New Roman"/>
          <w:sz w:val="24"/>
          <w:szCs w:val="24"/>
        </w:rPr>
        <w:t xml:space="preserve">) </w:t>
      </w:r>
      <w:r w:rsidR="009A028F" w:rsidRPr="00D8037A">
        <w:rPr>
          <w:rFonts w:ascii="Times New Roman" w:hAnsi="Times New Roman"/>
          <w:sz w:val="24"/>
          <w:szCs w:val="24"/>
        </w:rPr>
        <w:t xml:space="preserve">new </w:t>
      </w:r>
      <w:r w:rsidR="003261BD" w:rsidRPr="00D8037A">
        <w:rPr>
          <w:rFonts w:ascii="Times New Roman" w:hAnsi="Times New Roman"/>
          <w:sz w:val="24"/>
          <w:szCs w:val="24"/>
        </w:rPr>
        <w:t xml:space="preserve">cancer cases were attributable to suboptimal </w:t>
      </w:r>
      <w:r w:rsidR="00C56819" w:rsidRPr="00D8037A">
        <w:rPr>
          <w:rFonts w:ascii="Times New Roman" w:hAnsi="Times New Roman"/>
          <w:sz w:val="24"/>
          <w:szCs w:val="24"/>
        </w:rPr>
        <w:t xml:space="preserve">diet, accounting for </w:t>
      </w:r>
      <w:r w:rsidR="003C78AA" w:rsidRPr="00D8037A">
        <w:rPr>
          <w:rFonts w:ascii="Times New Roman" w:hAnsi="Times New Roman"/>
          <w:sz w:val="24"/>
          <w:szCs w:val="24"/>
        </w:rPr>
        <w:t>5.2</w:t>
      </w:r>
      <w:r w:rsidR="00C56819" w:rsidRPr="00D8037A">
        <w:rPr>
          <w:rFonts w:ascii="Times New Roman" w:hAnsi="Times New Roman"/>
          <w:sz w:val="24"/>
          <w:szCs w:val="24"/>
        </w:rPr>
        <w:t xml:space="preserve">% (95% UI: </w:t>
      </w:r>
      <w:r w:rsidR="003C78AA" w:rsidRPr="00D8037A">
        <w:rPr>
          <w:rFonts w:ascii="Times New Roman" w:hAnsi="Times New Roman"/>
          <w:sz w:val="24"/>
          <w:szCs w:val="24"/>
        </w:rPr>
        <w:t>5.0</w:t>
      </w:r>
      <w:r w:rsidR="00C56819" w:rsidRPr="00D8037A">
        <w:rPr>
          <w:rFonts w:ascii="Times New Roman" w:hAnsi="Times New Roman"/>
          <w:sz w:val="24"/>
          <w:szCs w:val="24"/>
        </w:rPr>
        <w:t>%-</w:t>
      </w:r>
      <w:r w:rsidR="003C78AA" w:rsidRPr="00D8037A">
        <w:rPr>
          <w:rFonts w:ascii="Times New Roman" w:hAnsi="Times New Roman"/>
          <w:sz w:val="24"/>
          <w:szCs w:val="24"/>
        </w:rPr>
        <w:t>5.5</w:t>
      </w:r>
      <w:r w:rsidR="00C56819" w:rsidRPr="00D8037A">
        <w:rPr>
          <w:rFonts w:ascii="Times New Roman" w:hAnsi="Times New Roman"/>
          <w:sz w:val="24"/>
          <w:szCs w:val="24"/>
        </w:rPr>
        <w:t xml:space="preserve">%) of all </w:t>
      </w:r>
      <w:r w:rsidR="00FD333A" w:rsidRPr="00D8037A">
        <w:rPr>
          <w:rFonts w:ascii="Times New Roman" w:hAnsi="Times New Roman"/>
          <w:sz w:val="24"/>
          <w:szCs w:val="24"/>
        </w:rPr>
        <w:t xml:space="preserve">new </w:t>
      </w:r>
      <w:r w:rsidR="009A028F" w:rsidRPr="00D8037A">
        <w:rPr>
          <w:rFonts w:ascii="Times New Roman" w:hAnsi="Times New Roman"/>
          <w:sz w:val="24"/>
          <w:szCs w:val="24"/>
        </w:rPr>
        <w:t xml:space="preserve">cancer </w:t>
      </w:r>
      <w:r w:rsidR="00FD333A" w:rsidRPr="00D8037A">
        <w:rPr>
          <w:rFonts w:ascii="Times New Roman" w:hAnsi="Times New Roman"/>
          <w:sz w:val="24"/>
          <w:szCs w:val="24"/>
        </w:rPr>
        <w:t xml:space="preserve">cases in </w:t>
      </w:r>
      <w:r w:rsidR="007F6E43" w:rsidRPr="00D8037A">
        <w:rPr>
          <w:rFonts w:ascii="Times New Roman" w:hAnsi="Times New Roman"/>
          <w:sz w:val="24"/>
          <w:szCs w:val="24"/>
        </w:rPr>
        <w:t>2015</w:t>
      </w:r>
      <w:r w:rsidR="003261BD" w:rsidRPr="00D8037A">
        <w:rPr>
          <w:rFonts w:ascii="Times New Roman" w:hAnsi="Times New Roman"/>
          <w:sz w:val="24"/>
          <w:szCs w:val="24"/>
        </w:rPr>
        <w:t xml:space="preserve">. </w:t>
      </w:r>
      <w:r w:rsidR="00EA71C7" w:rsidRPr="00D8037A">
        <w:rPr>
          <w:rFonts w:ascii="Times New Roman" w:hAnsi="Times New Roman"/>
          <w:sz w:val="24"/>
          <w:szCs w:val="24"/>
        </w:rPr>
        <w:t xml:space="preserve">Of these, </w:t>
      </w:r>
      <w:r w:rsidR="003C78AA" w:rsidRPr="00D8037A">
        <w:rPr>
          <w:rFonts w:ascii="Times New Roman" w:hAnsi="Times New Roman"/>
          <w:sz w:val="24"/>
          <w:szCs w:val="24"/>
        </w:rPr>
        <w:t>67488</w:t>
      </w:r>
      <w:r w:rsidR="00F37E3E" w:rsidRPr="00D8037A">
        <w:rPr>
          <w:rFonts w:ascii="Times New Roman" w:hAnsi="Times New Roman"/>
          <w:sz w:val="24"/>
          <w:szCs w:val="24"/>
        </w:rPr>
        <w:t xml:space="preserve"> </w:t>
      </w:r>
      <w:r w:rsidR="00E64746" w:rsidRPr="00D8037A">
        <w:rPr>
          <w:rFonts w:ascii="Times New Roman" w:hAnsi="Times New Roman"/>
          <w:sz w:val="24"/>
          <w:szCs w:val="24"/>
        </w:rPr>
        <w:t xml:space="preserve">(95% UI: </w:t>
      </w:r>
      <w:r w:rsidR="003C78AA" w:rsidRPr="00D8037A">
        <w:rPr>
          <w:rFonts w:ascii="Times New Roman" w:hAnsi="Times New Roman"/>
          <w:sz w:val="24"/>
          <w:szCs w:val="24"/>
        </w:rPr>
        <w:t>63583</w:t>
      </w:r>
      <w:r w:rsidR="00E64746" w:rsidRPr="00D8037A">
        <w:rPr>
          <w:rFonts w:ascii="Times New Roman" w:hAnsi="Times New Roman"/>
          <w:sz w:val="24"/>
          <w:szCs w:val="24"/>
        </w:rPr>
        <w:t>-</w:t>
      </w:r>
      <w:r w:rsidR="003C78AA" w:rsidRPr="00D8037A">
        <w:rPr>
          <w:rFonts w:ascii="Times New Roman" w:hAnsi="Times New Roman"/>
          <w:sz w:val="24"/>
          <w:szCs w:val="24"/>
        </w:rPr>
        <w:t>70978</w:t>
      </w:r>
      <w:r w:rsidR="00E64746" w:rsidRPr="00D8037A">
        <w:rPr>
          <w:rFonts w:ascii="Times New Roman" w:hAnsi="Times New Roman"/>
          <w:sz w:val="24"/>
          <w:szCs w:val="24"/>
        </w:rPr>
        <w:t xml:space="preserve">) and </w:t>
      </w:r>
      <w:r w:rsidR="003C78AA" w:rsidRPr="00D8037A">
        <w:rPr>
          <w:rFonts w:ascii="Times New Roman" w:hAnsi="Times New Roman"/>
          <w:sz w:val="24"/>
          <w:szCs w:val="24"/>
        </w:rPr>
        <w:t>4.4</w:t>
      </w:r>
      <w:r w:rsidR="00EA71C7" w:rsidRPr="00D8037A">
        <w:rPr>
          <w:rFonts w:ascii="Times New Roman" w:hAnsi="Times New Roman"/>
          <w:sz w:val="24"/>
          <w:szCs w:val="24"/>
        </w:rPr>
        <w:t>%</w:t>
      </w:r>
      <w:r w:rsidR="00E64746" w:rsidRPr="00D8037A">
        <w:rPr>
          <w:rFonts w:ascii="Times New Roman" w:hAnsi="Times New Roman"/>
          <w:sz w:val="24"/>
          <w:szCs w:val="24"/>
        </w:rPr>
        <w:t xml:space="preserve"> (95% UI: </w:t>
      </w:r>
      <w:r w:rsidR="003C78AA" w:rsidRPr="00D8037A">
        <w:rPr>
          <w:rFonts w:ascii="Times New Roman" w:hAnsi="Times New Roman"/>
          <w:sz w:val="24"/>
          <w:szCs w:val="24"/>
        </w:rPr>
        <w:t>4.2</w:t>
      </w:r>
      <w:r w:rsidR="00E64746" w:rsidRPr="00D8037A">
        <w:rPr>
          <w:rFonts w:ascii="Times New Roman" w:hAnsi="Times New Roman"/>
          <w:sz w:val="24"/>
          <w:szCs w:val="24"/>
        </w:rPr>
        <w:t>%-</w:t>
      </w:r>
      <w:r w:rsidR="003C78AA" w:rsidRPr="00D8037A">
        <w:rPr>
          <w:rFonts w:ascii="Times New Roman" w:hAnsi="Times New Roman"/>
          <w:sz w:val="24"/>
          <w:szCs w:val="24"/>
        </w:rPr>
        <w:t>4.6</w:t>
      </w:r>
      <w:r w:rsidR="00E64746" w:rsidRPr="00D8037A">
        <w:rPr>
          <w:rFonts w:ascii="Times New Roman" w:hAnsi="Times New Roman"/>
          <w:sz w:val="24"/>
          <w:szCs w:val="24"/>
        </w:rPr>
        <w:t>%</w:t>
      </w:r>
      <w:r w:rsidR="00EA71C7" w:rsidRPr="00D8037A">
        <w:rPr>
          <w:rFonts w:ascii="Times New Roman" w:hAnsi="Times New Roman"/>
          <w:sz w:val="24"/>
          <w:szCs w:val="24"/>
        </w:rPr>
        <w:t xml:space="preserve">) were attributable to </w:t>
      </w:r>
      <w:r w:rsidR="00051250" w:rsidRPr="00D8037A">
        <w:rPr>
          <w:rFonts w:ascii="Times New Roman" w:hAnsi="Times New Roman"/>
          <w:sz w:val="24"/>
          <w:szCs w:val="24"/>
        </w:rPr>
        <w:t>direct associations</w:t>
      </w:r>
      <w:r w:rsidR="00E64746" w:rsidRPr="00D8037A">
        <w:rPr>
          <w:rFonts w:ascii="Times New Roman" w:hAnsi="Times New Roman"/>
          <w:sz w:val="24"/>
          <w:szCs w:val="24"/>
        </w:rPr>
        <w:t>;</w:t>
      </w:r>
      <w:r w:rsidR="00051250" w:rsidRPr="00D8037A">
        <w:rPr>
          <w:rFonts w:ascii="Times New Roman" w:hAnsi="Times New Roman"/>
          <w:sz w:val="24"/>
          <w:szCs w:val="24"/>
        </w:rPr>
        <w:t xml:space="preserve"> </w:t>
      </w:r>
      <w:r w:rsidR="00EA71C7" w:rsidRPr="00D8037A">
        <w:rPr>
          <w:rFonts w:ascii="Times New Roman" w:hAnsi="Times New Roman"/>
          <w:sz w:val="24"/>
          <w:szCs w:val="24"/>
        </w:rPr>
        <w:t>and 1</w:t>
      </w:r>
      <w:r w:rsidR="00F37E3E" w:rsidRPr="00D8037A">
        <w:rPr>
          <w:rFonts w:ascii="Times New Roman" w:hAnsi="Times New Roman"/>
          <w:sz w:val="24"/>
          <w:szCs w:val="24"/>
        </w:rPr>
        <w:t>2</w:t>
      </w:r>
      <w:r w:rsidR="003C78AA" w:rsidRPr="00D8037A">
        <w:rPr>
          <w:rFonts w:ascii="Times New Roman" w:hAnsi="Times New Roman"/>
          <w:sz w:val="24"/>
          <w:szCs w:val="24"/>
        </w:rPr>
        <w:t>589</w:t>
      </w:r>
      <w:r w:rsidR="00E64746" w:rsidRPr="00D8037A">
        <w:rPr>
          <w:rFonts w:ascii="Times New Roman" w:hAnsi="Times New Roman"/>
          <w:sz w:val="24"/>
          <w:szCs w:val="24"/>
        </w:rPr>
        <w:t xml:space="preserve"> (95% UI: 1</w:t>
      </w:r>
      <w:r w:rsidR="00A969E0" w:rsidRPr="00D8037A">
        <w:rPr>
          <w:rFonts w:ascii="Times New Roman" w:hAnsi="Times New Roman"/>
          <w:sz w:val="24"/>
          <w:szCs w:val="24"/>
        </w:rPr>
        <w:t>2</w:t>
      </w:r>
      <w:r w:rsidR="003C78AA" w:rsidRPr="00D8037A">
        <w:rPr>
          <w:rFonts w:ascii="Times New Roman" w:hAnsi="Times New Roman"/>
          <w:sz w:val="24"/>
          <w:szCs w:val="24"/>
        </w:rPr>
        <w:t>156</w:t>
      </w:r>
      <w:r w:rsidR="00E64746" w:rsidRPr="00D8037A">
        <w:rPr>
          <w:rFonts w:ascii="Times New Roman" w:hAnsi="Times New Roman"/>
          <w:sz w:val="24"/>
          <w:szCs w:val="24"/>
        </w:rPr>
        <w:t>-1</w:t>
      </w:r>
      <w:r w:rsidR="00A969E0" w:rsidRPr="00D8037A">
        <w:rPr>
          <w:rFonts w:ascii="Times New Roman" w:hAnsi="Times New Roman"/>
          <w:sz w:val="24"/>
          <w:szCs w:val="24"/>
        </w:rPr>
        <w:t>30</w:t>
      </w:r>
      <w:r w:rsidR="003C78AA" w:rsidRPr="00D8037A">
        <w:rPr>
          <w:rFonts w:ascii="Times New Roman" w:hAnsi="Times New Roman"/>
          <w:sz w:val="24"/>
          <w:szCs w:val="24"/>
        </w:rPr>
        <w:t>38</w:t>
      </w:r>
      <w:r w:rsidR="00E64746" w:rsidRPr="00D8037A">
        <w:rPr>
          <w:rFonts w:ascii="Times New Roman" w:hAnsi="Times New Roman"/>
          <w:sz w:val="24"/>
          <w:szCs w:val="24"/>
        </w:rPr>
        <w:t>)</w:t>
      </w:r>
      <w:r w:rsidR="00EA71C7" w:rsidRPr="00D8037A">
        <w:rPr>
          <w:rFonts w:ascii="Times New Roman" w:hAnsi="Times New Roman"/>
          <w:sz w:val="24"/>
          <w:szCs w:val="24"/>
        </w:rPr>
        <w:t xml:space="preserve"> </w:t>
      </w:r>
      <w:r w:rsidR="00E64746" w:rsidRPr="00D8037A">
        <w:rPr>
          <w:rFonts w:ascii="Times New Roman" w:hAnsi="Times New Roman"/>
          <w:sz w:val="24"/>
          <w:szCs w:val="24"/>
        </w:rPr>
        <w:t xml:space="preserve">and </w:t>
      </w:r>
      <w:r w:rsidR="00EA71C7" w:rsidRPr="00D8037A">
        <w:rPr>
          <w:rFonts w:ascii="Times New Roman" w:hAnsi="Times New Roman"/>
          <w:sz w:val="24"/>
          <w:szCs w:val="24"/>
        </w:rPr>
        <w:t>0.</w:t>
      </w:r>
      <w:r w:rsidR="00A969E0" w:rsidRPr="00D8037A">
        <w:rPr>
          <w:rFonts w:ascii="Times New Roman" w:hAnsi="Times New Roman"/>
          <w:sz w:val="24"/>
          <w:szCs w:val="24"/>
        </w:rPr>
        <w:t>8</w:t>
      </w:r>
      <w:r w:rsidR="003C78AA" w:rsidRPr="00D8037A">
        <w:rPr>
          <w:rFonts w:ascii="Times New Roman" w:hAnsi="Times New Roman"/>
          <w:sz w:val="24"/>
          <w:szCs w:val="24"/>
        </w:rPr>
        <w:t>2</w:t>
      </w:r>
      <w:r w:rsidR="00EA71C7" w:rsidRPr="00D8037A">
        <w:rPr>
          <w:rFonts w:ascii="Times New Roman" w:hAnsi="Times New Roman"/>
          <w:sz w:val="24"/>
          <w:szCs w:val="24"/>
        </w:rPr>
        <w:t>%</w:t>
      </w:r>
      <w:r w:rsidR="00E64746" w:rsidRPr="00D8037A">
        <w:rPr>
          <w:rFonts w:ascii="Times New Roman" w:hAnsi="Times New Roman"/>
          <w:sz w:val="24"/>
          <w:szCs w:val="24"/>
        </w:rPr>
        <w:t xml:space="preserve"> (95% UI: 0.</w:t>
      </w:r>
      <w:r w:rsidR="003C78AA" w:rsidRPr="00D8037A">
        <w:rPr>
          <w:rFonts w:ascii="Times New Roman" w:hAnsi="Times New Roman"/>
          <w:sz w:val="24"/>
          <w:szCs w:val="24"/>
        </w:rPr>
        <w:t>79</w:t>
      </w:r>
      <w:r w:rsidR="00E64746" w:rsidRPr="00D8037A">
        <w:rPr>
          <w:rFonts w:ascii="Times New Roman" w:hAnsi="Times New Roman"/>
          <w:sz w:val="24"/>
          <w:szCs w:val="24"/>
        </w:rPr>
        <w:t>%-0.</w:t>
      </w:r>
      <w:r w:rsidR="003C78AA" w:rsidRPr="00D8037A">
        <w:rPr>
          <w:rFonts w:ascii="Times New Roman" w:hAnsi="Times New Roman"/>
          <w:sz w:val="24"/>
          <w:szCs w:val="24"/>
        </w:rPr>
        <w:t>85</w:t>
      </w:r>
      <w:r w:rsidR="00E64746" w:rsidRPr="00D8037A">
        <w:rPr>
          <w:rFonts w:ascii="Times New Roman" w:hAnsi="Times New Roman"/>
          <w:sz w:val="24"/>
          <w:szCs w:val="24"/>
        </w:rPr>
        <w:t>%</w:t>
      </w:r>
      <w:r w:rsidR="00EA71C7" w:rsidRPr="00D8037A">
        <w:rPr>
          <w:rFonts w:ascii="Times New Roman" w:hAnsi="Times New Roman"/>
          <w:sz w:val="24"/>
          <w:szCs w:val="24"/>
        </w:rPr>
        <w:t xml:space="preserve">) to </w:t>
      </w:r>
      <w:r w:rsidR="00582127" w:rsidRPr="00D8037A">
        <w:rPr>
          <w:rFonts w:ascii="Times New Roman" w:hAnsi="Times New Roman"/>
          <w:sz w:val="24"/>
          <w:szCs w:val="24"/>
        </w:rPr>
        <w:t>obesity</w:t>
      </w:r>
      <w:r w:rsidR="00511B8B" w:rsidRPr="00D8037A">
        <w:rPr>
          <w:rFonts w:ascii="Times New Roman" w:hAnsi="Times New Roman"/>
          <w:sz w:val="24"/>
          <w:szCs w:val="24"/>
        </w:rPr>
        <w:t xml:space="preserve">-mediated </w:t>
      </w:r>
      <w:r w:rsidR="00437C7E" w:rsidRPr="00D8037A">
        <w:rPr>
          <w:rFonts w:ascii="Times New Roman" w:hAnsi="Times New Roman"/>
          <w:sz w:val="24"/>
          <w:szCs w:val="24"/>
        </w:rPr>
        <w:t>associations</w:t>
      </w:r>
      <w:r w:rsidR="00582127" w:rsidRPr="00D8037A">
        <w:rPr>
          <w:rFonts w:ascii="Times New Roman" w:hAnsi="Times New Roman"/>
          <w:sz w:val="24"/>
          <w:szCs w:val="24"/>
        </w:rPr>
        <w:t xml:space="preserve">. </w:t>
      </w:r>
      <w:r w:rsidR="00A36D1D" w:rsidRPr="00D8037A">
        <w:rPr>
          <w:rFonts w:ascii="Times New Roman" w:hAnsi="Times New Roman"/>
          <w:sz w:val="24"/>
          <w:szCs w:val="24"/>
        </w:rPr>
        <w:t xml:space="preserve">By cancer </w:t>
      </w:r>
      <w:r w:rsidR="00FD7A88" w:rsidRPr="00D8037A">
        <w:rPr>
          <w:rFonts w:ascii="Times New Roman" w:hAnsi="Times New Roman"/>
          <w:sz w:val="24"/>
          <w:szCs w:val="24"/>
        </w:rPr>
        <w:t>type</w:t>
      </w:r>
      <w:r w:rsidR="00A36D1D" w:rsidRPr="00D8037A">
        <w:rPr>
          <w:rFonts w:ascii="Times New Roman" w:hAnsi="Times New Roman"/>
          <w:sz w:val="24"/>
          <w:szCs w:val="24"/>
        </w:rPr>
        <w:t>, colorectal cancer had the highest number and proportion of diet-related cases (</w:t>
      </w:r>
      <w:r w:rsidR="003C78AA" w:rsidRPr="00D8037A">
        <w:rPr>
          <w:rFonts w:ascii="Times New Roman" w:hAnsi="Times New Roman"/>
          <w:sz w:val="24"/>
          <w:szCs w:val="24"/>
        </w:rPr>
        <w:t>52225</w:t>
      </w:r>
      <w:r w:rsidR="00A36D1D" w:rsidRPr="00D8037A">
        <w:rPr>
          <w:rFonts w:ascii="Times New Roman" w:hAnsi="Times New Roman"/>
          <w:sz w:val="24"/>
          <w:szCs w:val="24"/>
        </w:rPr>
        <w:t>,</w:t>
      </w:r>
      <w:r w:rsidR="00E64746" w:rsidRPr="00D8037A">
        <w:rPr>
          <w:rFonts w:ascii="Times New Roman" w:hAnsi="Times New Roman"/>
          <w:sz w:val="24"/>
          <w:szCs w:val="24"/>
        </w:rPr>
        <w:t xml:space="preserve"> </w:t>
      </w:r>
      <w:r w:rsidR="003C78AA" w:rsidRPr="00D8037A">
        <w:rPr>
          <w:rFonts w:ascii="Times New Roman" w:hAnsi="Times New Roman"/>
          <w:sz w:val="24"/>
          <w:szCs w:val="24"/>
        </w:rPr>
        <w:t>38.3</w:t>
      </w:r>
      <w:r w:rsidR="00605415" w:rsidRPr="00D8037A">
        <w:rPr>
          <w:rFonts w:ascii="Times New Roman" w:hAnsi="Times New Roman"/>
          <w:sz w:val="24"/>
          <w:szCs w:val="24"/>
        </w:rPr>
        <w:t xml:space="preserve">%). By diet, </w:t>
      </w:r>
      <w:r w:rsidR="003261BD" w:rsidRPr="00D8037A">
        <w:rPr>
          <w:rFonts w:ascii="Times New Roman" w:hAnsi="Times New Roman"/>
          <w:sz w:val="24"/>
          <w:szCs w:val="24"/>
        </w:rPr>
        <w:t xml:space="preserve">low consumption of whole grains </w:t>
      </w:r>
      <w:r w:rsidR="00C56819" w:rsidRPr="00D8037A">
        <w:rPr>
          <w:rFonts w:ascii="Times New Roman" w:hAnsi="Times New Roman"/>
          <w:sz w:val="24"/>
          <w:szCs w:val="24"/>
        </w:rPr>
        <w:t>(27</w:t>
      </w:r>
      <w:r w:rsidR="00A969E0" w:rsidRPr="00D8037A">
        <w:rPr>
          <w:rFonts w:ascii="Times New Roman" w:hAnsi="Times New Roman"/>
          <w:sz w:val="24"/>
          <w:szCs w:val="24"/>
        </w:rPr>
        <w:t>763</w:t>
      </w:r>
      <w:r w:rsidR="00C56819" w:rsidRPr="00D8037A">
        <w:rPr>
          <w:rFonts w:ascii="Times New Roman" w:hAnsi="Times New Roman"/>
          <w:sz w:val="24"/>
          <w:szCs w:val="24"/>
        </w:rPr>
        <w:t>, 1.8%)</w:t>
      </w:r>
      <w:r w:rsidR="003C78AA" w:rsidRPr="00D8037A">
        <w:rPr>
          <w:rFonts w:ascii="Times New Roman" w:hAnsi="Times New Roman"/>
          <w:sz w:val="24"/>
          <w:szCs w:val="24"/>
        </w:rPr>
        <w:t xml:space="preserve"> and dairy products (17692, 1.2%)</w:t>
      </w:r>
      <w:r w:rsidR="00C56819" w:rsidRPr="00D8037A">
        <w:rPr>
          <w:rFonts w:ascii="Times New Roman" w:hAnsi="Times New Roman"/>
          <w:sz w:val="24"/>
          <w:szCs w:val="24"/>
        </w:rPr>
        <w:t xml:space="preserve"> </w:t>
      </w:r>
      <w:r w:rsidR="003261BD" w:rsidRPr="00D8037A">
        <w:rPr>
          <w:rFonts w:ascii="Times New Roman" w:hAnsi="Times New Roman"/>
          <w:sz w:val="24"/>
          <w:szCs w:val="24"/>
        </w:rPr>
        <w:t>an</w:t>
      </w:r>
      <w:r w:rsidR="00FD333A" w:rsidRPr="00D8037A">
        <w:rPr>
          <w:rFonts w:ascii="Times New Roman" w:hAnsi="Times New Roman"/>
          <w:sz w:val="24"/>
          <w:szCs w:val="24"/>
        </w:rPr>
        <w:t>d high intake of processed meat</w:t>
      </w:r>
      <w:r w:rsidR="00DC06A8" w:rsidRPr="00D8037A">
        <w:rPr>
          <w:rFonts w:ascii="Times New Roman" w:hAnsi="Times New Roman"/>
          <w:sz w:val="24"/>
          <w:szCs w:val="24"/>
        </w:rPr>
        <w:t>s</w:t>
      </w:r>
      <w:r w:rsidR="00C56819" w:rsidRPr="00D8037A">
        <w:rPr>
          <w:rFonts w:ascii="Times New Roman" w:hAnsi="Times New Roman"/>
          <w:sz w:val="24"/>
          <w:szCs w:val="24"/>
        </w:rPr>
        <w:t xml:space="preserve"> (1</w:t>
      </w:r>
      <w:r w:rsidR="00A969E0" w:rsidRPr="00D8037A">
        <w:rPr>
          <w:rFonts w:ascii="Times New Roman" w:hAnsi="Times New Roman"/>
          <w:sz w:val="24"/>
          <w:szCs w:val="24"/>
        </w:rPr>
        <w:t>4524</w:t>
      </w:r>
      <w:r w:rsidR="00C56819" w:rsidRPr="00D8037A">
        <w:rPr>
          <w:rFonts w:ascii="Times New Roman" w:hAnsi="Times New Roman"/>
          <w:sz w:val="24"/>
          <w:szCs w:val="24"/>
        </w:rPr>
        <w:t>, 1.0%)</w:t>
      </w:r>
      <w:r w:rsidR="00B33997" w:rsidRPr="00D8037A">
        <w:rPr>
          <w:rFonts w:ascii="Times New Roman" w:hAnsi="Times New Roman"/>
          <w:sz w:val="24"/>
          <w:szCs w:val="24"/>
        </w:rPr>
        <w:t xml:space="preserve"> </w:t>
      </w:r>
      <w:r w:rsidR="00D60438" w:rsidRPr="00D8037A">
        <w:rPr>
          <w:rFonts w:ascii="Times New Roman" w:hAnsi="Times New Roman"/>
          <w:sz w:val="24"/>
          <w:szCs w:val="24"/>
        </w:rPr>
        <w:t>contributed to the highest burden</w:t>
      </w:r>
      <w:r w:rsidR="003261BD" w:rsidRPr="00D8037A">
        <w:rPr>
          <w:rFonts w:ascii="Times New Roman" w:hAnsi="Times New Roman"/>
          <w:sz w:val="24"/>
          <w:szCs w:val="24"/>
        </w:rPr>
        <w:t xml:space="preserve">. </w:t>
      </w:r>
      <w:r w:rsidR="00D60438" w:rsidRPr="00D8037A">
        <w:rPr>
          <w:rFonts w:ascii="Times New Roman" w:hAnsi="Times New Roman"/>
          <w:sz w:val="24"/>
          <w:szCs w:val="24"/>
        </w:rPr>
        <w:t xml:space="preserve">Men, </w:t>
      </w:r>
      <w:r w:rsidR="00D60438" w:rsidRPr="00D8037A">
        <w:rPr>
          <w:rFonts w:ascii="Times New Roman" w:hAnsi="Times New Roman"/>
          <w:noProof/>
          <w:sz w:val="24"/>
          <w:szCs w:val="24"/>
        </w:rPr>
        <w:t>middle-aged</w:t>
      </w:r>
      <w:r w:rsidR="00D60438" w:rsidRPr="00D8037A">
        <w:rPr>
          <w:rFonts w:ascii="Times New Roman" w:hAnsi="Times New Roman"/>
          <w:sz w:val="24"/>
          <w:szCs w:val="24"/>
        </w:rPr>
        <w:t xml:space="preserve"> (45-64 years), and </w:t>
      </w:r>
      <w:r w:rsidR="003C78AA" w:rsidRPr="00D8037A">
        <w:rPr>
          <w:rFonts w:ascii="Times New Roman" w:hAnsi="Times New Roman"/>
          <w:sz w:val="24"/>
          <w:szCs w:val="24"/>
        </w:rPr>
        <w:t>racial/ethnic minorities (non-Hispanic blacks</w:t>
      </w:r>
      <w:r w:rsidR="007E02F6" w:rsidRPr="00D8037A">
        <w:rPr>
          <w:rFonts w:ascii="Times New Roman" w:hAnsi="Times New Roman"/>
          <w:sz w:val="24"/>
          <w:szCs w:val="24"/>
        </w:rPr>
        <w:t xml:space="preserve">, </w:t>
      </w:r>
      <w:r w:rsidR="003C78AA" w:rsidRPr="00D8037A">
        <w:rPr>
          <w:rFonts w:ascii="Times New Roman" w:hAnsi="Times New Roman"/>
          <w:sz w:val="24"/>
          <w:szCs w:val="24"/>
        </w:rPr>
        <w:t>Hispanics</w:t>
      </w:r>
      <w:r w:rsidR="007E02F6" w:rsidRPr="00D8037A">
        <w:rPr>
          <w:rFonts w:ascii="Times New Roman" w:hAnsi="Times New Roman"/>
          <w:sz w:val="24"/>
          <w:szCs w:val="24"/>
        </w:rPr>
        <w:t>, and others</w:t>
      </w:r>
      <w:r w:rsidR="003C78AA" w:rsidRPr="00D8037A">
        <w:rPr>
          <w:rFonts w:ascii="Times New Roman" w:hAnsi="Times New Roman"/>
          <w:sz w:val="24"/>
          <w:szCs w:val="24"/>
        </w:rPr>
        <w:t>)</w:t>
      </w:r>
      <w:r w:rsidR="00A969E0" w:rsidRPr="00D8037A">
        <w:rPr>
          <w:rFonts w:ascii="Times New Roman" w:hAnsi="Times New Roman"/>
          <w:sz w:val="24"/>
          <w:szCs w:val="24"/>
        </w:rPr>
        <w:t xml:space="preserve"> </w:t>
      </w:r>
      <w:r w:rsidR="00D60438" w:rsidRPr="00D8037A">
        <w:rPr>
          <w:rFonts w:ascii="Times New Roman" w:hAnsi="Times New Roman"/>
          <w:sz w:val="24"/>
          <w:szCs w:val="24"/>
        </w:rPr>
        <w:t xml:space="preserve">had the highest proportion of diet-associated cancer burden </w:t>
      </w:r>
      <w:r w:rsidR="00605415" w:rsidRPr="00D8037A">
        <w:rPr>
          <w:rFonts w:ascii="Times New Roman" w:hAnsi="Times New Roman"/>
          <w:sz w:val="24"/>
          <w:szCs w:val="24"/>
        </w:rPr>
        <w:t>than</w:t>
      </w:r>
      <w:r w:rsidR="00D60438" w:rsidRPr="00D8037A">
        <w:rPr>
          <w:rFonts w:ascii="Times New Roman" w:hAnsi="Times New Roman"/>
          <w:sz w:val="24"/>
          <w:szCs w:val="24"/>
        </w:rPr>
        <w:t xml:space="preserve"> other age, sex, race/ethnicity groups. </w:t>
      </w:r>
    </w:p>
    <w:p w14:paraId="040C3FEA" w14:textId="6525E3A6" w:rsidR="00B33997" w:rsidRPr="00D8037A" w:rsidRDefault="00D90B56" w:rsidP="00336DE8">
      <w:pPr>
        <w:spacing w:after="120" w:line="480" w:lineRule="auto"/>
        <w:rPr>
          <w:rFonts w:ascii="Times New Roman" w:hAnsi="Times New Roman"/>
          <w:sz w:val="24"/>
          <w:szCs w:val="24"/>
        </w:rPr>
      </w:pPr>
      <w:proofErr w:type="gramStart"/>
      <w:r w:rsidRPr="00D8037A">
        <w:rPr>
          <w:rFonts w:ascii="Times New Roman" w:hAnsi="Times New Roman"/>
          <w:b/>
          <w:color w:val="000000" w:themeColor="text1"/>
          <w:sz w:val="24"/>
          <w:szCs w:val="24"/>
        </w:rPr>
        <w:t xml:space="preserve">Conclusion  </w:t>
      </w:r>
      <w:r w:rsidR="003C78AA" w:rsidRPr="00D8037A">
        <w:rPr>
          <w:rFonts w:ascii="Times New Roman" w:hAnsi="Times New Roman"/>
          <w:sz w:val="24"/>
          <w:szCs w:val="24"/>
        </w:rPr>
        <w:t>More</w:t>
      </w:r>
      <w:proofErr w:type="gramEnd"/>
      <w:r w:rsidR="003C78AA" w:rsidRPr="00D8037A">
        <w:rPr>
          <w:rFonts w:ascii="Times New Roman" w:hAnsi="Times New Roman"/>
          <w:sz w:val="24"/>
          <w:szCs w:val="24"/>
        </w:rPr>
        <w:t xml:space="preserve"> than 8</w:t>
      </w:r>
      <w:r w:rsidR="00EF6EAA" w:rsidRPr="00D8037A">
        <w:rPr>
          <w:rFonts w:ascii="Times New Roman" w:hAnsi="Times New Roman"/>
          <w:sz w:val="24"/>
          <w:szCs w:val="24"/>
        </w:rPr>
        <w:t>0</w:t>
      </w:r>
      <w:r w:rsidR="00AF1BEE" w:rsidRPr="00D8037A">
        <w:rPr>
          <w:rFonts w:ascii="Times New Roman" w:hAnsi="Times New Roman"/>
          <w:sz w:val="24"/>
          <w:szCs w:val="24"/>
        </w:rPr>
        <w:t>,000 new cancer cases are estimated to be associated with suboptimal diet</w:t>
      </w:r>
      <w:r w:rsidR="00703F47" w:rsidRPr="00D8037A">
        <w:rPr>
          <w:rFonts w:ascii="Times New Roman" w:hAnsi="Times New Roman"/>
          <w:sz w:val="24"/>
          <w:szCs w:val="24"/>
        </w:rPr>
        <w:t xml:space="preserve"> </w:t>
      </w:r>
      <w:r w:rsidR="005D71D0" w:rsidRPr="00D8037A">
        <w:rPr>
          <w:rFonts w:ascii="Times New Roman" w:hAnsi="Times New Roman"/>
          <w:sz w:val="24"/>
          <w:szCs w:val="24"/>
        </w:rPr>
        <w:t>among</w:t>
      </w:r>
      <w:r w:rsidR="00605415" w:rsidRPr="00D8037A">
        <w:rPr>
          <w:rFonts w:ascii="Times New Roman" w:hAnsi="Times New Roman"/>
          <w:sz w:val="24"/>
          <w:szCs w:val="24"/>
        </w:rPr>
        <w:t xml:space="preserve"> US adults</w:t>
      </w:r>
      <w:r w:rsidR="00FD7E01" w:rsidRPr="00D8037A">
        <w:rPr>
          <w:rFonts w:ascii="Times New Roman" w:hAnsi="Times New Roman"/>
          <w:sz w:val="24"/>
          <w:szCs w:val="24"/>
        </w:rPr>
        <w:t xml:space="preserve"> in 2015</w:t>
      </w:r>
      <w:r w:rsidR="00605415" w:rsidRPr="00D8037A">
        <w:rPr>
          <w:rFonts w:ascii="Times New Roman" w:hAnsi="Times New Roman"/>
          <w:sz w:val="24"/>
          <w:szCs w:val="24"/>
        </w:rPr>
        <w:t>, with m</w:t>
      </w:r>
      <w:r w:rsidR="000E592D" w:rsidRPr="00D8037A">
        <w:rPr>
          <w:rFonts w:ascii="Times New Roman" w:hAnsi="Times New Roman"/>
          <w:sz w:val="24"/>
          <w:szCs w:val="24"/>
        </w:rPr>
        <w:t xml:space="preserve">iddle-aged men and </w:t>
      </w:r>
      <w:r w:rsidR="003C78AA" w:rsidRPr="00D8037A">
        <w:rPr>
          <w:rFonts w:ascii="Times New Roman" w:hAnsi="Times New Roman"/>
          <w:sz w:val="24"/>
          <w:szCs w:val="24"/>
        </w:rPr>
        <w:t>racial/ethnic minorities</w:t>
      </w:r>
      <w:r w:rsidR="000E592D" w:rsidRPr="00D8037A">
        <w:rPr>
          <w:rFonts w:ascii="Times New Roman" w:hAnsi="Times New Roman"/>
          <w:sz w:val="24"/>
          <w:szCs w:val="24"/>
        </w:rPr>
        <w:t xml:space="preserve"> </w:t>
      </w:r>
      <w:r w:rsidR="00605415" w:rsidRPr="00D8037A">
        <w:rPr>
          <w:rFonts w:ascii="Times New Roman" w:hAnsi="Times New Roman"/>
          <w:sz w:val="24"/>
          <w:szCs w:val="24"/>
        </w:rPr>
        <w:t xml:space="preserve">experiencing </w:t>
      </w:r>
      <w:r w:rsidR="000E592D" w:rsidRPr="00D8037A">
        <w:rPr>
          <w:rFonts w:ascii="Times New Roman" w:hAnsi="Times New Roman"/>
          <w:sz w:val="24"/>
          <w:szCs w:val="24"/>
        </w:rPr>
        <w:t>the largest proportion of</w:t>
      </w:r>
      <w:r w:rsidR="00593E62" w:rsidRPr="00D8037A">
        <w:rPr>
          <w:rFonts w:ascii="Times New Roman" w:hAnsi="Times New Roman"/>
          <w:sz w:val="24"/>
          <w:szCs w:val="24"/>
        </w:rPr>
        <w:t xml:space="preserve"> </w:t>
      </w:r>
      <w:r w:rsidR="00AF1BEE" w:rsidRPr="00D8037A">
        <w:rPr>
          <w:rFonts w:ascii="Times New Roman" w:hAnsi="Times New Roman"/>
          <w:sz w:val="24"/>
          <w:szCs w:val="24"/>
        </w:rPr>
        <w:t>diet-assoc</w:t>
      </w:r>
      <w:r w:rsidR="00605415" w:rsidRPr="00D8037A">
        <w:rPr>
          <w:rFonts w:ascii="Times New Roman" w:hAnsi="Times New Roman"/>
          <w:sz w:val="24"/>
          <w:szCs w:val="24"/>
        </w:rPr>
        <w:t>iated cancer burden in the US.</w:t>
      </w:r>
    </w:p>
    <w:bookmarkEnd w:id="1"/>
    <w:p w14:paraId="4C084DD7" w14:textId="77777777" w:rsidR="0033259B" w:rsidRPr="00D8037A" w:rsidRDefault="0033259B" w:rsidP="0033259B">
      <w:pPr>
        <w:autoSpaceDE w:val="0"/>
        <w:autoSpaceDN w:val="0"/>
        <w:adjustRightInd w:val="0"/>
        <w:spacing w:after="120" w:line="480" w:lineRule="auto"/>
        <w:rPr>
          <w:rFonts w:ascii="Times New Roman" w:hAnsi="Times New Roman"/>
          <w:b/>
          <w:color w:val="000000" w:themeColor="text1"/>
          <w:sz w:val="24"/>
          <w:szCs w:val="24"/>
        </w:rPr>
      </w:pPr>
      <w:r w:rsidRPr="00D8037A">
        <w:rPr>
          <w:rFonts w:ascii="Times New Roman" w:hAnsi="Times New Roman"/>
          <w:b/>
          <w:color w:val="000000" w:themeColor="text1"/>
          <w:sz w:val="24"/>
          <w:szCs w:val="24"/>
        </w:rPr>
        <w:lastRenderedPageBreak/>
        <w:t>INTRODUCTION</w:t>
      </w:r>
    </w:p>
    <w:p w14:paraId="759F01F3" w14:textId="665FDED8" w:rsidR="00760EE9" w:rsidRPr="00D8037A" w:rsidRDefault="001C1626" w:rsidP="00935A9F">
      <w:pPr>
        <w:autoSpaceDE w:val="0"/>
        <w:autoSpaceDN w:val="0"/>
        <w:adjustRightInd w:val="0"/>
        <w:spacing w:after="120" w:line="480" w:lineRule="auto"/>
        <w:ind w:firstLine="708"/>
        <w:rPr>
          <w:rFonts w:ascii="Times New Roman" w:hAnsi="Times New Roman"/>
          <w:color w:val="000000" w:themeColor="text1"/>
          <w:sz w:val="24"/>
          <w:szCs w:val="24"/>
        </w:rPr>
      </w:pPr>
      <w:r w:rsidRPr="00D8037A">
        <w:rPr>
          <w:rFonts w:ascii="Times New Roman" w:hAnsi="Times New Roman"/>
          <w:color w:val="000000" w:themeColor="text1"/>
          <w:sz w:val="24"/>
          <w:szCs w:val="24"/>
        </w:rPr>
        <w:t>C</w:t>
      </w:r>
      <w:r w:rsidR="004743BC" w:rsidRPr="00D8037A">
        <w:rPr>
          <w:rFonts w:ascii="Times New Roman" w:hAnsi="Times New Roman"/>
          <w:color w:val="000000" w:themeColor="text1"/>
          <w:sz w:val="24"/>
          <w:szCs w:val="24"/>
        </w:rPr>
        <w:t>ancer</w:t>
      </w:r>
      <w:r w:rsidR="0013580D" w:rsidRPr="00D8037A">
        <w:rPr>
          <w:rFonts w:ascii="Times New Roman" w:hAnsi="Times New Roman"/>
          <w:color w:val="000000" w:themeColor="text1"/>
          <w:sz w:val="24"/>
          <w:szCs w:val="24"/>
        </w:rPr>
        <w:t xml:space="preserve"> is</w:t>
      </w:r>
      <w:r w:rsidR="004743BC" w:rsidRPr="00D8037A">
        <w:rPr>
          <w:rFonts w:ascii="Times New Roman" w:hAnsi="Times New Roman"/>
          <w:color w:val="000000" w:themeColor="text1"/>
          <w:sz w:val="24"/>
          <w:szCs w:val="24"/>
        </w:rPr>
        <w:t xml:space="preserve"> the second leading cause of death in the United States</w:t>
      </w:r>
      <w:r w:rsidR="00760EE9" w:rsidRPr="00D8037A">
        <w:rPr>
          <w:rFonts w:ascii="Times New Roman" w:hAnsi="Times New Roman"/>
          <w:color w:val="000000" w:themeColor="text1"/>
          <w:sz w:val="24"/>
          <w:szCs w:val="24"/>
        </w:rPr>
        <w:t xml:space="preserve"> (US)</w:t>
      </w:r>
      <w:r w:rsidR="00131537" w:rsidRPr="00D8037A">
        <w:rPr>
          <w:rFonts w:ascii="Times New Roman" w:hAnsi="Times New Roman"/>
          <w:color w:val="000000" w:themeColor="text1"/>
          <w:sz w:val="24"/>
          <w:szCs w:val="24"/>
        </w:rPr>
        <w:t>, accounting for 1 in 4 deaths</w:t>
      </w:r>
      <w:r w:rsidR="004743BC" w:rsidRPr="00D8037A">
        <w:rPr>
          <w:rFonts w:ascii="Times New Roman" w:hAnsi="Times New Roman"/>
          <w:color w:val="000000" w:themeColor="text1"/>
          <w:sz w:val="24"/>
          <w:szCs w:val="24"/>
        </w:rPr>
        <w:t>.</w:t>
      </w:r>
      <w:hyperlink w:anchor="_ENREF_1" w:tooltip="Siegel, 2018 #274" w:history="1">
        <w:r w:rsidR="000C6DAE" w:rsidRPr="00D8037A">
          <w:rPr>
            <w:rFonts w:ascii="Times New Roman" w:hAnsi="Times New Roman"/>
            <w:color w:val="000000" w:themeColor="text1"/>
            <w:sz w:val="24"/>
            <w:szCs w:val="24"/>
          </w:rPr>
          <w:fldChar w:fldCharType="begin"/>
        </w:r>
        <w:r w:rsidR="000C6DAE" w:rsidRPr="00D8037A">
          <w:rPr>
            <w:rFonts w:ascii="Times New Roman" w:hAnsi="Times New Roman"/>
            <w:color w:val="000000" w:themeColor="text1"/>
            <w:sz w:val="24"/>
            <w:szCs w:val="24"/>
          </w:rPr>
          <w:instrText xml:space="preserve"> ADDIN EN.CITE &lt;EndNote&gt;&lt;Cite&gt;&lt;Author&gt;Siegel&lt;/Author&gt;&lt;Year&gt;2018&lt;/Year&gt;&lt;RecNum&gt;274&lt;/RecNum&gt;&lt;DisplayText&gt;&lt;style face="superscript"&gt;1&lt;/style&gt;&lt;/DisplayText&gt;&lt;record&gt;&lt;rec-number&gt;274&lt;/rec-number&gt;&lt;foreign-keys&gt;&lt;key app="EN" db-id="ps9pvzd919vxxfet0t1x2xe0a59tv025swdt" timestamp="1518975585"&gt;274&lt;/key&gt;&lt;/foreign-keys&gt;&lt;ref-type name="Journal Article"&gt;17&lt;/ref-type&gt;&lt;contributors&gt;&lt;authors&gt;&lt;author&gt;Siegel, R. L.&lt;/author&gt;&lt;author&gt;Miller, K. D.&lt;/author&gt;&lt;author&gt;Jemal, A.&lt;/author&gt;&lt;/authors&gt;&lt;/contributors&gt;&lt;auth-address&gt;Strategic Director, Surveillance Information Services, Surveillance and Health Services Research, American Cancer Society, Atlanta, GA.&amp;#xD;Epidemiologist, Surveillance and Health Services Research, American Cancer Society, Atlanta, GA.&amp;#xD;Vice President, Surveillance and Health Services Research, American Cancer Society, Atlanta, GA.&lt;/auth-address&gt;&lt;titles&gt;&lt;title&gt;Cancer statistics, 2018&lt;/title&gt;&lt;secondary-title&gt;CA Cancer J Clin&lt;/secondary-title&gt;&lt;alt-title&gt;CA: a cancer journal for clinicians&lt;/alt-title&gt;&lt;/titles&gt;&lt;periodical&gt;&lt;full-title&gt;CA Cancer J Clin&lt;/full-title&gt;&lt;abbr-1&gt;CA: a cancer journal for clinicians&lt;/abbr-1&gt;&lt;/periodical&gt;&lt;alt-periodical&gt;&lt;full-title&gt;CA Cancer J Clin&lt;/full-title&gt;&lt;abbr-1&gt;CA: a cancer journal for clinicians&lt;/abbr-1&gt;&lt;/alt-periodical&gt;&lt;pages&gt;7-30&lt;/pages&gt;&lt;volume&gt;68&lt;/volume&gt;&lt;number&gt;1&lt;/number&gt;&lt;edition&gt;2018/01/10&lt;/edition&gt;&lt;keywords&gt;&lt;keyword&gt;cancer cases&lt;/keyword&gt;&lt;keyword&gt;cancer statistics&lt;/keyword&gt;&lt;keyword&gt;death rates&lt;/keyword&gt;&lt;keyword&gt;incidence&lt;/keyword&gt;&lt;keyword&gt;mortality&lt;/keyword&gt;&lt;/keywords&gt;&lt;dates&gt;&lt;year&gt;2018&lt;/year&gt;&lt;pub-dates&gt;&lt;date&gt;Jan&lt;/date&gt;&lt;/pub-dates&gt;&lt;/dates&gt;&lt;isbn&gt;0007-9235&lt;/isbn&gt;&lt;accession-num&gt;29313949&lt;/accession-num&gt;&lt;urls&gt;&lt;/urls&gt;&lt;electronic-resource-num&gt;10.3322/caac.21442&lt;/electronic-resource-num&gt;&lt;remote-database-provider&gt;NLM&lt;/remote-database-provider&gt;&lt;language&gt;eng&lt;/language&gt;&lt;/record&gt;&lt;/Cite&gt;&lt;/EndNote&gt;</w:instrText>
        </w:r>
        <w:r w:rsidR="000C6DAE" w:rsidRPr="00D8037A">
          <w:rPr>
            <w:rFonts w:ascii="Times New Roman" w:hAnsi="Times New Roman"/>
            <w:color w:val="000000" w:themeColor="text1"/>
            <w:sz w:val="24"/>
            <w:szCs w:val="24"/>
          </w:rPr>
          <w:fldChar w:fldCharType="separate"/>
        </w:r>
        <w:r w:rsidR="000C6DAE" w:rsidRPr="00D8037A">
          <w:rPr>
            <w:rFonts w:ascii="Times New Roman" w:hAnsi="Times New Roman"/>
            <w:noProof/>
            <w:color w:val="000000" w:themeColor="text1"/>
            <w:sz w:val="24"/>
            <w:szCs w:val="24"/>
            <w:vertAlign w:val="superscript"/>
          </w:rPr>
          <w:t>1</w:t>
        </w:r>
        <w:r w:rsidR="000C6DAE" w:rsidRPr="00D8037A">
          <w:rPr>
            <w:rFonts w:ascii="Times New Roman" w:hAnsi="Times New Roman"/>
            <w:color w:val="000000" w:themeColor="text1"/>
            <w:sz w:val="24"/>
            <w:szCs w:val="24"/>
          </w:rPr>
          <w:fldChar w:fldCharType="end"/>
        </w:r>
      </w:hyperlink>
      <w:r w:rsidR="00B7241D" w:rsidRPr="00D8037A">
        <w:rPr>
          <w:rStyle w:val="subabstractlabel"/>
          <w:rFonts w:ascii="Times New Roman" w:hAnsi="Times New Roman"/>
          <w:sz w:val="24"/>
          <w:szCs w:val="24"/>
        </w:rPr>
        <w:t xml:space="preserve"> In 2018</w:t>
      </w:r>
      <w:r w:rsidR="004743BC" w:rsidRPr="00D8037A">
        <w:rPr>
          <w:rStyle w:val="subabstractlabel"/>
          <w:rFonts w:ascii="Times New Roman" w:hAnsi="Times New Roman"/>
          <w:sz w:val="24"/>
          <w:szCs w:val="24"/>
        </w:rPr>
        <w:t xml:space="preserve">, </w:t>
      </w:r>
      <w:r w:rsidR="00131537" w:rsidRPr="00D8037A">
        <w:rPr>
          <w:rStyle w:val="subabstractlabel"/>
          <w:rFonts w:ascii="Times New Roman" w:hAnsi="Times New Roman"/>
          <w:sz w:val="24"/>
          <w:szCs w:val="24"/>
        </w:rPr>
        <w:t xml:space="preserve">an estimated </w:t>
      </w:r>
      <w:r w:rsidR="00FB6C58" w:rsidRPr="00D8037A">
        <w:rPr>
          <w:rStyle w:val="subabstractlabel"/>
          <w:rFonts w:ascii="Times New Roman" w:hAnsi="Times New Roman"/>
          <w:sz w:val="24"/>
          <w:szCs w:val="24"/>
        </w:rPr>
        <w:t>1.7</w:t>
      </w:r>
      <w:r w:rsidR="001305AB" w:rsidRPr="00D8037A">
        <w:rPr>
          <w:rStyle w:val="subabstractlabel"/>
          <w:rFonts w:ascii="Times New Roman" w:hAnsi="Times New Roman"/>
          <w:sz w:val="24"/>
          <w:szCs w:val="24"/>
        </w:rPr>
        <w:t xml:space="preserve"> </w:t>
      </w:r>
      <w:r w:rsidR="003C54E9" w:rsidRPr="00D8037A">
        <w:rPr>
          <w:rStyle w:val="subabstractlabel"/>
          <w:rFonts w:ascii="Times New Roman" w:hAnsi="Times New Roman"/>
          <w:sz w:val="24"/>
          <w:szCs w:val="24"/>
        </w:rPr>
        <w:t xml:space="preserve">million Americans </w:t>
      </w:r>
      <w:r w:rsidR="00B7241D" w:rsidRPr="00D8037A">
        <w:rPr>
          <w:rStyle w:val="subabstractlabel"/>
          <w:rFonts w:ascii="Times New Roman" w:hAnsi="Times New Roman"/>
          <w:sz w:val="24"/>
          <w:szCs w:val="24"/>
        </w:rPr>
        <w:t>are</w:t>
      </w:r>
      <w:r w:rsidR="004743BC" w:rsidRPr="00D8037A">
        <w:rPr>
          <w:rStyle w:val="subabstractlabel"/>
          <w:rFonts w:ascii="Times New Roman" w:hAnsi="Times New Roman"/>
          <w:sz w:val="24"/>
          <w:szCs w:val="24"/>
        </w:rPr>
        <w:t xml:space="preserve"> </w:t>
      </w:r>
      <w:r w:rsidR="003C54E9" w:rsidRPr="00D8037A">
        <w:rPr>
          <w:rStyle w:val="subabstractlabel"/>
          <w:rFonts w:ascii="Times New Roman" w:hAnsi="Times New Roman"/>
          <w:sz w:val="24"/>
          <w:szCs w:val="24"/>
        </w:rPr>
        <w:t>newly diagnosed with</w:t>
      </w:r>
      <w:r w:rsidR="004743BC" w:rsidRPr="00D8037A">
        <w:rPr>
          <w:rStyle w:val="subabstractlabel"/>
          <w:rFonts w:ascii="Times New Roman" w:hAnsi="Times New Roman"/>
          <w:sz w:val="24"/>
          <w:szCs w:val="24"/>
        </w:rPr>
        <w:t xml:space="preserve"> cancer, </w:t>
      </w:r>
      <w:r w:rsidR="00131537" w:rsidRPr="00D8037A">
        <w:rPr>
          <w:rStyle w:val="subabstractlabel"/>
          <w:rFonts w:ascii="Times New Roman" w:hAnsi="Times New Roman"/>
          <w:sz w:val="24"/>
          <w:szCs w:val="24"/>
        </w:rPr>
        <w:t xml:space="preserve">and </w:t>
      </w:r>
      <w:r w:rsidR="004743BC" w:rsidRPr="00D8037A">
        <w:rPr>
          <w:rFonts w:ascii="Times New Roman" w:hAnsi="Times New Roman"/>
          <w:sz w:val="24"/>
          <w:szCs w:val="24"/>
        </w:rPr>
        <w:t xml:space="preserve">0.6 million </w:t>
      </w:r>
      <w:r w:rsidR="00B7241D" w:rsidRPr="00D8037A">
        <w:rPr>
          <w:rFonts w:ascii="Times New Roman" w:hAnsi="Times New Roman"/>
          <w:sz w:val="24"/>
          <w:szCs w:val="24"/>
        </w:rPr>
        <w:t>will die</w:t>
      </w:r>
      <w:r w:rsidR="004743BC" w:rsidRPr="00D8037A">
        <w:rPr>
          <w:rFonts w:ascii="Times New Roman" w:hAnsi="Times New Roman"/>
          <w:sz w:val="24"/>
          <w:szCs w:val="24"/>
        </w:rPr>
        <w:t xml:space="preserve"> from </w:t>
      </w:r>
      <w:r w:rsidR="00131537" w:rsidRPr="00D8037A">
        <w:rPr>
          <w:rFonts w:ascii="Times New Roman" w:hAnsi="Times New Roman"/>
          <w:sz w:val="24"/>
          <w:szCs w:val="24"/>
        </w:rPr>
        <w:t>cancer</w:t>
      </w:r>
      <w:r w:rsidR="004743BC" w:rsidRPr="00D8037A">
        <w:rPr>
          <w:rFonts w:ascii="Times New Roman" w:hAnsi="Times New Roman"/>
          <w:sz w:val="24"/>
          <w:szCs w:val="24"/>
        </w:rPr>
        <w:t>.</w:t>
      </w:r>
      <w:hyperlink w:anchor="_ENREF_1" w:tooltip="Siegel, 2018 #274"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&lt;EndNote&gt;&lt;Cite&gt;&lt;Author&gt;Siegel&lt;/Author&gt;&lt;Year&gt;2018&lt;/Year&gt;&lt;RecNum&gt;274&lt;/RecNum&gt;&lt;DisplayText&gt;&lt;style face="superscript"&gt;1&lt;/style&gt;&lt;/DisplayText&gt;&lt;record&gt;&lt;rec-number&gt;274&lt;/rec-number&gt;&lt;foreign-keys&gt;&lt;key app="EN" db-id="ps9pvzd919vxxfet0t1x2xe0a59tv025swdt" timestamp="1518975585"&gt;274&lt;/key&gt;&lt;/foreign-keys&gt;&lt;ref-type name="Journal Article"&gt;17&lt;/ref-type&gt;&lt;contributors&gt;&lt;authors&gt;&lt;author&gt;Siegel, R. L.&lt;/author&gt;&lt;author&gt;Miller, K. D.&lt;/author&gt;&lt;author&gt;Jemal, A.&lt;/author&gt;&lt;/authors&gt;&lt;/contributors&gt;&lt;auth-address&gt;Strategic Director, Surveillance Information Services, Surveillance and Health Services Research, American Cancer Society, Atlanta, GA.&amp;#xD;Epidemiologist, Surveillance and Health Services Research, American Cancer Society, Atlanta, GA.&amp;#xD;Vice President, Surveillance and Health Services Research, American Cancer Society, Atlanta, GA.&lt;/auth-address&gt;&lt;titles&gt;&lt;title&gt;Cancer statistics, 2018&lt;/title&gt;&lt;secondary-title&gt;CA Cancer J Clin&lt;/secondary-title&gt;&lt;alt-title&gt;CA: a cancer journal for clinicians&lt;/alt-title&gt;&lt;/titles&gt;&lt;periodical&gt;&lt;full-title&gt;CA Cancer J Clin&lt;/full-title&gt;&lt;abbr-1&gt;CA: a cancer journal for clinicians&lt;/abbr-1&gt;&lt;/periodical&gt;&lt;alt-periodical&gt;&lt;full-title&gt;CA Cancer J Clin&lt;/full-title&gt;&lt;abbr-1&gt;CA: a cancer journal for clinicians&lt;/abbr-1&gt;&lt;/alt-periodical&gt;&lt;pages&gt;7-30&lt;/pages&gt;&lt;volume&gt;68&lt;/volume&gt;&lt;number&gt;1&lt;/number&gt;&lt;edition&gt;2018/01/10&lt;/edition&gt;&lt;keywords&gt;&lt;keyword&gt;cancer cases&lt;/keyword&gt;&lt;keyword&gt;cancer statistics&lt;/keyword&gt;&lt;keyword&gt;death rates&lt;/keyword&gt;&lt;keyword&gt;incidence&lt;/keyword&gt;&lt;keyword&gt;mortality&lt;/keyword&gt;&lt;/keywords&gt;&lt;dates&gt;&lt;year&gt;2018&lt;/year&gt;&lt;pub-dates&gt;&lt;date&gt;Jan&lt;/date&gt;&lt;/pub-dates&gt;&lt;/dates&gt;&lt;isbn&gt;0007-9235&lt;/isbn&gt;&lt;accession-num&gt;29313949&lt;/accession-num&gt;&lt;urls&gt;&lt;/urls&gt;&lt;electronic-resource-num&gt;10.3322/caac.21442&lt;/electronic-resource-num&gt;&lt;remote-database-provider&gt;NLM&lt;/remote-database-provider&gt;&lt;language&gt;eng&lt;/language&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1</w:t>
        </w:r>
        <w:r w:rsidR="000C6DAE" w:rsidRPr="00D8037A">
          <w:rPr>
            <w:rFonts w:ascii="Times New Roman" w:hAnsi="Times New Roman"/>
            <w:sz w:val="24"/>
            <w:szCs w:val="24"/>
          </w:rPr>
          <w:fldChar w:fldCharType="end"/>
        </w:r>
      </w:hyperlink>
      <w:r w:rsidR="004743BC" w:rsidRPr="00D8037A">
        <w:rPr>
          <w:rFonts w:ascii="Times New Roman" w:hAnsi="Times New Roman"/>
          <w:sz w:val="24"/>
          <w:szCs w:val="24"/>
        </w:rPr>
        <w:t xml:space="preserve"> </w:t>
      </w:r>
      <w:r w:rsidR="00760EE9" w:rsidRPr="00D8037A">
        <w:rPr>
          <w:rFonts w:ascii="Times New Roman" w:hAnsi="Times New Roman"/>
          <w:color w:val="000000" w:themeColor="text1"/>
          <w:sz w:val="24"/>
          <w:szCs w:val="24"/>
        </w:rPr>
        <w:t xml:space="preserve">The </w:t>
      </w:r>
      <w:r w:rsidR="00131537" w:rsidRPr="00D8037A">
        <w:rPr>
          <w:rFonts w:ascii="Times New Roman" w:hAnsi="Times New Roman"/>
          <w:color w:val="000000" w:themeColor="text1"/>
          <w:sz w:val="24"/>
          <w:szCs w:val="24"/>
        </w:rPr>
        <w:t xml:space="preserve">associated </w:t>
      </w:r>
      <w:r w:rsidR="00760EE9" w:rsidRPr="00D8037A">
        <w:rPr>
          <w:rFonts w:ascii="Times New Roman" w:hAnsi="Times New Roman"/>
          <w:color w:val="000000" w:themeColor="text1"/>
          <w:sz w:val="24"/>
          <w:szCs w:val="24"/>
        </w:rPr>
        <w:t xml:space="preserve">economic burden </w:t>
      </w:r>
      <w:r w:rsidR="00727074" w:rsidRPr="00D8037A">
        <w:rPr>
          <w:rFonts w:ascii="Times New Roman" w:hAnsi="Times New Roman"/>
          <w:color w:val="000000" w:themeColor="text1"/>
          <w:sz w:val="24"/>
          <w:szCs w:val="24"/>
        </w:rPr>
        <w:t xml:space="preserve">in the US </w:t>
      </w:r>
      <w:r w:rsidR="00760EE9" w:rsidRPr="00D8037A">
        <w:rPr>
          <w:rFonts w:ascii="Times New Roman" w:hAnsi="Times New Roman"/>
          <w:color w:val="000000" w:themeColor="text1"/>
          <w:sz w:val="24"/>
          <w:szCs w:val="24"/>
        </w:rPr>
        <w:t>exceeds $</w:t>
      </w:r>
      <w:r w:rsidR="00FC251F" w:rsidRPr="00D8037A">
        <w:rPr>
          <w:rFonts w:ascii="Times New Roman" w:hAnsi="Times New Roman"/>
          <w:color w:val="000000" w:themeColor="text1"/>
          <w:sz w:val="24"/>
          <w:szCs w:val="24"/>
        </w:rPr>
        <w:t>80</w:t>
      </w:r>
      <w:r w:rsidR="00760EE9" w:rsidRPr="00D8037A">
        <w:rPr>
          <w:rFonts w:ascii="Times New Roman" w:hAnsi="Times New Roman"/>
          <w:color w:val="000000" w:themeColor="text1"/>
          <w:sz w:val="24"/>
          <w:szCs w:val="24"/>
        </w:rPr>
        <w:t xml:space="preserve"> </w:t>
      </w:r>
      <w:r w:rsidR="00527A70" w:rsidRPr="00D8037A">
        <w:rPr>
          <w:rFonts w:ascii="Times New Roman" w:hAnsi="Times New Roman"/>
          <w:color w:val="000000" w:themeColor="text1"/>
          <w:sz w:val="24"/>
          <w:szCs w:val="24"/>
        </w:rPr>
        <w:t xml:space="preserve">billion </w:t>
      </w:r>
      <w:r w:rsidR="00760EE9" w:rsidRPr="00D8037A">
        <w:rPr>
          <w:rFonts w:ascii="Times New Roman" w:hAnsi="Times New Roman"/>
          <w:color w:val="000000" w:themeColor="text1"/>
          <w:sz w:val="24"/>
          <w:szCs w:val="24"/>
        </w:rPr>
        <w:t>annually</w:t>
      </w:r>
      <w:r w:rsidR="00727074" w:rsidRPr="00D8037A">
        <w:rPr>
          <w:rFonts w:ascii="Times New Roman" w:hAnsi="Times New Roman"/>
          <w:color w:val="000000" w:themeColor="text1"/>
          <w:sz w:val="24"/>
          <w:szCs w:val="24"/>
        </w:rPr>
        <w:t xml:space="preserve"> for direct medical costs alone</w:t>
      </w:r>
      <w:r w:rsidR="00FC251F" w:rsidRPr="00D8037A">
        <w:rPr>
          <w:rFonts w:ascii="Times New Roman" w:hAnsi="Times New Roman"/>
          <w:color w:val="000000" w:themeColor="text1"/>
          <w:sz w:val="24"/>
          <w:szCs w:val="24"/>
        </w:rPr>
        <w:t>.</w:t>
      </w:r>
      <w:r w:rsidR="00527A70" w:rsidRPr="00D8037A">
        <w:rPr>
          <w:rFonts w:ascii="Times New Roman" w:hAnsi="Times New Roman"/>
          <w:color w:val="000000" w:themeColor="text1"/>
          <w:sz w:val="24"/>
          <w:szCs w:val="24"/>
        </w:rPr>
        <w:fldChar w:fldCharType="begin">
          <w:fldData xml:space="preserve">PEVuZE5vdGU+PENpdGU+PEF1dGhvcj5DaGFuZzwvQXV0aG9yPjxZZWFyPjIwMDQ8L1llYXI+PFJl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</w:fldData>
        </w:fldChar>
      </w:r>
      <w:r w:rsidR="002022D5" w:rsidRPr="00D8037A">
        <w:rPr>
          <w:rFonts w:ascii="Times New Roman" w:hAnsi="Times New Roman"/>
          <w:color w:val="000000" w:themeColor="text1"/>
          <w:sz w:val="24"/>
          <w:szCs w:val="24"/>
        </w:rPr>
        <w:instrText xml:space="preserve"> ADDIN EN.CITE </w:instrText>
      </w:r>
      <w:r w:rsidR="002022D5" w:rsidRPr="00D8037A">
        <w:rPr>
          <w:rFonts w:ascii="Times New Roman" w:hAnsi="Times New Roman"/>
          <w:color w:val="000000" w:themeColor="text1"/>
          <w:sz w:val="24"/>
          <w:szCs w:val="24"/>
        </w:rPr>
        <w:fldChar w:fldCharType="begin">
          <w:fldData xml:space="preserve">PEVuZE5vdGU+PENpdGU+PEF1dGhvcj5DaGFuZzwvQXV0aG9yPjxZZWFyPjIwMDQ8L1llYXI+PFJl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</w:fldData>
        </w:fldChar>
      </w:r>
      <w:r w:rsidR="002022D5" w:rsidRPr="00D8037A">
        <w:rPr>
          <w:rFonts w:ascii="Times New Roman" w:hAnsi="Times New Roman"/>
          <w:color w:val="000000" w:themeColor="text1"/>
          <w:sz w:val="24"/>
          <w:szCs w:val="24"/>
        </w:rPr>
        <w:instrText xml:space="preserve"> ADDIN EN.CITE.DATA </w:instrText>
      </w:r>
      <w:r w:rsidR="002022D5" w:rsidRPr="00D8037A">
        <w:rPr>
          <w:rFonts w:ascii="Times New Roman" w:hAnsi="Times New Roman"/>
          <w:color w:val="000000" w:themeColor="text1"/>
          <w:sz w:val="24"/>
          <w:szCs w:val="24"/>
        </w:rPr>
      </w:r>
      <w:r w:rsidR="002022D5" w:rsidRPr="00D8037A">
        <w:rPr>
          <w:rFonts w:ascii="Times New Roman" w:hAnsi="Times New Roman"/>
          <w:color w:val="000000" w:themeColor="text1"/>
          <w:sz w:val="24"/>
          <w:szCs w:val="24"/>
        </w:rPr>
        <w:fldChar w:fldCharType="end"/>
      </w:r>
      <w:r w:rsidR="00527A70" w:rsidRPr="00D8037A">
        <w:rPr>
          <w:rFonts w:ascii="Times New Roman" w:hAnsi="Times New Roman"/>
          <w:color w:val="000000" w:themeColor="text1"/>
          <w:sz w:val="24"/>
          <w:szCs w:val="24"/>
        </w:rPr>
      </w:r>
      <w:r w:rsidR="00527A70" w:rsidRPr="00D8037A">
        <w:rPr>
          <w:rFonts w:ascii="Times New Roman" w:hAnsi="Times New Roman"/>
          <w:color w:val="000000" w:themeColor="text1"/>
          <w:sz w:val="24"/>
          <w:szCs w:val="24"/>
        </w:rPr>
        <w:fldChar w:fldCharType="separate"/>
      </w:r>
      <w:hyperlink w:anchor="_ENREF_2" w:tooltip="Chang, 2004 #114" w:history="1">
        <w:r w:rsidR="000C6DAE" w:rsidRPr="00D8037A">
          <w:rPr>
            <w:rFonts w:ascii="Times New Roman" w:hAnsi="Times New Roman"/>
            <w:noProof/>
            <w:color w:val="000000" w:themeColor="text1"/>
            <w:sz w:val="24"/>
            <w:szCs w:val="24"/>
            <w:vertAlign w:val="superscript"/>
          </w:rPr>
          <w:t>2</w:t>
        </w:r>
      </w:hyperlink>
      <w:r w:rsidR="002022D5" w:rsidRPr="00D8037A">
        <w:rPr>
          <w:rFonts w:ascii="Times New Roman" w:hAnsi="Times New Roman"/>
          <w:noProof/>
          <w:color w:val="000000" w:themeColor="text1"/>
          <w:sz w:val="24"/>
          <w:szCs w:val="24"/>
          <w:vertAlign w:val="superscript"/>
        </w:rPr>
        <w:t>,</w:t>
      </w:r>
      <w:hyperlink w:anchor="_ENREF_3" w:tooltip="Yabroff, 2011 #21" w:history="1">
        <w:r w:rsidR="000C6DAE" w:rsidRPr="00D8037A">
          <w:rPr>
            <w:rFonts w:ascii="Times New Roman" w:hAnsi="Times New Roman"/>
            <w:noProof/>
            <w:color w:val="000000" w:themeColor="text1"/>
            <w:sz w:val="24"/>
            <w:szCs w:val="24"/>
            <w:vertAlign w:val="superscript"/>
          </w:rPr>
          <w:t>3</w:t>
        </w:r>
      </w:hyperlink>
      <w:r w:rsidR="00527A70" w:rsidRPr="00D8037A">
        <w:rPr>
          <w:rFonts w:ascii="Times New Roman" w:hAnsi="Times New Roman"/>
          <w:color w:val="000000" w:themeColor="text1"/>
          <w:sz w:val="24"/>
          <w:szCs w:val="24"/>
        </w:rPr>
        <w:fldChar w:fldCharType="end"/>
      </w:r>
      <w:r w:rsidR="00FC251F" w:rsidRPr="00D8037A">
        <w:rPr>
          <w:rStyle w:val="subabstractlabel"/>
          <w:rFonts w:ascii="Times New Roman" w:hAnsi="Times New Roman"/>
          <w:sz w:val="24"/>
          <w:szCs w:val="24"/>
        </w:rPr>
        <w:t xml:space="preserve"> </w:t>
      </w:r>
      <w:r w:rsidR="00760EE9" w:rsidRPr="00D8037A">
        <w:rPr>
          <w:rStyle w:val="subabstractlabel"/>
          <w:rFonts w:ascii="Times New Roman" w:hAnsi="Times New Roman"/>
          <w:sz w:val="24"/>
          <w:szCs w:val="24"/>
        </w:rPr>
        <w:t>With</w:t>
      </w:r>
      <w:r w:rsidR="007E1418" w:rsidRPr="00D8037A">
        <w:rPr>
          <w:rStyle w:val="subabstractlabel"/>
          <w:rFonts w:ascii="Times New Roman" w:hAnsi="Times New Roman"/>
          <w:sz w:val="24"/>
          <w:szCs w:val="24"/>
        </w:rPr>
        <w:t xml:space="preserve"> </w:t>
      </w:r>
      <w:r w:rsidR="00760EE9" w:rsidRPr="00D8037A">
        <w:rPr>
          <w:rStyle w:val="subabstractlabel"/>
          <w:rFonts w:ascii="Times New Roman" w:hAnsi="Times New Roman"/>
          <w:sz w:val="24"/>
          <w:szCs w:val="24"/>
        </w:rPr>
        <w:t>p</w:t>
      </w:r>
      <w:r w:rsidR="004743BC" w:rsidRPr="00D8037A">
        <w:rPr>
          <w:rFonts w:ascii="Times New Roman" w:hAnsi="Times New Roman"/>
          <w:color w:val="000000" w:themeColor="text1"/>
          <w:sz w:val="24"/>
          <w:szCs w:val="24"/>
        </w:rPr>
        <w:t xml:space="preserve">opulation aging, </w:t>
      </w:r>
      <w:r w:rsidR="004743BC" w:rsidRPr="00D8037A">
        <w:rPr>
          <w:rFonts w:ascii="Times New Roman" w:hAnsi="Times New Roman"/>
          <w:bCs/>
          <w:color w:val="000000" w:themeColor="text1"/>
          <w:sz w:val="24"/>
          <w:szCs w:val="24"/>
        </w:rPr>
        <w:t>escalating healthcare costs</w:t>
      </w:r>
      <w:r w:rsidR="004743BC" w:rsidRPr="00D8037A">
        <w:rPr>
          <w:rFonts w:ascii="Times New Roman" w:hAnsi="Times New Roman"/>
          <w:color w:val="000000" w:themeColor="text1"/>
          <w:sz w:val="24"/>
          <w:szCs w:val="24"/>
        </w:rPr>
        <w:t xml:space="preserve">, and </w:t>
      </w:r>
      <w:r w:rsidR="004743BC" w:rsidRPr="00D8037A">
        <w:rPr>
          <w:rFonts w:ascii="Times New Roman" w:hAnsi="Times New Roman"/>
          <w:bCs/>
          <w:color w:val="000000" w:themeColor="text1"/>
          <w:sz w:val="24"/>
          <w:szCs w:val="24"/>
        </w:rPr>
        <w:t xml:space="preserve">increasing rates of </w:t>
      </w:r>
      <w:r w:rsidR="00760EE9" w:rsidRPr="00D8037A">
        <w:rPr>
          <w:rFonts w:ascii="Times New Roman" w:hAnsi="Times New Roman"/>
          <w:bCs/>
          <w:color w:val="000000" w:themeColor="text1"/>
          <w:sz w:val="24"/>
          <w:szCs w:val="24"/>
        </w:rPr>
        <w:t>r</w:t>
      </w:r>
      <w:r w:rsidR="004743BC" w:rsidRPr="00D8037A">
        <w:rPr>
          <w:rFonts w:ascii="Times New Roman" w:hAnsi="Times New Roman"/>
          <w:bCs/>
          <w:color w:val="000000" w:themeColor="text1"/>
          <w:sz w:val="24"/>
          <w:szCs w:val="24"/>
        </w:rPr>
        <w:t xml:space="preserve">isk </w:t>
      </w:r>
      <w:r w:rsidR="00760EE9" w:rsidRPr="00D8037A">
        <w:rPr>
          <w:rFonts w:ascii="Times New Roman" w:hAnsi="Times New Roman"/>
          <w:color w:val="000000" w:themeColor="text1"/>
          <w:sz w:val="24"/>
          <w:szCs w:val="24"/>
        </w:rPr>
        <w:t>factors</w:t>
      </w:r>
      <w:r w:rsidR="00D42A08" w:rsidRPr="00D8037A">
        <w:rPr>
          <w:rFonts w:ascii="Times New Roman" w:hAnsi="Times New Roman"/>
          <w:color w:val="000000" w:themeColor="text1"/>
          <w:sz w:val="24"/>
          <w:szCs w:val="24"/>
        </w:rPr>
        <w:t>,</w:t>
      </w:r>
      <w:r w:rsidR="00760EE9" w:rsidRPr="00D8037A">
        <w:rPr>
          <w:rFonts w:ascii="Times New Roman" w:hAnsi="Times New Roman"/>
          <w:color w:val="000000" w:themeColor="text1"/>
          <w:sz w:val="24"/>
          <w:szCs w:val="24"/>
        </w:rPr>
        <w:t xml:space="preserve"> such as obesity</w:t>
      </w:r>
      <w:r w:rsidR="006E317C" w:rsidRPr="00D8037A">
        <w:rPr>
          <w:rFonts w:ascii="Times New Roman" w:hAnsi="Times New Roman"/>
          <w:color w:val="000000" w:themeColor="text1"/>
          <w:sz w:val="24"/>
          <w:szCs w:val="24"/>
        </w:rPr>
        <w:t xml:space="preserve">, </w:t>
      </w:r>
      <w:r w:rsidR="007A7F63" w:rsidRPr="00D8037A">
        <w:rPr>
          <w:rFonts w:ascii="Times New Roman" w:hAnsi="Times New Roman"/>
          <w:color w:val="000000" w:themeColor="text1"/>
          <w:sz w:val="24"/>
          <w:szCs w:val="24"/>
        </w:rPr>
        <w:t xml:space="preserve">the </w:t>
      </w:r>
      <w:r w:rsidR="006E317C" w:rsidRPr="00D8037A">
        <w:rPr>
          <w:rFonts w:ascii="Times New Roman" w:hAnsi="Times New Roman"/>
          <w:color w:val="000000" w:themeColor="text1"/>
          <w:sz w:val="24"/>
          <w:szCs w:val="24"/>
        </w:rPr>
        <w:t>cancer burden</w:t>
      </w:r>
      <w:r w:rsidR="004743BC" w:rsidRPr="00D8037A">
        <w:rPr>
          <w:rFonts w:ascii="Times New Roman" w:hAnsi="Times New Roman"/>
          <w:color w:val="000000" w:themeColor="text1"/>
          <w:sz w:val="24"/>
          <w:szCs w:val="24"/>
        </w:rPr>
        <w:t xml:space="preserve"> </w:t>
      </w:r>
      <w:r w:rsidR="006E317C" w:rsidRPr="00D8037A">
        <w:rPr>
          <w:rFonts w:ascii="Times New Roman" w:hAnsi="Times New Roman"/>
          <w:color w:val="000000" w:themeColor="text1"/>
          <w:sz w:val="24"/>
          <w:szCs w:val="24"/>
        </w:rPr>
        <w:t>is</w:t>
      </w:r>
      <w:r w:rsidR="004743BC" w:rsidRPr="00D8037A">
        <w:rPr>
          <w:rFonts w:ascii="Times New Roman" w:hAnsi="Times New Roman"/>
          <w:color w:val="000000" w:themeColor="text1"/>
          <w:sz w:val="24"/>
          <w:szCs w:val="24"/>
        </w:rPr>
        <w:t xml:space="preserve"> projected to </w:t>
      </w:r>
      <w:r w:rsidR="00131537" w:rsidRPr="00D8037A">
        <w:rPr>
          <w:rFonts w:ascii="Times New Roman" w:hAnsi="Times New Roman"/>
          <w:color w:val="000000" w:themeColor="text1"/>
          <w:sz w:val="24"/>
          <w:szCs w:val="24"/>
        </w:rPr>
        <w:t xml:space="preserve">further </w:t>
      </w:r>
      <w:r w:rsidRPr="00D8037A">
        <w:rPr>
          <w:rFonts w:ascii="Times New Roman" w:hAnsi="Times New Roman"/>
          <w:color w:val="000000" w:themeColor="text1"/>
          <w:sz w:val="24"/>
          <w:szCs w:val="24"/>
        </w:rPr>
        <w:t>increase</w:t>
      </w:r>
      <w:r w:rsidR="00B606F6" w:rsidRPr="00D8037A">
        <w:rPr>
          <w:rFonts w:ascii="Times New Roman" w:hAnsi="Times New Roman"/>
          <w:color w:val="000000" w:themeColor="text1"/>
          <w:sz w:val="24"/>
          <w:szCs w:val="24"/>
        </w:rPr>
        <w:t>.</w:t>
      </w:r>
      <w:r w:rsidR="00527A70" w:rsidRPr="00D8037A">
        <w:rPr>
          <w:rFonts w:ascii="Times New Roman" w:hAnsi="Times New Roman"/>
          <w:color w:val="000000" w:themeColor="text1"/>
          <w:sz w:val="24"/>
          <w:szCs w:val="24"/>
        </w:rPr>
        <w:fldChar w:fldCharType="begin">
          <w:fldData xml:space="preserve">PEVuZE5vdGU+PENpdGU+PEF1dGhvcj5TbWl0aDwvQXV0aG9yPjxZZWFyPjIwMDk8L1llYXI+PFJl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</w:fldData>
        </w:fldChar>
      </w:r>
      <w:r w:rsidR="002022D5" w:rsidRPr="00D8037A">
        <w:rPr>
          <w:rFonts w:ascii="Times New Roman" w:hAnsi="Times New Roman"/>
          <w:color w:val="000000" w:themeColor="text1"/>
          <w:sz w:val="24"/>
          <w:szCs w:val="24"/>
        </w:rPr>
        <w:instrText xml:space="preserve"> ADDIN EN.CITE </w:instrText>
      </w:r>
      <w:r w:rsidR="002022D5" w:rsidRPr="00D8037A">
        <w:rPr>
          <w:rFonts w:ascii="Times New Roman" w:hAnsi="Times New Roman"/>
          <w:color w:val="000000" w:themeColor="text1"/>
          <w:sz w:val="24"/>
          <w:szCs w:val="24"/>
        </w:rPr>
        <w:fldChar w:fldCharType="begin">
          <w:fldData xml:space="preserve">PEVuZE5vdGU+PENpdGU+PEF1dGhvcj5TbWl0aDwvQXV0aG9yPjxZZWFyPjIwMDk8L1llYXI+PFJl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</w:fldData>
        </w:fldChar>
      </w:r>
      <w:r w:rsidR="002022D5" w:rsidRPr="00D8037A">
        <w:rPr>
          <w:rFonts w:ascii="Times New Roman" w:hAnsi="Times New Roman"/>
          <w:color w:val="000000" w:themeColor="text1"/>
          <w:sz w:val="24"/>
          <w:szCs w:val="24"/>
        </w:rPr>
        <w:instrText xml:space="preserve"> ADDIN EN.CITE.DATA </w:instrText>
      </w:r>
      <w:r w:rsidR="002022D5" w:rsidRPr="00D8037A">
        <w:rPr>
          <w:rFonts w:ascii="Times New Roman" w:hAnsi="Times New Roman"/>
          <w:color w:val="000000" w:themeColor="text1"/>
          <w:sz w:val="24"/>
          <w:szCs w:val="24"/>
        </w:rPr>
      </w:r>
      <w:r w:rsidR="002022D5" w:rsidRPr="00D8037A">
        <w:rPr>
          <w:rFonts w:ascii="Times New Roman" w:hAnsi="Times New Roman"/>
          <w:color w:val="000000" w:themeColor="text1"/>
          <w:sz w:val="24"/>
          <w:szCs w:val="24"/>
        </w:rPr>
        <w:fldChar w:fldCharType="end"/>
      </w:r>
      <w:r w:rsidR="00527A70" w:rsidRPr="00D8037A">
        <w:rPr>
          <w:rFonts w:ascii="Times New Roman" w:hAnsi="Times New Roman"/>
          <w:color w:val="000000" w:themeColor="text1"/>
          <w:sz w:val="24"/>
          <w:szCs w:val="24"/>
        </w:rPr>
      </w:r>
      <w:r w:rsidR="00527A70" w:rsidRPr="00D8037A">
        <w:rPr>
          <w:rFonts w:ascii="Times New Roman" w:hAnsi="Times New Roman"/>
          <w:color w:val="000000" w:themeColor="text1"/>
          <w:sz w:val="24"/>
          <w:szCs w:val="24"/>
        </w:rPr>
        <w:fldChar w:fldCharType="separate"/>
      </w:r>
      <w:hyperlink w:anchor="_ENREF_4" w:tooltip="Smith, 2009 #216" w:history="1">
        <w:r w:rsidR="000C6DAE" w:rsidRPr="00D8037A">
          <w:rPr>
            <w:rFonts w:ascii="Times New Roman" w:hAnsi="Times New Roman"/>
            <w:noProof/>
            <w:color w:val="000000" w:themeColor="text1"/>
            <w:sz w:val="24"/>
            <w:szCs w:val="24"/>
            <w:vertAlign w:val="superscript"/>
          </w:rPr>
          <w:t>4</w:t>
        </w:r>
      </w:hyperlink>
      <w:r w:rsidR="002022D5" w:rsidRPr="00D8037A">
        <w:rPr>
          <w:rFonts w:ascii="Times New Roman" w:hAnsi="Times New Roman"/>
          <w:noProof/>
          <w:color w:val="000000" w:themeColor="text1"/>
          <w:sz w:val="24"/>
          <w:szCs w:val="24"/>
          <w:vertAlign w:val="superscript"/>
        </w:rPr>
        <w:t>,</w:t>
      </w:r>
      <w:hyperlink w:anchor="_ENREF_5" w:tooltip="Mariotto, 2011 #23" w:history="1">
        <w:r w:rsidR="000C6DAE" w:rsidRPr="00D8037A">
          <w:rPr>
            <w:rFonts w:ascii="Times New Roman" w:hAnsi="Times New Roman"/>
            <w:noProof/>
            <w:color w:val="000000" w:themeColor="text1"/>
            <w:sz w:val="24"/>
            <w:szCs w:val="24"/>
            <w:vertAlign w:val="superscript"/>
          </w:rPr>
          <w:t>5</w:t>
        </w:r>
      </w:hyperlink>
      <w:r w:rsidR="00527A70" w:rsidRPr="00D8037A">
        <w:rPr>
          <w:rFonts w:ascii="Times New Roman" w:hAnsi="Times New Roman"/>
          <w:color w:val="000000" w:themeColor="text1"/>
          <w:sz w:val="24"/>
          <w:szCs w:val="24"/>
        </w:rPr>
        <w:fldChar w:fldCharType="end"/>
      </w:r>
    </w:p>
    <w:p w14:paraId="701AC71A" w14:textId="48942264" w:rsidR="008A2A38" w:rsidRPr="00D8037A" w:rsidRDefault="00760EE9" w:rsidP="00935A9F">
      <w:pPr>
        <w:autoSpaceDE w:val="0"/>
        <w:autoSpaceDN w:val="0"/>
        <w:adjustRightInd w:val="0"/>
        <w:spacing w:after="120" w:line="480" w:lineRule="auto"/>
        <w:ind w:firstLine="708"/>
        <w:rPr>
          <w:rStyle w:val="subabstractlabel"/>
          <w:rFonts w:ascii="Times New Roman" w:hAnsi="Times New Roman"/>
          <w:sz w:val="24"/>
          <w:szCs w:val="24"/>
        </w:rPr>
      </w:pPr>
      <w:r w:rsidRPr="00D8037A">
        <w:rPr>
          <w:rStyle w:val="subabstractlabel"/>
          <w:rFonts w:ascii="Times New Roman" w:hAnsi="Times New Roman"/>
          <w:sz w:val="24"/>
          <w:szCs w:val="24"/>
        </w:rPr>
        <w:t>P</w:t>
      </w:r>
      <w:r w:rsidR="003C54E9" w:rsidRPr="00D8037A">
        <w:rPr>
          <w:rStyle w:val="subabstractlabel"/>
          <w:rFonts w:ascii="Times New Roman" w:hAnsi="Times New Roman"/>
          <w:sz w:val="24"/>
          <w:szCs w:val="24"/>
        </w:rPr>
        <w:t xml:space="preserve">oor dietary habits </w:t>
      </w:r>
      <w:r w:rsidR="00B7241D" w:rsidRPr="00D8037A">
        <w:rPr>
          <w:rStyle w:val="subabstractlabel"/>
          <w:rFonts w:ascii="Times New Roman" w:hAnsi="Times New Roman"/>
          <w:sz w:val="24"/>
          <w:szCs w:val="24"/>
        </w:rPr>
        <w:t xml:space="preserve">have </w:t>
      </w:r>
      <w:r w:rsidR="00951020" w:rsidRPr="00D8037A">
        <w:rPr>
          <w:rStyle w:val="subabstractlabel"/>
          <w:rFonts w:ascii="Times New Roman" w:hAnsi="Times New Roman"/>
          <w:sz w:val="24"/>
          <w:szCs w:val="24"/>
        </w:rPr>
        <w:t xml:space="preserve">long </w:t>
      </w:r>
      <w:r w:rsidR="00B7241D" w:rsidRPr="00D8037A">
        <w:rPr>
          <w:rStyle w:val="subabstractlabel"/>
          <w:rFonts w:ascii="Times New Roman" w:hAnsi="Times New Roman"/>
          <w:sz w:val="24"/>
          <w:szCs w:val="24"/>
        </w:rPr>
        <w:t>been recognized</w:t>
      </w:r>
      <w:r w:rsidR="00B205E4" w:rsidRPr="00D8037A">
        <w:rPr>
          <w:rStyle w:val="subabstractlabel"/>
          <w:rFonts w:ascii="Times New Roman" w:hAnsi="Times New Roman"/>
          <w:sz w:val="24"/>
          <w:szCs w:val="24"/>
        </w:rPr>
        <w:t xml:space="preserve"> to</w:t>
      </w:r>
      <w:r w:rsidR="00B7241D" w:rsidRPr="00D8037A">
        <w:rPr>
          <w:rStyle w:val="subabstractlabel"/>
          <w:rFonts w:ascii="Times New Roman" w:hAnsi="Times New Roman"/>
          <w:sz w:val="24"/>
          <w:szCs w:val="24"/>
        </w:rPr>
        <w:t xml:space="preserve"> be associated with</w:t>
      </w:r>
      <w:r w:rsidR="0013580D" w:rsidRPr="00D8037A">
        <w:rPr>
          <w:rStyle w:val="subabstractlabel"/>
          <w:rFonts w:ascii="Times New Roman" w:hAnsi="Times New Roman"/>
          <w:sz w:val="24"/>
          <w:szCs w:val="24"/>
        </w:rPr>
        <w:t xml:space="preserve"> cancer</w:t>
      </w:r>
      <w:r w:rsidR="00CF750E" w:rsidRPr="00D8037A">
        <w:rPr>
          <w:rStyle w:val="subabstractlabel"/>
          <w:rFonts w:ascii="Times New Roman" w:hAnsi="Times New Roman"/>
          <w:sz w:val="24"/>
          <w:szCs w:val="24"/>
        </w:rPr>
        <w:t xml:space="preserve"> risk</w:t>
      </w:r>
      <w:r w:rsidR="0013580D" w:rsidRPr="00D8037A">
        <w:rPr>
          <w:rStyle w:val="subabstractlabel"/>
          <w:rFonts w:ascii="Times New Roman" w:hAnsi="Times New Roman"/>
          <w:sz w:val="24"/>
          <w:szCs w:val="24"/>
        </w:rPr>
        <w:t>.</w:t>
      </w:r>
      <w:r w:rsidR="006A61E8" w:rsidRPr="00D8037A">
        <w:rPr>
          <w:rStyle w:val="subabstractlabel"/>
          <w:rFonts w:ascii="Times New Roman" w:hAnsi="Times New Roman"/>
          <w:sz w:val="24"/>
          <w:szCs w:val="24"/>
        </w:rPr>
        <w:fldChar w:fldCharType="begin">
          <w:fldData xml:space="preserve">PEVuZE5vdGU+PENpdGU+PEF1dGhvcj5Eb2xsPC9BdXRob3I+PFllYXI+MTk4MTwvWWVhcj48UmVj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</w:fldData>
        </w:fldChar>
      </w:r>
      <w:r w:rsidR="002022D5" w:rsidRPr="00D8037A">
        <w:rPr>
          <w:rStyle w:val="subabstractlabel"/>
          <w:rFonts w:ascii="Times New Roman" w:hAnsi="Times New Roman"/>
          <w:sz w:val="24"/>
          <w:szCs w:val="24"/>
        </w:rPr>
        <w:instrText xml:space="preserve"> ADDIN EN.CITE </w:instrText>
      </w:r>
      <w:r w:rsidR="002022D5" w:rsidRPr="00D8037A">
        <w:rPr>
          <w:rStyle w:val="subabstractlabel"/>
          <w:rFonts w:ascii="Times New Roman" w:hAnsi="Times New Roman"/>
          <w:sz w:val="24"/>
          <w:szCs w:val="24"/>
        </w:rPr>
        <w:fldChar w:fldCharType="begin">
          <w:fldData xml:space="preserve">PEVuZE5vdGU+PENpdGU+PEF1dGhvcj5Eb2xsPC9BdXRob3I+PFllYXI+MTk4MTwvWWVhcj48UmVj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</w:fldData>
        </w:fldChar>
      </w:r>
      <w:r w:rsidR="002022D5" w:rsidRPr="00D8037A">
        <w:rPr>
          <w:rStyle w:val="subabstractlabel"/>
          <w:rFonts w:ascii="Times New Roman" w:hAnsi="Times New Roman"/>
          <w:sz w:val="24"/>
          <w:szCs w:val="24"/>
        </w:rPr>
        <w:instrText xml:space="preserve"> ADDIN EN.CITE.DATA </w:instrText>
      </w:r>
      <w:r w:rsidR="002022D5" w:rsidRPr="00D8037A">
        <w:rPr>
          <w:rStyle w:val="subabstractlabel"/>
          <w:rFonts w:ascii="Times New Roman" w:hAnsi="Times New Roman"/>
          <w:sz w:val="24"/>
          <w:szCs w:val="24"/>
        </w:rPr>
      </w:r>
      <w:r w:rsidR="002022D5" w:rsidRPr="00D8037A">
        <w:rPr>
          <w:rStyle w:val="subabstractlabel"/>
          <w:rFonts w:ascii="Times New Roman" w:hAnsi="Times New Roman"/>
          <w:sz w:val="24"/>
          <w:szCs w:val="24"/>
        </w:rPr>
        <w:fldChar w:fldCharType="end"/>
      </w:r>
      <w:r w:rsidR="006A61E8" w:rsidRPr="00D8037A">
        <w:rPr>
          <w:rStyle w:val="subabstractlabel"/>
          <w:rFonts w:ascii="Times New Roman" w:hAnsi="Times New Roman"/>
          <w:sz w:val="24"/>
          <w:szCs w:val="24"/>
        </w:rPr>
      </w:r>
      <w:r w:rsidR="006A61E8" w:rsidRPr="00D8037A">
        <w:rPr>
          <w:rStyle w:val="subabstractlabel"/>
          <w:rFonts w:ascii="Times New Roman" w:hAnsi="Times New Roman"/>
          <w:sz w:val="24"/>
          <w:szCs w:val="24"/>
        </w:rPr>
        <w:fldChar w:fldCharType="separate"/>
      </w:r>
      <w:hyperlink w:anchor="_ENREF_6" w:tooltip="Doll, 1981 #19" w:history="1">
        <w:r w:rsidR="000C6DAE" w:rsidRPr="00D8037A">
          <w:rPr>
            <w:rStyle w:val="subabstractlabel"/>
            <w:rFonts w:ascii="Times New Roman" w:hAnsi="Times New Roman"/>
            <w:noProof/>
            <w:sz w:val="24"/>
            <w:szCs w:val="24"/>
            <w:vertAlign w:val="superscript"/>
          </w:rPr>
          <w:t>6</w:t>
        </w:r>
      </w:hyperlink>
      <w:r w:rsidR="002022D5" w:rsidRPr="00D8037A">
        <w:rPr>
          <w:rStyle w:val="subabstractlabel"/>
          <w:rFonts w:ascii="Times New Roman" w:hAnsi="Times New Roman"/>
          <w:noProof/>
          <w:sz w:val="24"/>
          <w:szCs w:val="24"/>
          <w:vertAlign w:val="superscript"/>
        </w:rPr>
        <w:t>,</w:t>
      </w:r>
      <w:hyperlink w:anchor="_ENREF_7" w:tooltip="Blot, 2015 #11" w:history="1">
        <w:r w:rsidR="000C6DAE" w:rsidRPr="00D8037A">
          <w:rPr>
            <w:rStyle w:val="subabstractlabel"/>
            <w:rFonts w:ascii="Times New Roman" w:hAnsi="Times New Roman"/>
            <w:noProof/>
            <w:sz w:val="24"/>
            <w:szCs w:val="24"/>
            <w:vertAlign w:val="superscript"/>
          </w:rPr>
          <w:t>7</w:t>
        </w:r>
      </w:hyperlink>
      <w:r w:rsidR="006A61E8" w:rsidRPr="00D8037A">
        <w:rPr>
          <w:rStyle w:val="subabstractlabel"/>
          <w:rFonts w:ascii="Times New Roman" w:hAnsi="Times New Roman"/>
          <w:sz w:val="24"/>
          <w:szCs w:val="24"/>
        </w:rPr>
        <w:fldChar w:fldCharType="end"/>
      </w:r>
      <w:r w:rsidR="0013580D" w:rsidRPr="00D8037A">
        <w:rPr>
          <w:rStyle w:val="subabstractlabel"/>
          <w:rFonts w:ascii="Times New Roman" w:hAnsi="Times New Roman"/>
          <w:sz w:val="24"/>
          <w:szCs w:val="24"/>
        </w:rPr>
        <w:t xml:space="preserve"> </w:t>
      </w:r>
      <w:r w:rsidR="001C1626" w:rsidRPr="00D8037A">
        <w:rPr>
          <w:rStyle w:val="subabstractlabel"/>
          <w:rFonts w:ascii="Times New Roman" w:hAnsi="Times New Roman"/>
          <w:sz w:val="24"/>
          <w:szCs w:val="24"/>
        </w:rPr>
        <w:t>W</w:t>
      </w:r>
      <w:r w:rsidR="00694691" w:rsidRPr="00D8037A">
        <w:rPr>
          <w:rStyle w:val="subabstractlabel"/>
          <w:rFonts w:ascii="Times New Roman" w:hAnsi="Times New Roman"/>
          <w:sz w:val="24"/>
          <w:szCs w:val="24"/>
        </w:rPr>
        <w:t xml:space="preserve">ith the </w:t>
      </w:r>
      <w:r w:rsidR="00F262F1" w:rsidRPr="00D8037A">
        <w:rPr>
          <w:rStyle w:val="subabstractlabel"/>
          <w:rFonts w:ascii="Times New Roman" w:hAnsi="Times New Roman"/>
          <w:sz w:val="24"/>
          <w:szCs w:val="24"/>
        </w:rPr>
        <w:t>recent dietary data</w:t>
      </w:r>
      <w:hyperlink w:anchor="_ENREF_8" w:tooltip="Centers for Disease Control and Prevention,  #58" w:history="1">
        <w:r w:rsidR="000C6DAE" w:rsidRPr="00D8037A">
          <w:rPr>
            <w:rStyle w:val="subabstractlabel"/>
            <w:rFonts w:ascii="Times New Roman" w:hAnsi="Times New Roman"/>
            <w:sz w:val="24"/>
            <w:szCs w:val="24"/>
          </w:rPr>
          <w:fldChar w:fldCharType="begin"/>
        </w:r>
        <w:r w:rsidR="000C6DAE" w:rsidRPr="00D8037A">
          <w:rPr>
            <w:rStyle w:val="subabstractlabel"/>
            <w:rFonts w:ascii="Times New Roman" w:hAnsi="Times New Roman"/>
            <w:sz w:val="24"/>
            <w:szCs w:val="24"/>
          </w:rPr>
          <w:instrText xml:space="preserve"> ADDIN EN.CITE &lt;EndNote&gt;&lt;Cite ExcludeYear="1"&gt;&lt;Author&gt;Centers for Disease Control and Prevention&lt;/Author&gt;&lt;RecNum&gt;58&lt;/RecNum&gt;&lt;DisplayText&gt;&lt;style face="superscript"&gt;8&lt;/style&gt;&lt;/DisplayText&gt;&lt;record&gt;&lt;rec-number&gt;58&lt;/rec-number&gt;&lt;foreign-keys&gt;&lt;key app="EN" db-id="ps9pvzd919vxxfet0t1x2xe0a59tv025swdt" timestamp="1515106238"&gt;58&lt;/key&gt;&lt;/foreign-keys&gt;&lt;ref-type name="Web Page"&gt;12&lt;/ref-type&gt;&lt;contributors&gt;&lt;authors&gt;&lt;author&gt;Centers for Disease Control and Prevention,&lt;/author&gt;&lt;/authors&gt;&lt;/contributors&gt;&lt;titles&gt;&lt;title&gt;National Health and Nutrition Examination Survey&lt;/title&gt;&lt;/titles&gt;&lt;number&gt;March 2, 2019&lt;/number&gt;&lt;dates&gt;&lt;/dates&gt;&lt;pub-location&gt;Atlanta, GA&lt;/pub-location&gt;&lt;urls&gt;&lt;related-urls&gt;&lt;url&gt;http://www.cdc.gov.nchs/nhanes.htm&lt;/url&gt;&lt;/related-urls&gt;&lt;/urls&gt;&lt;/record&gt;&lt;/Cite&gt;&lt;/EndNote&gt;</w:instrText>
        </w:r>
        <w:r w:rsidR="000C6DAE" w:rsidRPr="00D8037A">
          <w:rPr>
            <w:rStyle w:val="subabstractlabel"/>
            <w:rFonts w:ascii="Times New Roman" w:hAnsi="Times New Roman"/>
            <w:sz w:val="24"/>
            <w:szCs w:val="24"/>
          </w:rPr>
          <w:fldChar w:fldCharType="separate"/>
        </w:r>
        <w:r w:rsidR="000C6DAE" w:rsidRPr="00D8037A">
          <w:rPr>
            <w:rStyle w:val="subabstractlabel"/>
            <w:rFonts w:ascii="Times New Roman" w:hAnsi="Times New Roman"/>
            <w:noProof/>
            <w:sz w:val="24"/>
            <w:szCs w:val="24"/>
            <w:vertAlign w:val="superscript"/>
          </w:rPr>
          <w:t>8</w:t>
        </w:r>
        <w:r w:rsidR="000C6DAE" w:rsidRPr="00D8037A">
          <w:rPr>
            <w:rStyle w:val="subabstractlabel"/>
            <w:rFonts w:ascii="Times New Roman" w:hAnsi="Times New Roman"/>
            <w:sz w:val="24"/>
            <w:szCs w:val="24"/>
          </w:rPr>
          <w:fldChar w:fldCharType="end"/>
        </w:r>
      </w:hyperlink>
      <w:r w:rsidR="00F262F1" w:rsidRPr="00D8037A">
        <w:rPr>
          <w:rStyle w:val="subabstractlabel"/>
          <w:rFonts w:ascii="Times New Roman" w:hAnsi="Times New Roman"/>
          <w:sz w:val="24"/>
          <w:szCs w:val="24"/>
        </w:rPr>
        <w:t xml:space="preserve"> </w:t>
      </w:r>
      <w:r w:rsidR="00B7241D" w:rsidRPr="00D8037A">
        <w:rPr>
          <w:rStyle w:val="subabstractlabel"/>
          <w:rFonts w:ascii="Times New Roman" w:hAnsi="Times New Roman"/>
          <w:sz w:val="24"/>
          <w:szCs w:val="24"/>
        </w:rPr>
        <w:t xml:space="preserve">and </w:t>
      </w:r>
      <w:r w:rsidR="007E1418" w:rsidRPr="00D8037A">
        <w:rPr>
          <w:rStyle w:val="subabstractlabel"/>
          <w:rFonts w:ascii="Times New Roman" w:hAnsi="Times New Roman"/>
          <w:sz w:val="24"/>
          <w:szCs w:val="24"/>
        </w:rPr>
        <w:t xml:space="preserve">cancer </w:t>
      </w:r>
      <w:r w:rsidR="001C1626" w:rsidRPr="00D8037A">
        <w:rPr>
          <w:rStyle w:val="subabstractlabel"/>
          <w:rFonts w:ascii="Times New Roman" w:hAnsi="Times New Roman"/>
          <w:sz w:val="24"/>
          <w:szCs w:val="24"/>
        </w:rPr>
        <w:t>incidence</w:t>
      </w:r>
      <w:hyperlink w:anchor="_ENREF_9" w:tooltip="U.S. Cancer Statistics Working Group.,  #260" w:history="1">
        <w:r w:rsidR="000C6DAE" w:rsidRPr="00D8037A">
          <w:rPr>
            <w:rStyle w:val="subabstractlabel"/>
            <w:rFonts w:ascii="Times New Roman" w:hAnsi="Times New Roman"/>
            <w:sz w:val="24"/>
            <w:szCs w:val="24"/>
          </w:rPr>
          <w:fldChar w:fldCharType="begin"/>
        </w:r>
        <w:r w:rsidR="000C6DAE" w:rsidRPr="00D8037A">
          <w:rPr>
            <w:rStyle w:val="subabstractlabel"/>
            <w:rFonts w:ascii="Times New Roman" w:hAnsi="Times New Roman"/>
            <w:sz w:val="24"/>
            <w:szCs w:val="24"/>
          </w:rPr>
          <w:instrText xml:space="preserve"> ADDIN EN.CITE &lt;EndNote&gt;&lt;Cite ExcludeYear="1"&gt;&lt;Author&gt;U.S. Cancer Statistics Working Group.&lt;/Author&gt;&lt;RecNum&gt;260&lt;/RecNum&gt;&lt;DisplayText&gt;&lt;style face="superscript"&gt;9&lt;/style&gt;&lt;/DisplayText&gt;&lt;record&gt;&lt;rec-number&gt;260&lt;/rec-number&gt;&lt;foreign-keys&gt;&lt;key app="EN" db-id="ps9pvzd919vxxfet0t1x2xe0a59tv025swdt" timestamp="1515115363"&gt;260&lt;/key&gt;&lt;/foreign-keys&gt;&lt;ref-type name="Web Page"&gt;12&lt;/ref-type&gt;&lt;contributors&gt;&lt;authors&gt;&lt;author&gt;U.S. Cancer Statistics Working Group.,&lt;/author&gt;&lt;/authors&gt;&lt;secondary-authors&gt;&lt;author&gt;U.S. Department of Health and Human Services&lt;/author&gt;&lt;/secondary-authors&gt;&lt;/contributors&gt;&lt;titles&gt;&lt;title&gt;United States Cancer Statistics&lt;/title&gt;&lt;/titles&gt;&lt;number&gt;March 2, 2019&lt;/number&gt;&lt;dates&gt;&lt;/dates&gt;&lt;pub-location&gt;Atlanta, Gerogia&lt;/pub-location&gt;&lt;publisher&gt;Centers for Disease Control and Prevention and National Cancer Institute&lt;/publisher&gt;&lt;urls&gt;&lt;related-urls&gt;&lt;url&gt;www.cdc.gov/uscs&lt;/url&gt;&lt;/related-urls&gt;&lt;/urls&gt;&lt;/record&gt;&lt;/Cite&gt;&lt;/EndNote&gt;</w:instrText>
        </w:r>
        <w:r w:rsidR="000C6DAE" w:rsidRPr="00D8037A">
          <w:rPr>
            <w:rStyle w:val="subabstractlabel"/>
            <w:rFonts w:ascii="Times New Roman" w:hAnsi="Times New Roman"/>
            <w:sz w:val="24"/>
            <w:szCs w:val="24"/>
          </w:rPr>
          <w:fldChar w:fldCharType="separate"/>
        </w:r>
        <w:r w:rsidR="000C6DAE" w:rsidRPr="00D8037A">
          <w:rPr>
            <w:rStyle w:val="subabstractlabel"/>
            <w:rFonts w:ascii="Times New Roman" w:hAnsi="Times New Roman"/>
            <w:noProof/>
            <w:sz w:val="24"/>
            <w:szCs w:val="24"/>
            <w:vertAlign w:val="superscript"/>
          </w:rPr>
          <w:t>9</w:t>
        </w:r>
        <w:r w:rsidR="000C6DAE" w:rsidRPr="00D8037A">
          <w:rPr>
            <w:rStyle w:val="subabstractlabel"/>
            <w:rFonts w:ascii="Times New Roman" w:hAnsi="Times New Roman"/>
            <w:sz w:val="24"/>
            <w:szCs w:val="24"/>
          </w:rPr>
          <w:fldChar w:fldCharType="end"/>
        </w:r>
      </w:hyperlink>
      <w:r w:rsidR="00CF750E" w:rsidRPr="00D8037A">
        <w:rPr>
          <w:rStyle w:val="subabstractlabel"/>
          <w:rFonts w:ascii="Times New Roman" w:hAnsi="Times New Roman"/>
          <w:sz w:val="24"/>
          <w:szCs w:val="24"/>
        </w:rPr>
        <w:t xml:space="preserve"> </w:t>
      </w:r>
      <w:r w:rsidR="00951020" w:rsidRPr="00D8037A">
        <w:rPr>
          <w:rStyle w:val="subabstractlabel"/>
          <w:rFonts w:ascii="Times New Roman" w:hAnsi="Times New Roman"/>
          <w:sz w:val="24"/>
          <w:szCs w:val="24"/>
        </w:rPr>
        <w:t>in the US</w:t>
      </w:r>
      <w:r w:rsidR="00B7241D" w:rsidRPr="00D8037A">
        <w:rPr>
          <w:rStyle w:val="subabstractlabel"/>
          <w:rFonts w:ascii="Times New Roman" w:hAnsi="Times New Roman"/>
          <w:sz w:val="24"/>
          <w:szCs w:val="24"/>
        </w:rPr>
        <w:t xml:space="preserve">, </w:t>
      </w:r>
      <w:r w:rsidR="00F262F1" w:rsidRPr="00D8037A">
        <w:rPr>
          <w:rStyle w:val="subabstractlabel"/>
          <w:rFonts w:ascii="Times New Roman" w:hAnsi="Times New Roman"/>
          <w:sz w:val="24"/>
          <w:szCs w:val="24"/>
        </w:rPr>
        <w:t xml:space="preserve">and </w:t>
      </w:r>
      <w:r w:rsidR="00694691" w:rsidRPr="00D8037A">
        <w:rPr>
          <w:rStyle w:val="subabstractlabel"/>
          <w:rFonts w:ascii="Times New Roman" w:hAnsi="Times New Roman"/>
          <w:sz w:val="24"/>
          <w:szCs w:val="24"/>
        </w:rPr>
        <w:t>update</w:t>
      </w:r>
      <w:r w:rsidR="00BF3450" w:rsidRPr="00D8037A">
        <w:rPr>
          <w:rStyle w:val="subabstractlabel"/>
          <w:rFonts w:ascii="Times New Roman" w:hAnsi="Times New Roman"/>
          <w:sz w:val="24"/>
          <w:szCs w:val="24"/>
        </w:rPr>
        <w:t>d</w:t>
      </w:r>
      <w:r w:rsidR="00694691" w:rsidRPr="00D8037A">
        <w:rPr>
          <w:rStyle w:val="subabstractlabel"/>
          <w:rFonts w:ascii="Times New Roman" w:hAnsi="Times New Roman"/>
          <w:sz w:val="24"/>
          <w:szCs w:val="24"/>
        </w:rPr>
        <w:t xml:space="preserve"> </w:t>
      </w:r>
      <w:r w:rsidR="00C9014B" w:rsidRPr="00D8037A">
        <w:rPr>
          <w:rStyle w:val="subabstractlabel"/>
          <w:rFonts w:ascii="Times New Roman" w:hAnsi="Times New Roman"/>
          <w:sz w:val="24"/>
          <w:szCs w:val="24"/>
        </w:rPr>
        <w:t xml:space="preserve">evidence on nutrition </w:t>
      </w:r>
      <w:r w:rsidR="00694691" w:rsidRPr="00D8037A">
        <w:rPr>
          <w:rStyle w:val="subabstractlabel"/>
          <w:rFonts w:ascii="Times New Roman" w:hAnsi="Times New Roman"/>
          <w:sz w:val="24"/>
          <w:szCs w:val="24"/>
        </w:rPr>
        <w:t>and cancer risk</w:t>
      </w:r>
      <w:r w:rsidR="00F262F1" w:rsidRPr="00D8037A">
        <w:rPr>
          <w:rStyle w:val="subabstractlabel"/>
          <w:rFonts w:ascii="Times New Roman" w:hAnsi="Times New Roman"/>
          <w:sz w:val="24"/>
          <w:szCs w:val="24"/>
        </w:rPr>
        <w:t>,</w:t>
      </w:r>
      <w:hyperlink w:anchor="_ENREF_10" w:tooltip="World Cancer Research Fund/ American Institute for Cancer Research.,  #291" w:history="1">
        <w:r w:rsidR="000C6DAE" w:rsidRPr="00D8037A">
          <w:rPr>
            <w:rStyle w:val="subabstractlabel"/>
            <w:rFonts w:ascii="Times New Roman" w:hAnsi="Times New Roman"/>
            <w:sz w:val="24"/>
            <w:szCs w:val="24"/>
          </w:rPr>
          <w:fldChar w:fldCharType="begin"/>
        </w:r>
        <w:r w:rsidR="000C6DAE" w:rsidRPr="00D8037A">
          <w:rPr>
            <w:rStyle w:val="subabstractlabel"/>
            <w:rFonts w:ascii="Times New Roman" w:hAnsi="Times New Roman"/>
            <w:sz w:val="24"/>
            <w:szCs w:val="24"/>
          </w:rPr>
          <w:instrText xml:space="preserve"> ADDIN EN.CITE &lt;EndNote&gt;&lt;Cite&gt;&lt;Author&gt;World Cancer Research Fund/ American Institute for Cancer Research.&lt;/Author&gt;&lt;RecNum&gt;291&lt;/RecNum&gt;&lt;DisplayText&gt;&lt;style face="superscript"&gt;10&lt;/style&gt;&lt;/DisplayText&gt;&lt;record&gt;&lt;rec-number&gt;291&lt;/rec-number&gt;&lt;foreign-keys&gt;&lt;key app="EN" db-id="ps9pvzd919vxxfet0t1x2xe0a59tv025swdt" timestamp="1530017929"&gt;291&lt;/key&gt;&lt;/foreign-keys&gt;&lt;ref-type name="Web Page"&gt;12&lt;/ref-type&gt;&lt;contributors&gt;&lt;authors&gt;&lt;author&gt;World Cancer Research Fund/ American Institute for Cancer Research.,&lt;/author&gt;&lt;/authors&gt;&lt;/contributors&gt;&lt;titles&gt;&lt;title&gt;Diet, Nutrition, Physical Activity, and Cancer: a Global Perspective. Contiuous Update Project Expert Report 2018&lt;/title&gt;&lt;/titles&gt;&lt;number&gt;March 2, 2019&lt;/number&gt;&lt;dates&gt;&lt;/dates&gt;&lt;pub-location&gt;Washington DC: AICR&lt;/pub-location&gt;&lt;urls&gt;&lt;related-urls&gt;&lt;url&gt;https://www.wcrf.org/dietandcancer&lt;/url&gt;&lt;/related-urls&gt;&lt;/urls&gt;&lt;/record&gt;&lt;/Cite&gt;&lt;/EndNote&gt;</w:instrText>
        </w:r>
        <w:r w:rsidR="000C6DAE" w:rsidRPr="00D8037A">
          <w:rPr>
            <w:rStyle w:val="subabstractlabel"/>
            <w:rFonts w:ascii="Times New Roman" w:hAnsi="Times New Roman"/>
            <w:sz w:val="24"/>
            <w:szCs w:val="24"/>
          </w:rPr>
          <w:fldChar w:fldCharType="separate"/>
        </w:r>
        <w:r w:rsidR="000C6DAE" w:rsidRPr="00D8037A">
          <w:rPr>
            <w:rStyle w:val="subabstractlabel"/>
            <w:rFonts w:ascii="Times New Roman" w:hAnsi="Times New Roman"/>
            <w:noProof/>
            <w:sz w:val="24"/>
            <w:szCs w:val="24"/>
            <w:vertAlign w:val="superscript"/>
          </w:rPr>
          <w:t>10</w:t>
        </w:r>
        <w:r w:rsidR="000C6DAE" w:rsidRPr="00D8037A">
          <w:rPr>
            <w:rStyle w:val="subabstractlabel"/>
            <w:rFonts w:ascii="Times New Roman" w:hAnsi="Times New Roman"/>
            <w:sz w:val="24"/>
            <w:szCs w:val="24"/>
          </w:rPr>
          <w:fldChar w:fldCharType="end"/>
        </w:r>
      </w:hyperlink>
      <w:r w:rsidR="00694691" w:rsidRPr="00D8037A">
        <w:rPr>
          <w:rStyle w:val="subabstractlabel"/>
          <w:rFonts w:ascii="Times New Roman" w:hAnsi="Times New Roman"/>
          <w:sz w:val="24"/>
          <w:szCs w:val="24"/>
        </w:rPr>
        <w:t xml:space="preserve"> </w:t>
      </w:r>
      <w:r w:rsidR="00694691" w:rsidRPr="00D8037A">
        <w:rPr>
          <w:rStyle w:val="subabstractlabel"/>
          <w:rFonts w:ascii="Times New Roman" w:hAnsi="Times New Roman"/>
          <w:color w:val="000000" w:themeColor="text1"/>
          <w:sz w:val="24"/>
          <w:szCs w:val="24"/>
        </w:rPr>
        <w:t xml:space="preserve">the cancer burden </w:t>
      </w:r>
      <w:r w:rsidR="00951020" w:rsidRPr="00D8037A">
        <w:rPr>
          <w:rStyle w:val="subabstractlabel"/>
          <w:rFonts w:ascii="Times New Roman" w:hAnsi="Times New Roman"/>
          <w:sz w:val="24"/>
          <w:szCs w:val="24"/>
        </w:rPr>
        <w:t>associated with</w:t>
      </w:r>
      <w:r w:rsidR="003C54E9" w:rsidRPr="00D8037A">
        <w:rPr>
          <w:rStyle w:val="subabstractlabel"/>
          <w:rFonts w:ascii="Times New Roman" w:hAnsi="Times New Roman"/>
          <w:sz w:val="24"/>
          <w:szCs w:val="24"/>
        </w:rPr>
        <w:t xml:space="preserve"> </w:t>
      </w:r>
      <w:r w:rsidR="001F4665" w:rsidRPr="00D8037A">
        <w:rPr>
          <w:rStyle w:val="subabstractlabel"/>
          <w:rFonts w:ascii="Times New Roman" w:hAnsi="Times New Roman"/>
          <w:sz w:val="24"/>
          <w:szCs w:val="24"/>
        </w:rPr>
        <w:t>various dietary factors</w:t>
      </w:r>
      <w:r w:rsidR="00694691" w:rsidRPr="00D8037A">
        <w:rPr>
          <w:rStyle w:val="subabstractlabel"/>
          <w:rFonts w:ascii="Times New Roman" w:hAnsi="Times New Roman"/>
          <w:sz w:val="24"/>
          <w:szCs w:val="24"/>
        </w:rPr>
        <w:t xml:space="preserve"> </w:t>
      </w:r>
      <w:r w:rsidR="00BF3450" w:rsidRPr="00D8037A">
        <w:rPr>
          <w:rStyle w:val="subabstractlabel"/>
          <w:rFonts w:ascii="Times New Roman" w:hAnsi="Times New Roman"/>
          <w:sz w:val="24"/>
          <w:szCs w:val="24"/>
        </w:rPr>
        <w:t>need</w:t>
      </w:r>
      <w:r w:rsidR="00723623" w:rsidRPr="00D8037A">
        <w:rPr>
          <w:rStyle w:val="subabstractlabel"/>
          <w:rFonts w:ascii="Times New Roman" w:hAnsi="Times New Roman"/>
          <w:sz w:val="24"/>
          <w:szCs w:val="24"/>
        </w:rPr>
        <w:t>s</w:t>
      </w:r>
      <w:r w:rsidR="00BF3450" w:rsidRPr="00D8037A">
        <w:rPr>
          <w:rStyle w:val="subabstractlabel"/>
          <w:rFonts w:ascii="Times New Roman" w:hAnsi="Times New Roman"/>
          <w:sz w:val="24"/>
          <w:szCs w:val="24"/>
        </w:rPr>
        <w:t xml:space="preserve"> to be </w:t>
      </w:r>
      <w:r w:rsidR="008B5306" w:rsidRPr="00D8037A">
        <w:rPr>
          <w:rStyle w:val="subabstractlabel"/>
          <w:rFonts w:ascii="Times New Roman" w:hAnsi="Times New Roman"/>
          <w:sz w:val="24"/>
          <w:szCs w:val="24"/>
        </w:rPr>
        <w:t>evaluated</w:t>
      </w:r>
      <w:r w:rsidR="00694691" w:rsidRPr="00D8037A">
        <w:rPr>
          <w:rStyle w:val="subabstractlabel"/>
          <w:rFonts w:ascii="Times New Roman" w:hAnsi="Times New Roman"/>
          <w:sz w:val="24"/>
          <w:szCs w:val="24"/>
        </w:rPr>
        <w:t xml:space="preserve">. Importantly, obesity has </w:t>
      </w:r>
      <w:r w:rsidR="00C9014B" w:rsidRPr="00D8037A">
        <w:rPr>
          <w:rStyle w:val="subabstractlabel"/>
          <w:rFonts w:ascii="Times New Roman" w:hAnsi="Times New Roman"/>
          <w:sz w:val="24"/>
          <w:szCs w:val="24"/>
        </w:rPr>
        <w:t xml:space="preserve">been </w:t>
      </w:r>
      <w:r w:rsidR="00694691" w:rsidRPr="00D8037A">
        <w:rPr>
          <w:rStyle w:val="subabstractlabel"/>
          <w:rFonts w:ascii="Times New Roman" w:hAnsi="Times New Roman"/>
          <w:sz w:val="24"/>
          <w:szCs w:val="24"/>
        </w:rPr>
        <w:t>recognized as</w:t>
      </w:r>
      <w:r w:rsidR="00ED32FA" w:rsidRPr="00D8037A">
        <w:rPr>
          <w:rStyle w:val="subabstractlabel"/>
          <w:rFonts w:ascii="Times New Roman" w:hAnsi="Times New Roman"/>
          <w:sz w:val="24"/>
          <w:szCs w:val="24"/>
        </w:rPr>
        <w:t xml:space="preserve"> a</w:t>
      </w:r>
      <w:r w:rsidR="00437C7E" w:rsidRPr="00D8037A">
        <w:rPr>
          <w:rStyle w:val="subabstractlabel"/>
          <w:rFonts w:ascii="Times New Roman" w:hAnsi="Times New Roman"/>
          <w:sz w:val="24"/>
          <w:szCs w:val="24"/>
        </w:rPr>
        <w:t>n important</w:t>
      </w:r>
      <w:r w:rsidR="00ED32FA" w:rsidRPr="00D8037A">
        <w:rPr>
          <w:rStyle w:val="subabstractlabel"/>
          <w:rFonts w:ascii="Times New Roman" w:hAnsi="Times New Roman"/>
          <w:sz w:val="24"/>
          <w:szCs w:val="24"/>
        </w:rPr>
        <w:t xml:space="preserve"> </w:t>
      </w:r>
      <w:r w:rsidR="00650C07" w:rsidRPr="00D8037A">
        <w:rPr>
          <w:rStyle w:val="subabstractlabel"/>
          <w:rFonts w:ascii="Times New Roman" w:hAnsi="Times New Roman"/>
          <w:sz w:val="24"/>
          <w:szCs w:val="24"/>
        </w:rPr>
        <w:t>risk factor for 1</w:t>
      </w:r>
      <w:r w:rsidR="008C72BB" w:rsidRPr="00D8037A">
        <w:rPr>
          <w:rStyle w:val="subabstractlabel"/>
          <w:rFonts w:ascii="Times New Roman" w:hAnsi="Times New Roman"/>
          <w:sz w:val="24"/>
          <w:szCs w:val="24"/>
        </w:rPr>
        <w:t>3</w:t>
      </w:r>
      <w:r w:rsidR="00F90098" w:rsidRPr="00D8037A">
        <w:rPr>
          <w:rStyle w:val="subabstractlabel"/>
          <w:rFonts w:ascii="Times New Roman" w:hAnsi="Times New Roman"/>
          <w:sz w:val="24"/>
          <w:szCs w:val="24"/>
        </w:rPr>
        <w:t xml:space="preserve"> </w:t>
      </w:r>
      <w:r w:rsidR="00694691" w:rsidRPr="00D8037A">
        <w:rPr>
          <w:rStyle w:val="subabstractlabel"/>
          <w:rFonts w:ascii="Times New Roman" w:hAnsi="Times New Roman"/>
          <w:sz w:val="24"/>
          <w:szCs w:val="24"/>
        </w:rPr>
        <w:t>cancers.</w:t>
      </w:r>
      <w:hyperlink w:anchor="_ENREF_11" w:tooltip="Lauby-Secretan, 2016 #125" w:history="1">
        <w:r w:rsidR="000C6DAE" w:rsidRPr="00D8037A">
          <w:rPr>
            <w:rFonts w:ascii="Times New Roman" w:hAnsi="Times New Roman"/>
            <w:color w:val="000000"/>
            <w:sz w:val="24"/>
            <w:szCs w:val="24"/>
          </w:rPr>
          <w:fldChar w:fldCharType="begin"/>
        </w:r>
        <w:r w:rsidR="000C6DAE" w:rsidRPr="00D8037A">
          <w:rPr>
            <w:rFonts w:ascii="Times New Roman" w:hAnsi="Times New Roman"/>
            <w:color w:val="000000"/>
            <w:sz w:val="24"/>
            <w:szCs w:val="24"/>
          </w:rPr>
          <w:instrText xml:space="preserve"> ADDIN EN.CITE &lt;EndNote&gt;&lt;Cite&gt;&lt;Author&gt;Lauby-Secretan&lt;/Author&gt;&lt;Year&gt;2016&lt;/Year&gt;&lt;RecNum&gt;125&lt;/RecNum&gt;&lt;DisplayText&gt;&lt;style face="superscript"&gt;11&lt;/style&gt;&lt;/DisplayText&gt;&lt;record&gt;&lt;rec-number&gt;125&lt;/rec-number&gt;&lt;foreign-keys&gt;&lt;key app="EN" db-id="ps9pvzd919vxxfet0t1x2xe0a59tv025swdt" timestamp="1515106238"&gt;125&lt;/key&gt;&lt;/foreign-keys&gt;&lt;ref-type name="Journal Article"&gt;17&lt;/ref-type&gt;&lt;contributors&gt;&lt;authors&gt;&lt;author&gt;Lauby-Secretan, B.&lt;/author&gt;&lt;author&gt;Scoccianti, C.&lt;/author&gt;&lt;author&gt;Loomis, D.&lt;/author&gt;&lt;author&gt;Grosse, Y.&lt;/author&gt;&lt;author&gt;Bianchini, F.&lt;/author&gt;&lt;author&gt;Straif, K.&lt;/author&gt;&lt;/authors&gt;&lt;/contributors&gt;&lt;auth-address&gt;From the International Agency for Research on Cancer, Lyon, France (B.L.-S., C.S., D.L., Y.G., K.S.); and the German Cancer Research Center, Heidelberg (F.B.).&lt;/auth-address&gt;&lt;titles&gt;&lt;title&gt;Body Fatness and Cancer--Viewpoint of the IARC Working Group&lt;/title&gt;&lt;secondary-title&gt;N Engl J Med&lt;/secondary-title&gt;&lt;/titles&gt;&lt;periodical&gt;&lt;full-title&gt;N Engl J Med&lt;/full-title&gt;&lt;abbr-1&gt;The New England journal of medicine&lt;/abbr-1&gt;&lt;/periodical&gt;&lt;pages&gt;794-8&lt;/pages&gt;&lt;volume&gt;375&lt;/volume&gt;&lt;number&gt;8&lt;/number&gt;&lt;edition&gt;2016/08/25&lt;/edition&gt;&lt;keywords&gt;&lt;keyword&gt;Adolescent&lt;/keyword&gt;&lt;keyword&gt;Adult&lt;/keyword&gt;&lt;keyword&gt;Advisory Committees&lt;/keyword&gt;&lt;keyword&gt;Child&lt;/keyword&gt;&lt;keyword&gt;Congresses as Topic&lt;/keyword&gt;&lt;keyword&gt;Disease Susceptibility&lt;/keyword&gt;&lt;keyword&gt;Female&lt;/keyword&gt;&lt;keyword&gt;Humans&lt;/keyword&gt;&lt;keyword&gt;Male&lt;/keyword&gt;&lt;keyword&gt;Neoplasms/ etiology&lt;/keyword&gt;&lt;keyword&gt;Obesity/ complications&lt;/keyword&gt;&lt;keyword&gt;Risk Factors&lt;/keyword&gt;&lt;/keywords&gt;&lt;dates&gt;&lt;year&gt;2016&lt;/year&gt;&lt;pub-dates&gt;&lt;date&gt;Aug 25&lt;/date&gt;&lt;/pub-dates&gt;&lt;/dates&gt;&lt;isbn&gt;1533-4406 (Electronic)&amp;#xD;0028-4793 (Linking)&lt;/isbn&gt;&lt;accession-num&gt;27557308&lt;/accession-num&gt;&lt;urls&gt;&lt;/urls&gt;&lt;electronic-resource-num&gt;10.1056/NEJMsr1606602&lt;/electronic-resource-num&gt;&lt;remote-database-provider&gt;NLM&lt;/remote-database-provider&gt;&lt;language&gt;eng&lt;/language&gt;&lt;/record&gt;&lt;/Cite&gt;&lt;/EndNote&gt;</w:instrText>
        </w:r>
        <w:r w:rsidR="000C6DAE" w:rsidRPr="00D8037A">
          <w:rPr>
            <w:rFonts w:ascii="Times New Roman" w:hAnsi="Times New Roman"/>
            <w:color w:val="000000"/>
            <w:sz w:val="24"/>
            <w:szCs w:val="24"/>
          </w:rPr>
          <w:fldChar w:fldCharType="separate"/>
        </w:r>
        <w:r w:rsidR="000C6DAE" w:rsidRPr="00D8037A">
          <w:rPr>
            <w:rFonts w:ascii="Times New Roman" w:hAnsi="Times New Roman"/>
            <w:noProof/>
            <w:color w:val="000000"/>
            <w:sz w:val="24"/>
            <w:szCs w:val="24"/>
            <w:vertAlign w:val="superscript"/>
          </w:rPr>
          <w:t>11</w:t>
        </w:r>
        <w:r w:rsidR="000C6DAE" w:rsidRPr="00D8037A">
          <w:rPr>
            <w:rFonts w:ascii="Times New Roman" w:hAnsi="Times New Roman"/>
            <w:color w:val="000000"/>
            <w:sz w:val="24"/>
            <w:szCs w:val="24"/>
          </w:rPr>
          <w:fldChar w:fldCharType="end"/>
        </w:r>
      </w:hyperlink>
      <w:r w:rsidR="008A1889" w:rsidRPr="00D8037A">
        <w:rPr>
          <w:rFonts w:ascii="Times New Roman" w:hAnsi="Times New Roman"/>
          <w:color w:val="000000"/>
          <w:sz w:val="24"/>
          <w:szCs w:val="24"/>
        </w:rPr>
        <w:t xml:space="preserve"> </w:t>
      </w:r>
      <w:r w:rsidR="00AE6654" w:rsidRPr="00D8037A">
        <w:rPr>
          <w:rStyle w:val="subabstractlabel"/>
          <w:rFonts w:ascii="Times New Roman" w:hAnsi="Times New Roman"/>
          <w:sz w:val="24"/>
          <w:szCs w:val="24"/>
        </w:rPr>
        <w:t xml:space="preserve">The </w:t>
      </w:r>
      <w:r w:rsidR="00951020" w:rsidRPr="00D8037A">
        <w:rPr>
          <w:rStyle w:val="subabstractlabel"/>
          <w:rFonts w:ascii="Times New Roman" w:hAnsi="Times New Roman"/>
          <w:sz w:val="24"/>
          <w:szCs w:val="24"/>
        </w:rPr>
        <w:t xml:space="preserve">diet-associated </w:t>
      </w:r>
      <w:r w:rsidR="00AE6654" w:rsidRPr="00D8037A">
        <w:rPr>
          <w:rStyle w:val="subabstractlabel"/>
          <w:rFonts w:ascii="Times New Roman" w:hAnsi="Times New Roman"/>
          <w:sz w:val="24"/>
          <w:szCs w:val="24"/>
        </w:rPr>
        <w:t>c</w:t>
      </w:r>
      <w:r w:rsidR="00694691" w:rsidRPr="00D8037A">
        <w:rPr>
          <w:rStyle w:val="subabstractlabel"/>
          <w:rFonts w:ascii="Times New Roman" w:hAnsi="Times New Roman"/>
          <w:sz w:val="24"/>
          <w:szCs w:val="24"/>
        </w:rPr>
        <w:t xml:space="preserve">ancer burden </w:t>
      </w:r>
      <w:r w:rsidR="00650C07" w:rsidRPr="00D8037A">
        <w:rPr>
          <w:rStyle w:val="subabstractlabel"/>
          <w:rFonts w:ascii="Times New Roman" w:hAnsi="Times New Roman"/>
          <w:sz w:val="24"/>
          <w:szCs w:val="24"/>
        </w:rPr>
        <w:t>mediated through obesity</w:t>
      </w:r>
      <w:r w:rsidR="001F4665" w:rsidRPr="00D8037A">
        <w:rPr>
          <w:rStyle w:val="subabstractlabel"/>
          <w:rFonts w:ascii="Times New Roman" w:hAnsi="Times New Roman"/>
          <w:sz w:val="24"/>
          <w:szCs w:val="24"/>
        </w:rPr>
        <w:t xml:space="preserve"> has not </w:t>
      </w:r>
      <w:r w:rsidR="007E1418" w:rsidRPr="00D8037A">
        <w:rPr>
          <w:rStyle w:val="subabstractlabel"/>
          <w:rFonts w:ascii="Times New Roman" w:hAnsi="Times New Roman"/>
          <w:sz w:val="24"/>
          <w:szCs w:val="24"/>
        </w:rPr>
        <w:t xml:space="preserve">yet </w:t>
      </w:r>
      <w:r w:rsidR="001F4665" w:rsidRPr="00D8037A">
        <w:rPr>
          <w:rStyle w:val="subabstractlabel"/>
          <w:rFonts w:ascii="Times New Roman" w:hAnsi="Times New Roman"/>
          <w:sz w:val="24"/>
          <w:szCs w:val="24"/>
        </w:rPr>
        <w:t>been</w:t>
      </w:r>
      <w:r w:rsidR="00BD1022" w:rsidRPr="00D8037A">
        <w:rPr>
          <w:rStyle w:val="subabstractlabel"/>
          <w:rFonts w:ascii="Times New Roman" w:hAnsi="Times New Roman"/>
          <w:sz w:val="24"/>
          <w:szCs w:val="24"/>
        </w:rPr>
        <w:t xml:space="preserve"> </w:t>
      </w:r>
      <w:r w:rsidR="001F4665" w:rsidRPr="00D8037A">
        <w:rPr>
          <w:rStyle w:val="subabstractlabel"/>
          <w:rFonts w:ascii="Times New Roman" w:hAnsi="Times New Roman"/>
          <w:sz w:val="24"/>
          <w:szCs w:val="24"/>
        </w:rPr>
        <w:t xml:space="preserve">formally quantified. </w:t>
      </w:r>
      <w:r w:rsidR="00694691" w:rsidRPr="00D8037A">
        <w:rPr>
          <w:rStyle w:val="subabstractlabel"/>
          <w:rFonts w:ascii="Times New Roman" w:hAnsi="Times New Roman"/>
          <w:sz w:val="24"/>
          <w:szCs w:val="24"/>
        </w:rPr>
        <w:t xml:space="preserve">In addition, </w:t>
      </w:r>
      <w:r w:rsidR="00C9014B" w:rsidRPr="00D8037A">
        <w:rPr>
          <w:rStyle w:val="subabstractlabel"/>
          <w:rFonts w:ascii="Times New Roman" w:hAnsi="Times New Roman"/>
          <w:sz w:val="24"/>
          <w:szCs w:val="24"/>
        </w:rPr>
        <w:t xml:space="preserve">disparities in </w:t>
      </w:r>
      <w:r w:rsidR="00F90098" w:rsidRPr="00D8037A">
        <w:rPr>
          <w:rStyle w:val="subabstractlabel"/>
          <w:rFonts w:ascii="Times New Roman" w:hAnsi="Times New Roman"/>
          <w:sz w:val="24"/>
          <w:szCs w:val="24"/>
        </w:rPr>
        <w:t>diet-associated cancer burden,</w:t>
      </w:r>
      <w:r w:rsidR="00D2601C" w:rsidRPr="00D8037A">
        <w:rPr>
          <w:rStyle w:val="subabstractlabel"/>
          <w:rFonts w:ascii="Times New Roman" w:hAnsi="Times New Roman"/>
          <w:sz w:val="24"/>
          <w:szCs w:val="24"/>
        </w:rPr>
        <w:t xml:space="preserve"> such as</w:t>
      </w:r>
      <w:r w:rsidR="007E1418" w:rsidRPr="00D8037A">
        <w:rPr>
          <w:rStyle w:val="subabstractlabel"/>
          <w:rFonts w:ascii="Times New Roman" w:hAnsi="Times New Roman"/>
          <w:sz w:val="24"/>
          <w:szCs w:val="24"/>
        </w:rPr>
        <w:t xml:space="preserve"> by age, sex, and race/ethnicity</w:t>
      </w:r>
      <w:r w:rsidR="00D2601C" w:rsidRPr="00D8037A">
        <w:rPr>
          <w:rStyle w:val="subabstractlabel"/>
          <w:rFonts w:ascii="Times New Roman" w:hAnsi="Times New Roman"/>
          <w:sz w:val="24"/>
          <w:szCs w:val="24"/>
        </w:rPr>
        <w:t>, are not well established</w:t>
      </w:r>
      <w:r w:rsidR="007E1418" w:rsidRPr="00D8037A">
        <w:rPr>
          <w:rStyle w:val="subabstractlabel"/>
          <w:rFonts w:ascii="Times New Roman" w:hAnsi="Times New Roman"/>
          <w:sz w:val="24"/>
          <w:szCs w:val="24"/>
        </w:rPr>
        <w:t>.</w:t>
      </w:r>
      <w:r w:rsidR="008B5306" w:rsidRPr="00D8037A">
        <w:rPr>
          <w:rStyle w:val="subabstractlabel"/>
          <w:rFonts w:ascii="Times New Roman" w:hAnsi="Times New Roman"/>
          <w:sz w:val="24"/>
          <w:szCs w:val="24"/>
        </w:rPr>
        <w:t xml:space="preserve"> </w:t>
      </w:r>
      <w:r w:rsidR="00855FAB" w:rsidRPr="00D8037A">
        <w:rPr>
          <w:rStyle w:val="subabstractlabel"/>
          <w:rFonts w:ascii="Times New Roman" w:hAnsi="Times New Roman"/>
          <w:sz w:val="24"/>
          <w:szCs w:val="24"/>
        </w:rPr>
        <w:t xml:space="preserve"> </w:t>
      </w:r>
      <w:r w:rsidR="00D2601C" w:rsidRPr="00D8037A">
        <w:rPr>
          <w:rStyle w:val="subabstractlabel"/>
          <w:rFonts w:ascii="Times New Roman" w:hAnsi="Times New Roman"/>
          <w:sz w:val="24"/>
          <w:szCs w:val="24"/>
        </w:rPr>
        <w:t>To address the</w:t>
      </w:r>
      <w:r w:rsidR="00CA1F0E" w:rsidRPr="00D8037A">
        <w:rPr>
          <w:rStyle w:val="subabstractlabel"/>
          <w:rFonts w:ascii="Times New Roman" w:hAnsi="Times New Roman"/>
          <w:sz w:val="24"/>
          <w:szCs w:val="24"/>
        </w:rPr>
        <w:t>se</w:t>
      </w:r>
      <w:r w:rsidR="00D2601C" w:rsidRPr="00D8037A">
        <w:rPr>
          <w:rStyle w:val="subabstractlabel"/>
          <w:rFonts w:ascii="Times New Roman" w:hAnsi="Times New Roman"/>
          <w:sz w:val="24"/>
          <w:szCs w:val="24"/>
        </w:rPr>
        <w:t xml:space="preserve"> questions</w:t>
      </w:r>
      <w:r w:rsidR="00694691" w:rsidRPr="00D8037A">
        <w:rPr>
          <w:rStyle w:val="subabstractlabel"/>
          <w:rFonts w:ascii="Times New Roman" w:hAnsi="Times New Roman"/>
          <w:sz w:val="24"/>
          <w:szCs w:val="24"/>
        </w:rPr>
        <w:t xml:space="preserve">, we estimated the </w:t>
      </w:r>
      <w:r w:rsidR="00650C07" w:rsidRPr="00D8037A">
        <w:rPr>
          <w:rStyle w:val="subabstractlabel"/>
          <w:rFonts w:ascii="Times New Roman" w:hAnsi="Times New Roman"/>
          <w:sz w:val="24"/>
          <w:szCs w:val="24"/>
        </w:rPr>
        <w:t xml:space="preserve">preventable </w:t>
      </w:r>
      <w:r w:rsidR="00694691" w:rsidRPr="00D8037A">
        <w:rPr>
          <w:rStyle w:val="subabstractlabel"/>
          <w:rFonts w:ascii="Times New Roman" w:hAnsi="Times New Roman"/>
          <w:sz w:val="24"/>
          <w:szCs w:val="24"/>
        </w:rPr>
        <w:t xml:space="preserve">cancer burden </w:t>
      </w:r>
      <w:r w:rsidR="00650C07" w:rsidRPr="00D8037A">
        <w:rPr>
          <w:rStyle w:val="subabstractlabel"/>
          <w:rFonts w:ascii="Times New Roman" w:hAnsi="Times New Roman"/>
          <w:sz w:val="24"/>
          <w:szCs w:val="24"/>
        </w:rPr>
        <w:t>associated</w:t>
      </w:r>
      <w:r w:rsidR="007E1418" w:rsidRPr="00D8037A">
        <w:rPr>
          <w:rStyle w:val="subabstractlabel"/>
          <w:rFonts w:ascii="Times New Roman" w:hAnsi="Times New Roman"/>
          <w:sz w:val="24"/>
          <w:szCs w:val="24"/>
        </w:rPr>
        <w:t xml:space="preserve"> </w:t>
      </w:r>
      <w:r w:rsidR="00650C07" w:rsidRPr="00D8037A">
        <w:rPr>
          <w:rStyle w:val="subabstractlabel"/>
          <w:rFonts w:ascii="Times New Roman" w:hAnsi="Times New Roman"/>
          <w:sz w:val="24"/>
          <w:szCs w:val="24"/>
        </w:rPr>
        <w:t>with</w:t>
      </w:r>
      <w:r w:rsidR="00922C35" w:rsidRPr="00D8037A">
        <w:rPr>
          <w:rStyle w:val="subabstractlabel"/>
          <w:rFonts w:ascii="Times New Roman" w:eastAsia="MS Mincho" w:hAnsi="Times New Roman" w:hint="eastAsia"/>
          <w:sz w:val="24"/>
          <w:szCs w:val="24"/>
          <w:lang w:eastAsia="ja-JP"/>
        </w:rPr>
        <w:t xml:space="preserve"> </w:t>
      </w:r>
      <w:r w:rsidR="003B639E" w:rsidRPr="00D8037A">
        <w:rPr>
          <w:rStyle w:val="subabstractlabel"/>
          <w:rFonts w:ascii="Times New Roman" w:hAnsi="Times New Roman"/>
          <w:sz w:val="24"/>
          <w:szCs w:val="24"/>
        </w:rPr>
        <w:t xml:space="preserve">suboptimal intake </w:t>
      </w:r>
      <w:r w:rsidR="00F90098" w:rsidRPr="00D8037A">
        <w:rPr>
          <w:rStyle w:val="subabstractlabel"/>
          <w:rFonts w:ascii="Times New Roman" w:hAnsi="Times New Roman"/>
          <w:sz w:val="24"/>
          <w:szCs w:val="24"/>
        </w:rPr>
        <w:t xml:space="preserve">of </w:t>
      </w:r>
      <w:r w:rsidR="003B639E" w:rsidRPr="00D8037A">
        <w:rPr>
          <w:rStyle w:val="subabstractlabel"/>
          <w:rFonts w:ascii="Times New Roman" w:hAnsi="Times New Roman"/>
          <w:sz w:val="24"/>
          <w:szCs w:val="24"/>
        </w:rPr>
        <w:t>7 dietary factors</w:t>
      </w:r>
      <w:r w:rsidR="00BF3450" w:rsidRPr="00D8037A">
        <w:rPr>
          <w:rStyle w:val="subabstractlabel"/>
          <w:rFonts w:ascii="Times New Roman" w:hAnsi="Times New Roman"/>
          <w:sz w:val="24"/>
          <w:szCs w:val="24"/>
        </w:rPr>
        <w:t>, individually and combined,</w:t>
      </w:r>
      <w:r w:rsidR="003B639E" w:rsidRPr="00D8037A">
        <w:rPr>
          <w:rStyle w:val="subabstractlabel"/>
          <w:rFonts w:ascii="Times New Roman" w:hAnsi="Times New Roman"/>
          <w:sz w:val="24"/>
          <w:szCs w:val="24"/>
        </w:rPr>
        <w:t xml:space="preserve"> </w:t>
      </w:r>
      <w:r w:rsidR="00694691" w:rsidRPr="00D8037A">
        <w:rPr>
          <w:rStyle w:val="subabstractlabel"/>
          <w:rFonts w:ascii="Times New Roman" w:hAnsi="Times New Roman"/>
          <w:sz w:val="24"/>
          <w:szCs w:val="24"/>
        </w:rPr>
        <w:t>among US adults</w:t>
      </w:r>
      <w:r w:rsidR="00BF3450" w:rsidRPr="00D8037A">
        <w:rPr>
          <w:rStyle w:val="subabstractlabel"/>
          <w:rFonts w:ascii="Times New Roman" w:hAnsi="Times New Roman"/>
          <w:sz w:val="24"/>
          <w:szCs w:val="24"/>
        </w:rPr>
        <w:t xml:space="preserve"> for 15 cancers</w:t>
      </w:r>
      <w:r w:rsidR="007E1418" w:rsidRPr="00D8037A">
        <w:rPr>
          <w:rStyle w:val="subabstractlabel"/>
          <w:rFonts w:ascii="Times New Roman" w:hAnsi="Times New Roman"/>
          <w:sz w:val="24"/>
          <w:szCs w:val="24"/>
        </w:rPr>
        <w:t>. We</w:t>
      </w:r>
      <w:r w:rsidR="003B639E" w:rsidRPr="00D8037A">
        <w:rPr>
          <w:rStyle w:val="subabstractlabel"/>
          <w:rFonts w:ascii="Times New Roman" w:hAnsi="Times New Roman"/>
          <w:sz w:val="24"/>
          <w:szCs w:val="24"/>
        </w:rPr>
        <w:t xml:space="preserve"> separately estimated the cancer burden</w:t>
      </w:r>
      <w:r w:rsidR="005C4255" w:rsidRPr="00D8037A">
        <w:rPr>
          <w:rStyle w:val="subabstractlabel"/>
          <w:rFonts w:ascii="Times New Roman" w:hAnsi="Times New Roman"/>
          <w:sz w:val="24"/>
          <w:szCs w:val="24"/>
        </w:rPr>
        <w:t xml:space="preserve"> </w:t>
      </w:r>
      <w:r w:rsidR="00694691" w:rsidRPr="00D8037A">
        <w:rPr>
          <w:rStyle w:val="subabstractlabel"/>
          <w:rFonts w:ascii="Times New Roman" w:hAnsi="Times New Roman"/>
          <w:sz w:val="24"/>
          <w:szCs w:val="24"/>
        </w:rPr>
        <w:t>attributable to</w:t>
      </w:r>
      <w:r w:rsidR="000F0E9D" w:rsidRPr="00D8037A">
        <w:rPr>
          <w:rStyle w:val="subabstractlabel"/>
          <w:rFonts w:ascii="Times New Roman" w:hAnsi="Times New Roman"/>
          <w:sz w:val="24"/>
          <w:szCs w:val="24"/>
        </w:rPr>
        <w:t xml:space="preserve"> direct</w:t>
      </w:r>
      <w:r w:rsidR="006E317C" w:rsidRPr="00D8037A">
        <w:rPr>
          <w:rStyle w:val="subabstractlabel"/>
          <w:rFonts w:ascii="Times New Roman" w:hAnsi="Times New Roman"/>
          <w:sz w:val="24"/>
          <w:szCs w:val="24"/>
        </w:rPr>
        <w:t xml:space="preserve"> </w:t>
      </w:r>
      <w:r w:rsidR="000F0E9D" w:rsidRPr="00D8037A">
        <w:rPr>
          <w:rStyle w:val="subabstractlabel"/>
          <w:rFonts w:ascii="Times New Roman" w:hAnsi="Times New Roman"/>
          <w:sz w:val="24"/>
          <w:szCs w:val="24"/>
        </w:rPr>
        <w:t>associations with</w:t>
      </w:r>
      <w:r w:rsidR="00694691" w:rsidRPr="00D8037A">
        <w:rPr>
          <w:rStyle w:val="subabstractlabel"/>
          <w:rFonts w:ascii="Times New Roman" w:hAnsi="Times New Roman"/>
          <w:sz w:val="24"/>
          <w:szCs w:val="24"/>
        </w:rPr>
        <w:t xml:space="preserve"> poor </w:t>
      </w:r>
      <w:r w:rsidR="006E317C" w:rsidRPr="00D8037A">
        <w:rPr>
          <w:rStyle w:val="subabstractlabel"/>
          <w:rFonts w:ascii="Times New Roman" w:hAnsi="Times New Roman"/>
          <w:sz w:val="24"/>
          <w:szCs w:val="24"/>
        </w:rPr>
        <w:t>diet</w:t>
      </w:r>
      <w:r w:rsidR="00694691" w:rsidRPr="00D8037A">
        <w:rPr>
          <w:rStyle w:val="subabstractlabel"/>
          <w:rFonts w:ascii="Times New Roman" w:hAnsi="Times New Roman"/>
          <w:sz w:val="24"/>
          <w:szCs w:val="24"/>
        </w:rPr>
        <w:t xml:space="preserve"> </w:t>
      </w:r>
      <w:r w:rsidR="00C9014B" w:rsidRPr="00D8037A">
        <w:rPr>
          <w:rStyle w:val="subabstractlabel"/>
          <w:rFonts w:ascii="Times New Roman" w:hAnsi="Times New Roman"/>
          <w:sz w:val="24"/>
          <w:szCs w:val="24"/>
        </w:rPr>
        <w:t xml:space="preserve">and </w:t>
      </w:r>
      <w:r w:rsidR="00ED32FA" w:rsidRPr="00D8037A">
        <w:rPr>
          <w:rStyle w:val="subabstractlabel"/>
          <w:rFonts w:ascii="Times New Roman" w:hAnsi="Times New Roman"/>
          <w:sz w:val="24"/>
          <w:szCs w:val="24"/>
        </w:rPr>
        <w:t>that</w:t>
      </w:r>
      <w:r w:rsidR="000F0E9D" w:rsidRPr="00D8037A">
        <w:rPr>
          <w:rStyle w:val="subabstractlabel"/>
          <w:rFonts w:ascii="Times New Roman" w:hAnsi="Times New Roman"/>
          <w:sz w:val="24"/>
          <w:szCs w:val="24"/>
        </w:rPr>
        <w:t xml:space="preserve"> attributable to </w:t>
      </w:r>
      <w:r w:rsidR="00DF01A9" w:rsidRPr="00D8037A">
        <w:rPr>
          <w:rStyle w:val="subabstractlabel"/>
          <w:rFonts w:ascii="Times New Roman" w:hAnsi="Times New Roman"/>
          <w:sz w:val="24"/>
          <w:szCs w:val="24"/>
        </w:rPr>
        <w:t>obesity</w:t>
      </w:r>
      <w:r w:rsidR="000F0E9D" w:rsidRPr="00D8037A">
        <w:rPr>
          <w:rStyle w:val="subabstractlabel"/>
          <w:rFonts w:ascii="Times New Roman" w:hAnsi="Times New Roman"/>
          <w:sz w:val="24"/>
          <w:szCs w:val="24"/>
        </w:rPr>
        <w:t>-mediated associations</w:t>
      </w:r>
      <w:r w:rsidR="008A2A38" w:rsidRPr="00D8037A">
        <w:rPr>
          <w:rStyle w:val="subabstractlabel"/>
          <w:rFonts w:ascii="Times New Roman" w:hAnsi="Times New Roman"/>
          <w:sz w:val="24"/>
          <w:szCs w:val="24"/>
        </w:rPr>
        <w:t xml:space="preserve">. </w:t>
      </w:r>
      <w:r w:rsidR="00922C35" w:rsidRPr="00D8037A">
        <w:rPr>
          <w:rStyle w:val="subabstractlabel"/>
          <w:rFonts w:ascii="Times New Roman" w:eastAsia="MS Mincho" w:hAnsi="Times New Roman" w:hint="eastAsia"/>
          <w:sz w:val="24"/>
          <w:szCs w:val="24"/>
          <w:lang w:eastAsia="ja-JP"/>
        </w:rPr>
        <w:t xml:space="preserve">Accounting for </w:t>
      </w:r>
      <w:r w:rsidR="00922C35" w:rsidRPr="00D8037A">
        <w:rPr>
          <w:rStyle w:val="subabstractlabel"/>
          <w:rFonts w:ascii="Times New Roman" w:eastAsia="MS Mincho" w:hAnsi="Times New Roman"/>
          <w:sz w:val="24"/>
          <w:szCs w:val="24"/>
          <w:lang w:eastAsia="ja-JP"/>
        </w:rPr>
        <w:t>demographic</w:t>
      </w:r>
      <w:r w:rsidR="00922C35" w:rsidRPr="00D8037A">
        <w:rPr>
          <w:rStyle w:val="subabstractlabel"/>
          <w:rFonts w:ascii="Times New Roman" w:eastAsia="MS Mincho" w:hAnsi="Times New Roman" w:hint="eastAsia"/>
          <w:sz w:val="24"/>
          <w:szCs w:val="24"/>
          <w:lang w:eastAsia="ja-JP"/>
        </w:rPr>
        <w:t xml:space="preserve"> differences in dietary</w:t>
      </w:r>
      <w:r w:rsidR="007E1418" w:rsidRPr="00D8037A">
        <w:rPr>
          <w:rStyle w:val="subabstractlabel"/>
          <w:rFonts w:ascii="Times New Roman" w:eastAsia="MS Mincho" w:hAnsi="Times New Roman"/>
          <w:sz w:val="24"/>
          <w:szCs w:val="24"/>
          <w:lang w:eastAsia="ja-JP"/>
        </w:rPr>
        <w:t xml:space="preserve"> intake</w:t>
      </w:r>
      <w:r w:rsidR="00922C35" w:rsidRPr="00D8037A">
        <w:rPr>
          <w:rStyle w:val="subabstractlabel"/>
          <w:rFonts w:ascii="Times New Roman" w:eastAsia="MS Mincho" w:hAnsi="Times New Roman" w:hint="eastAsia"/>
          <w:sz w:val="24"/>
          <w:szCs w:val="24"/>
          <w:lang w:eastAsia="ja-JP"/>
        </w:rPr>
        <w:t xml:space="preserve"> and cancer</w:t>
      </w:r>
      <w:r w:rsidR="005C4255" w:rsidRPr="00D8037A">
        <w:rPr>
          <w:rStyle w:val="subabstractlabel"/>
          <w:rFonts w:ascii="Times New Roman" w:eastAsia="MS Mincho" w:hAnsi="Times New Roman"/>
          <w:sz w:val="24"/>
          <w:szCs w:val="24"/>
          <w:lang w:eastAsia="ja-JP"/>
        </w:rPr>
        <w:t xml:space="preserve"> incidence</w:t>
      </w:r>
      <w:r w:rsidR="00922C35" w:rsidRPr="00D8037A">
        <w:rPr>
          <w:rStyle w:val="subabstractlabel"/>
          <w:rFonts w:ascii="Times New Roman" w:eastAsia="MS Mincho" w:hAnsi="Times New Roman" w:hint="eastAsia"/>
          <w:sz w:val="24"/>
          <w:szCs w:val="24"/>
          <w:lang w:eastAsia="ja-JP"/>
        </w:rPr>
        <w:t>, w</w:t>
      </w:r>
      <w:r w:rsidR="00922C35" w:rsidRPr="00D8037A">
        <w:rPr>
          <w:rStyle w:val="subabstractlabel"/>
          <w:rFonts w:ascii="Times New Roman" w:hAnsi="Times New Roman"/>
          <w:sz w:val="24"/>
          <w:szCs w:val="24"/>
        </w:rPr>
        <w:t>e</w:t>
      </w:r>
      <w:r w:rsidR="008A2A38" w:rsidRPr="00D8037A">
        <w:rPr>
          <w:rStyle w:val="subabstractlabel"/>
          <w:rFonts w:ascii="Times New Roman" w:hAnsi="Times New Roman"/>
          <w:sz w:val="24"/>
          <w:szCs w:val="24"/>
        </w:rPr>
        <w:t xml:space="preserve"> further </w:t>
      </w:r>
      <w:r w:rsidR="007E1418" w:rsidRPr="00D8037A">
        <w:rPr>
          <w:rStyle w:val="subabstractlabel"/>
          <w:rFonts w:ascii="Times New Roman" w:hAnsi="Times New Roman"/>
          <w:sz w:val="24"/>
          <w:szCs w:val="24"/>
        </w:rPr>
        <w:t xml:space="preserve">estimated </w:t>
      </w:r>
      <w:r w:rsidR="00C9014B" w:rsidRPr="00D8037A">
        <w:rPr>
          <w:rStyle w:val="subabstractlabel"/>
          <w:rFonts w:ascii="Times New Roman" w:hAnsi="Times New Roman"/>
          <w:sz w:val="24"/>
          <w:szCs w:val="24"/>
        </w:rPr>
        <w:t xml:space="preserve">the </w:t>
      </w:r>
      <w:r w:rsidR="003B639E" w:rsidRPr="00D8037A">
        <w:rPr>
          <w:rStyle w:val="subabstractlabel"/>
          <w:rFonts w:ascii="Times New Roman" w:hAnsi="Times New Roman"/>
          <w:sz w:val="24"/>
          <w:szCs w:val="24"/>
        </w:rPr>
        <w:t xml:space="preserve">diet-associated cancer </w:t>
      </w:r>
      <w:r w:rsidR="00C9014B" w:rsidRPr="00D8037A">
        <w:rPr>
          <w:rStyle w:val="subabstractlabel"/>
          <w:rFonts w:ascii="Times New Roman" w:hAnsi="Times New Roman"/>
          <w:sz w:val="24"/>
          <w:szCs w:val="24"/>
        </w:rPr>
        <w:t xml:space="preserve">burden </w:t>
      </w:r>
      <w:r w:rsidR="005C4255" w:rsidRPr="00D8037A">
        <w:rPr>
          <w:rStyle w:val="subabstractlabel"/>
          <w:rFonts w:ascii="Times New Roman" w:eastAsia="MS Mincho" w:hAnsi="Times New Roman"/>
          <w:sz w:val="24"/>
          <w:szCs w:val="24"/>
          <w:lang w:eastAsia="ja-JP"/>
        </w:rPr>
        <w:t>among</w:t>
      </w:r>
      <w:r w:rsidR="00ED0829" w:rsidRPr="00D8037A">
        <w:rPr>
          <w:rStyle w:val="subabstractlabel"/>
          <w:rFonts w:ascii="Times New Roman" w:hAnsi="Times New Roman"/>
          <w:sz w:val="24"/>
          <w:szCs w:val="24"/>
        </w:rPr>
        <w:t xml:space="preserve"> </w:t>
      </w:r>
      <w:r w:rsidR="008A2A38" w:rsidRPr="00D8037A">
        <w:rPr>
          <w:rStyle w:val="subabstractlabel"/>
          <w:rFonts w:ascii="Times New Roman" w:hAnsi="Times New Roman"/>
          <w:sz w:val="24"/>
          <w:szCs w:val="24"/>
        </w:rPr>
        <w:t>age, s</w:t>
      </w:r>
      <w:r w:rsidR="00C9014B" w:rsidRPr="00D8037A">
        <w:rPr>
          <w:rStyle w:val="subabstractlabel"/>
          <w:rFonts w:ascii="Times New Roman" w:hAnsi="Times New Roman"/>
          <w:sz w:val="24"/>
          <w:szCs w:val="24"/>
        </w:rPr>
        <w:t>ex, and race/ethnicity</w:t>
      </w:r>
      <w:r w:rsidR="005C4255" w:rsidRPr="00D8037A">
        <w:rPr>
          <w:rStyle w:val="subabstractlabel"/>
          <w:rFonts w:ascii="Times New Roman" w:hAnsi="Times New Roman"/>
          <w:sz w:val="24"/>
          <w:szCs w:val="24"/>
        </w:rPr>
        <w:t xml:space="preserve"> subgroups</w:t>
      </w:r>
      <w:r w:rsidR="00C9014B" w:rsidRPr="00D8037A">
        <w:rPr>
          <w:rStyle w:val="subabstractlabel"/>
          <w:rFonts w:ascii="Times New Roman" w:hAnsi="Times New Roman"/>
          <w:sz w:val="24"/>
          <w:szCs w:val="24"/>
        </w:rPr>
        <w:t xml:space="preserve">. </w:t>
      </w:r>
      <w:r w:rsidR="003B639E" w:rsidRPr="00D8037A">
        <w:rPr>
          <w:rStyle w:val="subabstractlabel"/>
          <w:rFonts w:ascii="Times New Roman" w:hAnsi="Times New Roman"/>
          <w:sz w:val="24"/>
          <w:szCs w:val="24"/>
        </w:rPr>
        <w:t xml:space="preserve"> </w:t>
      </w:r>
    </w:p>
    <w:p w14:paraId="4E552C27" w14:textId="77777777" w:rsidR="001C1626" w:rsidRPr="00D8037A" w:rsidRDefault="001C1626" w:rsidP="003B639E">
      <w:pPr>
        <w:spacing w:after="120" w:line="480" w:lineRule="auto"/>
        <w:rPr>
          <w:rFonts w:ascii="Times New Roman" w:hAnsi="Times New Roman"/>
          <w:b/>
          <w:sz w:val="24"/>
          <w:szCs w:val="24"/>
        </w:rPr>
      </w:pPr>
    </w:p>
    <w:p w14:paraId="348BA9D0" w14:textId="77777777" w:rsidR="009E7423" w:rsidRPr="00D8037A" w:rsidRDefault="0033259B" w:rsidP="003B639E">
      <w:pPr>
        <w:spacing w:after="120" w:line="480" w:lineRule="auto"/>
        <w:rPr>
          <w:rFonts w:ascii="Times New Roman" w:hAnsi="Times New Roman"/>
          <w:b/>
          <w:sz w:val="24"/>
          <w:szCs w:val="24"/>
        </w:rPr>
      </w:pPr>
      <w:r w:rsidRPr="00D8037A">
        <w:rPr>
          <w:rFonts w:ascii="Times New Roman" w:hAnsi="Times New Roman"/>
          <w:b/>
          <w:sz w:val="24"/>
          <w:szCs w:val="24"/>
        </w:rPr>
        <w:t>METHODS</w:t>
      </w:r>
    </w:p>
    <w:p w14:paraId="6CFE5BA3" w14:textId="77777777" w:rsidR="0076634B" w:rsidRPr="00D8037A" w:rsidRDefault="003B639E" w:rsidP="003B639E">
      <w:pPr>
        <w:spacing w:after="120" w:line="480" w:lineRule="auto"/>
        <w:rPr>
          <w:rFonts w:ascii="Times New Roman" w:hAnsi="Times New Roman"/>
          <w:sz w:val="24"/>
          <w:szCs w:val="24"/>
        </w:rPr>
      </w:pPr>
      <w:r w:rsidRPr="00D8037A">
        <w:rPr>
          <w:rFonts w:ascii="Times New Roman" w:hAnsi="Times New Roman"/>
          <w:b/>
          <w:sz w:val="24"/>
          <w:szCs w:val="24"/>
        </w:rPr>
        <w:t>Study Design</w:t>
      </w:r>
    </w:p>
    <w:p w14:paraId="750E7C90" w14:textId="16172359" w:rsidR="00072113" w:rsidRPr="00D8037A" w:rsidRDefault="003B639E" w:rsidP="00935A9F">
      <w:pPr>
        <w:spacing w:after="120" w:line="480" w:lineRule="auto"/>
        <w:ind w:firstLine="708"/>
        <w:rPr>
          <w:rFonts w:ascii="Times New Roman" w:hAnsi="Times New Roman"/>
          <w:color w:val="000000"/>
          <w:sz w:val="24"/>
          <w:szCs w:val="24"/>
        </w:rPr>
      </w:pPr>
      <w:bookmarkStart w:id="2" w:name="_Hlk2432047"/>
      <w:r w:rsidRPr="00D8037A">
        <w:rPr>
          <w:rFonts w:ascii="Times New Roman" w:hAnsi="Times New Roman"/>
          <w:sz w:val="24"/>
          <w:szCs w:val="24"/>
        </w:rPr>
        <w:lastRenderedPageBreak/>
        <w:t xml:space="preserve">We </w:t>
      </w:r>
      <w:r w:rsidR="007A7F63" w:rsidRPr="00D8037A">
        <w:rPr>
          <w:rFonts w:ascii="Times New Roman" w:hAnsi="Times New Roman"/>
          <w:sz w:val="24"/>
          <w:szCs w:val="24"/>
        </w:rPr>
        <w:t xml:space="preserve">used </w:t>
      </w:r>
      <w:r w:rsidRPr="00D8037A">
        <w:rPr>
          <w:rFonts w:ascii="Times New Roman" w:hAnsi="Times New Roman"/>
          <w:sz w:val="24"/>
          <w:szCs w:val="24"/>
        </w:rPr>
        <w:t xml:space="preserve">a population-based </w:t>
      </w:r>
      <w:r w:rsidR="00605415" w:rsidRPr="00D8037A">
        <w:rPr>
          <w:rFonts w:ascii="Times New Roman" w:hAnsi="Times New Roman"/>
          <w:sz w:val="24"/>
          <w:szCs w:val="24"/>
        </w:rPr>
        <w:t>C</w:t>
      </w:r>
      <w:r w:rsidRPr="00D8037A">
        <w:rPr>
          <w:rFonts w:ascii="Times New Roman" w:hAnsi="Times New Roman"/>
          <w:sz w:val="24"/>
          <w:szCs w:val="24"/>
        </w:rPr>
        <w:t xml:space="preserve">omparative </w:t>
      </w:r>
      <w:r w:rsidR="00605415" w:rsidRPr="00D8037A">
        <w:rPr>
          <w:rFonts w:ascii="Times New Roman" w:hAnsi="Times New Roman"/>
          <w:sz w:val="24"/>
          <w:szCs w:val="24"/>
        </w:rPr>
        <w:t>R</w:t>
      </w:r>
      <w:r w:rsidRPr="00D8037A">
        <w:rPr>
          <w:rFonts w:ascii="Times New Roman" w:hAnsi="Times New Roman"/>
          <w:sz w:val="24"/>
          <w:szCs w:val="24"/>
        </w:rPr>
        <w:t xml:space="preserve">isk </w:t>
      </w:r>
      <w:r w:rsidR="00605415" w:rsidRPr="00D8037A">
        <w:rPr>
          <w:rFonts w:ascii="Times New Roman" w:hAnsi="Times New Roman"/>
          <w:sz w:val="24"/>
          <w:szCs w:val="24"/>
        </w:rPr>
        <w:t>A</w:t>
      </w:r>
      <w:r w:rsidRPr="00D8037A">
        <w:rPr>
          <w:rFonts w:ascii="Times New Roman" w:hAnsi="Times New Roman"/>
          <w:sz w:val="24"/>
          <w:szCs w:val="24"/>
        </w:rPr>
        <w:t xml:space="preserve">ssessment </w:t>
      </w:r>
      <w:r w:rsidR="00B33997" w:rsidRPr="00D8037A">
        <w:rPr>
          <w:rFonts w:ascii="Times New Roman" w:hAnsi="Times New Roman"/>
          <w:sz w:val="24"/>
          <w:szCs w:val="24"/>
        </w:rPr>
        <w:t xml:space="preserve">(CRA) </w:t>
      </w:r>
      <w:r w:rsidRPr="00D8037A">
        <w:rPr>
          <w:rFonts w:ascii="Times New Roman" w:hAnsi="Times New Roman"/>
          <w:sz w:val="24"/>
          <w:szCs w:val="24"/>
        </w:rPr>
        <w:t xml:space="preserve">model to </w:t>
      </w:r>
      <w:r w:rsidR="00C52AD7" w:rsidRPr="00D8037A">
        <w:rPr>
          <w:rFonts w:ascii="Times New Roman" w:hAnsi="Times New Roman"/>
          <w:color w:val="000000"/>
          <w:sz w:val="24"/>
          <w:szCs w:val="24"/>
        </w:rPr>
        <w:t xml:space="preserve">estimate </w:t>
      </w:r>
      <w:r w:rsidRPr="00D8037A">
        <w:rPr>
          <w:rFonts w:ascii="Times New Roman" w:hAnsi="Times New Roman"/>
          <w:color w:val="000000"/>
          <w:sz w:val="24"/>
          <w:szCs w:val="24"/>
        </w:rPr>
        <w:t>the number of</w:t>
      </w:r>
      <w:r w:rsidR="002266A3" w:rsidRPr="00D8037A">
        <w:rPr>
          <w:rFonts w:ascii="Times New Roman" w:hAnsi="Times New Roman"/>
          <w:color w:val="000000"/>
          <w:sz w:val="24"/>
          <w:szCs w:val="24"/>
        </w:rPr>
        <w:t xml:space="preserve"> </w:t>
      </w:r>
      <w:r w:rsidR="00F90098" w:rsidRPr="00D8037A">
        <w:rPr>
          <w:rFonts w:ascii="Times New Roman" w:hAnsi="Times New Roman"/>
          <w:color w:val="000000"/>
          <w:sz w:val="24"/>
          <w:szCs w:val="24"/>
        </w:rPr>
        <w:t xml:space="preserve">cancer </w:t>
      </w:r>
      <w:r w:rsidR="002266A3" w:rsidRPr="00D8037A">
        <w:rPr>
          <w:rFonts w:ascii="Times New Roman" w:hAnsi="Times New Roman"/>
          <w:color w:val="000000"/>
          <w:sz w:val="24"/>
          <w:szCs w:val="24"/>
        </w:rPr>
        <w:t xml:space="preserve">cases </w:t>
      </w:r>
      <w:r w:rsidR="006C49A8" w:rsidRPr="00D8037A">
        <w:rPr>
          <w:rFonts w:ascii="Times New Roman" w:hAnsi="Times New Roman"/>
          <w:color w:val="000000"/>
          <w:sz w:val="24"/>
          <w:szCs w:val="24"/>
        </w:rPr>
        <w:t>associated with</w:t>
      </w:r>
      <w:r w:rsidR="002266A3" w:rsidRPr="00D8037A">
        <w:rPr>
          <w:rFonts w:ascii="Times New Roman" w:hAnsi="Times New Roman"/>
          <w:color w:val="000000"/>
          <w:sz w:val="24"/>
          <w:szCs w:val="24"/>
        </w:rPr>
        <w:t xml:space="preserve"> </w:t>
      </w:r>
      <w:r w:rsidR="00ED32FA" w:rsidRPr="00D8037A">
        <w:rPr>
          <w:rFonts w:ascii="Times New Roman" w:hAnsi="Times New Roman"/>
          <w:color w:val="000000"/>
          <w:sz w:val="24"/>
          <w:szCs w:val="24"/>
        </w:rPr>
        <w:t xml:space="preserve">suboptimal diet </w:t>
      </w:r>
      <w:r w:rsidR="002F4391" w:rsidRPr="00D8037A">
        <w:rPr>
          <w:rFonts w:ascii="Times New Roman" w:hAnsi="Times New Roman"/>
          <w:color w:val="000000"/>
          <w:sz w:val="24"/>
          <w:szCs w:val="24"/>
        </w:rPr>
        <w:t xml:space="preserve">among </w:t>
      </w:r>
      <w:r w:rsidRPr="00D8037A">
        <w:rPr>
          <w:rFonts w:ascii="Times New Roman" w:hAnsi="Times New Roman"/>
          <w:color w:val="000000"/>
          <w:sz w:val="24"/>
          <w:szCs w:val="24"/>
        </w:rPr>
        <w:t>US</w:t>
      </w:r>
      <w:r w:rsidR="002F4391" w:rsidRPr="00D8037A">
        <w:rPr>
          <w:rFonts w:ascii="Times New Roman" w:hAnsi="Times New Roman"/>
          <w:color w:val="000000"/>
          <w:sz w:val="24"/>
          <w:szCs w:val="24"/>
        </w:rPr>
        <w:t xml:space="preserve"> adults</w:t>
      </w:r>
      <w:r w:rsidR="00D90B56" w:rsidRPr="00D8037A">
        <w:rPr>
          <w:rFonts w:ascii="Times New Roman" w:hAnsi="Times New Roman"/>
          <w:color w:val="000000"/>
          <w:sz w:val="24"/>
          <w:szCs w:val="24"/>
        </w:rPr>
        <w:t xml:space="preserve"> </w:t>
      </w:r>
      <w:bookmarkEnd w:id="2"/>
      <w:r w:rsidR="00D90B56" w:rsidRPr="00D8037A">
        <w:rPr>
          <w:rFonts w:ascii="Times New Roman" w:hAnsi="Times New Roman"/>
          <w:color w:val="000000"/>
          <w:sz w:val="24"/>
          <w:szCs w:val="24"/>
        </w:rPr>
        <w:t>(</w:t>
      </w:r>
      <w:proofErr w:type="spellStart"/>
      <w:r w:rsidR="00D90B56" w:rsidRPr="00D8037A">
        <w:rPr>
          <w:rFonts w:ascii="Times New Roman" w:hAnsi="Times New Roman"/>
          <w:color w:val="000000"/>
          <w:sz w:val="24"/>
          <w:szCs w:val="24"/>
        </w:rPr>
        <w:t>eAppendix</w:t>
      </w:r>
      <w:proofErr w:type="spellEnd"/>
      <w:r w:rsidR="00363EBD" w:rsidRPr="00D8037A">
        <w:rPr>
          <w:rFonts w:ascii="Times New Roman" w:hAnsi="Times New Roman"/>
          <w:color w:val="000000"/>
          <w:sz w:val="24"/>
          <w:szCs w:val="24"/>
        </w:rPr>
        <w:t xml:space="preserve"> 1</w:t>
      </w:r>
      <w:r w:rsidR="00D90B56" w:rsidRPr="00D8037A">
        <w:rPr>
          <w:rFonts w:ascii="Times New Roman" w:hAnsi="Times New Roman"/>
          <w:color w:val="000000"/>
          <w:sz w:val="24"/>
          <w:szCs w:val="24"/>
        </w:rPr>
        <w:t>)</w:t>
      </w:r>
      <w:r w:rsidR="006E317C" w:rsidRPr="00D8037A">
        <w:rPr>
          <w:rFonts w:ascii="Times New Roman" w:hAnsi="Times New Roman"/>
          <w:color w:val="000000"/>
          <w:sz w:val="24"/>
          <w:szCs w:val="24"/>
        </w:rPr>
        <w:t xml:space="preserve">. </w:t>
      </w:r>
      <w:r w:rsidRPr="00D8037A">
        <w:rPr>
          <w:rFonts w:ascii="Times New Roman" w:hAnsi="Times New Roman"/>
          <w:color w:val="000000"/>
          <w:sz w:val="24"/>
          <w:szCs w:val="24"/>
        </w:rPr>
        <w:t xml:space="preserve">The model incorporated data and corresponding uncertainty on (1) </w:t>
      </w:r>
      <w:r w:rsidR="00853939" w:rsidRPr="00D8037A">
        <w:rPr>
          <w:rFonts w:ascii="Times New Roman" w:hAnsi="Times New Roman"/>
          <w:color w:val="000000"/>
          <w:sz w:val="24"/>
          <w:szCs w:val="24"/>
        </w:rPr>
        <w:t xml:space="preserve">dietary intake </w:t>
      </w:r>
      <w:r w:rsidR="00727074" w:rsidRPr="00D8037A">
        <w:rPr>
          <w:rFonts w:ascii="Times New Roman" w:hAnsi="Times New Roman"/>
          <w:color w:val="000000"/>
          <w:sz w:val="24"/>
          <w:szCs w:val="24"/>
        </w:rPr>
        <w:t xml:space="preserve">among US adults </w:t>
      </w:r>
      <w:r w:rsidR="006E317C" w:rsidRPr="00D8037A">
        <w:rPr>
          <w:rFonts w:ascii="Times New Roman" w:hAnsi="Times New Roman"/>
          <w:color w:val="000000"/>
          <w:sz w:val="24"/>
          <w:szCs w:val="24"/>
        </w:rPr>
        <w:t>by age, sex, and race/ethnicity</w:t>
      </w:r>
      <w:r w:rsidR="00853939" w:rsidRPr="00D8037A">
        <w:rPr>
          <w:rFonts w:ascii="Times New Roman" w:hAnsi="Times New Roman"/>
          <w:color w:val="000000"/>
          <w:sz w:val="24"/>
          <w:szCs w:val="24"/>
        </w:rPr>
        <w:t xml:space="preserve">; (2) </w:t>
      </w:r>
      <w:r w:rsidR="00727074" w:rsidRPr="00D8037A">
        <w:rPr>
          <w:rFonts w:ascii="Times New Roman" w:hAnsi="Times New Roman"/>
          <w:color w:val="000000"/>
          <w:sz w:val="24"/>
          <w:szCs w:val="24"/>
        </w:rPr>
        <w:t xml:space="preserve">relative risk estimates </w:t>
      </w:r>
      <w:r w:rsidR="00ED32FA" w:rsidRPr="00D8037A">
        <w:rPr>
          <w:rFonts w:ascii="Times New Roman" w:hAnsi="Times New Roman"/>
          <w:color w:val="000000"/>
          <w:sz w:val="24"/>
          <w:szCs w:val="24"/>
        </w:rPr>
        <w:t xml:space="preserve">for diet and cancer risk; (3) relative risk estimates for </w:t>
      </w:r>
      <w:r w:rsidR="00072113" w:rsidRPr="00D8037A">
        <w:rPr>
          <w:rFonts w:ascii="Times New Roman" w:hAnsi="Times New Roman"/>
          <w:color w:val="000000"/>
          <w:sz w:val="24"/>
          <w:szCs w:val="24"/>
        </w:rPr>
        <w:t>body</w:t>
      </w:r>
      <w:r w:rsidR="00727074" w:rsidRPr="00D8037A">
        <w:rPr>
          <w:rFonts w:ascii="Times New Roman" w:hAnsi="Times New Roman"/>
          <w:color w:val="000000"/>
          <w:sz w:val="24"/>
          <w:szCs w:val="24"/>
        </w:rPr>
        <w:t xml:space="preserve"> mass index (BMI)</w:t>
      </w:r>
      <w:r w:rsidR="00ED32FA" w:rsidRPr="00D8037A">
        <w:rPr>
          <w:rFonts w:ascii="Times New Roman" w:hAnsi="Times New Roman"/>
          <w:color w:val="000000"/>
          <w:sz w:val="24"/>
          <w:szCs w:val="24"/>
        </w:rPr>
        <w:t xml:space="preserve"> </w:t>
      </w:r>
      <w:r w:rsidR="00727074" w:rsidRPr="00D8037A">
        <w:rPr>
          <w:rFonts w:ascii="Times New Roman" w:hAnsi="Times New Roman"/>
          <w:color w:val="000000"/>
          <w:sz w:val="24"/>
          <w:szCs w:val="24"/>
        </w:rPr>
        <w:t xml:space="preserve">and </w:t>
      </w:r>
      <w:r w:rsidR="00ED32FA" w:rsidRPr="00D8037A">
        <w:rPr>
          <w:rFonts w:ascii="Times New Roman" w:hAnsi="Times New Roman"/>
          <w:color w:val="000000"/>
          <w:sz w:val="24"/>
          <w:szCs w:val="24"/>
        </w:rPr>
        <w:t>cancer risk; (4)</w:t>
      </w:r>
      <w:r w:rsidR="004B686E" w:rsidRPr="00D8037A">
        <w:rPr>
          <w:rFonts w:ascii="Times New Roman" w:hAnsi="Times New Roman"/>
          <w:color w:val="000000"/>
          <w:sz w:val="24"/>
          <w:szCs w:val="24"/>
        </w:rPr>
        <w:t xml:space="preserve"> </w:t>
      </w:r>
      <w:r w:rsidR="00072113" w:rsidRPr="00D8037A">
        <w:rPr>
          <w:rFonts w:ascii="Times New Roman" w:hAnsi="Times New Roman"/>
          <w:color w:val="000000"/>
          <w:sz w:val="24"/>
          <w:szCs w:val="24"/>
        </w:rPr>
        <w:t xml:space="preserve">effect estimates of changes in </w:t>
      </w:r>
      <w:r w:rsidR="00BB79AE" w:rsidRPr="00D8037A">
        <w:rPr>
          <w:rFonts w:ascii="Times New Roman" w:hAnsi="Times New Roman"/>
          <w:color w:val="000000"/>
          <w:sz w:val="24"/>
          <w:szCs w:val="24"/>
        </w:rPr>
        <w:t>diet</w:t>
      </w:r>
      <w:r w:rsidR="00072113" w:rsidRPr="00D8037A">
        <w:rPr>
          <w:rFonts w:ascii="Times New Roman" w:hAnsi="Times New Roman"/>
          <w:color w:val="000000"/>
          <w:sz w:val="24"/>
          <w:szCs w:val="24"/>
        </w:rPr>
        <w:t xml:space="preserve"> with ch</w:t>
      </w:r>
      <w:r w:rsidR="005E2B09" w:rsidRPr="00D8037A">
        <w:rPr>
          <w:rFonts w:ascii="Times New Roman" w:hAnsi="Times New Roman"/>
          <w:color w:val="000000"/>
          <w:sz w:val="24"/>
          <w:szCs w:val="24"/>
        </w:rPr>
        <w:t xml:space="preserve">ange in </w:t>
      </w:r>
      <w:r w:rsidR="00254D01" w:rsidRPr="00D8037A">
        <w:rPr>
          <w:rFonts w:ascii="Times New Roman" w:hAnsi="Times New Roman"/>
          <w:color w:val="000000"/>
          <w:sz w:val="24"/>
          <w:szCs w:val="24"/>
        </w:rPr>
        <w:t>BMI</w:t>
      </w:r>
      <w:r w:rsidR="00072113" w:rsidRPr="00D8037A">
        <w:rPr>
          <w:rFonts w:ascii="Times New Roman" w:hAnsi="Times New Roman"/>
          <w:color w:val="000000"/>
          <w:sz w:val="24"/>
          <w:szCs w:val="24"/>
        </w:rPr>
        <w:t>;</w:t>
      </w:r>
      <w:r w:rsidR="00BB79AE" w:rsidRPr="00D8037A">
        <w:rPr>
          <w:rFonts w:ascii="Times New Roman" w:hAnsi="Times New Roman"/>
          <w:color w:val="000000"/>
          <w:sz w:val="24"/>
          <w:szCs w:val="24"/>
        </w:rPr>
        <w:t xml:space="preserve"> </w:t>
      </w:r>
      <w:r w:rsidR="00072113" w:rsidRPr="00D8037A">
        <w:rPr>
          <w:rFonts w:ascii="Times New Roman" w:hAnsi="Times New Roman"/>
          <w:color w:val="000000"/>
          <w:sz w:val="24"/>
          <w:szCs w:val="24"/>
        </w:rPr>
        <w:t>(</w:t>
      </w:r>
      <w:r w:rsidR="00ED32FA" w:rsidRPr="00D8037A">
        <w:rPr>
          <w:rFonts w:ascii="Times New Roman" w:hAnsi="Times New Roman"/>
          <w:color w:val="000000"/>
          <w:sz w:val="24"/>
          <w:szCs w:val="24"/>
        </w:rPr>
        <w:t>5</w:t>
      </w:r>
      <w:r w:rsidR="001B2F86" w:rsidRPr="00D8037A">
        <w:rPr>
          <w:rFonts w:ascii="Times New Roman" w:hAnsi="Times New Roman"/>
          <w:color w:val="000000"/>
          <w:sz w:val="24"/>
          <w:szCs w:val="24"/>
        </w:rPr>
        <w:t xml:space="preserve">) </w:t>
      </w:r>
      <w:r w:rsidR="00853939" w:rsidRPr="00D8037A">
        <w:rPr>
          <w:rFonts w:ascii="Times New Roman" w:hAnsi="Times New Roman"/>
          <w:color w:val="000000"/>
          <w:sz w:val="24"/>
          <w:szCs w:val="24"/>
        </w:rPr>
        <w:t>optimal distribution of these dietary factors</w:t>
      </w:r>
      <w:r w:rsidR="007E1418" w:rsidRPr="00D8037A">
        <w:rPr>
          <w:rFonts w:ascii="Times New Roman" w:hAnsi="Times New Roman"/>
          <w:color w:val="000000"/>
          <w:sz w:val="24"/>
          <w:szCs w:val="24"/>
        </w:rPr>
        <w:t>;</w:t>
      </w:r>
      <w:r w:rsidR="00BB79AE" w:rsidRPr="00D8037A">
        <w:rPr>
          <w:rFonts w:ascii="Times New Roman" w:hAnsi="Times New Roman"/>
          <w:color w:val="000000"/>
          <w:sz w:val="24"/>
          <w:szCs w:val="24"/>
        </w:rPr>
        <w:t xml:space="preserve"> </w:t>
      </w:r>
      <w:r w:rsidR="00853939" w:rsidRPr="00D8037A">
        <w:rPr>
          <w:rFonts w:ascii="Times New Roman" w:hAnsi="Times New Roman"/>
          <w:color w:val="000000"/>
          <w:sz w:val="24"/>
          <w:szCs w:val="24"/>
        </w:rPr>
        <w:t>and (</w:t>
      </w:r>
      <w:r w:rsidR="00ED32FA" w:rsidRPr="00D8037A">
        <w:rPr>
          <w:rFonts w:ascii="Times New Roman" w:hAnsi="Times New Roman"/>
          <w:color w:val="000000"/>
          <w:sz w:val="24"/>
          <w:szCs w:val="24"/>
        </w:rPr>
        <w:t>6</w:t>
      </w:r>
      <w:r w:rsidR="00853939" w:rsidRPr="00D8037A">
        <w:rPr>
          <w:rFonts w:ascii="Times New Roman" w:hAnsi="Times New Roman"/>
          <w:color w:val="000000"/>
          <w:sz w:val="24"/>
          <w:szCs w:val="24"/>
        </w:rPr>
        <w:t>) cancer incidence by age, s</w:t>
      </w:r>
      <w:r w:rsidR="00072113" w:rsidRPr="00D8037A">
        <w:rPr>
          <w:rFonts w:ascii="Times New Roman" w:hAnsi="Times New Roman"/>
          <w:color w:val="000000"/>
          <w:sz w:val="24"/>
          <w:szCs w:val="24"/>
        </w:rPr>
        <w:t>ex, and race/ethnicity</w:t>
      </w:r>
      <w:r w:rsidR="004B6F4F" w:rsidRPr="00D8037A">
        <w:rPr>
          <w:rFonts w:ascii="Times New Roman" w:hAnsi="Times New Roman"/>
          <w:color w:val="000000"/>
          <w:sz w:val="24"/>
          <w:szCs w:val="24"/>
        </w:rPr>
        <w:t xml:space="preserve"> (</w:t>
      </w:r>
      <w:r w:rsidR="004B6F4F" w:rsidRPr="00D8037A">
        <w:rPr>
          <w:rFonts w:ascii="Times New Roman" w:hAnsi="Times New Roman"/>
          <w:b/>
          <w:color w:val="000000"/>
          <w:sz w:val="24"/>
          <w:szCs w:val="24"/>
        </w:rPr>
        <w:t>Table 1</w:t>
      </w:r>
      <w:r w:rsidR="004B6F4F" w:rsidRPr="00D8037A">
        <w:rPr>
          <w:rFonts w:ascii="Times New Roman" w:hAnsi="Times New Roman"/>
          <w:color w:val="000000"/>
          <w:sz w:val="24"/>
          <w:szCs w:val="24"/>
        </w:rPr>
        <w:t>)</w:t>
      </w:r>
      <w:r w:rsidR="00072113" w:rsidRPr="00D8037A">
        <w:rPr>
          <w:rFonts w:ascii="Times New Roman" w:hAnsi="Times New Roman"/>
          <w:color w:val="000000"/>
          <w:sz w:val="24"/>
          <w:szCs w:val="24"/>
        </w:rPr>
        <w:t xml:space="preserve">. </w:t>
      </w:r>
      <w:r w:rsidR="002C222E" w:rsidRPr="00D8037A">
        <w:rPr>
          <w:rFonts w:ascii="Times New Roman" w:hAnsi="Times New Roman"/>
          <w:color w:val="000000"/>
          <w:sz w:val="24"/>
          <w:szCs w:val="24"/>
        </w:rPr>
        <w:t xml:space="preserve"> The study is exempt for ethical review</w:t>
      </w:r>
      <w:r w:rsidR="005E51C8" w:rsidRPr="00D8037A">
        <w:rPr>
          <w:rFonts w:ascii="Times New Roman" w:hAnsi="Times New Roman"/>
          <w:color w:val="000000"/>
          <w:sz w:val="24"/>
          <w:szCs w:val="24"/>
        </w:rPr>
        <w:t xml:space="preserve"> and waived for consent.</w:t>
      </w:r>
    </w:p>
    <w:p w14:paraId="47CDA65C" w14:textId="77777777" w:rsidR="00465566" w:rsidRPr="00D8037A" w:rsidRDefault="00465566" w:rsidP="00465566">
      <w:pPr>
        <w:spacing w:after="120" w:line="480" w:lineRule="auto"/>
        <w:rPr>
          <w:rFonts w:ascii="Times New Roman" w:hAnsi="Times New Roman"/>
          <w:sz w:val="24"/>
          <w:szCs w:val="24"/>
        </w:rPr>
      </w:pPr>
    </w:p>
    <w:p w14:paraId="3773EF9D" w14:textId="77777777" w:rsidR="00465566" w:rsidRPr="00D8037A" w:rsidRDefault="00465566" w:rsidP="00465566">
      <w:pPr>
        <w:spacing w:after="120" w:line="480" w:lineRule="auto"/>
        <w:rPr>
          <w:rFonts w:ascii="Times New Roman" w:hAnsi="Times New Roman"/>
          <w:b/>
          <w:color w:val="000000"/>
          <w:sz w:val="24"/>
          <w:szCs w:val="24"/>
        </w:rPr>
      </w:pPr>
      <w:r w:rsidRPr="00D8037A">
        <w:rPr>
          <w:rFonts w:ascii="Times New Roman" w:hAnsi="Times New Roman"/>
          <w:b/>
          <w:color w:val="000000"/>
          <w:sz w:val="24"/>
          <w:szCs w:val="24"/>
        </w:rPr>
        <w:t>Current and Optimal Distribution of Diet</w:t>
      </w:r>
      <w:r w:rsidR="00BB79AE" w:rsidRPr="00D8037A">
        <w:rPr>
          <w:rFonts w:ascii="Times New Roman" w:hAnsi="Times New Roman"/>
          <w:b/>
          <w:color w:val="000000"/>
          <w:sz w:val="24"/>
          <w:szCs w:val="24"/>
        </w:rPr>
        <w:t>ary Intake</w:t>
      </w:r>
    </w:p>
    <w:p w14:paraId="75BC2BDB" w14:textId="4172027E" w:rsidR="00465566" w:rsidRPr="00D8037A" w:rsidRDefault="00465566" w:rsidP="00935A9F">
      <w:pPr>
        <w:spacing w:after="120" w:line="480" w:lineRule="auto"/>
        <w:ind w:firstLine="708"/>
        <w:rPr>
          <w:rFonts w:ascii="Times New Roman" w:hAnsi="Times New Roman"/>
          <w:color w:val="000000"/>
          <w:sz w:val="24"/>
          <w:szCs w:val="24"/>
        </w:rPr>
      </w:pPr>
      <w:r w:rsidRPr="00D8037A">
        <w:rPr>
          <w:rFonts w:ascii="Times New Roman" w:hAnsi="Times New Roman"/>
          <w:color w:val="000000"/>
          <w:sz w:val="24"/>
          <w:szCs w:val="24"/>
        </w:rPr>
        <w:t xml:space="preserve">Current distribution of dietary intake </w:t>
      </w:r>
      <w:r w:rsidR="00F90098" w:rsidRPr="00D8037A">
        <w:rPr>
          <w:rFonts w:ascii="Times New Roman" w:hAnsi="Times New Roman"/>
          <w:color w:val="000000"/>
          <w:sz w:val="24"/>
          <w:szCs w:val="24"/>
        </w:rPr>
        <w:t>was</w:t>
      </w:r>
      <w:r w:rsidRPr="00D8037A">
        <w:rPr>
          <w:rFonts w:ascii="Times New Roman" w:hAnsi="Times New Roman"/>
          <w:color w:val="000000"/>
          <w:sz w:val="24"/>
          <w:szCs w:val="24"/>
        </w:rPr>
        <w:t xml:space="preserve"> estimated using </w:t>
      </w:r>
      <w:r w:rsidR="00F63422" w:rsidRPr="00D8037A">
        <w:rPr>
          <w:rFonts w:ascii="Times New Roman" w:hAnsi="Times New Roman"/>
          <w:color w:val="000000"/>
          <w:sz w:val="24"/>
          <w:szCs w:val="24"/>
        </w:rPr>
        <w:t xml:space="preserve">a </w:t>
      </w:r>
      <w:r w:rsidRPr="00D8037A">
        <w:rPr>
          <w:rFonts w:ascii="Times New Roman" w:hAnsi="Times New Roman"/>
          <w:color w:val="000000"/>
          <w:sz w:val="24"/>
          <w:szCs w:val="24"/>
        </w:rPr>
        <w:t xml:space="preserve">nationally representative sample of US adults who participated in the two most recent cycles of </w:t>
      </w:r>
      <w:r w:rsidR="006E317C" w:rsidRPr="00D8037A">
        <w:rPr>
          <w:rFonts w:ascii="Times New Roman" w:hAnsi="Times New Roman"/>
          <w:color w:val="000000"/>
          <w:sz w:val="24"/>
          <w:szCs w:val="24"/>
        </w:rPr>
        <w:t>National Health and Nutrition Examination Survey (</w:t>
      </w:r>
      <w:r w:rsidRPr="00D8037A">
        <w:rPr>
          <w:rFonts w:ascii="Times New Roman" w:hAnsi="Times New Roman"/>
          <w:color w:val="000000"/>
          <w:sz w:val="24"/>
          <w:szCs w:val="24"/>
        </w:rPr>
        <w:t>NHANES</w:t>
      </w:r>
      <w:r w:rsidR="006E317C" w:rsidRPr="00D8037A">
        <w:rPr>
          <w:rFonts w:ascii="Times New Roman" w:hAnsi="Times New Roman"/>
          <w:color w:val="000000"/>
          <w:sz w:val="24"/>
          <w:szCs w:val="24"/>
        </w:rPr>
        <w:t>)</w:t>
      </w:r>
      <w:r w:rsidRPr="00D8037A">
        <w:rPr>
          <w:rFonts w:ascii="Times New Roman" w:hAnsi="Times New Roman"/>
          <w:color w:val="000000"/>
          <w:sz w:val="24"/>
          <w:szCs w:val="24"/>
        </w:rPr>
        <w:t xml:space="preserve"> (201</w:t>
      </w:r>
      <w:r w:rsidR="00BC0041" w:rsidRPr="00D8037A">
        <w:rPr>
          <w:rFonts w:ascii="Times New Roman" w:hAnsi="Times New Roman"/>
          <w:color w:val="000000"/>
          <w:sz w:val="24"/>
          <w:szCs w:val="24"/>
        </w:rPr>
        <w:t>3</w:t>
      </w:r>
      <w:r w:rsidRPr="00D8037A">
        <w:rPr>
          <w:rFonts w:ascii="Times New Roman" w:hAnsi="Times New Roman"/>
          <w:color w:val="000000"/>
          <w:sz w:val="24"/>
          <w:szCs w:val="24"/>
        </w:rPr>
        <w:t>-201</w:t>
      </w:r>
      <w:r w:rsidR="00BC0041" w:rsidRPr="00D8037A">
        <w:rPr>
          <w:rFonts w:ascii="Times New Roman" w:hAnsi="Times New Roman"/>
          <w:color w:val="000000"/>
          <w:sz w:val="24"/>
          <w:szCs w:val="24"/>
        </w:rPr>
        <w:t>4</w:t>
      </w:r>
      <w:r w:rsidRPr="00D8037A">
        <w:rPr>
          <w:rFonts w:ascii="Times New Roman" w:hAnsi="Times New Roman"/>
          <w:color w:val="000000"/>
          <w:sz w:val="24"/>
          <w:szCs w:val="24"/>
        </w:rPr>
        <w:t xml:space="preserve"> and 201</w:t>
      </w:r>
      <w:r w:rsidR="00BC0041" w:rsidRPr="00D8037A">
        <w:rPr>
          <w:rFonts w:ascii="Times New Roman" w:hAnsi="Times New Roman"/>
          <w:color w:val="000000"/>
          <w:sz w:val="24"/>
          <w:szCs w:val="24"/>
        </w:rPr>
        <w:t>5</w:t>
      </w:r>
      <w:r w:rsidRPr="00D8037A">
        <w:rPr>
          <w:rFonts w:ascii="Times New Roman" w:hAnsi="Times New Roman"/>
          <w:color w:val="000000"/>
          <w:sz w:val="24"/>
          <w:szCs w:val="24"/>
        </w:rPr>
        <w:t>-201</w:t>
      </w:r>
      <w:r w:rsidR="00BC0041" w:rsidRPr="00D8037A">
        <w:rPr>
          <w:rFonts w:ascii="Times New Roman" w:hAnsi="Times New Roman"/>
          <w:color w:val="000000"/>
          <w:sz w:val="24"/>
          <w:szCs w:val="24"/>
        </w:rPr>
        <w:t>6</w:t>
      </w:r>
      <w:r w:rsidR="001E226D" w:rsidRPr="00D8037A">
        <w:rPr>
          <w:rFonts w:ascii="Times New Roman" w:hAnsi="Times New Roman"/>
          <w:color w:val="000000"/>
          <w:sz w:val="24"/>
          <w:szCs w:val="24"/>
        </w:rPr>
        <w:t>)</w:t>
      </w:r>
      <w:r w:rsidRPr="00D8037A">
        <w:rPr>
          <w:rFonts w:ascii="Times New Roman" w:hAnsi="Times New Roman"/>
          <w:color w:val="000000"/>
          <w:sz w:val="24"/>
          <w:szCs w:val="24"/>
        </w:rPr>
        <w:t>.</w:t>
      </w:r>
      <w:hyperlink w:anchor="_ENREF_12" w:tooltip="Centers for Disease Control and Prevention (CDC).,  #259" w:history="1">
        <w:r w:rsidR="000C6DAE" w:rsidRPr="00D8037A">
          <w:rPr>
            <w:rFonts w:ascii="Times New Roman" w:hAnsi="Times New Roman"/>
            <w:color w:val="000000"/>
            <w:sz w:val="24"/>
            <w:szCs w:val="24"/>
          </w:rPr>
          <w:fldChar w:fldCharType="begin"/>
        </w:r>
        <w:r w:rsidR="000C6DAE" w:rsidRPr="00D8037A">
          <w:rPr>
            <w:rFonts w:ascii="Times New Roman" w:hAnsi="Times New Roman"/>
            <w:color w:val="000000"/>
            <w:sz w:val="24"/>
            <w:szCs w:val="24"/>
          </w:rPr>
          <w:instrText xml:space="preserve"> ADDIN EN.CITE &lt;EndNote&gt;&lt;Cite ExcludeYear="1"&gt;&lt;Author&gt;Centers for Disease Control and Prevention (CDC).&lt;/Author&gt;&lt;RecNum&gt;259&lt;/RecNum&gt;&lt;DisplayText&gt;&lt;style face="superscript"&gt;12&lt;/style&gt;&lt;/DisplayText&gt;&lt;record&gt;&lt;rec-number&gt;259&lt;/rec-number&gt;&lt;foreign-keys&gt;&lt;key app="EN" db-id="ps9pvzd919vxxfet0t1x2xe0a59tv025swdt" timestamp="1515110807"&gt;259&lt;/key&gt;&lt;/foreign-keys&gt;&lt;ref-type name="Web Page"&gt;12&lt;/ref-type&gt;&lt;contributors&gt;&lt;authors&gt;&lt;author&gt;Centers for Disease Control and Prevention (CDC).,&lt;/author&gt;&lt;author&gt;National Center for Health Statistics (NCHS).,&lt;/author&gt;&lt;/authors&gt;&lt;secondary-authors&gt;&lt;author&gt;U.S. Department of Health and Human Services&lt;/author&gt;&lt;/secondary-authors&gt;&lt;/contributors&gt;&lt;titles&gt;&lt;title&gt;National Health and Nutrition Examination Survey Data&lt;/title&gt;&lt;/titles&gt;&lt;number&gt;March 2, 2019&lt;/number&gt;&lt;dates&gt;&lt;/dates&gt;&lt;pub-location&gt;Hyattsville, MD&lt;/pub-location&gt;&lt;urls&gt;&lt;related-urls&gt;&lt;url&gt;https://wwwn.cdc.gov/nchs/nhanes/default.aspx&lt;/url&gt;&lt;/related-urls&gt;&lt;/urls&gt;&lt;/record&gt;&lt;/Cite&gt;&lt;/EndNote&gt;</w:instrText>
        </w:r>
        <w:r w:rsidR="000C6DAE" w:rsidRPr="00D8037A">
          <w:rPr>
            <w:rFonts w:ascii="Times New Roman" w:hAnsi="Times New Roman"/>
            <w:color w:val="000000"/>
            <w:sz w:val="24"/>
            <w:szCs w:val="24"/>
          </w:rPr>
          <w:fldChar w:fldCharType="separate"/>
        </w:r>
        <w:r w:rsidR="000C6DAE" w:rsidRPr="00D8037A">
          <w:rPr>
            <w:rFonts w:ascii="Times New Roman" w:hAnsi="Times New Roman"/>
            <w:noProof/>
            <w:color w:val="000000"/>
            <w:sz w:val="24"/>
            <w:szCs w:val="24"/>
            <w:vertAlign w:val="superscript"/>
          </w:rPr>
          <w:t>12</w:t>
        </w:r>
        <w:r w:rsidR="000C6DAE" w:rsidRPr="00D8037A">
          <w:rPr>
            <w:rFonts w:ascii="Times New Roman" w:hAnsi="Times New Roman"/>
            <w:color w:val="000000"/>
            <w:sz w:val="24"/>
            <w:szCs w:val="24"/>
          </w:rPr>
          <w:fldChar w:fldCharType="end"/>
        </w:r>
      </w:hyperlink>
      <w:r w:rsidRPr="00D8037A">
        <w:rPr>
          <w:rFonts w:ascii="Times New Roman" w:hAnsi="Times New Roman"/>
          <w:color w:val="000000"/>
          <w:sz w:val="24"/>
          <w:szCs w:val="24"/>
        </w:rPr>
        <w:t xml:space="preserve"> Complex survey design and sampling weights were accounted to represent the dietary </w:t>
      </w:r>
      <w:r w:rsidR="00FE0427" w:rsidRPr="00D8037A">
        <w:rPr>
          <w:rFonts w:ascii="Times New Roman" w:hAnsi="Times New Roman"/>
          <w:color w:val="000000"/>
          <w:sz w:val="24"/>
          <w:szCs w:val="24"/>
        </w:rPr>
        <w:t>intake of the US population ages</w:t>
      </w:r>
      <w:r w:rsidRPr="00D8037A">
        <w:rPr>
          <w:rFonts w:ascii="Times New Roman" w:hAnsi="Times New Roman"/>
          <w:color w:val="000000"/>
          <w:sz w:val="24"/>
          <w:szCs w:val="24"/>
        </w:rPr>
        <w:t xml:space="preserve"> 2</w:t>
      </w:r>
      <w:r w:rsidR="00FE0427" w:rsidRPr="00D8037A">
        <w:rPr>
          <w:rFonts w:ascii="Times New Roman" w:hAnsi="Times New Roman"/>
          <w:color w:val="000000"/>
          <w:sz w:val="24"/>
          <w:szCs w:val="24"/>
        </w:rPr>
        <w:t>0</w:t>
      </w:r>
      <w:r w:rsidRPr="00D8037A">
        <w:rPr>
          <w:rFonts w:ascii="Times New Roman" w:hAnsi="Times New Roman"/>
          <w:color w:val="000000"/>
          <w:sz w:val="24"/>
          <w:szCs w:val="24"/>
        </w:rPr>
        <w:t xml:space="preserve"> years or older, and in population subgroups</w:t>
      </w:r>
      <w:bookmarkStart w:id="3" w:name="_Hlk506729091"/>
      <w:r w:rsidR="00F90098" w:rsidRPr="00D8037A">
        <w:rPr>
          <w:rFonts w:ascii="Times New Roman" w:hAnsi="Times New Roman"/>
          <w:color w:val="000000"/>
          <w:sz w:val="24"/>
          <w:szCs w:val="24"/>
        </w:rPr>
        <w:t xml:space="preserve">. </w:t>
      </w:r>
      <w:r w:rsidR="0055745C" w:rsidRPr="00D8037A">
        <w:rPr>
          <w:rFonts w:ascii="Times New Roman" w:hAnsi="Times New Roman"/>
          <w:color w:val="000000"/>
          <w:sz w:val="24"/>
          <w:szCs w:val="24"/>
        </w:rPr>
        <w:t>To correct for the measurement error, we applied the National Cancer Institute (NCI) method to estimate usual intake and distribution for all seven dietary factors (</w:t>
      </w:r>
      <w:proofErr w:type="spellStart"/>
      <w:r w:rsidR="0055745C" w:rsidRPr="00D8037A">
        <w:rPr>
          <w:rFonts w:ascii="Times New Roman" w:hAnsi="Times New Roman"/>
          <w:color w:val="000000"/>
          <w:sz w:val="24"/>
          <w:szCs w:val="24"/>
        </w:rPr>
        <w:t>eAppendix</w:t>
      </w:r>
      <w:proofErr w:type="spellEnd"/>
      <w:r w:rsidR="0055745C" w:rsidRPr="00D8037A">
        <w:rPr>
          <w:rFonts w:ascii="Times New Roman" w:hAnsi="Times New Roman"/>
          <w:color w:val="000000"/>
          <w:sz w:val="24"/>
          <w:szCs w:val="24"/>
        </w:rPr>
        <w:t xml:space="preserve"> 1).</w:t>
      </w:r>
      <w:hyperlink w:anchor="_ENREF_13" w:tooltip="Tooze, 2010 #51" w:history="1">
        <w:r w:rsidR="000C6DAE" w:rsidRPr="00D8037A">
          <w:rPr>
            <w:rFonts w:ascii="Times New Roman" w:hAnsi="Times New Roman"/>
            <w:color w:val="000000"/>
            <w:sz w:val="24"/>
            <w:szCs w:val="24"/>
          </w:rPr>
          <w:fldChar w:fldCharType="begin">
            <w:fldData xml:space="preserve">PEVuZE5vdGU+PENpdGU+PEF1dGhvcj5Ub296ZTwvQXV0aG9yPjxZZWFyPjIwMTA8L1llYXI+PFJl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=
</w:fldData>
          </w:fldChar>
        </w:r>
        <w:r w:rsidR="000C6DAE" w:rsidRPr="00D8037A">
          <w:rPr>
            <w:rFonts w:ascii="Times New Roman" w:hAnsi="Times New Roman"/>
            <w:color w:val="000000"/>
            <w:sz w:val="24"/>
            <w:szCs w:val="24"/>
          </w:rPr>
          <w:instrText xml:space="preserve"> ADDIN EN.CITE </w:instrText>
        </w:r>
        <w:r w:rsidR="000C6DAE" w:rsidRPr="00D8037A">
          <w:rPr>
            <w:rFonts w:ascii="Times New Roman" w:hAnsi="Times New Roman"/>
            <w:color w:val="000000"/>
            <w:sz w:val="24"/>
            <w:szCs w:val="24"/>
          </w:rPr>
          <w:fldChar w:fldCharType="begin">
            <w:fldData xml:space="preserve">PEVuZE5vdGU+PENpdGU+PEF1dGhvcj5Ub296ZTwvQXV0aG9yPjxZZWFyPjIwMTA8L1llYXI+PFJl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=
</w:fldData>
          </w:fldChar>
        </w:r>
        <w:r w:rsidR="000C6DAE" w:rsidRPr="00D8037A">
          <w:rPr>
            <w:rFonts w:ascii="Times New Roman" w:hAnsi="Times New Roman"/>
            <w:color w:val="000000"/>
            <w:sz w:val="24"/>
            <w:szCs w:val="24"/>
          </w:rPr>
          <w:instrText xml:space="preserve"> ADDIN EN.CITE.DATA </w:instrText>
        </w:r>
        <w:r w:rsidR="000C6DAE" w:rsidRPr="00D8037A">
          <w:rPr>
            <w:rFonts w:ascii="Times New Roman" w:hAnsi="Times New Roman"/>
            <w:color w:val="000000"/>
            <w:sz w:val="24"/>
            <w:szCs w:val="24"/>
          </w:rPr>
        </w:r>
        <w:r w:rsidR="000C6DAE" w:rsidRPr="00D8037A">
          <w:rPr>
            <w:rFonts w:ascii="Times New Roman" w:hAnsi="Times New Roman"/>
            <w:color w:val="000000"/>
            <w:sz w:val="24"/>
            <w:szCs w:val="24"/>
          </w:rPr>
          <w:fldChar w:fldCharType="end"/>
        </w:r>
        <w:r w:rsidR="000C6DAE" w:rsidRPr="00D8037A">
          <w:rPr>
            <w:rFonts w:ascii="Times New Roman" w:hAnsi="Times New Roman"/>
            <w:color w:val="000000"/>
            <w:sz w:val="24"/>
            <w:szCs w:val="24"/>
          </w:rPr>
        </w:r>
        <w:r w:rsidR="000C6DAE" w:rsidRPr="00D8037A">
          <w:rPr>
            <w:rFonts w:ascii="Times New Roman" w:hAnsi="Times New Roman"/>
            <w:color w:val="000000"/>
            <w:sz w:val="24"/>
            <w:szCs w:val="24"/>
          </w:rPr>
          <w:fldChar w:fldCharType="separate"/>
        </w:r>
        <w:r w:rsidR="000C6DAE" w:rsidRPr="00D8037A">
          <w:rPr>
            <w:rFonts w:ascii="Times New Roman" w:hAnsi="Times New Roman"/>
            <w:noProof/>
            <w:color w:val="000000"/>
            <w:sz w:val="24"/>
            <w:szCs w:val="24"/>
            <w:vertAlign w:val="superscript"/>
          </w:rPr>
          <w:t>13</w:t>
        </w:r>
        <w:r w:rsidR="000C6DAE" w:rsidRPr="00D8037A">
          <w:rPr>
            <w:rFonts w:ascii="Times New Roman" w:hAnsi="Times New Roman"/>
            <w:color w:val="000000"/>
            <w:sz w:val="24"/>
            <w:szCs w:val="24"/>
          </w:rPr>
          <w:fldChar w:fldCharType="end"/>
        </w:r>
      </w:hyperlink>
      <w:r w:rsidR="00F90098" w:rsidRPr="00D8037A">
        <w:rPr>
          <w:rFonts w:ascii="Times New Roman" w:hAnsi="Times New Roman"/>
          <w:color w:val="000000"/>
          <w:sz w:val="24"/>
          <w:szCs w:val="24"/>
        </w:rPr>
        <w:t xml:space="preserve"> </w:t>
      </w:r>
      <w:r w:rsidR="0055745C" w:rsidRPr="00D8037A">
        <w:rPr>
          <w:rFonts w:ascii="Times New Roman" w:hAnsi="Times New Roman"/>
          <w:color w:val="000000"/>
          <w:sz w:val="24"/>
          <w:szCs w:val="24"/>
        </w:rPr>
        <w:t>As documented in prior literature, the NCI method is the preferred method for estimating usual intake distribution from 24-hour diet recalls.</w:t>
      </w:r>
      <w:hyperlink w:anchor="_ENREF_14" w:tooltip="Herrick, 2018 #50" w:history="1">
        <w:r w:rsidR="000C6DAE" w:rsidRPr="00D8037A">
          <w:rPr>
            <w:rFonts w:ascii="Times New Roman" w:hAnsi="Times New Roman"/>
            <w:color w:val="000000"/>
            <w:sz w:val="24"/>
            <w:szCs w:val="24"/>
          </w:rPr>
          <w:fldChar w:fldCharType="begin"/>
        </w:r>
        <w:r w:rsidR="000C6DAE" w:rsidRPr="00D8037A">
          <w:rPr>
            <w:rFonts w:ascii="Times New Roman" w:hAnsi="Times New Roman"/>
            <w:color w:val="000000"/>
            <w:sz w:val="24"/>
            <w:szCs w:val="24"/>
          </w:rPr>
          <w:instrText xml:space="preserve"> ADDIN EN.CITE &lt;EndNote&gt;&lt;Cite&gt;&lt;Author&gt;Herrick&lt;/Author&gt;&lt;Year&gt;2018&lt;/Year&gt;&lt;RecNum&gt;50&lt;/RecNum&gt;&lt;DisplayText&gt;&lt;style face="superscript"&gt;14&lt;/style&gt;&lt;/DisplayText&gt;&lt;record&gt;&lt;rec-number&gt;50&lt;/rec-number&gt;&lt;foreign-keys&gt;&lt;key app="EN" db-id="0e0s00ads2xdrjexvfg5d9vraz0wwvt9xffr" timestamp="1546195354"&gt;50&lt;/key&gt;&lt;/foreign-keys&gt;&lt;ref-type name="Journal Article"&gt;17&lt;/ref-type&gt;&lt;contributors&gt;&lt;authors&gt;&lt;author&gt;Herrick, K. A.&lt;/author&gt;&lt;author&gt;Rossen, L. M.&lt;/author&gt;&lt;author&gt;Parsons, R.&lt;/author&gt;&lt;author&gt;Dodd, K. W.&lt;/author&gt;&lt;/authors&gt;&lt;/contributors&gt;&lt;titles&gt;&lt;title&gt;Estimating Usual Dietary In take From National Health and Nut rition Examination Survey Data Using the National Cancer Institute Method&lt;/title&gt;&lt;secondary-title&gt;Vital Health Stat 2&lt;/secondary-title&gt;&lt;alt-title&gt;Vital and health statistics. Series 2, Data evaluation and methods research&lt;/alt-title&gt;&lt;/titles&gt;&lt;periodical&gt;&lt;full-title&gt;Vital Health Stat 2&lt;/full-title&gt;&lt;abbr-1&gt;Vital and health statistics. Series 2, Data evaluation and methods research&lt;/abbr-1&gt;&lt;/periodical&gt;&lt;alt-periodical&gt;&lt;full-title&gt;Vital Health Stat 2&lt;/full-title&gt;&lt;abbr-1&gt;Vital and health statistics. Series 2, Data evaluation and methods research&lt;/abbr-1&gt;&lt;/alt-periodical&gt;&lt;pages&gt;1-63&lt;/pages&gt;&lt;volume&gt;178&lt;/volume&gt;&lt;number&gt;2&lt;/number&gt;&lt;edition&gt;2018/05/19&lt;/edition&gt;&lt;dates&gt;&lt;year&gt;2018&lt;/year&gt;&lt;pub-dates&gt;&lt;date&gt;Feb&lt;/date&gt;&lt;/pub-dates&gt;&lt;/dates&gt;&lt;isbn&gt;0083-2057 (Print)&amp;#xD;0083-2057&lt;/isbn&gt;&lt;accession-num&gt;29775432&lt;/accession-num&gt;&lt;urls&gt;&lt;/urls&gt;&lt;remote-database-provider&gt;NLM&lt;/remote-database-provider&gt;&lt;language&gt;eng&lt;/language&gt;&lt;/record&gt;&lt;/Cite&gt;&lt;/EndNote&gt;</w:instrText>
        </w:r>
        <w:r w:rsidR="000C6DAE" w:rsidRPr="00D8037A">
          <w:rPr>
            <w:rFonts w:ascii="Times New Roman" w:hAnsi="Times New Roman"/>
            <w:color w:val="000000"/>
            <w:sz w:val="24"/>
            <w:szCs w:val="24"/>
          </w:rPr>
          <w:fldChar w:fldCharType="separate"/>
        </w:r>
        <w:r w:rsidR="000C6DAE" w:rsidRPr="00D8037A">
          <w:rPr>
            <w:rFonts w:ascii="Times New Roman" w:hAnsi="Times New Roman"/>
            <w:noProof/>
            <w:color w:val="000000"/>
            <w:sz w:val="24"/>
            <w:szCs w:val="24"/>
            <w:vertAlign w:val="superscript"/>
          </w:rPr>
          <w:t>14</w:t>
        </w:r>
        <w:r w:rsidR="000C6DAE" w:rsidRPr="00D8037A">
          <w:rPr>
            <w:rFonts w:ascii="Times New Roman" w:hAnsi="Times New Roman"/>
            <w:color w:val="000000"/>
            <w:sz w:val="24"/>
            <w:szCs w:val="24"/>
          </w:rPr>
          <w:fldChar w:fldCharType="end"/>
        </w:r>
      </w:hyperlink>
      <w:r w:rsidR="0055745C" w:rsidRPr="00D8037A">
        <w:rPr>
          <w:rFonts w:ascii="Times New Roman" w:eastAsia="Times New Roman" w:hAnsi="Times New Roman"/>
          <w:color w:val="000000"/>
          <w:sz w:val="24"/>
          <w:szCs w:val="24"/>
          <w:lang w:bidi="bo-CN"/>
        </w:rPr>
        <w:t xml:space="preserve"> </w:t>
      </w:r>
      <w:r w:rsidRPr="00D8037A">
        <w:rPr>
          <w:rFonts w:ascii="Times New Roman" w:hAnsi="Times New Roman"/>
          <w:color w:val="000000"/>
          <w:sz w:val="24"/>
          <w:szCs w:val="24"/>
        </w:rPr>
        <w:t>Optimal distribution</w:t>
      </w:r>
      <w:r w:rsidR="00ED32FA" w:rsidRPr="00D8037A">
        <w:rPr>
          <w:rFonts w:ascii="Times New Roman" w:hAnsi="Times New Roman"/>
          <w:color w:val="000000"/>
          <w:sz w:val="24"/>
          <w:szCs w:val="24"/>
        </w:rPr>
        <w:t xml:space="preserve"> </w:t>
      </w:r>
      <w:r w:rsidRPr="00D8037A">
        <w:rPr>
          <w:rFonts w:ascii="Times New Roman" w:hAnsi="Times New Roman"/>
          <w:color w:val="000000"/>
          <w:sz w:val="24"/>
          <w:szCs w:val="24"/>
        </w:rPr>
        <w:t xml:space="preserve">was characterized based on the </w:t>
      </w:r>
      <w:r w:rsidR="008C72BB" w:rsidRPr="00D8037A">
        <w:rPr>
          <w:rFonts w:ascii="Times New Roman" w:hAnsi="Times New Roman"/>
          <w:color w:val="000000"/>
          <w:sz w:val="24"/>
          <w:szCs w:val="24"/>
        </w:rPr>
        <w:t>intake</w:t>
      </w:r>
      <w:r w:rsidRPr="00D8037A">
        <w:rPr>
          <w:rFonts w:ascii="Times New Roman" w:hAnsi="Times New Roman"/>
          <w:color w:val="000000"/>
          <w:sz w:val="24"/>
          <w:szCs w:val="24"/>
        </w:rPr>
        <w:t xml:space="preserve"> associated with lowest </w:t>
      </w:r>
      <w:r w:rsidR="00BB79AE" w:rsidRPr="00D8037A">
        <w:rPr>
          <w:rFonts w:ascii="Times New Roman" w:hAnsi="Times New Roman"/>
          <w:color w:val="000000"/>
          <w:sz w:val="24"/>
          <w:szCs w:val="24"/>
        </w:rPr>
        <w:t>disease</w:t>
      </w:r>
      <w:r w:rsidRPr="00D8037A">
        <w:rPr>
          <w:rFonts w:ascii="Times New Roman" w:hAnsi="Times New Roman"/>
          <w:color w:val="000000"/>
          <w:sz w:val="24"/>
          <w:szCs w:val="24"/>
        </w:rPr>
        <w:t xml:space="preserve"> risk, assessed by the</w:t>
      </w:r>
      <w:r w:rsidR="006E317C" w:rsidRPr="00D8037A">
        <w:rPr>
          <w:rFonts w:ascii="Times New Roman" w:hAnsi="Times New Roman"/>
          <w:color w:val="000000"/>
          <w:sz w:val="24"/>
          <w:szCs w:val="24"/>
        </w:rPr>
        <w:t xml:space="preserve"> Global Burden of Disease (GBD) </w:t>
      </w:r>
      <w:r w:rsidRPr="00D8037A">
        <w:rPr>
          <w:rFonts w:ascii="Times New Roman" w:hAnsi="Times New Roman"/>
          <w:color w:val="000000"/>
          <w:sz w:val="24"/>
          <w:szCs w:val="24"/>
        </w:rPr>
        <w:t>2010.</w:t>
      </w:r>
      <w:hyperlink w:anchor="_ENREF_15" w:tooltip="Lim, 2012 #2697" w:history="1">
        <w:r w:rsidR="000C6DAE" w:rsidRPr="00D8037A">
          <w:rPr>
            <w:rFonts w:ascii="Times New Roman" w:hAnsi="Times New Roman"/>
            <w:color w:val="000000"/>
            <w:sz w:val="24"/>
            <w:szCs w:val="24"/>
          </w:rPr>
          <w:fldChar w:fldCharType="begin">
            <w:fldData xml:space="preserve">PEVuZE5vdGU+PENpdGU+PEF1dGhvcj5MaW08L0F1dGhvcj48WWVhcj4yMDEyPC9ZZWFyPjxSZWNO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</w:fldData>
          </w:fldChar>
        </w:r>
        <w:r w:rsidR="000C6DAE" w:rsidRPr="00D8037A">
          <w:rPr>
            <w:rFonts w:ascii="Times New Roman" w:hAnsi="Times New Roman"/>
            <w:color w:val="000000"/>
            <w:sz w:val="24"/>
            <w:szCs w:val="24"/>
          </w:rPr>
          <w:instrText xml:space="preserve"> ADDIN EN.CITE </w:instrText>
        </w:r>
        <w:r w:rsidR="000C6DAE" w:rsidRPr="00D8037A">
          <w:rPr>
            <w:rFonts w:ascii="Times New Roman" w:hAnsi="Times New Roman"/>
            <w:color w:val="000000"/>
            <w:sz w:val="24"/>
            <w:szCs w:val="24"/>
          </w:rPr>
          <w:fldChar w:fldCharType="begin">
            <w:fldData xml:space="preserve">PEVuZE5vdGU+PENpdGU+PEF1dGhvcj5MaW08L0F1dGhvcj48WWVhcj4yMDEyPC9ZZWFyPjxSZWNO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</w:fldData>
          </w:fldChar>
        </w:r>
        <w:r w:rsidR="000C6DAE" w:rsidRPr="00D8037A">
          <w:rPr>
            <w:rFonts w:ascii="Times New Roman" w:hAnsi="Times New Roman"/>
            <w:color w:val="000000"/>
            <w:sz w:val="24"/>
            <w:szCs w:val="24"/>
          </w:rPr>
          <w:instrText xml:space="preserve"> ADDIN EN.CITE.DATA </w:instrText>
        </w:r>
        <w:r w:rsidR="000C6DAE" w:rsidRPr="00D8037A">
          <w:rPr>
            <w:rFonts w:ascii="Times New Roman" w:hAnsi="Times New Roman"/>
            <w:color w:val="000000"/>
            <w:sz w:val="24"/>
            <w:szCs w:val="24"/>
          </w:rPr>
        </w:r>
        <w:r w:rsidR="000C6DAE" w:rsidRPr="00D8037A">
          <w:rPr>
            <w:rFonts w:ascii="Times New Roman" w:hAnsi="Times New Roman"/>
            <w:color w:val="000000"/>
            <w:sz w:val="24"/>
            <w:szCs w:val="24"/>
          </w:rPr>
          <w:fldChar w:fldCharType="end"/>
        </w:r>
        <w:r w:rsidR="000C6DAE" w:rsidRPr="00D8037A">
          <w:rPr>
            <w:rFonts w:ascii="Times New Roman" w:hAnsi="Times New Roman"/>
            <w:color w:val="000000"/>
            <w:sz w:val="24"/>
            <w:szCs w:val="24"/>
          </w:rPr>
        </w:r>
        <w:r w:rsidR="000C6DAE" w:rsidRPr="00D8037A">
          <w:rPr>
            <w:rFonts w:ascii="Times New Roman" w:hAnsi="Times New Roman"/>
            <w:color w:val="000000"/>
            <w:sz w:val="24"/>
            <w:szCs w:val="24"/>
          </w:rPr>
          <w:fldChar w:fldCharType="separate"/>
        </w:r>
        <w:r w:rsidR="000C6DAE" w:rsidRPr="00D8037A">
          <w:rPr>
            <w:rFonts w:ascii="Times New Roman" w:hAnsi="Times New Roman"/>
            <w:noProof/>
            <w:color w:val="000000"/>
            <w:sz w:val="24"/>
            <w:szCs w:val="24"/>
            <w:vertAlign w:val="superscript"/>
          </w:rPr>
          <w:t>15</w:t>
        </w:r>
        <w:r w:rsidR="000C6DAE" w:rsidRPr="00D8037A">
          <w:rPr>
            <w:rFonts w:ascii="Times New Roman" w:hAnsi="Times New Roman"/>
            <w:color w:val="000000"/>
            <w:sz w:val="24"/>
            <w:szCs w:val="24"/>
          </w:rPr>
          <w:fldChar w:fldCharType="end"/>
        </w:r>
      </w:hyperlink>
      <w:r w:rsidRPr="00D8037A">
        <w:rPr>
          <w:rFonts w:ascii="Times New Roman" w:hAnsi="Times New Roman"/>
          <w:color w:val="000000"/>
          <w:sz w:val="24"/>
          <w:szCs w:val="24"/>
        </w:rPr>
        <w:t xml:space="preserve"> </w:t>
      </w:r>
    </w:p>
    <w:bookmarkEnd w:id="3"/>
    <w:p w14:paraId="4EEB57E2" w14:textId="77777777" w:rsidR="00F90098" w:rsidRPr="00D8037A" w:rsidRDefault="00F90098" w:rsidP="0076634B">
      <w:pPr>
        <w:spacing w:after="120" w:line="480" w:lineRule="auto"/>
        <w:rPr>
          <w:rFonts w:ascii="Times New Roman" w:hAnsi="Times New Roman"/>
          <w:b/>
          <w:color w:val="000000" w:themeColor="text1"/>
          <w:sz w:val="24"/>
          <w:szCs w:val="24"/>
        </w:rPr>
      </w:pPr>
    </w:p>
    <w:p w14:paraId="35976586" w14:textId="77777777" w:rsidR="0076634B" w:rsidRPr="00D8037A" w:rsidRDefault="00A97060" w:rsidP="0076634B">
      <w:pPr>
        <w:spacing w:after="120" w:line="480" w:lineRule="auto"/>
        <w:rPr>
          <w:rStyle w:val="Heading4Char"/>
          <w:rFonts w:ascii="Times New Roman" w:hAnsi="Times New Roman" w:cs="Times New Roman"/>
          <w:b/>
          <w:i w:val="0"/>
          <w:color w:val="000000" w:themeColor="text1"/>
          <w:sz w:val="24"/>
          <w:szCs w:val="24"/>
        </w:rPr>
      </w:pPr>
      <w:r w:rsidRPr="00D8037A">
        <w:rPr>
          <w:rFonts w:ascii="Times New Roman" w:hAnsi="Times New Roman"/>
          <w:b/>
          <w:color w:val="000000" w:themeColor="text1"/>
          <w:sz w:val="24"/>
          <w:szCs w:val="24"/>
        </w:rPr>
        <w:t xml:space="preserve">Selection </w:t>
      </w:r>
      <w:r w:rsidR="00274C9B" w:rsidRPr="00D8037A">
        <w:rPr>
          <w:rFonts w:ascii="Times New Roman" w:hAnsi="Times New Roman"/>
          <w:b/>
          <w:color w:val="000000" w:themeColor="text1"/>
          <w:sz w:val="24"/>
          <w:szCs w:val="24"/>
        </w:rPr>
        <w:t xml:space="preserve">of </w:t>
      </w:r>
      <w:r w:rsidRPr="00D8037A">
        <w:rPr>
          <w:rStyle w:val="Heading4Char"/>
          <w:rFonts w:ascii="Times New Roman" w:hAnsi="Times New Roman" w:cs="Times New Roman"/>
          <w:b/>
          <w:i w:val="0"/>
          <w:color w:val="000000" w:themeColor="text1"/>
          <w:sz w:val="24"/>
          <w:szCs w:val="24"/>
        </w:rPr>
        <w:t>Dietary Factors</w:t>
      </w:r>
    </w:p>
    <w:p w14:paraId="0C1E9927" w14:textId="0B16C80B" w:rsidR="00A97060" w:rsidRPr="00D8037A" w:rsidRDefault="006E317C" w:rsidP="00935A9F">
      <w:pPr>
        <w:spacing w:after="120" w:line="480" w:lineRule="auto"/>
        <w:ind w:firstLine="708"/>
        <w:rPr>
          <w:rFonts w:ascii="Times New Roman" w:hAnsi="Times New Roman"/>
          <w:bCs/>
          <w:sz w:val="24"/>
          <w:szCs w:val="24"/>
        </w:rPr>
      </w:pPr>
      <w:r w:rsidRPr="00D8037A">
        <w:rPr>
          <w:rFonts w:ascii="Times New Roman" w:hAnsi="Times New Roman"/>
          <w:color w:val="000000"/>
          <w:sz w:val="24"/>
          <w:szCs w:val="24"/>
        </w:rPr>
        <w:lastRenderedPageBreak/>
        <w:t>The World Cancer Research Fund/American Institute for Cancer Research</w:t>
      </w:r>
      <w:r w:rsidRPr="00D8037A">
        <w:rPr>
          <w:rFonts w:ascii="Times New Roman" w:hAnsi="Times New Roman"/>
          <w:sz w:val="24"/>
          <w:szCs w:val="24"/>
        </w:rPr>
        <w:t xml:space="preserve"> (</w:t>
      </w:r>
      <w:r w:rsidR="00254D01" w:rsidRPr="00D8037A">
        <w:rPr>
          <w:rFonts w:ascii="Times New Roman" w:hAnsi="Times New Roman"/>
          <w:sz w:val="24"/>
          <w:szCs w:val="24"/>
        </w:rPr>
        <w:t>WCRF/AICR</w:t>
      </w:r>
      <w:r w:rsidRPr="00D8037A">
        <w:rPr>
          <w:rFonts w:ascii="Times New Roman" w:hAnsi="Times New Roman"/>
          <w:sz w:val="24"/>
          <w:szCs w:val="24"/>
        </w:rPr>
        <w:t>)</w:t>
      </w:r>
      <w:r w:rsidR="00A97060" w:rsidRPr="00D8037A">
        <w:rPr>
          <w:rFonts w:ascii="Times New Roman" w:hAnsi="Times New Roman"/>
          <w:sz w:val="24"/>
          <w:szCs w:val="24"/>
        </w:rPr>
        <w:t xml:space="preserve"> have performed </w:t>
      </w:r>
      <w:r w:rsidR="00922C35" w:rsidRPr="00D8037A">
        <w:rPr>
          <w:rFonts w:ascii="Times New Roman" w:hAnsi="Times New Roman"/>
          <w:sz w:val="24"/>
          <w:szCs w:val="24"/>
        </w:rPr>
        <w:t xml:space="preserve">systematic </w:t>
      </w:r>
      <w:r w:rsidR="00922C35" w:rsidRPr="00D8037A">
        <w:rPr>
          <w:rFonts w:ascii="Times New Roman" w:eastAsia="MS Mincho" w:hAnsi="Times New Roman" w:hint="eastAsia"/>
          <w:sz w:val="24"/>
          <w:szCs w:val="24"/>
          <w:lang w:eastAsia="ja-JP"/>
        </w:rPr>
        <w:t>r</w:t>
      </w:r>
      <w:r w:rsidR="00922C35" w:rsidRPr="00D8037A">
        <w:rPr>
          <w:rFonts w:ascii="Times New Roman" w:hAnsi="Times New Roman"/>
          <w:sz w:val="24"/>
          <w:szCs w:val="24"/>
        </w:rPr>
        <w:t xml:space="preserve">eviews </w:t>
      </w:r>
      <w:r w:rsidR="00A97060" w:rsidRPr="00D8037A">
        <w:rPr>
          <w:rFonts w:ascii="Times New Roman" w:hAnsi="Times New Roman"/>
          <w:sz w:val="24"/>
          <w:szCs w:val="24"/>
        </w:rPr>
        <w:t>to evaluate the evidence of various dietary factors on</w:t>
      </w:r>
      <w:r w:rsidR="00BB79AE" w:rsidRPr="00D8037A">
        <w:rPr>
          <w:rFonts w:ascii="Times New Roman" w:hAnsi="Times New Roman"/>
          <w:sz w:val="24"/>
          <w:szCs w:val="24"/>
        </w:rPr>
        <w:t xml:space="preserve"> cancer incidence and mortality</w:t>
      </w:r>
      <w:r w:rsidR="00A97060" w:rsidRPr="00D8037A">
        <w:rPr>
          <w:rFonts w:ascii="Times New Roman" w:hAnsi="Times New Roman"/>
          <w:sz w:val="24"/>
          <w:szCs w:val="24"/>
        </w:rPr>
        <w:t>.</w:t>
      </w:r>
      <w:hyperlink w:anchor="_ENREF_10" w:tooltip="World Cancer Research Fund/ American Institute for Cancer Research.,  #291"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&lt;EndNote&gt;&lt;Cite&gt;&lt;Author&gt;World Cancer Research Fund/ American Institute for Cancer Research.&lt;/Author&gt;&lt;RecNum&gt;291&lt;/RecNum&gt;&lt;DisplayText&gt;&lt;style face="superscript"&gt;10&lt;/style&gt;&lt;/DisplayText&gt;&lt;record&gt;&lt;rec-number&gt;291&lt;/rec-number&gt;&lt;foreign-keys&gt;&lt;key app="EN" db-id="ps9pvzd919vxxfet0t1x2xe0a59tv025swdt" timestamp="1530017929"&gt;291&lt;/key&gt;&lt;/foreign-keys&gt;&lt;ref-type name="Web Page"&gt;12&lt;/ref-type&gt;&lt;contributors&gt;&lt;authors&gt;&lt;author&gt;World Cancer Research Fund/ American Institute for Cancer Research.,&lt;/author&gt;&lt;/authors&gt;&lt;/contributors&gt;&lt;titles&gt;&lt;title&gt;Diet, Nutrition, Physical Activity, and Cancer: a Global Perspective. Contiuous Update Project Expert Report 2018&lt;/title&gt;&lt;/titles&gt;&lt;number&gt;March 2, 2019&lt;/number&gt;&lt;dates&gt;&lt;/dates&gt;&lt;pub-location&gt;Washington DC: AICR&lt;/pub-location&gt;&lt;urls&gt;&lt;related-urls&gt;&lt;url&gt;https://www.wcrf.org/dietandcancer&lt;/url&gt;&lt;/related-urls&gt;&lt;/urls&gt;&lt;/record&gt;&lt;/Cite&gt;&lt;/EndNote&gt;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10</w:t>
        </w:r>
        <w:r w:rsidR="000C6DAE" w:rsidRPr="00D8037A">
          <w:rPr>
            <w:rFonts w:ascii="Times New Roman" w:hAnsi="Times New Roman"/>
            <w:sz w:val="24"/>
            <w:szCs w:val="24"/>
          </w:rPr>
          <w:fldChar w:fldCharType="end"/>
        </w:r>
      </w:hyperlink>
      <w:r w:rsidR="006E000E" w:rsidRPr="00D8037A">
        <w:rPr>
          <w:rFonts w:ascii="Times New Roman" w:hAnsi="Times New Roman"/>
          <w:sz w:val="24"/>
          <w:szCs w:val="24"/>
        </w:rPr>
        <w:t xml:space="preserve"> </w:t>
      </w:r>
      <w:r w:rsidR="00C83F3C" w:rsidRPr="00D8037A">
        <w:rPr>
          <w:rFonts w:ascii="Times New Roman" w:hAnsi="Times New Roman"/>
          <w:sz w:val="24"/>
          <w:szCs w:val="24"/>
        </w:rPr>
        <w:t>For each diet-cancer relationship, t</w:t>
      </w:r>
      <w:r w:rsidR="00A97060" w:rsidRPr="00D8037A">
        <w:rPr>
          <w:rFonts w:ascii="Times New Roman" w:hAnsi="Times New Roman"/>
          <w:sz w:val="24"/>
          <w:szCs w:val="24"/>
        </w:rPr>
        <w:t xml:space="preserve">he strength of evidence </w:t>
      </w:r>
      <w:r w:rsidR="00BB79AE" w:rsidRPr="00D8037A">
        <w:rPr>
          <w:rFonts w:ascii="Times New Roman" w:hAnsi="Times New Roman"/>
          <w:sz w:val="24"/>
          <w:szCs w:val="24"/>
        </w:rPr>
        <w:t>was</w:t>
      </w:r>
      <w:r w:rsidR="00A97060" w:rsidRPr="00D8037A">
        <w:rPr>
          <w:rFonts w:ascii="Times New Roman" w:hAnsi="Times New Roman"/>
          <w:sz w:val="24"/>
          <w:szCs w:val="24"/>
        </w:rPr>
        <w:t xml:space="preserve"> categorized into “convincing”, “probable”, “limited-suggestive”, “limited-no conclusion”, and “substantial effect unlikely”</w:t>
      </w:r>
      <w:r w:rsidR="001E226D" w:rsidRPr="00D8037A">
        <w:rPr>
          <w:rFonts w:ascii="Times New Roman" w:hAnsi="Times New Roman"/>
          <w:sz w:val="24"/>
          <w:szCs w:val="24"/>
        </w:rPr>
        <w:t xml:space="preserve">. </w:t>
      </w:r>
      <w:bookmarkStart w:id="4" w:name="_Hlk505517790"/>
      <w:r w:rsidR="004B686E" w:rsidRPr="00D8037A">
        <w:rPr>
          <w:rFonts w:ascii="Times New Roman" w:hAnsi="Times New Roman"/>
          <w:sz w:val="24"/>
          <w:szCs w:val="24"/>
        </w:rPr>
        <w:t>We selected</w:t>
      </w:r>
      <w:r w:rsidR="00A97060" w:rsidRPr="00D8037A">
        <w:rPr>
          <w:rFonts w:ascii="Times New Roman" w:hAnsi="Times New Roman"/>
          <w:sz w:val="24"/>
          <w:szCs w:val="24"/>
        </w:rPr>
        <w:t xml:space="preserve"> dietary </w:t>
      </w:r>
      <w:r w:rsidR="004B686E" w:rsidRPr="00D8037A">
        <w:rPr>
          <w:rFonts w:ascii="Times New Roman" w:hAnsi="Times New Roman"/>
          <w:sz w:val="24"/>
          <w:szCs w:val="24"/>
        </w:rPr>
        <w:t xml:space="preserve">factors </w:t>
      </w:r>
      <w:r w:rsidR="00C83F3C" w:rsidRPr="00D8037A">
        <w:rPr>
          <w:rFonts w:ascii="Times New Roman" w:hAnsi="Times New Roman"/>
          <w:sz w:val="24"/>
          <w:szCs w:val="24"/>
        </w:rPr>
        <w:t xml:space="preserve">having </w:t>
      </w:r>
      <w:r w:rsidR="00A97060" w:rsidRPr="00D8037A">
        <w:rPr>
          <w:rFonts w:ascii="Times New Roman" w:hAnsi="Times New Roman"/>
          <w:sz w:val="24"/>
          <w:szCs w:val="24"/>
        </w:rPr>
        <w:t xml:space="preserve">“convincing” </w:t>
      </w:r>
      <w:r w:rsidR="0076634B" w:rsidRPr="00D8037A">
        <w:rPr>
          <w:rFonts w:ascii="Times New Roman" w:hAnsi="Times New Roman"/>
          <w:sz w:val="24"/>
          <w:szCs w:val="24"/>
        </w:rPr>
        <w:t xml:space="preserve">or “probable” </w:t>
      </w:r>
      <w:r w:rsidR="00A97060" w:rsidRPr="00D8037A">
        <w:rPr>
          <w:rFonts w:ascii="Times New Roman" w:hAnsi="Times New Roman"/>
          <w:sz w:val="24"/>
          <w:szCs w:val="24"/>
        </w:rPr>
        <w:t xml:space="preserve">evidence </w:t>
      </w:r>
      <w:r w:rsidR="00C83F3C" w:rsidRPr="00D8037A">
        <w:rPr>
          <w:rFonts w:ascii="Times New Roman" w:hAnsi="Times New Roman"/>
          <w:sz w:val="24"/>
          <w:szCs w:val="24"/>
        </w:rPr>
        <w:t xml:space="preserve">on </w:t>
      </w:r>
      <w:r w:rsidR="00A97060" w:rsidRPr="00D8037A">
        <w:rPr>
          <w:rFonts w:ascii="Times New Roman" w:hAnsi="Times New Roman"/>
          <w:sz w:val="24"/>
          <w:szCs w:val="24"/>
        </w:rPr>
        <w:t>cancer risk</w:t>
      </w:r>
      <w:r w:rsidR="00C83F3C" w:rsidRPr="00D8037A">
        <w:rPr>
          <w:rFonts w:ascii="Times New Roman" w:hAnsi="Times New Roman"/>
          <w:sz w:val="24"/>
          <w:szCs w:val="24"/>
        </w:rPr>
        <w:t xml:space="preserve">: </w:t>
      </w:r>
      <w:r w:rsidR="00A97060" w:rsidRPr="00D8037A">
        <w:rPr>
          <w:rFonts w:ascii="Times New Roman" w:hAnsi="Times New Roman"/>
          <w:sz w:val="24"/>
          <w:szCs w:val="24"/>
        </w:rPr>
        <w:t xml:space="preserve">fruits, vegetables, </w:t>
      </w:r>
      <w:r w:rsidR="0076634B" w:rsidRPr="00D8037A">
        <w:rPr>
          <w:rFonts w:ascii="Times New Roman" w:hAnsi="Times New Roman"/>
          <w:sz w:val="24"/>
          <w:szCs w:val="24"/>
        </w:rPr>
        <w:t xml:space="preserve">whole grains, </w:t>
      </w:r>
      <w:r w:rsidR="00A97060" w:rsidRPr="00D8037A">
        <w:rPr>
          <w:rFonts w:ascii="Times New Roman" w:hAnsi="Times New Roman"/>
          <w:sz w:val="24"/>
          <w:szCs w:val="24"/>
        </w:rPr>
        <w:t xml:space="preserve">processed meats, red meats, </w:t>
      </w:r>
      <w:r w:rsidR="006535FB" w:rsidRPr="00D8037A">
        <w:rPr>
          <w:rFonts w:ascii="Times New Roman" w:hAnsi="Times New Roman"/>
          <w:sz w:val="24"/>
          <w:szCs w:val="24"/>
        </w:rPr>
        <w:t xml:space="preserve">and </w:t>
      </w:r>
      <w:r w:rsidR="00273BF9" w:rsidRPr="00D8037A">
        <w:rPr>
          <w:rFonts w:ascii="Times New Roman" w:hAnsi="Times New Roman"/>
          <w:sz w:val="24"/>
          <w:szCs w:val="24"/>
        </w:rPr>
        <w:t>total dairy products</w:t>
      </w:r>
      <w:r w:rsidR="0076634B" w:rsidRPr="00D8037A">
        <w:rPr>
          <w:rFonts w:ascii="Times New Roman" w:hAnsi="Times New Roman"/>
          <w:sz w:val="24"/>
          <w:szCs w:val="24"/>
        </w:rPr>
        <w:t xml:space="preserve">. </w:t>
      </w:r>
      <w:r w:rsidR="006535FB" w:rsidRPr="00D8037A">
        <w:rPr>
          <w:rFonts w:ascii="Times New Roman" w:hAnsi="Times New Roman"/>
          <w:sz w:val="24"/>
          <w:szCs w:val="24"/>
        </w:rPr>
        <w:t xml:space="preserve">Sugar-sweetened beverage (SSB) </w:t>
      </w:r>
      <w:r w:rsidR="000F6316" w:rsidRPr="00D8037A">
        <w:rPr>
          <w:rFonts w:ascii="Times New Roman" w:hAnsi="Times New Roman"/>
          <w:sz w:val="24"/>
          <w:szCs w:val="24"/>
        </w:rPr>
        <w:t>w</w:t>
      </w:r>
      <w:r w:rsidR="00596B5D" w:rsidRPr="00D8037A">
        <w:rPr>
          <w:rFonts w:ascii="Times New Roman" w:hAnsi="Times New Roman"/>
          <w:sz w:val="24"/>
          <w:szCs w:val="24"/>
        </w:rPr>
        <w:t>as</w:t>
      </w:r>
      <w:r w:rsidR="000F6316" w:rsidRPr="00D8037A">
        <w:rPr>
          <w:rFonts w:ascii="Times New Roman" w:hAnsi="Times New Roman"/>
          <w:sz w:val="24"/>
          <w:szCs w:val="24"/>
        </w:rPr>
        <w:t xml:space="preserve"> not </w:t>
      </w:r>
      <w:r w:rsidR="005232AE" w:rsidRPr="00D8037A">
        <w:rPr>
          <w:rFonts w:ascii="Times New Roman" w:hAnsi="Times New Roman"/>
          <w:sz w:val="24"/>
          <w:szCs w:val="24"/>
        </w:rPr>
        <w:t>assessed</w:t>
      </w:r>
      <w:r w:rsidR="000F6316" w:rsidRPr="00D8037A">
        <w:rPr>
          <w:rFonts w:ascii="Times New Roman" w:hAnsi="Times New Roman"/>
          <w:sz w:val="24"/>
          <w:szCs w:val="24"/>
        </w:rPr>
        <w:t xml:space="preserve"> as </w:t>
      </w:r>
      <w:r w:rsidR="000F6316" w:rsidRPr="00D8037A">
        <w:rPr>
          <w:rFonts w:ascii="Times New Roman" w:hAnsi="Times New Roman"/>
          <w:bCs/>
          <w:sz w:val="24"/>
          <w:szCs w:val="24"/>
        </w:rPr>
        <w:t>a separate food group in WCRF/AICR reports</w:t>
      </w:r>
      <w:r w:rsidR="007332B4" w:rsidRPr="00D8037A">
        <w:rPr>
          <w:rFonts w:ascii="Times New Roman" w:hAnsi="Times New Roman"/>
          <w:bCs/>
          <w:sz w:val="24"/>
          <w:szCs w:val="24"/>
        </w:rPr>
        <w:t>,</w:t>
      </w:r>
      <w:r w:rsidR="00BB79AE" w:rsidRPr="00D8037A">
        <w:rPr>
          <w:rFonts w:ascii="Times New Roman" w:hAnsi="Times New Roman"/>
          <w:bCs/>
          <w:sz w:val="24"/>
          <w:szCs w:val="24"/>
        </w:rPr>
        <w:t xml:space="preserve"> but</w:t>
      </w:r>
      <w:r w:rsidR="000F6316" w:rsidRPr="00D8037A">
        <w:rPr>
          <w:rFonts w:ascii="Times New Roman" w:hAnsi="Times New Roman"/>
          <w:bCs/>
          <w:sz w:val="24"/>
          <w:szCs w:val="24"/>
        </w:rPr>
        <w:t xml:space="preserve"> its causal impact on adiposity provides strong support </w:t>
      </w:r>
      <w:r w:rsidR="00981F66" w:rsidRPr="00D8037A">
        <w:rPr>
          <w:rFonts w:ascii="Times New Roman" w:hAnsi="Times New Roman"/>
          <w:bCs/>
          <w:sz w:val="24"/>
          <w:szCs w:val="24"/>
        </w:rPr>
        <w:t xml:space="preserve">to include </w:t>
      </w:r>
      <w:r w:rsidR="000F6316" w:rsidRPr="00D8037A">
        <w:rPr>
          <w:rFonts w:ascii="Times New Roman" w:hAnsi="Times New Roman"/>
          <w:bCs/>
          <w:sz w:val="24"/>
          <w:szCs w:val="24"/>
        </w:rPr>
        <w:t xml:space="preserve">SSB as </w:t>
      </w:r>
      <w:r w:rsidR="00981F66" w:rsidRPr="00D8037A">
        <w:rPr>
          <w:rFonts w:ascii="Times New Roman" w:hAnsi="Times New Roman"/>
          <w:bCs/>
          <w:sz w:val="24"/>
          <w:szCs w:val="24"/>
        </w:rPr>
        <w:t>a</w:t>
      </w:r>
      <w:r w:rsidR="000F6316" w:rsidRPr="00D8037A">
        <w:rPr>
          <w:rFonts w:ascii="Times New Roman" w:hAnsi="Times New Roman"/>
          <w:bCs/>
          <w:sz w:val="24"/>
          <w:szCs w:val="24"/>
        </w:rPr>
        <w:t xml:space="preserve"> dietary </w:t>
      </w:r>
      <w:r w:rsidR="004B6F4F" w:rsidRPr="00D8037A">
        <w:rPr>
          <w:rFonts w:ascii="Times New Roman" w:hAnsi="Times New Roman"/>
          <w:bCs/>
          <w:sz w:val="24"/>
          <w:szCs w:val="24"/>
        </w:rPr>
        <w:t>factor</w:t>
      </w:r>
      <w:r w:rsidR="000F6316" w:rsidRPr="00D8037A">
        <w:rPr>
          <w:rFonts w:ascii="Times New Roman" w:hAnsi="Times New Roman"/>
          <w:bCs/>
          <w:sz w:val="24"/>
          <w:szCs w:val="24"/>
        </w:rPr>
        <w:t xml:space="preserve"> for </w:t>
      </w:r>
      <w:r w:rsidR="00BB79AE" w:rsidRPr="00D8037A">
        <w:rPr>
          <w:rFonts w:ascii="Times New Roman" w:hAnsi="Times New Roman"/>
          <w:bCs/>
          <w:sz w:val="24"/>
          <w:szCs w:val="24"/>
        </w:rPr>
        <w:t>cancer prevention</w:t>
      </w:r>
      <w:r w:rsidR="00A97060" w:rsidRPr="00D8037A">
        <w:rPr>
          <w:rFonts w:ascii="Times New Roman" w:hAnsi="Times New Roman"/>
          <w:bCs/>
          <w:color w:val="548DD4" w:themeColor="text2" w:themeTint="99"/>
          <w:sz w:val="24"/>
          <w:szCs w:val="24"/>
        </w:rPr>
        <w:t>.</w:t>
      </w:r>
      <w:hyperlink w:anchor="_ENREF_16" w:tooltip="Malik, 2006 #1955" w:history="1">
        <w:r w:rsidR="000C6DAE" w:rsidRPr="00D8037A">
          <w:rPr>
            <w:rFonts w:ascii="Times New Roman" w:hAnsi="Times New Roman"/>
            <w:bCs/>
            <w:sz w:val="24"/>
            <w:szCs w:val="24"/>
          </w:rPr>
          <w:fldChar w:fldCharType="begin">
            <w:fldData xml:space="preserve">PEVuZE5vdGU+PENpdGU+PEF1dGhvcj5NYWxpazwvQXV0aG9yPjxZZWFyPjIwMDY8L1llYXI+PFJl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</w:fldData>
          </w:fldChar>
        </w:r>
        <w:r w:rsidR="000C6DAE" w:rsidRPr="00D8037A">
          <w:rPr>
            <w:rFonts w:ascii="Times New Roman" w:hAnsi="Times New Roman"/>
            <w:bCs/>
            <w:sz w:val="24"/>
            <w:szCs w:val="24"/>
          </w:rPr>
          <w:instrText xml:space="preserve"> ADDIN EN.CITE </w:instrText>
        </w:r>
        <w:r w:rsidR="000C6DAE" w:rsidRPr="00D8037A">
          <w:rPr>
            <w:rFonts w:ascii="Times New Roman" w:hAnsi="Times New Roman"/>
            <w:bCs/>
            <w:sz w:val="24"/>
            <w:szCs w:val="24"/>
          </w:rPr>
          <w:fldChar w:fldCharType="begin">
            <w:fldData xml:space="preserve">PEVuZE5vdGU+PENpdGU+PEF1dGhvcj5NYWxpazwvQXV0aG9yPjxZZWFyPjIwMDY8L1llYXI+PFJl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</w:fldData>
          </w:fldChar>
        </w:r>
        <w:r w:rsidR="000C6DAE" w:rsidRPr="00D8037A">
          <w:rPr>
            <w:rFonts w:ascii="Times New Roman" w:hAnsi="Times New Roman"/>
            <w:bCs/>
            <w:sz w:val="24"/>
            <w:szCs w:val="24"/>
          </w:rPr>
          <w:instrText xml:space="preserve"> ADDIN EN.CITE.DATA </w:instrText>
        </w:r>
        <w:r w:rsidR="000C6DAE" w:rsidRPr="00D8037A">
          <w:rPr>
            <w:rFonts w:ascii="Times New Roman" w:hAnsi="Times New Roman"/>
            <w:bCs/>
            <w:sz w:val="24"/>
            <w:szCs w:val="24"/>
          </w:rPr>
        </w:r>
        <w:r w:rsidR="000C6DAE" w:rsidRPr="00D8037A">
          <w:rPr>
            <w:rFonts w:ascii="Times New Roman" w:hAnsi="Times New Roman"/>
            <w:bCs/>
            <w:sz w:val="24"/>
            <w:szCs w:val="24"/>
          </w:rPr>
          <w:fldChar w:fldCharType="end"/>
        </w:r>
        <w:r w:rsidR="000C6DAE" w:rsidRPr="00D8037A">
          <w:rPr>
            <w:rFonts w:ascii="Times New Roman" w:hAnsi="Times New Roman"/>
            <w:bCs/>
            <w:sz w:val="24"/>
            <w:szCs w:val="24"/>
          </w:rPr>
        </w:r>
        <w:r w:rsidR="000C6DAE" w:rsidRPr="00D8037A">
          <w:rPr>
            <w:rFonts w:ascii="Times New Roman" w:hAnsi="Times New Roman"/>
            <w:bCs/>
            <w:sz w:val="24"/>
            <w:szCs w:val="24"/>
          </w:rPr>
          <w:fldChar w:fldCharType="separate"/>
        </w:r>
        <w:r w:rsidR="000C6DAE" w:rsidRPr="00D8037A">
          <w:rPr>
            <w:rFonts w:ascii="Times New Roman" w:hAnsi="Times New Roman"/>
            <w:bCs/>
            <w:noProof/>
            <w:sz w:val="24"/>
            <w:szCs w:val="24"/>
            <w:vertAlign w:val="superscript"/>
          </w:rPr>
          <w:t>16-18</w:t>
        </w:r>
        <w:r w:rsidR="000C6DAE" w:rsidRPr="00D8037A">
          <w:rPr>
            <w:rFonts w:ascii="Times New Roman" w:hAnsi="Times New Roman"/>
            <w:bCs/>
            <w:sz w:val="24"/>
            <w:szCs w:val="24"/>
          </w:rPr>
          <w:fldChar w:fldCharType="end"/>
        </w:r>
      </w:hyperlink>
      <w:r w:rsidR="0076634B" w:rsidRPr="00D8037A">
        <w:rPr>
          <w:rFonts w:ascii="Times New Roman" w:hAnsi="Times New Roman"/>
          <w:bCs/>
          <w:sz w:val="24"/>
          <w:szCs w:val="24"/>
        </w:rPr>
        <w:t xml:space="preserve"> </w:t>
      </w:r>
    </w:p>
    <w:bookmarkEnd w:id="4"/>
    <w:p w14:paraId="0CE62DFC" w14:textId="77777777" w:rsidR="00837894" w:rsidRPr="00D8037A" w:rsidRDefault="00837894" w:rsidP="003B639E">
      <w:pPr>
        <w:spacing w:after="120" w:line="480" w:lineRule="auto"/>
        <w:rPr>
          <w:rFonts w:ascii="Times New Roman" w:hAnsi="Times New Roman"/>
          <w:color w:val="000000"/>
          <w:sz w:val="24"/>
          <w:szCs w:val="24"/>
        </w:rPr>
      </w:pPr>
    </w:p>
    <w:p w14:paraId="757ED497" w14:textId="77777777" w:rsidR="00274C9B" w:rsidRPr="00D8037A" w:rsidRDefault="00274C9B" w:rsidP="003B639E">
      <w:pPr>
        <w:spacing w:after="120" w:line="480" w:lineRule="auto"/>
        <w:rPr>
          <w:rFonts w:ascii="Times New Roman" w:hAnsi="Times New Roman"/>
          <w:b/>
          <w:color w:val="000000"/>
          <w:sz w:val="24"/>
          <w:szCs w:val="24"/>
        </w:rPr>
      </w:pPr>
      <w:r w:rsidRPr="00D8037A">
        <w:rPr>
          <w:rFonts w:ascii="Times New Roman" w:hAnsi="Times New Roman"/>
          <w:b/>
          <w:color w:val="000000"/>
          <w:sz w:val="24"/>
          <w:szCs w:val="24"/>
        </w:rPr>
        <w:t>Etiologic Relationships between Diet and Cancer</w:t>
      </w:r>
    </w:p>
    <w:p w14:paraId="1DAE9FF7" w14:textId="2839F642" w:rsidR="00B97CC9" w:rsidRPr="00D8037A" w:rsidRDefault="00AE2554" w:rsidP="00935A9F">
      <w:pPr>
        <w:spacing w:after="120" w:line="480" w:lineRule="auto"/>
        <w:ind w:firstLine="708"/>
        <w:rPr>
          <w:rFonts w:ascii="Times New Roman" w:hAnsi="Times New Roman"/>
          <w:color w:val="000000"/>
          <w:sz w:val="24"/>
          <w:szCs w:val="24"/>
        </w:rPr>
      </w:pPr>
      <w:r w:rsidRPr="00D8037A">
        <w:rPr>
          <w:rFonts w:ascii="Times New Roman" w:hAnsi="Times New Roman"/>
          <w:color w:val="000000"/>
          <w:sz w:val="24"/>
          <w:szCs w:val="24"/>
        </w:rPr>
        <w:t xml:space="preserve">Methods for reviewing and synthesizing evidence to estimate relative risks (RRs) for </w:t>
      </w:r>
      <w:r w:rsidR="005B191C" w:rsidRPr="00D8037A">
        <w:rPr>
          <w:rFonts w:ascii="Times New Roman" w:hAnsi="Times New Roman"/>
          <w:color w:val="000000"/>
          <w:sz w:val="24"/>
          <w:szCs w:val="24"/>
        </w:rPr>
        <w:t xml:space="preserve">direct </w:t>
      </w:r>
      <w:r w:rsidR="006535FB" w:rsidRPr="00D8037A">
        <w:rPr>
          <w:rFonts w:ascii="Times New Roman" w:hAnsi="Times New Roman"/>
          <w:color w:val="000000"/>
          <w:sz w:val="24"/>
          <w:szCs w:val="24"/>
        </w:rPr>
        <w:t xml:space="preserve">diet-cancer </w:t>
      </w:r>
      <w:r w:rsidRPr="00D8037A">
        <w:rPr>
          <w:rFonts w:ascii="Times New Roman" w:hAnsi="Times New Roman"/>
          <w:color w:val="000000"/>
          <w:sz w:val="24"/>
          <w:szCs w:val="24"/>
        </w:rPr>
        <w:t xml:space="preserve">associations </w:t>
      </w:r>
      <w:r w:rsidR="006B681C" w:rsidRPr="00D8037A">
        <w:rPr>
          <w:rFonts w:ascii="Times New Roman" w:hAnsi="Times New Roman"/>
          <w:color w:val="000000"/>
          <w:sz w:val="24"/>
          <w:szCs w:val="24"/>
        </w:rPr>
        <w:t>are</w:t>
      </w:r>
      <w:r w:rsidRPr="00D8037A">
        <w:rPr>
          <w:rFonts w:ascii="Times New Roman" w:hAnsi="Times New Roman"/>
          <w:color w:val="000000"/>
          <w:sz w:val="24"/>
          <w:szCs w:val="24"/>
        </w:rPr>
        <w:t xml:space="preserve"> described </w:t>
      </w:r>
      <w:r w:rsidR="006B681C" w:rsidRPr="00D8037A">
        <w:rPr>
          <w:rFonts w:ascii="Times New Roman" w:hAnsi="Times New Roman"/>
          <w:color w:val="000000"/>
          <w:sz w:val="24"/>
          <w:szCs w:val="24"/>
        </w:rPr>
        <w:t>in</w:t>
      </w:r>
      <w:r w:rsidR="00F86808" w:rsidRPr="00D8037A">
        <w:rPr>
          <w:rFonts w:ascii="Times New Roman" w:hAnsi="Times New Roman"/>
          <w:color w:val="000000"/>
          <w:sz w:val="24"/>
          <w:szCs w:val="24"/>
        </w:rPr>
        <w:t xml:space="preserve"> </w:t>
      </w:r>
      <w:proofErr w:type="spellStart"/>
      <w:r w:rsidRPr="00D8037A">
        <w:rPr>
          <w:rFonts w:ascii="Times New Roman" w:hAnsi="Times New Roman"/>
          <w:color w:val="000000"/>
          <w:sz w:val="24"/>
          <w:szCs w:val="24"/>
        </w:rPr>
        <w:t>eAppendix</w:t>
      </w:r>
      <w:proofErr w:type="spellEnd"/>
      <w:r w:rsidRPr="00D8037A">
        <w:rPr>
          <w:rFonts w:ascii="Times New Roman" w:hAnsi="Times New Roman"/>
          <w:color w:val="000000"/>
          <w:sz w:val="24"/>
          <w:szCs w:val="24"/>
        </w:rPr>
        <w:t xml:space="preserve"> </w:t>
      </w:r>
      <w:r w:rsidR="0002151C" w:rsidRPr="00D8037A">
        <w:rPr>
          <w:rFonts w:ascii="Times New Roman" w:hAnsi="Times New Roman"/>
          <w:color w:val="000000"/>
          <w:sz w:val="24"/>
          <w:szCs w:val="24"/>
        </w:rPr>
        <w:t>2</w:t>
      </w:r>
      <w:r w:rsidR="000F746B" w:rsidRPr="00D8037A">
        <w:rPr>
          <w:rFonts w:ascii="Times New Roman" w:hAnsi="Times New Roman"/>
          <w:color w:val="000000"/>
          <w:sz w:val="24"/>
          <w:szCs w:val="24"/>
        </w:rPr>
        <w:t xml:space="preserve"> and 3</w:t>
      </w:r>
      <w:r w:rsidRPr="00D8037A">
        <w:rPr>
          <w:rFonts w:ascii="Times New Roman" w:hAnsi="Times New Roman"/>
          <w:color w:val="000000"/>
          <w:sz w:val="24"/>
          <w:szCs w:val="24"/>
        </w:rPr>
        <w:t xml:space="preserve">. </w:t>
      </w:r>
      <w:bookmarkStart w:id="5" w:name="_Hlk506723592"/>
      <w:r w:rsidRPr="00D8037A">
        <w:rPr>
          <w:rFonts w:ascii="Times New Roman" w:hAnsi="Times New Roman"/>
          <w:color w:val="000000"/>
          <w:sz w:val="24"/>
          <w:szCs w:val="24"/>
        </w:rPr>
        <w:t xml:space="preserve">The present analysis incorporated </w:t>
      </w:r>
      <w:r w:rsidR="00F17CF5" w:rsidRPr="00D8037A">
        <w:rPr>
          <w:rFonts w:ascii="Times New Roman" w:hAnsi="Times New Roman"/>
          <w:color w:val="000000"/>
          <w:sz w:val="24"/>
          <w:szCs w:val="24"/>
        </w:rPr>
        <w:t xml:space="preserve">the </w:t>
      </w:r>
      <w:r w:rsidR="00B047EE" w:rsidRPr="00D8037A">
        <w:rPr>
          <w:rFonts w:ascii="Times New Roman" w:hAnsi="Times New Roman"/>
          <w:sz w:val="24"/>
          <w:szCs w:val="24"/>
        </w:rPr>
        <w:t>RR estimates from meta-</w:t>
      </w:r>
      <w:r w:rsidR="00F17CF5" w:rsidRPr="00D8037A">
        <w:rPr>
          <w:rFonts w:ascii="Times New Roman" w:hAnsi="Times New Roman"/>
          <w:sz w:val="24"/>
          <w:szCs w:val="24"/>
        </w:rPr>
        <w:t>analyses of prospective cohort studies with limited evidence of bias from confounding</w:t>
      </w:r>
      <w:r w:rsidR="00CE44E7" w:rsidRPr="00D8037A">
        <w:rPr>
          <w:rFonts w:ascii="Times New Roman" w:hAnsi="Times New Roman"/>
          <w:sz w:val="24"/>
          <w:szCs w:val="24"/>
        </w:rPr>
        <w:t>, where the associations were multivariable adjusted and independent of BMI</w:t>
      </w:r>
      <w:r w:rsidR="00D90B56" w:rsidRPr="00D8037A">
        <w:rPr>
          <w:rFonts w:ascii="Times New Roman" w:hAnsi="Times New Roman"/>
          <w:sz w:val="24"/>
          <w:szCs w:val="24"/>
        </w:rPr>
        <w:t xml:space="preserve"> (</w:t>
      </w:r>
      <w:proofErr w:type="spellStart"/>
      <w:r w:rsidR="00D90B56" w:rsidRPr="00D8037A">
        <w:rPr>
          <w:rFonts w:ascii="Times New Roman" w:hAnsi="Times New Roman"/>
          <w:sz w:val="24"/>
          <w:szCs w:val="24"/>
        </w:rPr>
        <w:t>eTable</w:t>
      </w:r>
      <w:proofErr w:type="spellEnd"/>
      <w:r w:rsidR="00D90B56" w:rsidRPr="00D8037A">
        <w:rPr>
          <w:rFonts w:ascii="Times New Roman" w:hAnsi="Times New Roman"/>
          <w:sz w:val="24"/>
          <w:szCs w:val="24"/>
        </w:rPr>
        <w:t xml:space="preserve"> 1)</w:t>
      </w:r>
      <w:r w:rsidR="00CE44E7" w:rsidRPr="00D8037A">
        <w:rPr>
          <w:rFonts w:ascii="Times New Roman" w:hAnsi="Times New Roman"/>
          <w:sz w:val="24"/>
          <w:szCs w:val="24"/>
        </w:rPr>
        <w:t xml:space="preserve">. </w:t>
      </w:r>
      <w:bookmarkStart w:id="6" w:name="_Hlk3026040"/>
      <w:bookmarkEnd w:id="5"/>
      <w:r w:rsidR="00B047EE" w:rsidRPr="00D8037A">
        <w:rPr>
          <w:rFonts w:ascii="Times New Roman" w:hAnsi="Times New Roman"/>
          <w:color w:val="000000"/>
          <w:sz w:val="24"/>
          <w:szCs w:val="24"/>
        </w:rPr>
        <w:t>To</w:t>
      </w:r>
      <w:r w:rsidR="00981F66" w:rsidRPr="00D8037A">
        <w:rPr>
          <w:rFonts w:ascii="Times New Roman" w:hAnsi="Times New Roman"/>
          <w:color w:val="000000"/>
          <w:sz w:val="24"/>
          <w:szCs w:val="24"/>
        </w:rPr>
        <w:t xml:space="preserve"> </w:t>
      </w:r>
      <w:r w:rsidR="00CE44E7" w:rsidRPr="00D8037A">
        <w:rPr>
          <w:rFonts w:ascii="Times New Roman" w:hAnsi="Times New Roman"/>
          <w:color w:val="000000"/>
          <w:sz w:val="24"/>
          <w:szCs w:val="24"/>
        </w:rPr>
        <w:t xml:space="preserve">separately </w:t>
      </w:r>
      <w:r w:rsidR="00981F66" w:rsidRPr="00D8037A">
        <w:rPr>
          <w:rFonts w:ascii="Times New Roman" w:hAnsi="Times New Roman"/>
          <w:color w:val="000000"/>
          <w:sz w:val="24"/>
          <w:szCs w:val="24"/>
        </w:rPr>
        <w:t xml:space="preserve">estimate </w:t>
      </w:r>
      <w:r w:rsidR="00B047EE" w:rsidRPr="00D8037A">
        <w:rPr>
          <w:rFonts w:ascii="Times New Roman" w:hAnsi="Times New Roman"/>
          <w:color w:val="000000"/>
          <w:sz w:val="24"/>
          <w:szCs w:val="24"/>
        </w:rPr>
        <w:t xml:space="preserve">diet-related </w:t>
      </w:r>
      <w:r w:rsidR="00981F66" w:rsidRPr="00D8037A">
        <w:rPr>
          <w:rFonts w:ascii="Times New Roman" w:hAnsi="Times New Roman"/>
          <w:color w:val="000000"/>
          <w:sz w:val="24"/>
          <w:szCs w:val="24"/>
        </w:rPr>
        <w:t>cancer burden</w:t>
      </w:r>
      <w:r w:rsidR="00C83F3C" w:rsidRPr="00D8037A">
        <w:rPr>
          <w:rFonts w:ascii="Times New Roman" w:hAnsi="Times New Roman"/>
          <w:color w:val="000000"/>
          <w:sz w:val="24"/>
          <w:szCs w:val="24"/>
        </w:rPr>
        <w:t xml:space="preserve"> </w:t>
      </w:r>
      <w:r w:rsidR="00CE44E7" w:rsidRPr="00D8037A">
        <w:rPr>
          <w:rFonts w:ascii="Times New Roman" w:hAnsi="Times New Roman"/>
          <w:color w:val="000000"/>
          <w:sz w:val="24"/>
          <w:szCs w:val="24"/>
        </w:rPr>
        <w:t xml:space="preserve">that is </w:t>
      </w:r>
      <w:r w:rsidR="00B047EE" w:rsidRPr="00D8037A">
        <w:rPr>
          <w:rFonts w:ascii="Times New Roman" w:hAnsi="Times New Roman"/>
          <w:color w:val="000000"/>
          <w:sz w:val="24"/>
          <w:szCs w:val="24"/>
        </w:rPr>
        <w:t>mediated by obesity</w:t>
      </w:r>
      <w:r w:rsidR="00981F66" w:rsidRPr="00D8037A">
        <w:rPr>
          <w:rStyle w:val="subabstractlabel"/>
          <w:rFonts w:ascii="Times New Roman" w:hAnsi="Times New Roman"/>
          <w:sz w:val="24"/>
          <w:szCs w:val="24"/>
        </w:rPr>
        <w:t xml:space="preserve">, we </w:t>
      </w:r>
      <w:r w:rsidR="00D90547" w:rsidRPr="00D8037A">
        <w:rPr>
          <w:rStyle w:val="subabstractlabel"/>
          <w:rFonts w:ascii="Times New Roman" w:hAnsi="Times New Roman"/>
          <w:sz w:val="24"/>
          <w:szCs w:val="24"/>
        </w:rPr>
        <w:t xml:space="preserve">connected </w:t>
      </w:r>
      <w:r w:rsidR="00981F66" w:rsidRPr="00D8037A">
        <w:rPr>
          <w:rStyle w:val="subabstractlabel"/>
          <w:rFonts w:ascii="Times New Roman" w:hAnsi="Times New Roman"/>
          <w:sz w:val="24"/>
          <w:szCs w:val="24"/>
        </w:rPr>
        <w:t>the effe</w:t>
      </w:r>
      <w:r w:rsidR="004B6F4F" w:rsidRPr="00D8037A">
        <w:rPr>
          <w:rStyle w:val="subabstractlabel"/>
          <w:rFonts w:ascii="Times New Roman" w:hAnsi="Times New Roman"/>
          <w:sz w:val="24"/>
          <w:szCs w:val="24"/>
        </w:rPr>
        <w:t xml:space="preserve">ct of changes in dietary factors </w:t>
      </w:r>
      <w:r w:rsidR="00BB79AE" w:rsidRPr="00D8037A">
        <w:rPr>
          <w:rStyle w:val="subabstractlabel"/>
          <w:rFonts w:ascii="Times New Roman" w:hAnsi="Times New Roman"/>
          <w:sz w:val="24"/>
          <w:szCs w:val="24"/>
        </w:rPr>
        <w:t xml:space="preserve">(e.g. SSB) </w:t>
      </w:r>
      <w:r w:rsidR="004B6F4F" w:rsidRPr="00D8037A">
        <w:rPr>
          <w:rStyle w:val="subabstractlabel"/>
          <w:rFonts w:ascii="Times New Roman" w:hAnsi="Times New Roman"/>
          <w:sz w:val="24"/>
          <w:szCs w:val="24"/>
        </w:rPr>
        <w:t>on change</w:t>
      </w:r>
      <w:r w:rsidR="00981F66" w:rsidRPr="00D8037A">
        <w:rPr>
          <w:rStyle w:val="subabstractlabel"/>
          <w:rFonts w:ascii="Times New Roman" w:hAnsi="Times New Roman"/>
          <w:sz w:val="24"/>
          <w:szCs w:val="24"/>
        </w:rPr>
        <w:t xml:space="preserve"> in </w:t>
      </w:r>
      <w:r w:rsidR="008B7595" w:rsidRPr="00D8037A">
        <w:rPr>
          <w:rStyle w:val="subabstractlabel"/>
          <w:rFonts w:ascii="Times New Roman" w:hAnsi="Times New Roman"/>
          <w:sz w:val="24"/>
          <w:szCs w:val="24"/>
        </w:rPr>
        <w:t>BMI</w:t>
      </w:r>
      <w:r w:rsidR="00D17A3C" w:rsidRPr="00D8037A">
        <w:rPr>
          <w:rStyle w:val="subabstractlabel"/>
          <w:rFonts w:ascii="Times New Roman" w:hAnsi="Times New Roman"/>
          <w:sz w:val="24"/>
          <w:szCs w:val="24"/>
        </w:rPr>
        <w:t xml:space="preserve"> (</w:t>
      </w:r>
      <w:r w:rsidR="00C06A79" w:rsidRPr="00D8037A">
        <w:rPr>
          <w:rStyle w:val="subabstractlabel"/>
          <w:rFonts w:ascii="Times New Roman" w:hAnsi="Times New Roman"/>
          <w:sz w:val="24"/>
          <w:szCs w:val="24"/>
        </w:rPr>
        <w:t>the diet-BMI effect size)</w:t>
      </w:r>
      <w:r w:rsidR="00C94AD7" w:rsidRPr="00D8037A">
        <w:rPr>
          <w:rStyle w:val="subabstractlabel"/>
          <w:rFonts w:ascii="Times New Roman" w:hAnsi="Times New Roman"/>
          <w:sz w:val="24"/>
          <w:szCs w:val="24"/>
        </w:rPr>
        <w:t xml:space="preserve"> to</w:t>
      </w:r>
      <w:r w:rsidR="00981F66" w:rsidRPr="00D8037A">
        <w:rPr>
          <w:rStyle w:val="subabstractlabel"/>
          <w:rFonts w:ascii="Times New Roman" w:hAnsi="Times New Roman"/>
          <w:sz w:val="24"/>
          <w:szCs w:val="24"/>
        </w:rPr>
        <w:t xml:space="preserve"> </w:t>
      </w:r>
      <w:r w:rsidR="008B7595" w:rsidRPr="00D8037A">
        <w:rPr>
          <w:rStyle w:val="subabstractlabel"/>
          <w:rFonts w:ascii="Times New Roman" w:hAnsi="Times New Roman"/>
          <w:sz w:val="24"/>
          <w:szCs w:val="24"/>
        </w:rPr>
        <w:t xml:space="preserve">the </w:t>
      </w:r>
      <w:r w:rsidR="00C83F3C" w:rsidRPr="00D8037A">
        <w:rPr>
          <w:rStyle w:val="subabstractlabel"/>
          <w:rFonts w:ascii="Times New Roman" w:hAnsi="Times New Roman"/>
          <w:sz w:val="24"/>
          <w:szCs w:val="24"/>
        </w:rPr>
        <w:t>association</w:t>
      </w:r>
      <w:r w:rsidR="008B7595" w:rsidRPr="00D8037A">
        <w:rPr>
          <w:rStyle w:val="subabstractlabel"/>
          <w:rFonts w:ascii="Times New Roman" w:hAnsi="Times New Roman"/>
          <w:sz w:val="24"/>
          <w:szCs w:val="24"/>
        </w:rPr>
        <w:t xml:space="preserve"> of BMI </w:t>
      </w:r>
      <w:r w:rsidR="00C83F3C" w:rsidRPr="00D8037A">
        <w:rPr>
          <w:rStyle w:val="subabstractlabel"/>
          <w:rFonts w:ascii="Times New Roman" w:hAnsi="Times New Roman"/>
          <w:sz w:val="24"/>
          <w:szCs w:val="24"/>
        </w:rPr>
        <w:t>with</w:t>
      </w:r>
      <w:r w:rsidR="008B7595" w:rsidRPr="00D8037A">
        <w:rPr>
          <w:rStyle w:val="subabstractlabel"/>
          <w:rFonts w:ascii="Times New Roman" w:hAnsi="Times New Roman"/>
          <w:sz w:val="24"/>
          <w:szCs w:val="24"/>
        </w:rPr>
        <w:t xml:space="preserve"> cancer risk</w:t>
      </w:r>
      <w:r w:rsidR="00C06A79" w:rsidRPr="00D8037A">
        <w:rPr>
          <w:rStyle w:val="subabstractlabel"/>
          <w:rFonts w:ascii="Times New Roman" w:hAnsi="Times New Roman"/>
          <w:sz w:val="24"/>
          <w:szCs w:val="24"/>
        </w:rPr>
        <w:t xml:space="preserve"> (the BMI-cancer RR)</w:t>
      </w:r>
      <w:r w:rsidR="00D90547" w:rsidRPr="00D8037A">
        <w:rPr>
          <w:rStyle w:val="subabstractlabel"/>
          <w:rFonts w:ascii="Times New Roman" w:hAnsi="Times New Roman"/>
          <w:sz w:val="24"/>
          <w:szCs w:val="24"/>
        </w:rPr>
        <w:t xml:space="preserve"> (</w:t>
      </w:r>
      <w:proofErr w:type="spellStart"/>
      <w:r w:rsidR="00D90547" w:rsidRPr="00D8037A">
        <w:rPr>
          <w:rStyle w:val="subabstractlabel"/>
          <w:rFonts w:ascii="Times New Roman" w:hAnsi="Times New Roman"/>
          <w:sz w:val="24"/>
          <w:szCs w:val="24"/>
        </w:rPr>
        <w:t>eAppendix</w:t>
      </w:r>
      <w:proofErr w:type="spellEnd"/>
      <w:r w:rsidR="00D90547" w:rsidRPr="00D8037A">
        <w:rPr>
          <w:rStyle w:val="subabstractlabel"/>
          <w:rFonts w:ascii="Times New Roman" w:hAnsi="Times New Roman"/>
          <w:sz w:val="24"/>
          <w:szCs w:val="24"/>
        </w:rPr>
        <w:t xml:space="preserve"> 1)</w:t>
      </w:r>
      <w:r w:rsidR="004B6F4F" w:rsidRPr="00D8037A">
        <w:rPr>
          <w:rFonts w:ascii="Times New Roman" w:hAnsi="Times New Roman"/>
          <w:color w:val="000000"/>
          <w:sz w:val="24"/>
          <w:szCs w:val="24"/>
        </w:rPr>
        <w:t xml:space="preserve">. </w:t>
      </w:r>
      <w:bookmarkEnd w:id="6"/>
      <w:r w:rsidR="00D17A3C" w:rsidRPr="00D8037A">
        <w:rPr>
          <w:rFonts w:ascii="Times New Roman" w:hAnsi="Times New Roman"/>
          <w:color w:val="000000"/>
          <w:sz w:val="24"/>
          <w:szCs w:val="24"/>
        </w:rPr>
        <w:t xml:space="preserve">The diet-BMI effect size was </w:t>
      </w:r>
      <w:r w:rsidR="00D17A3C" w:rsidRPr="00D8037A">
        <w:rPr>
          <w:rStyle w:val="subabstractlabel"/>
          <w:rFonts w:ascii="Times New Roman" w:hAnsi="Times New Roman"/>
          <w:sz w:val="24"/>
          <w:szCs w:val="24"/>
        </w:rPr>
        <w:t xml:space="preserve">estimated </w:t>
      </w:r>
      <w:r w:rsidR="00D17A3C" w:rsidRPr="00D8037A">
        <w:rPr>
          <w:rFonts w:ascii="Times New Roman" w:hAnsi="Times New Roman"/>
          <w:color w:val="000000"/>
          <w:sz w:val="24"/>
          <w:szCs w:val="24"/>
        </w:rPr>
        <w:t>based on pooled analysis from 120,</w:t>
      </w:r>
      <w:r w:rsidR="00FD7E01" w:rsidRPr="00D8037A">
        <w:rPr>
          <w:rFonts w:ascii="Times New Roman" w:hAnsi="Times New Roman"/>
          <w:color w:val="000000"/>
          <w:sz w:val="24"/>
          <w:szCs w:val="24"/>
        </w:rPr>
        <w:t xml:space="preserve">977 </w:t>
      </w:r>
      <w:r w:rsidR="00D17A3C" w:rsidRPr="00D8037A">
        <w:rPr>
          <w:rFonts w:ascii="Times New Roman" w:hAnsi="Times New Roman"/>
          <w:color w:val="000000"/>
          <w:sz w:val="24"/>
          <w:szCs w:val="24"/>
        </w:rPr>
        <w:t>US men and women in three prospective cohort studies</w:t>
      </w:r>
      <w:r w:rsidR="00252B1F" w:rsidRPr="00D8037A">
        <w:rPr>
          <w:rFonts w:ascii="Times New Roman" w:hAnsi="Times New Roman"/>
          <w:color w:val="000000"/>
          <w:sz w:val="24"/>
          <w:szCs w:val="24"/>
        </w:rPr>
        <w:t xml:space="preserve"> (</w:t>
      </w:r>
      <w:proofErr w:type="spellStart"/>
      <w:r w:rsidR="00252B1F" w:rsidRPr="00D8037A">
        <w:rPr>
          <w:rFonts w:ascii="Times New Roman" w:hAnsi="Times New Roman"/>
          <w:color w:val="000000"/>
          <w:sz w:val="24"/>
          <w:szCs w:val="24"/>
        </w:rPr>
        <w:t>eTable</w:t>
      </w:r>
      <w:proofErr w:type="spellEnd"/>
      <w:r w:rsidR="00252B1F" w:rsidRPr="00D8037A">
        <w:rPr>
          <w:rFonts w:ascii="Times New Roman" w:hAnsi="Times New Roman"/>
          <w:color w:val="000000"/>
          <w:sz w:val="24"/>
          <w:szCs w:val="24"/>
        </w:rPr>
        <w:t xml:space="preserve"> </w:t>
      </w:r>
      <w:r w:rsidR="001E226D" w:rsidRPr="00D8037A">
        <w:rPr>
          <w:rFonts w:ascii="Times New Roman" w:hAnsi="Times New Roman"/>
          <w:color w:val="000000"/>
          <w:sz w:val="24"/>
          <w:szCs w:val="24"/>
        </w:rPr>
        <w:t>3</w:t>
      </w:r>
      <w:r w:rsidR="00252B1F" w:rsidRPr="00D8037A">
        <w:rPr>
          <w:rFonts w:ascii="Times New Roman" w:hAnsi="Times New Roman"/>
          <w:color w:val="000000"/>
          <w:sz w:val="24"/>
          <w:szCs w:val="24"/>
        </w:rPr>
        <w:t>)</w:t>
      </w:r>
      <w:r w:rsidR="00D17A3C" w:rsidRPr="00D8037A">
        <w:rPr>
          <w:rFonts w:ascii="Times New Roman" w:hAnsi="Times New Roman"/>
          <w:color w:val="000000"/>
          <w:sz w:val="24"/>
          <w:szCs w:val="24"/>
        </w:rPr>
        <w:t>.</w:t>
      </w:r>
      <w:hyperlink w:anchor="_ENREF_19" w:tooltip="Singh,  #98"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&lt;EndNote&gt;&lt;Cite&gt;&lt;Author&gt;Singh&lt;/Author&gt;&lt;RecNum&gt;98&lt;/RecNum&gt;&lt;DisplayText&gt;&lt;style face="superscript"&gt;19&lt;/style&gt;&lt;/DisplayText&gt;&lt;record&gt;&lt;rec-number&gt;98&lt;/rec-number&gt;&lt;foreign-keys&gt;&lt;key app="EN" db-id="5t9592tap2edd6eavxm5atv900pvpe2xp0dr"&gt;98&lt;/key&gt;&lt;/foreign-keys&gt;&lt;ref-type name="Manuscript"&gt;36&lt;/ref-type&gt;&lt;contributors&gt;&lt;authors&gt;&lt;author&gt;Singh, G.M.&lt;/author&gt;&lt;author&gt;Khatibzadeh, S.&lt;/author&gt;&lt;author&gt;Lim, S.&lt;/author&gt;&lt;author&gt;Ezzati, M.&lt;/author&gt;&lt;author&gt;Mozaffarian, D.&lt;/author&gt;&lt;/authors&gt;&lt;/contributors&gt;&lt;titles&gt;&lt;title&gt;Estimated global, regional, and national disease burdens related to sugar-sweetended beverage consumption in 2010&lt;/title&gt;&lt;/titles&gt;&lt;dates&gt;&lt;/dates&gt;&lt;urls&gt;&lt;/urls&gt;&lt;/record&gt;&lt;/Cite&gt;&lt;/EndNote&gt;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19</w:t>
        </w:r>
        <w:r w:rsidR="000C6DAE" w:rsidRPr="00D8037A">
          <w:rPr>
            <w:rFonts w:ascii="Times New Roman" w:hAnsi="Times New Roman"/>
            <w:sz w:val="24"/>
            <w:szCs w:val="24"/>
          </w:rPr>
          <w:fldChar w:fldCharType="end"/>
        </w:r>
      </w:hyperlink>
      <w:r w:rsidR="00D17A3C" w:rsidRPr="00D8037A">
        <w:rPr>
          <w:rFonts w:ascii="Times New Roman" w:hAnsi="Times New Roman"/>
          <w:sz w:val="24"/>
          <w:szCs w:val="24"/>
        </w:rPr>
        <w:t xml:space="preserve"> T</w:t>
      </w:r>
      <w:r w:rsidR="00F5203F" w:rsidRPr="00D8037A">
        <w:rPr>
          <w:rFonts w:ascii="Times New Roman" w:hAnsi="Times New Roman"/>
          <w:sz w:val="24"/>
          <w:szCs w:val="24"/>
        </w:rPr>
        <w:t>he</w:t>
      </w:r>
      <w:r w:rsidR="004B6F4F" w:rsidRPr="00D8037A">
        <w:rPr>
          <w:rFonts w:ascii="Times New Roman" w:hAnsi="Times New Roman"/>
          <w:color w:val="000000"/>
          <w:sz w:val="24"/>
          <w:szCs w:val="24"/>
        </w:rPr>
        <w:t xml:space="preserve"> BMI-cancer</w:t>
      </w:r>
      <w:r w:rsidR="00B97CC9" w:rsidRPr="00D8037A">
        <w:rPr>
          <w:rFonts w:ascii="Times New Roman" w:hAnsi="Times New Roman"/>
          <w:color w:val="000000"/>
          <w:sz w:val="24"/>
          <w:szCs w:val="24"/>
        </w:rPr>
        <w:t xml:space="preserve"> </w:t>
      </w:r>
      <w:r w:rsidR="001C4F93" w:rsidRPr="00D8037A">
        <w:rPr>
          <w:rFonts w:ascii="Times New Roman" w:hAnsi="Times New Roman"/>
          <w:color w:val="000000"/>
          <w:sz w:val="24"/>
          <w:szCs w:val="24"/>
        </w:rPr>
        <w:t>RR</w:t>
      </w:r>
      <w:r w:rsidR="00B97CC9" w:rsidRPr="00D8037A">
        <w:rPr>
          <w:rFonts w:ascii="Times New Roman" w:hAnsi="Times New Roman"/>
          <w:color w:val="000000"/>
          <w:sz w:val="24"/>
          <w:szCs w:val="24"/>
        </w:rPr>
        <w:t xml:space="preserve"> </w:t>
      </w:r>
      <w:r w:rsidR="008C72BB" w:rsidRPr="00D8037A">
        <w:rPr>
          <w:rStyle w:val="subabstractlabel"/>
          <w:rFonts w:ascii="Times New Roman" w:hAnsi="Times New Roman"/>
          <w:sz w:val="24"/>
          <w:szCs w:val="24"/>
        </w:rPr>
        <w:t>for 13</w:t>
      </w:r>
      <w:r w:rsidR="006535FB" w:rsidRPr="00D8037A">
        <w:rPr>
          <w:rStyle w:val="subabstractlabel"/>
          <w:rFonts w:ascii="Times New Roman" w:hAnsi="Times New Roman"/>
          <w:sz w:val="24"/>
          <w:szCs w:val="24"/>
        </w:rPr>
        <w:t xml:space="preserve"> cancers </w:t>
      </w:r>
      <w:r w:rsidR="006535FB" w:rsidRPr="00D8037A">
        <w:rPr>
          <w:rFonts w:ascii="Times New Roman" w:hAnsi="Times New Roman"/>
          <w:color w:val="000000"/>
          <w:sz w:val="24"/>
          <w:szCs w:val="24"/>
        </w:rPr>
        <w:t>w</w:t>
      </w:r>
      <w:r w:rsidR="00ED32FA" w:rsidRPr="00D8037A">
        <w:rPr>
          <w:rFonts w:ascii="Times New Roman" w:hAnsi="Times New Roman"/>
          <w:color w:val="000000"/>
          <w:sz w:val="24"/>
          <w:szCs w:val="24"/>
        </w:rPr>
        <w:t>as</w:t>
      </w:r>
      <w:r w:rsidR="00D17A3C" w:rsidRPr="00D8037A">
        <w:rPr>
          <w:rFonts w:ascii="Times New Roman" w:hAnsi="Times New Roman"/>
          <w:color w:val="000000"/>
          <w:sz w:val="24"/>
          <w:szCs w:val="24"/>
        </w:rPr>
        <w:t xml:space="preserve"> </w:t>
      </w:r>
      <w:r w:rsidR="00ED32FA" w:rsidRPr="00D8037A">
        <w:rPr>
          <w:rFonts w:ascii="Times New Roman" w:hAnsi="Times New Roman"/>
          <w:color w:val="000000"/>
          <w:sz w:val="24"/>
          <w:szCs w:val="24"/>
        </w:rPr>
        <w:t>based on</w:t>
      </w:r>
      <w:r w:rsidR="00F5203F" w:rsidRPr="00D8037A">
        <w:rPr>
          <w:rFonts w:ascii="Times New Roman" w:hAnsi="Times New Roman"/>
          <w:color w:val="000000"/>
          <w:sz w:val="24"/>
          <w:szCs w:val="24"/>
        </w:rPr>
        <w:t xml:space="preserve"> </w:t>
      </w:r>
      <w:r w:rsidR="001C4F93" w:rsidRPr="00D8037A">
        <w:rPr>
          <w:rFonts w:ascii="Times New Roman" w:hAnsi="Times New Roman"/>
          <w:color w:val="000000"/>
          <w:sz w:val="24"/>
          <w:szCs w:val="24"/>
        </w:rPr>
        <w:t xml:space="preserve">the meta-analysis conducted by </w:t>
      </w:r>
      <w:r w:rsidR="006E317C" w:rsidRPr="00D8037A">
        <w:rPr>
          <w:rFonts w:ascii="Times New Roman" w:hAnsi="Times New Roman"/>
          <w:color w:val="000000"/>
          <w:sz w:val="24"/>
          <w:szCs w:val="24"/>
        </w:rPr>
        <w:t>the International Agency for Research on Cancer (</w:t>
      </w:r>
      <w:r w:rsidR="00B97CC9" w:rsidRPr="00D8037A">
        <w:rPr>
          <w:rFonts w:ascii="Times New Roman" w:hAnsi="Times New Roman"/>
          <w:color w:val="000000"/>
          <w:sz w:val="24"/>
          <w:szCs w:val="24"/>
        </w:rPr>
        <w:t>IARC</w:t>
      </w:r>
      <w:r w:rsidR="006E317C" w:rsidRPr="00D8037A">
        <w:rPr>
          <w:rFonts w:ascii="Times New Roman" w:hAnsi="Times New Roman"/>
          <w:color w:val="000000"/>
          <w:sz w:val="24"/>
          <w:szCs w:val="24"/>
        </w:rPr>
        <w:t>)</w:t>
      </w:r>
      <w:hyperlink w:anchor="_ENREF_11" w:tooltip="Lauby-Secretan, 2016 #125" w:history="1">
        <w:r w:rsidR="000C6DAE" w:rsidRPr="00D8037A">
          <w:rPr>
            <w:rFonts w:ascii="Times New Roman" w:hAnsi="Times New Roman"/>
            <w:color w:val="000000"/>
            <w:sz w:val="24"/>
            <w:szCs w:val="24"/>
          </w:rPr>
          <w:fldChar w:fldCharType="begin"/>
        </w:r>
        <w:r w:rsidR="000C6DAE" w:rsidRPr="00D8037A">
          <w:rPr>
            <w:rFonts w:ascii="Times New Roman" w:hAnsi="Times New Roman"/>
            <w:color w:val="000000"/>
            <w:sz w:val="24"/>
            <w:szCs w:val="24"/>
          </w:rPr>
          <w:instrText xml:space="preserve"> ADDIN EN.CITE &lt;EndNote&gt;&lt;Cite&gt;&lt;Author&gt;Lauby-Secretan&lt;/Author&gt;&lt;Year&gt;2016&lt;/Year&gt;&lt;RecNum&gt;125&lt;/RecNum&gt;&lt;DisplayText&gt;&lt;style face="superscript"&gt;11&lt;/style&gt;&lt;/DisplayText&gt;&lt;record&gt;&lt;rec-number&gt;125&lt;/rec-number&gt;&lt;foreign-keys&gt;&lt;key app="EN" db-id="ps9pvzd919vxxfet0t1x2xe0a59tv025swdt" timestamp="1515106238"&gt;125&lt;/key&gt;&lt;/foreign-keys&gt;&lt;ref-type name="Journal Article"&gt;17&lt;/ref-type&gt;&lt;contributors&gt;&lt;authors&gt;&lt;author&gt;Lauby-Secretan, B.&lt;/author&gt;&lt;author&gt;Scoccianti, C.&lt;/author&gt;&lt;author&gt;Loomis, D.&lt;/author&gt;&lt;author&gt;Grosse, Y.&lt;/author&gt;&lt;author&gt;Bianchini, F.&lt;/author&gt;&lt;author&gt;Straif, K.&lt;/author&gt;&lt;/authors&gt;&lt;/contributors&gt;&lt;auth-address&gt;From the International Agency for Research on Cancer, Lyon, France (B.L.-S., C.S., D.L., Y.G., K.S.); and the German Cancer Research Center, Heidelberg (F.B.).&lt;/auth-address&gt;&lt;titles&gt;&lt;title&gt;Body Fatness and Cancer--Viewpoint of the IARC Working Group&lt;/title&gt;&lt;secondary-title&gt;N Engl J Med&lt;/secondary-title&gt;&lt;/titles&gt;&lt;periodical&gt;&lt;full-title&gt;N Engl J Med&lt;/full-title&gt;&lt;abbr-1&gt;The New England journal of medicine&lt;/abbr-1&gt;&lt;/periodical&gt;&lt;pages&gt;794-8&lt;/pages&gt;&lt;volume&gt;375&lt;/volume&gt;&lt;number&gt;8&lt;/number&gt;&lt;edition&gt;2016/08/25&lt;/edition&gt;&lt;keywords&gt;&lt;keyword&gt;Adolescent&lt;/keyword&gt;&lt;keyword&gt;Adult&lt;/keyword&gt;&lt;keyword&gt;Advisory Committees&lt;/keyword&gt;&lt;keyword&gt;Child&lt;/keyword&gt;&lt;keyword&gt;Congresses as Topic&lt;/keyword&gt;&lt;keyword&gt;Disease Susceptibility&lt;/keyword&gt;&lt;keyword&gt;Female&lt;/keyword&gt;&lt;keyword&gt;Humans&lt;/keyword&gt;&lt;keyword&gt;Male&lt;/keyword&gt;&lt;keyword&gt;Neoplasms/ etiology&lt;/keyword&gt;&lt;keyword&gt;Obesity/ complications&lt;/keyword&gt;&lt;keyword&gt;Risk Factors&lt;/keyword&gt;&lt;/keywords&gt;&lt;dates&gt;&lt;year&gt;2016&lt;/year&gt;&lt;pub-dates&gt;&lt;date&gt;Aug 25&lt;/date&gt;&lt;/pub-dates&gt;&lt;/dates&gt;&lt;isbn&gt;1533-4406 (Electronic)&amp;#xD;0028-4793 (Linking)&lt;/isbn&gt;&lt;accession-num&gt;27557308&lt;/accession-num&gt;&lt;urls&gt;&lt;/urls&gt;&lt;electronic-resource-num&gt;10.1056/NEJMsr1606602&lt;/electronic-resource-num&gt;&lt;remote-database-provider&gt;NLM&lt;/remote-database-provider&gt;&lt;language&gt;eng&lt;/language&gt;&lt;/record&gt;&lt;/Cite&gt;&lt;/EndNote&gt;</w:instrText>
        </w:r>
        <w:r w:rsidR="000C6DAE" w:rsidRPr="00D8037A">
          <w:rPr>
            <w:rFonts w:ascii="Times New Roman" w:hAnsi="Times New Roman"/>
            <w:color w:val="000000"/>
            <w:sz w:val="24"/>
            <w:szCs w:val="24"/>
          </w:rPr>
          <w:fldChar w:fldCharType="separate"/>
        </w:r>
        <w:r w:rsidR="000C6DAE" w:rsidRPr="00D8037A">
          <w:rPr>
            <w:rFonts w:ascii="Times New Roman" w:hAnsi="Times New Roman"/>
            <w:noProof/>
            <w:color w:val="000000"/>
            <w:sz w:val="24"/>
            <w:szCs w:val="24"/>
            <w:vertAlign w:val="superscript"/>
          </w:rPr>
          <w:t>11</w:t>
        </w:r>
        <w:r w:rsidR="000C6DAE" w:rsidRPr="00D8037A">
          <w:rPr>
            <w:rFonts w:ascii="Times New Roman" w:hAnsi="Times New Roman"/>
            <w:color w:val="000000"/>
            <w:sz w:val="24"/>
            <w:szCs w:val="24"/>
          </w:rPr>
          <w:fldChar w:fldCharType="end"/>
        </w:r>
      </w:hyperlink>
      <w:r w:rsidR="001C4F93" w:rsidRPr="00D8037A">
        <w:rPr>
          <w:rFonts w:ascii="Times New Roman" w:hAnsi="Times New Roman"/>
          <w:color w:val="000000"/>
          <w:sz w:val="24"/>
          <w:szCs w:val="24"/>
        </w:rPr>
        <w:t xml:space="preserve"> and </w:t>
      </w:r>
      <w:r w:rsidR="006535FB" w:rsidRPr="00D8037A">
        <w:rPr>
          <w:rFonts w:ascii="Times New Roman" w:hAnsi="Times New Roman"/>
          <w:color w:val="000000"/>
          <w:sz w:val="24"/>
          <w:szCs w:val="24"/>
        </w:rPr>
        <w:t>WCRF/AICR</w:t>
      </w:r>
      <w:r w:rsidR="001C4F93" w:rsidRPr="00D8037A">
        <w:rPr>
          <w:rFonts w:ascii="Times New Roman" w:hAnsi="Times New Roman"/>
          <w:color w:val="000000"/>
          <w:sz w:val="24"/>
          <w:szCs w:val="24"/>
        </w:rPr>
        <w:t xml:space="preserve"> </w:t>
      </w:r>
      <w:r w:rsidR="00ED32FA" w:rsidRPr="00D8037A">
        <w:rPr>
          <w:rFonts w:ascii="Times New Roman" w:hAnsi="Times New Roman"/>
          <w:color w:val="000000"/>
          <w:sz w:val="24"/>
          <w:szCs w:val="24"/>
        </w:rPr>
        <w:t>C</w:t>
      </w:r>
      <w:r w:rsidR="00692CF1" w:rsidRPr="00D8037A">
        <w:rPr>
          <w:rFonts w:ascii="Times New Roman" w:hAnsi="Times New Roman"/>
          <w:color w:val="000000"/>
          <w:sz w:val="24"/>
          <w:szCs w:val="24"/>
        </w:rPr>
        <w:t xml:space="preserve">ontinuous </w:t>
      </w:r>
      <w:r w:rsidR="00ED32FA" w:rsidRPr="00D8037A">
        <w:rPr>
          <w:rFonts w:ascii="Times New Roman" w:hAnsi="Times New Roman"/>
          <w:color w:val="000000"/>
          <w:sz w:val="24"/>
          <w:szCs w:val="24"/>
        </w:rPr>
        <w:t>U</w:t>
      </w:r>
      <w:r w:rsidR="00692CF1" w:rsidRPr="00D8037A">
        <w:rPr>
          <w:rFonts w:ascii="Times New Roman" w:hAnsi="Times New Roman"/>
          <w:color w:val="000000"/>
          <w:sz w:val="24"/>
          <w:szCs w:val="24"/>
        </w:rPr>
        <w:t xml:space="preserve">pdate </w:t>
      </w:r>
      <w:r w:rsidR="00ED32FA" w:rsidRPr="00D8037A">
        <w:rPr>
          <w:rFonts w:ascii="Times New Roman" w:hAnsi="Times New Roman"/>
          <w:color w:val="000000"/>
          <w:sz w:val="24"/>
          <w:szCs w:val="24"/>
        </w:rPr>
        <w:t>P</w:t>
      </w:r>
      <w:r w:rsidR="00692CF1" w:rsidRPr="00D8037A">
        <w:rPr>
          <w:rFonts w:ascii="Times New Roman" w:hAnsi="Times New Roman"/>
          <w:color w:val="000000"/>
          <w:sz w:val="24"/>
          <w:szCs w:val="24"/>
        </w:rPr>
        <w:t>roject (CUP)</w:t>
      </w:r>
      <w:r w:rsidR="00ED32FA" w:rsidRPr="00D8037A">
        <w:rPr>
          <w:rFonts w:ascii="Times New Roman" w:hAnsi="Times New Roman"/>
          <w:color w:val="000000"/>
          <w:sz w:val="24"/>
          <w:szCs w:val="24"/>
        </w:rPr>
        <w:t xml:space="preserve"> </w:t>
      </w:r>
      <w:r w:rsidR="001C4F93" w:rsidRPr="00D8037A">
        <w:rPr>
          <w:rFonts w:ascii="Times New Roman" w:hAnsi="Times New Roman"/>
          <w:color w:val="000000"/>
          <w:sz w:val="24"/>
          <w:szCs w:val="24"/>
        </w:rPr>
        <w:t>reports</w:t>
      </w:r>
      <w:hyperlink w:anchor="_ENREF_10" w:tooltip="World Cancer Research Fund/ American Institute for Cancer Research.,  #291" w:history="1">
        <w:r w:rsidR="000C6DAE" w:rsidRPr="00D8037A">
          <w:rPr>
            <w:rFonts w:ascii="Times New Roman" w:hAnsi="Times New Roman"/>
            <w:color w:val="000000"/>
            <w:sz w:val="24"/>
            <w:szCs w:val="24"/>
          </w:rPr>
          <w:fldChar w:fldCharType="begin"/>
        </w:r>
        <w:r w:rsidR="000C6DAE" w:rsidRPr="00D8037A">
          <w:rPr>
            <w:rFonts w:ascii="Times New Roman" w:hAnsi="Times New Roman"/>
            <w:color w:val="000000"/>
            <w:sz w:val="24"/>
            <w:szCs w:val="24"/>
          </w:rPr>
          <w:instrText xml:space="preserve"> ADDIN EN.CITE &lt;EndNote&gt;&lt;Cite&gt;&lt;Author&gt;World Cancer Research Fund/ American Institute for Cancer Research.&lt;/Author&gt;&lt;RecNum&gt;291&lt;/RecNum&gt;&lt;DisplayText&gt;&lt;style face="superscript"&gt;10&lt;/style&gt;&lt;/DisplayText&gt;&lt;record&gt;&lt;rec-number&gt;291&lt;/rec-number&gt;&lt;foreign-keys&gt;&lt;key app="EN" db-id="ps9pvzd919vxxfet0t1x2xe0a59tv025swdt" timestamp="1530017929"&gt;291&lt;/key&gt;&lt;/foreign-keys&gt;&lt;ref-type name="Web Page"&gt;12&lt;/ref-type&gt;&lt;contributors&gt;&lt;authors&gt;&lt;author&gt;World Cancer Research Fund/ American Institute for Cancer Research.,&lt;/author&gt;&lt;/authors&gt;&lt;/contributors&gt;&lt;titles&gt;&lt;title&gt;Diet, Nutrition, Physical Activity, and Cancer: a Global Perspective. Contiuous Update Project Expert Report 2018&lt;/title&gt;&lt;/titles&gt;&lt;number&gt;March 2, 2019&lt;/number&gt;&lt;dates&gt;&lt;/dates&gt;&lt;pub-location&gt;Washington DC: AICR&lt;/pub-location&gt;&lt;urls&gt;&lt;related-urls&gt;&lt;url&gt;https://www.wcrf.org/dietandcancer&lt;/url&gt;&lt;/related-urls&gt;&lt;/urls&gt;&lt;/record&gt;&lt;/Cite&gt;&lt;/EndNote&gt;</w:instrText>
        </w:r>
        <w:r w:rsidR="000C6DAE" w:rsidRPr="00D8037A">
          <w:rPr>
            <w:rFonts w:ascii="Times New Roman" w:hAnsi="Times New Roman"/>
            <w:color w:val="000000"/>
            <w:sz w:val="24"/>
            <w:szCs w:val="24"/>
          </w:rPr>
          <w:fldChar w:fldCharType="separate"/>
        </w:r>
        <w:r w:rsidR="000C6DAE" w:rsidRPr="00D8037A">
          <w:rPr>
            <w:rFonts w:ascii="Times New Roman" w:hAnsi="Times New Roman"/>
            <w:noProof/>
            <w:color w:val="000000"/>
            <w:sz w:val="24"/>
            <w:szCs w:val="24"/>
            <w:vertAlign w:val="superscript"/>
          </w:rPr>
          <w:t>10</w:t>
        </w:r>
        <w:r w:rsidR="000C6DAE" w:rsidRPr="00D8037A">
          <w:rPr>
            <w:rFonts w:ascii="Times New Roman" w:hAnsi="Times New Roman"/>
            <w:color w:val="000000"/>
            <w:sz w:val="24"/>
            <w:szCs w:val="24"/>
          </w:rPr>
          <w:fldChar w:fldCharType="end"/>
        </w:r>
      </w:hyperlink>
      <w:r w:rsidR="001C4F93" w:rsidRPr="00D8037A">
        <w:rPr>
          <w:rFonts w:ascii="Times New Roman" w:hAnsi="Times New Roman"/>
          <w:color w:val="000000"/>
          <w:sz w:val="24"/>
          <w:szCs w:val="24"/>
        </w:rPr>
        <w:t xml:space="preserve"> (</w:t>
      </w:r>
      <w:proofErr w:type="spellStart"/>
      <w:r w:rsidR="001C4F93" w:rsidRPr="00D8037A">
        <w:rPr>
          <w:rFonts w:ascii="Times New Roman" w:hAnsi="Times New Roman"/>
          <w:color w:val="000000"/>
          <w:sz w:val="24"/>
          <w:szCs w:val="24"/>
        </w:rPr>
        <w:t>eTable</w:t>
      </w:r>
      <w:proofErr w:type="spellEnd"/>
      <w:r w:rsidR="001C4F93" w:rsidRPr="00D8037A">
        <w:rPr>
          <w:rFonts w:ascii="Times New Roman" w:hAnsi="Times New Roman"/>
          <w:color w:val="000000"/>
          <w:sz w:val="24"/>
          <w:szCs w:val="24"/>
        </w:rPr>
        <w:t xml:space="preserve"> </w:t>
      </w:r>
      <w:r w:rsidR="001E226D" w:rsidRPr="00D8037A">
        <w:rPr>
          <w:rFonts w:ascii="Times New Roman" w:hAnsi="Times New Roman"/>
          <w:color w:val="000000"/>
          <w:sz w:val="24"/>
          <w:szCs w:val="24"/>
        </w:rPr>
        <w:t>2</w:t>
      </w:r>
      <w:r w:rsidR="001C4F93" w:rsidRPr="00D8037A">
        <w:rPr>
          <w:rFonts w:ascii="Times New Roman" w:hAnsi="Times New Roman"/>
          <w:color w:val="000000"/>
          <w:sz w:val="24"/>
          <w:szCs w:val="24"/>
        </w:rPr>
        <w:t xml:space="preserve">). </w:t>
      </w:r>
    </w:p>
    <w:p w14:paraId="3A4FF7F5" w14:textId="77777777" w:rsidR="00935A9F" w:rsidRPr="00D8037A" w:rsidRDefault="00981F66" w:rsidP="00274C9B">
      <w:pPr>
        <w:spacing w:after="120" w:line="480" w:lineRule="auto"/>
        <w:rPr>
          <w:rFonts w:ascii="Times New Roman" w:hAnsi="Times New Roman"/>
          <w:b/>
          <w:color w:val="000000"/>
          <w:sz w:val="24"/>
          <w:szCs w:val="24"/>
        </w:rPr>
      </w:pPr>
      <w:bookmarkStart w:id="7" w:name="_Hlk505520020"/>
      <w:r w:rsidRPr="00D8037A">
        <w:rPr>
          <w:rFonts w:ascii="Times New Roman" w:hAnsi="Times New Roman"/>
          <w:b/>
          <w:color w:val="000000"/>
          <w:sz w:val="24"/>
          <w:szCs w:val="24"/>
        </w:rPr>
        <w:lastRenderedPageBreak/>
        <w:t xml:space="preserve">Incident </w:t>
      </w:r>
      <w:r w:rsidR="00274C9B" w:rsidRPr="00D8037A">
        <w:rPr>
          <w:rFonts w:ascii="Times New Roman" w:hAnsi="Times New Roman"/>
          <w:b/>
          <w:color w:val="000000"/>
          <w:sz w:val="24"/>
          <w:szCs w:val="24"/>
        </w:rPr>
        <w:t xml:space="preserve">Cancer </w:t>
      </w:r>
      <w:r w:rsidRPr="00D8037A">
        <w:rPr>
          <w:rFonts w:ascii="Times New Roman" w:hAnsi="Times New Roman"/>
          <w:b/>
          <w:color w:val="000000"/>
          <w:sz w:val="24"/>
          <w:szCs w:val="24"/>
        </w:rPr>
        <w:t>Cases</w:t>
      </w:r>
      <w:r w:rsidR="00BD4278" w:rsidRPr="00D8037A">
        <w:rPr>
          <w:rFonts w:ascii="Times New Roman" w:hAnsi="Times New Roman"/>
          <w:b/>
          <w:color w:val="000000"/>
          <w:sz w:val="24"/>
          <w:szCs w:val="24"/>
        </w:rPr>
        <w:t xml:space="preserve"> </w:t>
      </w:r>
      <w:r w:rsidR="00274C9B" w:rsidRPr="00D8037A">
        <w:rPr>
          <w:rFonts w:ascii="Times New Roman" w:hAnsi="Times New Roman"/>
          <w:b/>
          <w:color w:val="000000"/>
          <w:sz w:val="24"/>
          <w:szCs w:val="24"/>
        </w:rPr>
        <w:t xml:space="preserve">by Age, Sex, and Race/Ethnicity  </w:t>
      </w:r>
    </w:p>
    <w:p w14:paraId="28E848FF" w14:textId="3F01E1E4" w:rsidR="00C75985" w:rsidRPr="00D8037A" w:rsidRDefault="00823C54" w:rsidP="00935A9F">
      <w:pPr>
        <w:spacing w:after="120" w:line="480" w:lineRule="auto"/>
        <w:ind w:firstLine="708"/>
        <w:rPr>
          <w:rFonts w:ascii="Times New Roman" w:hAnsi="Times New Roman"/>
          <w:color w:val="000000"/>
          <w:sz w:val="24"/>
          <w:szCs w:val="24"/>
        </w:rPr>
      </w:pPr>
      <w:r w:rsidRPr="00D8037A">
        <w:rPr>
          <w:rFonts w:ascii="Times New Roman" w:hAnsi="Times New Roman"/>
          <w:color w:val="000000"/>
          <w:sz w:val="24"/>
          <w:szCs w:val="24"/>
        </w:rPr>
        <w:t xml:space="preserve">The </w:t>
      </w:r>
      <w:r w:rsidR="008C72BB" w:rsidRPr="00D8037A">
        <w:rPr>
          <w:rFonts w:ascii="Times New Roman" w:hAnsi="Times New Roman"/>
          <w:color w:val="000000"/>
          <w:sz w:val="24"/>
          <w:szCs w:val="24"/>
        </w:rPr>
        <w:t>201</w:t>
      </w:r>
      <w:r w:rsidR="00A64610" w:rsidRPr="00D8037A">
        <w:rPr>
          <w:rFonts w:ascii="Times New Roman" w:hAnsi="Times New Roman"/>
          <w:color w:val="000000"/>
          <w:sz w:val="24"/>
          <w:szCs w:val="24"/>
        </w:rPr>
        <w:t>5</w:t>
      </w:r>
      <w:r w:rsidR="00836595" w:rsidRPr="00D8037A">
        <w:rPr>
          <w:rFonts w:ascii="Times New Roman" w:hAnsi="Times New Roman"/>
          <w:color w:val="000000"/>
          <w:sz w:val="24"/>
          <w:szCs w:val="24"/>
        </w:rPr>
        <w:t xml:space="preserve"> cancer </w:t>
      </w:r>
      <w:r w:rsidR="00441927" w:rsidRPr="00D8037A">
        <w:rPr>
          <w:rFonts w:ascii="Times New Roman" w:hAnsi="Times New Roman"/>
          <w:color w:val="000000"/>
          <w:sz w:val="24"/>
          <w:szCs w:val="24"/>
        </w:rPr>
        <w:t xml:space="preserve">incidence was </w:t>
      </w:r>
      <w:r w:rsidRPr="00D8037A">
        <w:rPr>
          <w:rFonts w:ascii="Times New Roman" w:hAnsi="Times New Roman"/>
          <w:color w:val="000000"/>
          <w:sz w:val="24"/>
          <w:szCs w:val="24"/>
        </w:rPr>
        <w:t xml:space="preserve">obtained </w:t>
      </w:r>
      <w:r w:rsidR="00441927" w:rsidRPr="00D8037A">
        <w:rPr>
          <w:rFonts w:ascii="Times New Roman" w:hAnsi="Times New Roman"/>
          <w:color w:val="000000"/>
          <w:sz w:val="24"/>
          <w:szCs w:val="24"/>
        </w:rPr>
        <w:t xml:space="preserve">from </w:t>
      </w:r>
      <w:r w:rsidR="006E317C" w:rsidRPr="00D8037A">
        <w:rPr>
          <w:rFonts w:ascii="Times New Roman" w:hAnsi="Times New Roman"/>
          <w:color w:val="000000"/>
          <w:sz w:val="24"/>
          <w:szCs w:val="24"/>
        </w:rPr>
        <w:t>the Centers for Disease C</w:t>
      </w:r>
      <w:r w:rsidR="00441927" w:rsidRPr="00D8037A">
        <w:rPr>
          <w:rFonts w:ascii="Times New Roman" w:hAnsi="Times New Roman"/>
          <w:color w:val="000000"/>
          <w:sz w:val="24"/>
          <w:szCs w:val="24"/>
        </w:rPr>
        <w:t xml:space="preserve">ontrol and Prevention’s </w:t>
      </w:r>
      <w:r w:rsidR="006E317C" w:rsidRPr="00D8037A">
        <w:rPr>
          <w:rFonts w:ascii="Times New Roman" w:hAnsi="Times New Roman"/>
          <w:color w:val="000000"/>
          <w:sz w:val="24"/>
          <w:szCs w:val="24"/>
        </w:rPr>
        <w:t>National Prog</w:t>
      </w:r>
      <w:r w:rsidR="00441927" w:rsidRPr="00D8037A">
        <w:rPr>
          <w:rFonts w:ascii="Times New Roman" w:hAnsi="Times New Roman"/>
          <w:color w:val="000000"/>
          <w:sz w:val="24"/>
          <w:szCs w:val="24"/>
        </w:rPr>
        <w:t>ram for Cancer Registries</w:t>
      </w:r>
      <w:r w:rsidR="006E317C" w:rsidRPr="00D8037A">
        <w:rPr>
          <w:rFonts w:ascii="Times New Roman" w:hAnsi="Times New Roman"/>
          <w:color w:val="000000"/>
          <w:sz w:val="24"/>
          <w:szCs w:val="24"/>
        </w:rPr>
        <w:t xml:space="preserve"> and the Nat</w:t>
      </w:r>
      <w:r w:rsidR="00441927" w:rsidRPr="00D8037A">
        <w:rPr>
          <w:rFonts w:ascii="Times New Roman" w:hAnsi="Times New Roman"/>
          <w:color w:val="000000"/>
          <w:sz w:val="24"/>
          <w:szCs w:val="24"/>
        </w:rPr>
        <w:t>ional Cancer Institute’s</w:t>
      </w:r>
      <w:r w:rsidR="006E317C" w:rsidRPr="00D8037A">
        <w:rPr>
          <w:rFonts w:ascii="Times New Roman" w:hAnsi="Times New Roman"/>
          <w:color w:val="000000"/>
          <w:sz w:val="24"/>
          <w:szCs w:val="24"/>
        </w:rPr>
        <w:t xml:space="preserve"> Surveillance, Epide</w:t>
      </w:r>
      <w:r w:rsidR="00441927" w:rsidRPr="00D8037A">
        <w:rPr>
          <w:rFonts w:ascii="Times New Roman" w:hAnsi="Times New Roman"/>
          <w:color w:val="000000"/>
          <w:sz w:val="24"/>
          <w:szCs w:val="24"/>
        </w:rPr>
        <w:t xml:space="preserve">miology, and End Results </w:t>
      </w:r>
      <w:r w:rsidR="006E317C" w:rsidRPr="00D8037A">
        <w:rPr>
          <w:rFonts w:ascii="Times New Roman" w:hAnsi="Times New Roman"/>
          <w:color w:val="000000"/>
          <w:sz w:val="24"/>
          <w:szCs w:val="24"/>
        </w:rPr>
        <w:t>program, w</w:t>
      </w:r>
      <w:r w:rsidR="007779F5" w:rsidRPr="00D8037A">
        <w:rPr>
          <w:rFonts w:ascii="Times New Roman" w:hAnsi="Times New Roman"/>
          <w:color w:val="000000"/>
          <w:sz w:val="24"/>
          <w:szCs w:val="24"/>
        </w:rPr>
        <w:t xml:space="preserve">hich </w:t>
      </w:r>
      <w:r w:rsidR="00D23BE2" w:rsidRPr="00D8037A">
        <w:rPr>
          <w:rFonts w:ascii="Times New Roman" w:hAnsi="Times New Roman"/>
          <w:color w:val="000000"/>
          <w:sz w:val="24"/>
          <w:szCs w:val="24"/>
        </w:rPr>
        <w:t>collectively</w:t>
      </w:r>
      <w:r w:rsidR="00313832" w:rsidRPr="00D8037A">
        <w:rPr>
          <w:rFonts w:ascii="Times New Roman" w:hAnsi="Times New Roman"/>
          <w:color w:val="000000"/>
          <w:sz w:val="24"/>
          <w:szCs w:val="24"/>
        </w:rPr>
        <w:t xml:space="preserve"> provided</w:t>
      </w:r>
      <w:r w:rsidR="007332B4" w:rsidRPr="00D8037A">
        <w:rPr>
          <w:rFonts w:ascii="Times New Roman" w:hAnsi="Times New Roman"/>
          <w:color w:val="000000"/>
          <w:sz w:val="24"/>
          <w:szCs w:val="24"/>
        </w:rPr>
        <w:t xml:space="preserve"> a</w:t>
      </w:r>
      <w:r w:rsidR="00313832" w:rsidRPr="00D8037A">
        <w:rPr>
          <w:rFonts w:ascii="Times New Roman" w:hAnsi="Times New Roman"/>
          <w:color w:val="000000"/>
          <w:sz w:val="24"/>
          <w:szCs w:val="24"/>
        </w:rPr>
        <w:t xml:space="preserve"> complete</w:t>
      </w:r>
      <w:r w:rsidR="00F2113F" w:rsidRPr="00D8037A">
        <w:rPr>
          <w:rFonts w:ascii="Times New Roman" w:hAnsi="Times New Roman"/>
          <w:color w:val="000000"/>
          <w:sz w:val="24"/>
          <w:szCs w:val="24"/>
        </w:rPr>
        <w:t xml:space="preserve"> </w:t>
      </w:r>
      <w:r w:rsidR="007332B4" w:rsidRPr="00D8037A">
        <w:rPr>
          <w:rFonts w:ascii="Times New Roman" w:hAnsi="Times New Roman"/>
          <w:color w:val="000000"/>
          <w:sz w:val="24"/>
          <w:szCs w:val="24"/>
        </w:rPr>
        <w:t xml:space="preserve">enumeration </w:t>
      </w:r>
      <w:r w:rsidR="00F2113F" w:rsidRPr="00D8037A">
        <w:rPr>
          <w:rFonts w:ascii="Times New Roman" w:hAnsi="Times New Roman"/>
          <w:color w:val="000000"/>
          <w:sz w:val="24"/>
          <w:szCs w:val="24"/>
        </w:rPr>
        <w:t>of</w:t>
      </w:r>
      <w:r w:rsidR="00313832" w:rsidRPr="00D8037A">
        <w:rPr>
          <w:rFonts w:ascii="Times New Roman" w:hAnsi="Times New Roman"/>
          <w:color w:val="000000"/>
          <w:sz w:val="24"/>
          <w:szCs w:val="24"/>
        </w:rPr>
        <w:t xml:space="preserve"> </w:t>
      </w:r>
      <w:r w:rsidRPr="00D8037A">
        <w:rPr>
          <w:rFonts w:ascii="Times New Roman" w:hAnsi="Times New Roman"/>
          <w:color w:val="000000"/>
          <w:sz w:val="24"/>
          <w:szCs w:val="24"/>
        </w:rPr>
        <w:t xml:space="preserve">cancer </w:t>
      </w:r>
      <w:r w:rsidR="00356CB4" w:rsidRPr="00D8037A">
        <w:rPr>
          <w:rFonts w:ascii="Times New Roman" w:hAnsi="Times New Roman"/>
          <w:color w:val="000000"/>
          <w:sz w:val="24"/>
          <w:szCs w:val="24"/>
        </w:rPr>
        <w:t>cases</w:t>
      </w:r>
      <w:r w:rsidR="005C060B" w:rsidRPr="00D8037A">
        <w:rPr>
          <w:rFonts w:ascii="Times New Roman" w:hAnsi="Times New Roman"/>
          <w:color w:val="000000"/>
          <w:sz w:val="24"/>
          <w:szCs w:val="24"/>
        </w:rPr>
        <w:t xml:space="preserve"> </w:t>
      </w:r>
      <w:r w:rsidR="007779F5" w:rsidRPr="00D8037A">
        <w:rPr>
          <w:rFonts w:ascii="Times New Roman" w:hAnsi="Times New Roman"/>
          <w:color w:val="000000"/>
          <w:sz w:val="24"/>
          <w:szCs w:val="24"/>
        </w:rPr>
        <w:t xml:space="preserve">for </w:t>
      </w:r>
      <w:r w:rsidR="00313832" w:rsidRPr="00D8037A">
        <w:rPr>
          <w:rFonts w:ascii="Times New Roman" w:hAnsi="Times New Roman"/>
          <w:color w:val="000000"/>
          <w:sz w:val="24"/>
          <w:szCs w:val="24"/>
        </w:rPr>
        <w:t>the US population</w:t>
      </w:r>
      <w:r w:rsidR="00C75ED0" w:rsidRPr="00D8037A">
        <w:rPr>
          <w:rFonts w:ascii="Times New Roman" w:hAnsi="Times New Roman"/>
          <w:color w:val="000000"/>
          <w:sz w:val="24"/>
          <w:szCs w:val="24"/>
        </w:rPr>
        <w:t>.</w:t>
      </w:r>
      <w:hyperlink w:anchor="_ENREF_20" w:tooltip="U.S. Cancer Statistics Working Group. Centers for Disease Control and Prevention and National Cancer Institute,  #276" w:history="1">
        <w:r w:rsidR="000C6DAE" w:rsidRPr="00D8037A">
          <w:rPr>
            <w:rFonts w:ascii="Times New Roman" w:hAnsi="Times New Roman"/>
            <w:color w:val="000000"/>
            <w:sz w:val="24"/>
            <w:szCs w:val="24"/>
          </w:rPr>
          <w:fldChar w:fldCharType="begin"/>
        </w:r>
        <w:r w:rsidR="000C6DAE" w:rsidRPr="00D8037A">
          <w:rPr>
            <w:rFonts w:ascii="Times New Roman" w:hAnsi="Times New Roman"/>
            <w:color w:val="000000"/>
            <w:sz w:val="24"/>
            <w:szCs w:val="24"/>
          </w:rPr>
          <w:instrText xml:space="preserve"> ADDIN EN.CITE &lt;EndNote&gt;&lt;Cite ExcludeYear="1"&gt;&lt;Author&gt;U.S. Cancer Statistics Working Group. Centers for Disease Control and Prevention and National Cancer Institute&lt;/Author&gt;&lt;RecNum&gt;276&lt;/RecNum&gt;&lt;DisplayText&gt;&lt;style face="superscript"&gt;20&lt;/style&gt;&lt;/DisplayText&gt;&lt;record&gt;&lt;rec-number&gt;276&lt;/rec-number&gt;&lt;foreign-keys&gt;&lt;key app="EN" db-id="ps9pvzd919vxxfet0t1x2xe0a59tv025swdt" timestamp="1518976235"&gt;276&lt;/key&gt;&lt;/foreign-keys&gt;&lt;ref-type name="Government Document"&gt;46&lt;/ref-type&gt;&lt;contributors&gt;&lt;authors&gt;&lt;author&gt;U.S. Cancer Statistics Working Group. Centers for Disease Control and Prevention and National Cancer Institute,;&lt;/author&gt;&lt;/authors&gt;&lt;secondary-authors&gt;&lt;author&gt;U.S. Department of Health and Human Services,;&lt;/author&gt;&lt;/secondary-authors&gt;&lt;/contributors&gt;&lt;titles&gt;&lt;title&gt;United States Cancer Statistics: 2014 Incidence and Mortality&lt;/title&gt;&lt;/titles&gt;&lt;dates&gt;&lt;/dates&gt;&lt;pub-location&gt;Atlanta, GA&lt;/pub-location&gt;&lt;urls&gt;&lt;related-urls&gt;&lt;url&gt;https://nccd.cdc.gov/uscs/&lt;/url&gt;&lt;/related-urls&gt;&lt;/urls&gt;&lt;/record&gt;&lt;/Cite&gt;&lt;/EndNote&gt;</w:instrText>
        </w:r>
        <w:r w:rsidR="000C6DAE" w:rsidRPr="00D8037A">
          <w:rPr>
            <w:rFonts w:ascii="Times New Roman" w:hAnsi="Times New Roman"/>
            <w:color w:val="000000"/>
            <w:sz w:val="24"/>
            <w:szCs w:val="24"/>
          </w:rPr>
          <w:fldChar w:fldCharType="separate"/>
        </w:r>
        <w:r w:rsidR="000C6DAE" w:rsidRPr="00D8037A">
          <w:rPr>
            <w:rFonts w:ascii="Times New Roman" w:hAnsi="Times New Roman"/>
            <w:noProof/>
            <w:color w:val="000000"/>
            <w:sz w:val="24"/>
            <w:szCs w:val="24"/>
            <w:vertAlign w:val="superscript"/>
          </w:rPr>
          <w:t>20</w:t>
        </w:r>
        <w:r w:rsidR="000C6DAE" w:rsidRPr="00D8037A">
          <w:rPr>
            <w:rFonts w:ascii="Times New Roman" w:hAnsi="Times New Roman"/>
            <w:color w:val="000000"/>
            <w:sz w:val="24"/>
            <w:szCs w:val="24"/>
          </w:rPr>
          <w:fldChar w:fldCharType="end"/>
        </w:r>
      </w:hyperlink>
      <w:r w:rsidR="00C75ED0" w:rsidRPr="00D8037A">
        <w:rPr>
          <w:rFonts w:ascii="Times New Roman" w:hAnsi="Times New Roman"/>
          <w:color w:val="000000"/>
          <w:sz w:val="24"/>
          <w:szCs w:val="24"/>
        </w:rPr>
        <w:t xml:space="preserve"> </w:t>
      </w:r>
      <w:r w:rsidR="00356CB4" w:rsidRPr="00D8037A">
        <w:rPr>
          <w:rFonts w:ascii="Times New Roman" w:hAnsi="Times New Roman"/>
          <w:color w:val="000000"/>
          <w:sz w:val="24"/>
          <w:szCs w:val="24"/>
        </w:rPr>
        <w:t>Cases</w:t>
      </w:r>
      <w:r w:rsidR="0046664B" w:rsidRPr="00D8037A">
        <w:rPr>
          <w:rFonts w:ascii="Times New Roman" w:hAnsi="Times New Roman"/>
          <w:color w:val="000000"/>
          <w:sz w:val="24"/>
          <w:szCs w:val="24"/>
        </w:rPr>
        <w:t xml:space="preserve"> for </w:t>
      </w:r>
      <w:r w:rsidR="005C060B" w:rsidRPr="00D8037A">
        <w:rPr>
          <w:rFonts w:ascii="Times New Roman" w:hAnsi="Times New Roman"/>
          <w:color w:val="000000"/>
          <w:sz w:val="24"/>
          <w:szCs w:val="24"/>
        </w:rPr>
        <w:t>individual cancer types</w:t>
      </w:r>
      <w:r w:rsidR="00C75ED0" w:rsidRPr="00D8037A">
        <w:rPr>
          <w:rFonts w:ascii="Times New Roman" w:hAnsi="Times New Roman"/>
          <w:color w:val="000000"/>
          <w:sz w:val="24"/>
          <w:szCs w:val="24"/>
        </w:rPr>
        <w:t xml:space="preserve"> </w:t>
      </w:r>
      <w:r w:rsidR="00356CB4" w:rsidRPr="00D8037A">
        <w:rPr>
          <w:rFonts w:ascii="Times New Roman" w:hAnsi="Times New Roman"/>
          <w:color w:val="000000"/>
          <w:sz w:val="24"/>
          <w:szCs w:val="24"/>
        </w:rPr>
        <w:t xml:space="preserve">were </w:t>
      </w:r>
      <w:r w:rsidR="00C75ED0" w:rsidRPr="00D8037A">
        <w:rPr>
          <w:rFonts w:ascii="Times New Roman" w:hAnsi="Times New Roman"/>
          <w:color w:val="000000"/>
          <w:sz w:val="24"/>
          <w:szCs w:val="24"/>
        </w:rPr>
        <w:t xml:space="preserve">obtained by applying </w:t>
      </w:r>
      <w:r w:rsidR="005C060B" w:rsidRPr="00D8037A">
        <w:rPr>
          <w:rFonts w:ascii="Times New Roman" w:hAnsi="Times New Roman"/>
          <w:color w:val="000000"/>
          <w:sz w:val="24"/>
          <w:szCs w:val="24"/>
        </w:rPr>
        <w:t>the International Classification for Diseases for O</w:t>
      </w:r>
      <w:r w:rsidR="00441927" w:rsidRPr="00D8037A">
        <w:rPr>
          <w:rFonts w:ascii="Times New Roman" w:hAnsi="Times New Roman"/>
          <w:color w:val="000000"/>
          <w:sz w:val="24"/>
          <w:szCs w:val="24"/>
        </w:rPr>
        <w:t xml:space="preserve">ncology third edition </w:t>
      </w:r>
      <w:r w:rsidR="00C75ED0" w:rsidRPr="00D8037A">
        <w:rPr>
          <w:rFonts w:ascii="Times New Roman" w:hAnsi="Times New Roman"/>
          <w:color w:val="000000"/>
          <w:sz w:val="24"/>
          <w:szCs w:val="24"/>
        </w:rPr>
        <w:t xml:space="preserve">codes corresponding to primary cancer site. Additional specifications on tumor histologic types and </w:t>
      </w:r>
      <w:r w:rsidR="005C060B" w:rsidRPr="00D8037A">
        <w:rPr>
          <w:rFonts w:ascii="Times New Roman" w:hAnsi="Times New Roman"/>
          <w:color w:val="000000"/>
          <w:sz w:val="24"/>
          <w:szCs w:val="24"/>
        </w:rPr>
        <w:t>anatomic</w:t>
      </w:r>
      <w:r w:rsidR="00C75ED0" w:rsidRPr="00D8037A">
        <w:rPr>
          <w:rFonts w:ascii="Times New Roman" w:hAnsi="Times New Roman"/>
          <w:color w:val="000000"/>
          <w:sz w:val="24"/>
          <w:szCs w:val="24"/>
        </w:rPr>
        <w:t xml:space="preserve"> locations were used to obtain the </w:t>
      </w:r>
      <w:r w:rsidR="00441927" w:rsidRPr="00D8037A">
        <w:rPr>
          <w:rFonts w:ascii="Times New Roman" w:hAnsi="Times New Roman"/>
          <w:color w:val="000000"/>
          <w:sz w:val="24"/>
          <w:szCs w:val="24"/>
        </w:rPr>
        <w:t>c</w:t>
      </w:r>
      <w:r w:rsidR="00F2113F" w:rsidRPr="00D8037A">
        <w:rPr>
          <w:rFonts w:ascii="Times New Roman" w:hAnsi="Times New Roman"/>
          <w:color w:val="000000"/>
          <w:sz w:val="24"/>
          <w:szCs w:val="24"/>
        </w:rPr>
        <w:t>ancer cases</w:t>
      </w:r>
      <w:r w:rsidR="00562489" w:rsidRPr="00D8037A">
        <w:rPr>
          <w:rFonts w:ascii="Times New Roman" w:hAnsi="Times New Roman"/>
          <w:color w:val="000000"/>
          <w:sz w:val="24"/>
          <w:szCs w:val="24"/>
        </w:rPr>
        <w:t xml:space="preserve"> </w:t>
      </w:r>
      <w:r w:rsidR="00C75ED0" w:rsidRPr="00D8037A">
        <w:rPr>
          <w:rFonts w:ascii="Times New Roman" w:hAnsi="Times New Roman"/>
          <w:color w:val="000000"/>
          <w:sz w:val="24"/>
          <w:szCs w:val="24"/>
        </w:rPr>
        <w:t>for esophageal adenocarcinoma and stomach cardia and non</w:t>
      </w:r>
      <w:r w:rsidR="00836595" w:rsidRPr="00D8037A">
        <w:rPr>
          <w:rFonts w:ascii="Times New Roman" w:hAnsi="Times New Roman"/>
          <w:color w:val="000000"/>
          <w:sz w:val="24"/>
          <w:szCs w:val="24"/>
        </w:rPr>
        <w:t>-</w:t>
      </w:r>
      <w:proofErr w:type="spellStart"/>
      <w:r w:rsidR="00386E56" w:rsidRPr="00D8037A">
        <w:rPr>
          <w:rFonts w:ascii="Times New Roman" w:hAnsi="Times New Roman"/>
          <w:color w:val="000000"/>
          <w:sz w:val="24"/>
          <w:szCs w:val="24"/>
        </w:rPr>
        <w:t>cardia</w:t>
      </w:r>
      <w:proofErr w:type="spellEnd"/>
      <w:r w:rsidR="00386E56" w:rsidRPr="00D8037A">
        <w:rPr>
          <w:rFonts w:ascii="Times New Roman" w:hAnsi="Times New Roman"/>
          <w:color w:val="000000"/>
          <w:sz w:val="24"/>
          <w:szCs w:val="24"/>
        </w:rPr>
        <w:t xml:space="preserve"> cancers</w:t>
      </w:r>
      <w:r w:rsidR="00BC0501" w:rsidRPr="00D8037A">
        <w:rPr>
          <w:rFonts w:ascii="Times New Roman" w:hAnsi="Times New Roman"/>
          <w:color w:val="000000"/>
          <w:sz w:val="24"/>
          <w:szCs w:val="24"/>
        </w:rPr>
        <w:t xml:space="preserve"> (</w:t>
      </w:r>
      <w:proofErr w:type="spellStart"/>
      <w:r w:rsidR="00BC0501" w:rsidRPr="00D8037A">
        <w:rPr>
          <w:rFonts w:ascii="Times New Roman" w:hAnsi="Times New Roman"/>
          <w:color w:val="000000"/>
          <w:sz w:val="24"/>
          <w:szCs w:val="24"/>
        </w:rPr>
        <w:t>eAppendix</w:t>
      </w:r>
      <w:proofErr w:type="spellEnd"/>
      <w:r w:rsidR="00BC0501" w:rsidRPr="00D8037A">
        <w:rPr>
          <w:rFonts w:ascii="Times New Roman" w:hAnsi="Times New Roman"/>
          <w:color w:val="000000"/>
          <w:sz w:val="24"/>
          <w:szCs w:val="24"/>
        </w:rPr>
        <w:t xml:space="preserve"> 4)</w:t>
      </w:r>
      <w:r w:rsidR="001E226D" w:rsidRPr="00D8037A">
        <w:rPr>
          <w:rFonts w:ascii="Times New Roman" w:hAnsi="Times New Roman"/>
          <w:color w:val="000000"/>
          <w:sz w:val="24"/>
          <w:szCs w:val="24"/>
        </w:rPr>
        <w:t>.</w:t>
      </w:r>
    </w:p>
    <w:bookmarkEnd w:id="7"/>
    <w:p w14:paraId="7245340D" w14:textId="77777777" w:rsidR="003E7B12" w:rsidRPr="00D8037A" w:rsidRDefault="003E7B12" w:rsidP="00274C9B">
      <w:pPr>
        <w:spacing w:after="120" w:line="480" w:lineRule="auto"/>
        <w:rPr>
          <w:rFonts w:ascii="Times New Roman" w:hAnsi="Times New Roman"/>
          <w:color w:val="000000"/>
          <w:sz w:val="24"/>
          <w:szCs w:val="24"/>
        </w:rPr>
      </w:pPr>
    </w:p>
    <w:p w14:paraId="63EAD99F" w14:textId="77777777" w:rsidR="00274C9B" w:rsidRPr="00D8037A" w:rsidRDefault="008836CC" w:rsidP="00274C9B">
      <w:pPr>
        <w:spacing w:after="120" w:line="480" w:lineRule="auto"/>
        <w:rPr>
          <w:rFonts w:ascii="Times New Roman" w:hAnsi="Times New Roman"/>
          <w:b/>
          <w:color w:val="000000"/>
          <w:sz w:val="24"/>
          <w:szCs w:val="24"/>
        </w:rPr>
      </w:pPr>
      <w:r w:rsidRPr="00D8037A">
        <w:rPr>
          <w:rFonts w:ascii="Times New Roman" w:hAnsi="Times New Roman"/>
          <w:b/>
          <w:color w:val="000000"/>
          <w:sz w:val="24"/>
          <w:szCs w:val="24"/>
        </w:rPr>
        <w:t>Statistical Analysis</w:t>
      </w:r>
    </w:p>
    <w:p w14:paraId="43AB8F30" w14:textId="08F49DD2" w:rsidR="006535FB" w:rsidRPr="00D8037A" w:rsidRDefault="00274C9B" w:rsidP="00935A9F">
      <w:pPr>
        <w:spacing w:after="120" w:line="480" w:lineRule="auto"/>
        <w:ind w:firstLine="708"/>
        <w:rPr>
          <w:rFonts w:ascii="Times New Roman" w:eastAsiaTheme="majorEastAsia" w:hAnsi="Times New Roman"/>
          <w:sz w:val="24"/>
          <w:szCs w:val="24"/>
        </w:rPr>
      </w:pPr>
      <w:r w:rsidRPr="00D8037A">
        <w:rPr>
          <w:rStyle w:val="Heading5Char"/>
          <w:rFonts w:ascii="Times New Roman" w:eastAsia="Calibri" w:hAnsi="Times New Roman" w:cs="Times New Roman"/>
          <w:color w:val="000000" w:themeColor="text1"/>
          <w:sz w:val="24"/>
          <w:szCs w:val="24"/>
        </w:rPr>
        <w:t xml:space="preserve">We adapted the </w:t>
      </w:r>
      <w:r w:rsidR="006535FB" w:rsidRPr="00D8037A">
        <w:rPr>
          <w:rStyle w:val="Heading5Char"/>
          <w:rFonts w:ascii="Times New Roman" w:eastAsia="Calibri" w:hAnsi="Times New Roman" w:cs="Times New Roman"/>
          <w:color w:val="000000" w:themeColor="text1"/>
          <w:sz w:val="24"/>
          <w:szCs w:val="24"/>
        </w:rPr>
        <w:t xml:space="preserve">GBD </w:t>
      </w:r>
      <w:r w:rsidR="00365A01" w:rsidRPr="00D8037A">
        <w:rPr>
          <w:rStyle w:val="Heading5Char"/>
          <w:rFonts w:ascii="Times New Roman" w:hAnsi="Times New Roman" w:cs="Times New Roman"/>
          <w:color w:val="000000" w:themeColor="text1"/>
          <w:sz w:val="24"/>
          <w:szCs w:val="24"/>
        </w:rPr>
        <w:t>CRA</w:t>
      </w:r>
      <w:r w:rsidR="00365A01" w:rsidRPr="00D8037A">
        <w:rPr>
          <w:rStyle w:val="Heading5Char"/>
          <w:rFonts w:ascii="Times New Roman" w:hAnsi="Times New Roman" w:cs="Times New Roman"/>
          <w:b/>
          <w:color w:val="000000" w:themeColor="text1"/>
          <w:sz w:val="24"/>
          <w:szCs w:val="24"/>
        </w:rPr>
        <w:t xml:space="preserve"> </w:t>
      </w:r>
      <w:r w:rsidR="006535FB" w:rsidRPr="00D8037A">
        <w:rPr>
          <w:rFonts w:ascii="Times New Roman" w:hAnsi="Times New Roman"/>
          <w:color w:val="000000" w:themeColor="text1"/>
          <w:sz w:val="24"/>
          <w:szCs w:val="24"/>
        </w:rPr>
        <w:t>framework</w:t>
      </w:r>
      <w:r w:rsidR="006A61E8" w:rsidRPr="00D8037A">
        <w:rPr>
          <w:rFonts w:ascii="Times New Roman" w:hAnsi="Times New Roman"/>
          <w:color w:val="000000" w:themeColor="text1"/>
          <w:sz w:val="24"/>
          <w:szCs w:val="24"/>
        </w:rPr>
        <w:fldChar w:fldCharType="begin">
          <w:fldData xml:space="preserve">PEVuZE5vdGU+PENpdGU+PEF1dGhvcj5EYW5hZWk8L0F1dGhvcj48WWVhcj4yMDA5PC9ZZWFyPjxS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</w:fldData>
        </w:fldChar>
      </w:r>
      <w:r w:rsidR="0055745C" w:rsidRPr="00D8037A">
        <w:rPr>
          <w:rFonts w:ascii="Times New Roman" w:hAnsi="Times New Roman"/>
          <w:color w:val="000000" w:themeColor="text1"/>
          <w:sz w:val="24"/>
          <w:szCs w:val="24"/>
        </w:rPr>
        <w:instrText xml:space="preserve"> ADDIN EN.CITE </w:instrText>
      </w:r>
      <w:r w:rsidR="0055745C" w:rsidRPr="00D8037A">
        <w:rPr>
          <w:rFonts w:ascii="Times New Roman" w:hAnsi="Times New Roman"/>
          <w:color w:val="000000" w:themeColor="text1"/>
          <w:sz w:val="24"/>
          <w:szCs w:val="24"/>
        </w:rPr>
        <w:fldChar w:fldCharType="begin">
          <w:fldData xml:space="preserve">PEVuZE5vdGU+PENpdGU+PEF1dGhvcj5EYW5hZWk8L0F1dGhvcj48WWVhcj4yMDA5PC9ZZWFyPjxS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</w:fldData>
        </w:fldChar>
      </w:r>
      <w:r w:rsidR="0055745C" w:rsidRPr="00D8037A">
        <w:rPr>
          <w:rFonts w:ascii="Times New Roman" w:hAnsi="Times New Roman"/>
          <w:color w:val="000000" w:themeColor="text1"/>
          <w:sz w:val="24"/>
          <w:szCs w:val="24"/>
        </w:rPr>
        <w:instrText xml:space="preserve"> ADDIN EN.CITE.DATA </w:instrText>
      </w:r>
      <w:r w:rsidR="0055745C" w:rsidRPr="00D8037A">
        <w:rPr>
          <w:rFonts w:ascii="Times New Roman" w:hAnsi="Times New Roman"/>
          <w:color w:val="000000" w:themeColor="text1"/>
          <w:sz w:val="24"/>
          <w:szCs w:val="24"/>
        </w:rPr>
      </w:r>
      <w:r w:rsidR="0055745C" w:rsidRPr="00D8037A">
        <w:rPr>
          <w:rFonts w:ascii="Times New Roman" w:hAnsi="Times New Roman"/>
          <w:color w:val="000000" w:themeColor="text1"/>
          <w:sz w:val="24"/>
          <w:szCs w:val="24"/>
        </w:rPr>
        <w:fldChar w:fldCharType="end"/>
      </w:r>
      <w:r w:rsidR="006A61E8" w:rsidRPr="00D8037A">
        <w:rPr>
          <w:rFonts w:ascii="Times New Roman" w:hAnsi="Times New Roman"/>
          <w:color w:val="000000" w:themeColor="text1"/>
          <w:sz w:val="24"/>
          <w:szCs w:val="24"/>
        </w:rPr>
      </w:r>
      <w:r w:rsidR="006A61E8" w:rsidRPr="00D8037A">
        <w:rPr>
          <w:rFonts w:ascii="Times New Roman" w:hAnsi="Times New Roman"/>
          <w:color w:val="000000" w:themeColor="text1"/>
          <w:sz w:val="24"/>
          <w:szCs w:val="24"/>
        </w:rPr>
        <w:fldChar w:fldCharType="separate"/>
      </w:r>
      <w:hyperlink w:anchor="_ENREF_21" w:tooltip="Danaei, 2009 #27" w:history="1">
        <w:r w:rsidR="000C6DAE" w:rsidRPr="00D8037A">
          <w:rPr>
            <w:rFonts w:ascii="Times New Roman" w:hAnsi="Times New Roman"/>
            <w:noProof/>
            <w:color w:val="000000" w:themeColor="text1"/>
            <w:sz w:val="24"/>
            <w:szCs w:val="24"/>
            <w:vertAlign w:val="superscript"/>
          </w:rPr>
          <w:t>21</w:t>
        </w:r>
      </w:hyperlink>
      <w:r w:rsidR="0055745C" w:rsidRPr="00D8037A">
        <w:rPr>
          <w:rFonts w:ascii="Times New Roman" w:hAnsi="Times New Roman"/>
          <w:noProof/>
          <w:color w:val="000000" w:themeColor="text1"/>
          <w:sz w:val="24"/>
          <w:szCs w:val="24"/>
          <w:vertAlign w:val="superscript"/>
        </w:rPr>
        <w:t>,</w:t>
      </w:r>
      <w:hyperlink w:anchor="_ENREF_22" w:tooltip="World Health Organization (WHO), 2002 #248" w:history="1">
        <w:r w:rsidR="000C6DAE" w:rsidRPr="00D8037A">
          <w:rPr>
            <w:rFonts w:ascii="Times New Roman" w:hAnsi="Times New Roman"/>
            <w:noProof/>
            <w:color w:val="000000" w:themeColor="text1"/>
            <w:sz w:val="24"/>
            <w:szCs w:val="24"/>
            <w:vertAlign w:val="superscript"/>
          </w:rPr>
          <w:t>22</w:t>
        </w:r>
      </w:hyperlink>
      <w:r w:rsidR="006A61E8" w:rsidRPr="00D8037A">
        <w:rPr>
          <w:rFonts w:ascii="Times New Roman" w:hAnsi="Times New Roman"/>
          <w:color w:val="000000" w:themeColor="text1"/>
          <w:sz w:val="24"/>
          <w:szCs w:val="24"/>
        </w:rPr>
        <w:fldChar w:fldCharType="end"/>
      </w:r>
      <w:r w:rsidRPr="00D8037A">
        <w:rPr>
          <w:rFonts w:ascii="Times New Roman" w:hAnsi="Times New Roman"/>
          <w:color w:val="000000" w:themeColor="text1"/>
          <w:sz w:val="24"/>
          <w:szCs w:val="24"/>
        </w:rPr>
        <w:t xml:space="preserve"> </w:t>
      </w:r>
      <w:r w:rsidR="00441927" w:rsidRPr="00D8037A">
        <w:rPr>
          <w:rFonts w:ascii="Times New Roman" w:eastAsiaTheme="majorEastAsia" w:hAnsi="Times New Roman"/>
          <w:color w:val="000000" w:themeColor="text1"/>
          <w:sz w:val="24"/>
          <w:szCs w:val="24"/>
        </w:rPr>
        <w:t>that</w:t>
      </w:r>
      <w:r w:rsidR="008836CC" w:rsidRPr="00D8037A">
        <w:rPr>
          <w:rFonts w:ascii="Times New Roman" w:eastAsiaTheme="majorEastAsia" w:hAnsi="Times New Roman"/>
          <w:sz w:val="24"/>
          <w:szCs w:val="24"/>
        </w:rPr>
        <w:t xml:space="preserve"> </w:t>
      </w:r>
      <w:r w:rsidRPr="00D8037A">
        <w:rPr>
          <w:rFonts w:ascii="Times New Roman" w:eastAsiaTheme="majorEastAsia" w:hAnsi="Times New Roman"/>
          <w:sz w:val="24"/>
          <w:szCs w:val="24"/>
        </w:rPr>
        <w:t>estimate</w:t>
      </w:r>
      <w:r w:rsidR="008836CC" w:rsidRPr="00D8037A">
        <w:rPr>
          <w:rFonts w:ascii="Times New Roman" w:eastAsiaTheme="majorEastAsia" w:hAnsi="Times New Roman"/>
          <w:sz w:val="24"/>
          <w:szCs w:val="24"/>
        </w:rPr>
        <w:t>s</w:t>
      </w:r>
      <w:r w:rsidRPr="00D8037A">
        <w:rPr>
          <w:rFonts w:ascii="Times New Roman" w:eastAsiaTheme="majorEastAsia" w:hAnsi="Times New Roman"/>
          <w:sz w:val="24"/>
          <w:szCs w:val="24"/>
        </w:rPr>
        <w:t xml:space="preserve"> the population-attributable fraction (PAF),</w:t>
      </w:r>
      <w:hyperlink w:anchor="_ENREF_23" w:tooltip="Ezzati, 2004 #86" w:history="1">
        <w:r w:rsidR="000C6DAE" w:rsidRPr="00D8037A">
          <w:rPr>
            <w:rFonts w:ascii="Times New Roman" w:eastAsiaTheme="majorEastAsia" w:hAnsi="Times New Roman"/>
            <w:sz w:val="24"/>
            <w:szCs w:val="24"/>
          </w:rPr>
          <w:fldChar w:fldCharType="begin"/>
        </w:r>
        <w:r w:rsidR="000C6DAE" w:rsidRPr="00D8037A">
          <w:rPr>
            <w:rFonts w:ascii="Times New Roman" w:eastAsiaTheme="majorEastAsia" w:hAnsi="Times New Roman"/>
            <w:sz w:val="24"/>
            <w:szCs w:val="24"/>
          </w:rPr>
          <w:instrText xml:space="preserve"> ADDIN EN.CITE &lt;EndNote&gt;&lt;Cite&gt;&lt;Author&gt;Ezzati&lt;/Author&gt;&lt;Year&gt;2004&lt;/Year&gt;&lt;RecNum&gt;86&lt;/RecNum&gt;&lt;DisplayText&gt;&lt;style face="superscript"&gt;23&lt;/style&gt;&lt;/DisplayText&gt;&lt;record&gt;&lt;rec-number&gt;86&lt;/rec-number&gt;&lt;foreign-keys&gt;&lt;key app="EN" db-id="ps9pvzd919vxxfet0t1x2xe0a59tv025swdt" timestamp="1515106238"&gt;86&lt;/key&gt;&lt;/foreign-keys&gt;&lt;ref-type name="Report"&gt;27&lt;/ref-type&gt;&lt;contributors&gt;&lt;authors&gt;&lt;author&gt;Ezzati, M.&lt;/author&gt;&lt;author&gt;Lopez, A. D.&lt;/author&gt;&lt;author&gt;Rodgers, A.&lt;/author&gt;&lt;author&gt;Murray, C. J.&lt;/author&gt;&lt;/authors&gt;&lt;/contributors&gt;&lt;titles&gt;&lt;title&gt;Comparative Quantification of Health Risks: Global and Regional Burden of Disease Attributable to Selected Major Risk Factors (Volumes 1 and 2)&lt;/title&gt;&lt;/titles&gt;&lt;dates&gt;&lt;year&gt;2004&lt;/year&gt;&lt;/dates&gt;&lt;pub-location&gt;Geneva&lt;/pub-location&gt;&lt;publisher&gt;World Health Organization&lt;/publisher&gt;&lt;urls&gt;&lt;/urls&gt;&lt;/record&gt;&lt;/Cite&gt;&lt;/EndNote&gt;</w:instrText>
        </w:r>
        <w:r w:rsidR="000C6DAE" w:rsidRPr="00D8037A">
          <w:rPr>
            <w:rFonts w:ascii="Times New Roman" w:eastAsiaTheme="majorEastAsia" w:hAnsi="Times New Roman"/>
            <w:sz w:val="24"/>
            <w:szCs w:val="24"/>
          </w:rPr>
          <w:fldChar w:fldCharType="separate"/>
        </w:r>
        <w:r w:rsidR="000C6DAE" w:rsidRPr="00D8037A">
          <w:rPr>
            <w:rFonts w:ascii="Times New Roman" w:eastAsiaTheme="majorEastAsia" w:hAnsi="Times New Roman"/>
            <w:noProof/>
            <w:sz w:val="24"/>
            <w:szCs w:val="24"/>
            <w:vertAlign w:val="superscript"/>
          </w:rPr>
          <w:t>23</w:t>
        </w:r>
        <w:r w:rsidR="000C6DAE" w:rsidRPr="00D8037A">
          <w:rPr>
            <w:rFonts w:ascii="Times New Roman" w:eastAsiaTheme="majorEastAsia" w:hAnsi="Times New Roman"/>
            <w:sz w:val="24"/>
            <w:szCs w:val="24"/>
          </w:rPr>
          <w:fldChar w:fldCharType="end"/>
        </w:r>
      </w:hyperlink>
      <w:r w:rsidRPr="00D8037A">
        <w:rPr>
          <w:rFonts w:ascii="Times New Roman" w:eastAsiaTheme="majorEastAsia" w:hAnsi="Times New Roman"/>
          <w:sz w:val="24"/>
          <w:szCs w:val="24"/>
        </w:rPr>
        <w:t xml:space="preserve"> which </w:t>
      </w:r>
      <w:r w:rsidR="007332B4" w:rsidRPr="00D8037A">
        <w:rPr>
          <w:rFonts w:ascii="Times New Roman" w:eastAsiaTheme="majorEastAsia" w:hAnsi="Times New Roman"/>
          <w:sz w:val="24"/>
          <w:szCs w:val="24"/>
        </w:rPr>
        <w:t>estimates the cancer burden attributable to suboptimal diet by comparing the current distribution of dietary intake patter</w:t>
      </w:r>
      <w:r w:rsidR="005232AE" w:rsidRPr="00D8037A">
        <w:rPr>
          <w:rFonts w:ascii="Times New Roman" w:eastAsiaTheme="majorEastAsia" w:hAnsi="Times New Roman"/>
          <w:sz w:val="24"/>
          <w:szCs w:val="24"/>
        </w:rPr>
        <w:t xml:space="preserve">ns to the distribution </w:t>
      </w:r>
      <w:r w:rsidR="008C72BB" w:rsidRPr="00D8037A">
        <w:rPr>
          <w:rFonts w:ascii="Times New Roman" w:eastAsiaTheme="majorEastAsia" w:hAnsi="Times New Roman"/>
          <w:sz w:val="24"/>
          <w:szCs w:val="24"/>
        </w:rPr>
        <w:t xml:space="preserve">of optimal intake </w:t>
      </w:r>
      <w:r w:rsidR="002266A3" w:rsidRPr="00D8037A">
        <w:rPr>
          <w:rFonts w:ascii="Times New Roman" w:eastAsiaTheme="majorEastAsia" w:hAnsi="Times New Roman"/>
          <w:sz w:val="24"/>
          <w:szCs w:val="24"/>
        </w:rPr>
        <w:t>in each age, sex, and race/ethnicity stratum</w:t>
      </w:r>
      <w:r w:rsidR="008836CC" w:rsidRPr="00D8037A">
        <w:rPr>
          <w:rFonts w:ascii="Times New Roman" w:eastAsiaTheme="majorEastAsia" w:hAnsi="Times New Roman"/>
          <w:sz w:val="24"/>
          <w:szCs w:val="24"/>
        </w:rPr>
        <w:t xml:space="preserve">. </w:t>
      </w:r>
      <w:r w:rsidR="00AF26D4" w:rsidRPr="00D8037A">
        <w:rPr>
          <w:rFonts w:ascii="Times New Roman" w:hAnsi="Times New Roman"/>
          <w:color w:val="000000"/>
          <w:sz w:val="24"/>
          <w:szCs w:val="24"/>
        </w:rPr>
        <w:t xml:space="preserve">The joint PAF of 7 dietary factors was estimated by proportional multiplication of each stratum-specific PAF </w:t>
      </w:r>
      <w:r w:rsidR="00AD64B8" w:rsidRPr="00D8037A">
        <w:rPr>
          <w:rFonts w:ascii="Times New Roman" w:hAnsi="Times New Roman"/>
          <w:color w:val="000000"/>
          <w:sz w:val="24"/>
          <w:szCs w:val="24"/>
        </w:rPr>
        <w:t>using the co</w:t>
      </w:r>
      <w:r w:rsidR="00F470B9" w:rsidRPr="00D8037A">
        <w:rPr>
          <w:rFonts w:ascii="Times New Roman" w:hAnsi="Times New Roman"/>
          <w:color w:val="000000"/>
          <w:sz w:val="24"/>
          <w:szCs w:val="24"/>
        </w:rPr>
        <w:t xml:space="preserve">nventional </w:t>
      </w:r>
      <w:proofErr w:type="spellStart"/>
      <w:r w:rsidR="00F470B9" w:rsidRPr="00D8037A">
        <w:rPr>
          <w:rFonts w:ascii="Times New Roman" w:hAnsi="Times New Roman"/>
          <w:color w:val="000000"/>
          <w:sz w:val="24"/>
          <w:szCs w:val="24"/>
        </w:rPr>
        <w:t>Mant</w:t>
      </w:r>
      <w:proofErr w:type="spellEnd"/>
      <w:r w:rsidR="00F470B9" w:rsidRPr="00D8037A">
        <w:rPr>
          <w:rFonts w:ascii="Times New Roman" w:hAnsi="Times New Roman"/>
          <w:color w:val="000000"/>
          <w:sz w:val="24"/>
          <w:szCs w:val="24"/>
        </w:rPr>
        <w:t xml:space="preserve"> &amp; Hicks formula</w:t>
      </w:r>
      <w:hyperlink w:anchor="_ENREF_24" w:tooltip="Mant, 1995 #147"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&lt;EndNote&gt;&lt;Cite&gt;&lt;Author&gt;Mant&lt;/Author&gt;&lt;Year&gt;1995&lt;/Year&gt;&lt;RecNum&gt;147&lt;/RecNum&gt;&lt;DisplayText&gt;&lt;style face="superscript"&gt;24&lt;/style&gt;&lt;/DisplayText&gt;&lt;record&gt;&lt;rec-number&gt;147&lt;/rec-number&gt;&lt;foreign-keys&gt;&lt;key app="EN" db-id="ps9pvzd919vxxfet0t1x2xe0a59tv025swdt" timestamp="1515106238"&gt;147&lt;/key&gt;&lt;/foreign-keys&gt;&lt;ref-type name="Journal Article"&gt;17&lt;/ref-type&gt;&lt;contributors&gt;&lt;authors&gt;&lt;author&gt;Mant, J.&lt;/author&gt;&lt;author&gt;Hicks, N. &lt;/author&gt;&lt;/authors&gt;&lt;/contributors&gt;&lt;titles&gt;&lt;title&gt;Detecting differences in quality of care: the sensitivity of measures of process and outcome in treating acute myocardial infarction&lt;/title&gt;&lt;secondary-title&gt;Bmj&lt;/secondary-title&gt;&lt;/titles&gt;&lt;periodical&gt;&lt;full-title&gt;BMJ&lt;/full-title&gt;&lt;/periodical&gt;&lt;pages&gt;793-6&lt;/pages&gt;&lt;volume&gt;311&lt;/volume&gt;&lt;dates&gt;&lt;year&gt;1995&lt;/year&gt;&lt;/dates&gt;&lt;urls&gt;&lt;/urls&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24</w:t>
        </w:r>
        <w:r w:rsidR="000C6DAE" w:rsidRPr="00D8037A">
          <w:rPr>
            <w:rFonts w:ascii="Times New Roman" w:hAnsi="Times New Roman"/>
            <w:sz w:val="24"/>
            <w:szCs w:val="24"/>
          </w:rPr>
          <w:fldChar w:fldCharType="end"/>
        </w:r>
      </w:hyperlink>
      <w:r w:rsidR="00AD64B8" w:rsidRPr="00D8037A">
        <w:rPr>
          <w:rFonts w:ascii="Times New Roman" w:hAnsi="Times New Roman"/>
          <w:sz w:val="24"/>
          <w:szCs w:val="24"/>
        </w:rPr>
        <w:t xml:space="preserve"> for cumulative effects</w:t>
      </w:r>
      <w:r w:rsidR="00AF26D4" w:rsidRPr="00D8037A">
        <w:rPr>
          <w:rFonts w:ascii="Times New Roman" w:eastAsiaTheme="majorEastAsia" w:hAnsi="Times New Roman"/>
          <w:sz w:val="24"/>
          <w:szCs w:val="24"/>
        </w:rPr>
        <w:t xml:space="preserve">. </w:t>
      </w:r>
    </w:p>
    <w:p w14:paraId="27A109E4" w14:textId="77777777" w:rsidR="005D52D8" w:rsidRPr="00D8037A" w:rsidRDefault="00180167" w:rsidP="00935A9F">
      <w:pPr>
        <w:spacing w:after="120" w:line="480" w:lineRule="auto"/>
        <w:ind w:firstLine="708"/>
        <w:rPr>
          <w:rFonts w:ascii="Times New Roman" w:eastAsiaTheme="majorEastAsia" w:hAnsi="Times New Roman"/>
          <w:sz w:val="24"/>
          <w:szCs w:val="24"/>
        </w:rPr>
      </w:pPr>
      <w:r w:rsidRPr="00D8037A">
        <w:rPr>
          <w:rFonts w:ascii="Times New Roman" w:eastAsiaTheme="majorEastAsia" w:hAnsi="Times New Roman"/>
          <w:sz w:val="24"/>
          <w:szCs w:val="24"/>
        </w:rPr>
        <w:t>Uncertainty was quantified using</w:t>
      </w:r>
      <w:r w:rsidR="002266A3" w:rsidRPr="00D8037A">
        <w:rPr>
          <w:rFonts w:ascii="Times New Roman" w:eastAsiaTheme="majorEastAsia" w:hAnsi="Times New Roman"/>
          <w:sz w:val="24"/>
          <w:szCs w:val="24"/>
        </w:rPr>
        <w:t xml:space="preserve"> multiway probabilistic</w:t>
      </w:r>
      <w:r w:rsidRPr="00D8037A">
        <w:rPr>
          <w:rFonts w:ascii="Times New Roman" w:eastAsiaTheme="majorEastAsia" w:hAnsi="Times New Roman"/>
          <w:sz w:val="24"/>
          <w:szCs w:val="24"/>
        </w:rPr>
        <w:t xml:space="preserve"> Monte Carlo simulations, jointly incorporating stratum-specific uncertainties in dietary </w:t>
      </w:r>
      <w:r w:rsidR="006535FB" w:rsidRPr="00D8037A">
        <w:rPr>
          <w:rFonts w:ascii="Times New Roman" w:eastAsiaTheme="majorEastAsia" w:hAnsi="Times New Roman"/>
          <w:sz w:val="24"/>
          <w:szCs w:val="24"/>
        </w:rPr>
        <w:t xml:space="preserve">intake, </w:t>
      </w:r>
      <w:r w:rsidRPr="00D8037A">
        <w:rPr>
          <w:rFonts w:ascii="Times New Roman" w:eastAsiaTheme="majorEastAsia" w:hAnsi="Times New Roman"/>
          <w:sz w:val="24"/>
          <w:szCs w:val="24"/>
        </w:rPr>
        <w:t>cancer incidence</w:t>
      </w:r>
      <w:r w:rsidR="00A068A3" w:rsidRPr="00D8037A">
        <w:rPr>
          <w:rFonts w:ascii="Times New Roman" w:eastAsiaTheme="majorEastAsia" w:hAnsi="Times New Roman"/>
          <w:sz w:val="24"/>
          <w:szCs w:val="24"/>
        </w:rPr>
        <w:t xml:space="preserve">, diet-cancer </w:t>
      </w:r>
      <w:r w:rsidR="007779F5" w:rsidRPr="00D8037A">
        <w:rPr>
          <w:rFonts w:ascii="Times New Roman" w:eastAsiaTheme="majorEastAsia" w:hAnsi="Times New Roman"/>
          <w:sz w:val="24"/>
          <w:szCs w:val="24"/>
        </w:rPr>
        <w:t>RR</w:t>
      </w:r>
      <w:r w:rsidR="00A068A3" w:rsidRPr="00D8037A">
        <w:rPr>
          <w:rFonts w:ascii="Times New Roman" w:eastAsiaTheme="majorEastAsia" w:hAnsi="Times New Roman"/>
          <w:sz w:val="24"/>
          <w:szCs w:val="24"/>
        </w:rPr>
        <w:t xml:space="preserve">s, BMI-cancer </w:t>
      </w:r>
      <w:r w:rsidR="007779F5" w:rsidRPr="00D8037A">
        <w:rPr>
          <w:rFonts w:ascii="Times New Roman" w:eastAsiaTheme="majorEastAsia" w:hAnsi="Times New Roman"/>
          <w:sz w:val="24"/>
          <w:szCs w:val="24"/>
        </w:rPr>
        <w:t>RR</w:t>
      </w:r>
      <w:r w:rsidR="00A068A3" w:rsidRPr="00D8037A">
        <w:rPr>
          <w:rFonts w:ascii="Times New Roman" w:eastAsiaTheme="majorEastAsia" w:hAnsi="Times New Roman"/>
          <w:sz w:val="24"/>
          <w:szCs w:val="24"/>
        </w:rPr>
        <w:t>s, and diet-BMI effect sizes. Corresponding 95% uncertainty intervals (UIs) were derived from the 2.5</w:t>
      </w:r>
      <w:r w:rsidR="00A068A3" w:rsidRPr="00D8037A">
        <w:rPr>
          <w:rFonts w:ascii="Times New Roman" w:eastAsiaTheme="majorEastAsia" w:hAnsi="Times New Roman"/>
          <w:sz w:val="24"/>
          <w:szCs w:val="24"/>
          <w:vertAlign w:val="superscript"/>
        </w:rPr>
        <w:t>th</w:t>
      </w:r>
      <w:r w:rsidR="00A068A3" w:rsidRPr="00D8037A">
        <w:rPr>
          <w:rFonts w:ascii="Times New Roman" w:eastAsiaTheme="majorEastAsia" w:hAnsi="Times New Roman"/>
          <w:sz w:val="24"/>
          <w:szCs w:val="24"/>
        </w:rPr>
        <w:t xml:space="preserve"> and 97.5</w:t>
      </w:r>
      <w:r w:rsidR="00A068A3" w:rsidRPr="00D8037A">
        <w:rPr>
          <w:rFonts w:ascii="Times New Roman" w:eastAsiaTheme="majorEastAsia" w:hAnsi="Times New Roman"/>
          <w:sz w:val="24"/>
          <w:szCs w:val="24"/>
          <w:vertAlign w:val="superscript"/>
        </w:rPr>
        <w:t>th</w:t>
      </w:r>
      <w:r w:rsidR="00A068A3" w:rsidRPr="00D8037A">
        <w:rPr>
          <w:rFonts w:ascii="Times New Roman" w:eastAsiaTheme="majorEastAsia" w:hAnsi="Times New Roman"/>
          <w:sz w:val="24"/>
          <w:szCs w:val="24"/>
        </w:rPr>
        <w:t xml:space="preserve"> percentiles of 1000 estimate</w:t>
      </w:r>
      <w:r w:rsidR="00672A3D" w:rsidRPr="00D8037A">
        <w:rPr>
          <w:rFonts w:ascii="Times New Roman" w:eastAsiaTheme="majorEastAsia" w:hAnsi="Times New Roman"/>
          <w:sz w:val="24"/>
          <w:szCs w:val="24"/>
        </w:rPr>
        <w:t>s</w:t>
      </w:r>
      <w:r w:rsidR="00A068A3" w:rsidRPr="00D8037A">
        <w:rPr>
          <w:rFonts w:ascii="Times New Roman" w:eastAsiaTheme="majorEastAsia" w:hAnsi="Times New Roman"/>
          <w:sz w:val="24"/>
          <w:szCs w:val="24"/>
        </w:rPr>
        <w:t xml:space="preserve">. </w:t>
      </w:r>
      <w:r w:rsidR="006E52FF" w:rsidRPr="00D8037A">
        <w:rPr>
          <w:rFonts w:ascii="Times New Roman" w:eastAsiaTheme="majorEastAsia" w:hAnsi="Times New Roman"/>
          <w:sz w:val="24"/>
          <w:szCs w:val="24"/>
        </w:rPr>
        <w:t>All analyses were performed using R statistical software, version</w:t>
      </w:r>
      <w:r w:rsidR="00CF750E" w:rsidRPr="00D8037A">
        <w:rPr>
          <w:rFonts w:ascii="Times New Roman" w:eastAsiaTheme="majorEastAsia" w:hAnsi="Times New Roman"/>
          <w:sz w:val="24"/>
          <w:szCs w:val="24"/>
        </w:rPr>
        <w:t xml:space="preserve"> </w:t>
      </w:r>
      <w:r w:rsidR="00672A3D" w:rsidRPr="00D8037A">
        <w:rPr>
          <w:rFonts w:ascii="Times New Roman" w:eastAsiaTheme="majorEastAsia" w:hAnsi="Times New Roman"/>
          <w:sz w:val="24"/>
          <w:szCs w:val="24"/>
        </w:rPr>
        <w:t>3.4.1</w:t>
      </w:r>
      <w:r w:rsidR="00EC5B08" w:rsidRPr="00D8037A">
        <w:rPr>
          <w:rFonts w:ascii="Times New Roman" w:eastAsiaTheme="majorEastAsia" w:hAnsi="Times New Roman"/>
          <w:sz w:val="24"/>
          <w:szCs w:val="24"/>
        </w:rPr>
        <w:t>.</w:t>
      </w:r>
    </w:p>
    <w:p w14:paraId="2D91BAAD" w14:textId="77777777" w:rsidR="005D52D8" w:rsidRPr="00D8037A" w:rsidRDefault="006E52FF" w:rsidP="00274C9B">
      <w:pPr>
        <w:pStyle w:val="ListParagraph"/>
        <w:tabs>
          <w:tab w:val="left" w:pos="270"/>
        </w:tabs>
        <w:spacing w:after="60" w:line="480" w:lineRule="auto"/>
        <w:ind w:left="0"/>
        <w:contextualSpacing w:val="0"/>
        <w:rPr>
          <w:rFonts w:eastAsiaTheme="majorEastAsia"/>
          <w:b/>
          <w:sz w:val="24"/>
          <w:szCs w:val="24"/>
        </w:rPr>
      </w:pPr>
      <w:r w:rsidRPr="00D8037A">
        <w:rPr>
          <w:rFonts w:eastAsiaTheme="majorEastAsia"/>
          <w:b/>
          <w:sz w:val="24"/>
          <w:szCs w:val="24"/>
        </w:rPr>
        <w:lastRenderedPageBreak/>
        <w:t>RESULTS</w:t>
      </w:r>
    </w:p>
    <w:p w14:paraId="4AB33A6A" w14:textId="12A64BF2" w:rsidR="00E00846" w:rsidRPr="00D8037A" w:rsidRDefault="001152A3" w:rsidP="00935A9F">
      <w:pPr>
        <w:spacing w:after="120" w:line="480" w:lineRule="auto"/>
        <w:ind w:firstLine="708"/>
        <w:rPr>
          <w:rFonts w:ascii="Times New Roman" w:hAnsi="Times New Roman"/>
          <w:sz w:val="24"/>
          <w:szCs w:val="24"/>
        </w:rPr>
      </w:pPr>
      <w:r w:rsidRPr="00D8037A">
        <w:rPr>
          <w:rFonts w:ascii="Times New Roman" w:hAnsi="Times New Roman"/>
          <w:sz w:val="24"/>
          <w:szCs w:val="24"/>
        </w:rPr>
        <w:t>In 201</w:t>
      </w:r>
      <w:r w:rsidR="00A64610" w:rsidRPr="00D8037A">
        <w:rPr>
          <w:rFonts w:ascii="Times New Roman" w:hAnsi="Times New Roman"/>
          <w:sz w:val="24"/>
          <w:szCs w:val="24"/>
        </w:rPr>
        <w:t>5</w:t>
      </w:r>
      <w:r w:rsidRPr="00D8037A">
        <w:rPr>
          <w:rFonts w:ascii="Times New Roman" w:hAnsi="Times New Roman"/>
          <w:sz w:val="24"/>
          <w:szCs w:val="24"/>
        </w:rPr>
        <w:t xml:space="preserve">, an estimated </w:t>
      </w:r>
      <w:r w:rsidR="003C78AA" w:rsidRPr="00D8037A">
        <w:rPr>
          <w:rFonts w:ascii="Times New Roman" w:hAnsi="Times New Roman"/>
          <w:sz w:val="24"/>
          <w:szCs w:val="24"/>
        </w:rPr>
        <w:t>80110</w:t>
      </w:r>
      <w:r w:rsidR="008D4C13" w:rsidRPr="00D8037A">
        <w:rPr>
          <w:rFonts w:ascii="Times New Roman" w:hAnsi="Times New Roman"/>
          <w:sz w:val="24"/>
          <w:szCs w:val="24"/>
        </w:rPr>
        <w:t xml:space="preserve"> </w:t>
      </w:r>
      <w:r w:rsidR="005F7935" w:rsidRPr="00D8037A">
        <w:rPr>
          <w:rFonts w:ascii="Times New Roman" w:hAnsi="Times New Roman"/>
          <w:sz w:val="24"/>
          <w:szCs w:val="24"/>
        </w:rPr>
        <w:t xml:space="preserve">(95% UI: </w:t>
      </w:r>
      <w:r w:rsidR="003C78AA" w:rsidRPr="00D8037A">
        <w:rPr>
          <w:rFonts w:ascii="Times New Roman" w:hAnsi="Times New Roman"/>
          <w:sz w:val="24"/>
          <w:szCs w:val="24"/>
        </w:rPr>
        <w:t>76316</w:t>
      </w:r>
      <w:r w:rsidR="00B25464" w:rsidRPr="00D8037A">
        <w:rPr>
          <w:rFonts w:ascii="Times New Roman" w:hAnsi="Times New Roman"/>
          <w:sz w:val="24"/>
          <w:szCs w:val="24"/>
        </w:rPr>
        <w:t xml:space="preserve">, </w:t>
      </w:r>
      <w:r w:rsidR="003C78AA" w:rsidRPr="00D8037A">
        <w:rPr>
          <w:rFonts w:ascii="Times New Roman" w:hAnsi="Times New Roman"/>
          <w:sz w:val="24"/>
          <w:szCs w:val="24"/>
        </w:rPr>
        <w:t>83657</w:t>
      </w:r>
      <w:r w:rsidR="00B25464" w:rsidRPr="00D8037A">
        <w:rPr>
          <w:rFonts w:ascii="Times New Roman" w:hAnsi="Times New Roman"/>
          <w:sz w:val="24"/>
          <w:szCs w:val="24"/>
        </w:rPr>
        <w:t xml:space="preserve">) </w:t>
      </w:r>
      <w:r w:rsidR="007779F5" w:rsidRPr="00D8037A">
        <w:rPr>
          <w:rFonts w:ascii="Times New Roman" w:hAnsi="Times New Roman"/>
          <w:sz w:val="24"/>
          <w:szCs w:val="24"/>
        </w:rPr>
        <w:t xml:space="preserve">new </w:t>
      </w:r>
      <w:r w:rsidR="00E85A26" w:rsidRPr="00D8037A">
        <w:rPr>
          <w:rFonts w:ascii="Times New Roman" w:hAnsi="Times New Roman"/>
          <w:sz w:val="24"/>
          <w:szCs w:val="24"/>
        </w:rPr>
        <w:t xml:space="preserve">cancer </w:t>
      </w:r>
      <w:r w:rsidR="007779F5" w:rsidRPr="00D8037A">
        <w:rPr>
          <w:rFonts w:ascii="Times New Roman" w:hAnsi="Times New Roman"/>
          <w:sz w:val="24"/>
          <w:szCs w:val="24"/>
        </w:rPr>
        <w:t xml:space="preserve">cases </w:t>
      </w:r>
      <w:r w:rsidRPr="00D8037A">
        <w:rPr>
          <w:rFonts w:ascii="Times New Roman" w:hAnsi="Times New Roman"/>
          <w:sz w:val="24"/>
          <w:szCs w:val="24"/>
        </w:rPr>
        <w:t xml:space="preserve">were </w:t>
      </w:r>
      <w:r w:rsidR="00E00846" w:rsidRPr="00D8037A">
        <w:rPr>
          <w:rFonts w:ascii="Times New Roman" w:hAnsi="Times New Roman"/>
          <w:sz w:val="24"/>
          <w:szCs w:val="24"/>
        </w:rPr>
        <w:t xml:space="preserve">associated with </w:t>
      </w:r>
      <w:r w:rsidRPr="00D8037A">
        <w:rPr>
          <w:rFonts w:ascii="Times New Roman" w:hAnsi="Times New Roman"/>
          <w:sz w:val="24"/>
          <w:szCs w:val="24"/>
        </w:rPr>
        <w:t xml:space="preserve">suboptimal </w:t>
      </w:r>
      <w:r w:rsidR="00836595" w:rsidRPr="00D8037A">
        <w:rPr>
          <w:rFonts w:ascii="Times New Roman" w:hAnsi="Times New Roman"/>
          <w:sz w:val="24"/>
          <w:szCs w:val="24"/>
        </w:rPr>
        <w:t xml:space="preserve">intake of 7 </w:t>
      </w:r>
      <w:r w:rsidRPr="00D8037A">
        <w:rPr>
          <w:rFonts w:ascii="Times New Roman" w:hAnsi="Times New Roman"/>
          <w:sz w:val="24"/>
          <w:szCs w:val="24"/>
        </w:rPr>
        <w:t>diet</w:t>
      </w:r>
      <w:r w:rsidR="00836595" w:rsidRPr="00D8037A">
        <w:rPr>
          <w:rFonts w:ascii="Times New Roman" w:hAnsi="Times New Roman"/>
          <w:sz w:val="24"/>
          <w:szCs w:val="24"/>
        </w:rPr>
        <w:t>ary factors</w:t>
      </w:r>
      <w:r w:rsidR="005F7935" w:rsidRPr="00D8037A">
        <w:rPr>
          <w:rFonts w:ascii="Times New Roman" w:hAnsi="Times New Roman"/>
          <w:sz w:val="24"/>
          <w:szCs w:val="24"/>
        </w:rPr>
        <w:t xml:space="preserve"> including low intake of veget</w:t>
      </w:r>
      <w:r w:rsidR="009619D8" w:rsidRPr="00D8037A">
        <w:rPr>
          <w:rFonts w:ascii="Times New Roman" w:hAnsi="Times New Roman"/>
          <w:sz w:val="24"/>
          <w:szCs w:val="24"/>
        </w:rPr>
        <w:t xml:space="preserve">ables, fruits, and whole grains </w:t>
      </w:r>
      <w:r w:rsidR="005F7935" w:rsidRPr="00D8037A">
        <w:rPr>
          <w:rFonts w:ascii="Times New Roman" w:hAnsi="Times New Roman"/>
          <w:sz w:val="24"/>
          <w:szCs w:val="24"/>
        </w:rPr>
        <w:t>and high intake of processed meat</w:t>
      </w:r>
      <w:r w:rsidR="00DC06A8" w:rsidRPr="00D8037A">
        <w:rPr>
          <w:rFonts w:ascii="Times New Roman" w:hAnsi="Times New Roman"/>
          <w:sz w:val="24"/>
          <w:szCs w:val="24"/>
        </w:rPr>
        <w:t>s</w:t>
      </w:r>
      <w:r w:rsidR="005F7935" w:rsidRPr="00D8037A">
        <w:rPr>
          <w:rFonts w:ascii="Times New Roman" w:hAnsi="Times New Roman"/>
          <w:sz w:val="24"/>
          <w:szCs w:val="24"/>
        </w:rPr>
        <w:t>, red meat</w:t>
      </w:r>
      <w:r w:rsidR="00DC06A8" w:rsidRPr="00D8037A">
        <w:rPr>
          <w:rFonts w:ascii="Times New Roman" w:hAnsi="Times New Roman"/>
          <w:sz w:val="24"/>
          <w:szCs w:val="24"/>
        </w:rPr>
        <w:t>s</w:t>
      </w:r>
      <w:r w:rsidR="005F7935" w:rsidRPr="00D8037A">
        <w:rPr>
          <w:rFonts w:ascii="Times New Roman" w:hAnsi="Times New Roman"/>
          <w:sz w:val="24"/>
          <w:szCs w:val="24"/>
        </w:rPr>
        <w:t xml:space="preserve">, </w:t>
      </w:r>
      <w:r w:rsidR="00273BF9" w:rsidRPr="00D8037A">
        <w:rPr>
          <w:rFonts w:ascii="Times New Roman" w:hAnsi="Times New Roman"/>
          <w:sz w:val="24"/>
          <w:szCs w:val="24"/>
        </w:rPr>
        <w:t xml:space="preserve">total dairy products, and </w:t>
      </w:r>
      <w:r w:rsidR="005F7935" w:rsidRPr="00D8037A">
        <w:rPr>
          <w:rFonts w:ascii="Times New Roman" w:hAnsi="Times New Roman"/>
          <w:sz w:val="24"/>
          <w:szCs w:val="24"/>
        </w:rPr>
        <w:t>SSB</w:t>
      </w:r>
      <w:r w:rsidR="00E85A26" w:rsidRPr="00D8037A">
        <w:rPr>
          <w:rFonts w:ascii="Times New Roman" w:hAnsi="Times New Roman"/>
          <w:sz w:val="24"/>
          <w:szCs w:val="24"/>
        </w:rPr>
        <w:t xml:space="preserve">, accounting for </w:t>
      </w:r>
      <w:r w:rsidR="003C78AA" w:rsidRPr="00D8037A">
        <w:rPr>
          <w:rFonts w:ascii="Times New Roman" w:hAnsi="Times New Roman"/>
          <w:sz w:val="24"/>
          <w:szCs w:val="24"/>
        </w:rPr>
        <w:t>5.2</w:t>
      </w:r>
      <w:r w:rsidR="00E85A26" w:rsidRPr="00D8037A">
        <w:rPr>
          <w:rFonts w:ascii="Times New Roman" w:hAnsi="Times New Roman"/>
          <w:sz w:val="24"/>
          <w:szCs w:val="24"/>
        </w:rPr>
        <w:t>%</w:t>
      </w:r>
      <w:r w:rsidR="00B25464" w:rsidRPr="00D8037A">
        <w:rPr>
          <w:rFonts w:ascii="Times New Roman" w:hAnsi="Times New Roman"/>
          <w:sz w:val="24"/>
          <w:szCs w:val="24"/>
        </w:rPr>
        <w:t xml:space="preserve"> (95% UI: </w:t>
      </w:r>
      <w:r w:rsidR="003C78AA" w:rsidRPr="00D8037A">
        <w:rPr>
          <w:rFonts w:ascii="Times New Roman" w:hAnsi="Times New Roman"/>
          <w:sz w:val="24"/>
          <w:szCs w:val="24"/>
        </w:rPr>
        <w:t>5.0</w:t>
      </w:r>
      <w:r w:rsidR="00B25464" w:rsidRPr="00D8037A">
        <w:rPr>
          <w:rFonts w:ascii="Times New Roman" w:hAnsi="Times New Roman"/>
          <w:sz w:val="24"/>
          <w:szCs w:val="24"/>
        </w:rPr>
        <w:t>%</w:t>
      </w:r>
      <w:r w:rsidR="00A64610" w:rsidRPr="00D8037A">
        <w:rPr>
          <w:rFonts w:ascii="Times New Roman" w:hAnsi="Times New Roman"/>
          <w:sz w:val="24"/>
          <w:szCs w:val="24"/>
        </w:rPr>
        <w:t xml:space="preserve"> -</w:t>
      </w:r>
      <w:r w:rsidR="003C78AA" w:rsidRPr="00D8037A">
        <w:rPr>
          <w:rFonts w:ascii="Times New Roman" w:hAnsi="Times New Roman"/>
          <w:sz w:val="24"/>
          <w:szCs w:val="24"/>
        </w:rPr>
        <w:t>5.5</w:t>
      </w:r>
      <w:r w:rsidR="00B25464" w:rsidRPr="00D8037A">
        <w:rPr>
          <w:rFonts w:ascii="Times New Roman" w:hAnsi="Times New Roman"/>
          <w:sz w:val="24"/>
          <w:szCs w:val="24"/>
        </w:rPr>
        <w:t>%)</w:t>
      </w:r>
      <w:r w:rsidR="00E85A26" w:rsidRPr="00D8037A">
        <w:rPr>
          <w:rFonts w:ascii="Times New Roman" w:hAnsi="Times New Roman"/>
          <w:sz w:val="24"/>
          <w:szCs w:val="24"/>
        </w:rPr>
        <w:t xml:space="preserve"> of all </w:t>
      </w:r>
      <w:r w:rsidRPr="00D8037A">
        <w:rPr>
          <w:rFonts w:ascii="Times New Roman" w:hAnsi="Times New Roman"/>
          <w:sz w:val="24"/>
          <w:szCs w:val="24"/>
        </w:rPr>
        <w:t>invasive cancer</w:t>
      </w:r>
      <w:r w:rsidR="007779F5" w:rsidRPr="00D8037A">
        <w:rPr>
          <w:rFonts w:ascii="Times New Roman" w:hAnsi="Times New Roman"/>
          <w:sz w:val="24"/>
          <w:szCs w:val="24"/>
        </w:rPr>
        <w:t>s</w:t>
      </w:r>
      <w:r w:rsidRPr="00D8037A">
        <w:rPr>
          <w:rFonts w:ascii="Times New Roman" w:hAnsi="Times New Roman"/>
          <w:sz w:val="24"/>
          <w:szCs w:val="24"/>
        </w:rPr>
        <w:t xml:space="preserve"> among US adults</w:t>
      </w:r>
      <w:r w:rsidR="00FE0427" w:rsidRPr="00D8037A">
        <w:rPr>
          <w:rFonts w:ascii="Times New Roman" w:hAnsi="Times New Roman"/>
          <w:sz w:val="24"/>
          <w:szCs w:val="24"/>
        </w:rPr>
        <w:t xml:space="preserve"> ages</w:t>
      </w:r>
      <w:r w:rsidR="004B7AB0" w:rsidRPr="00D8037A">
        <w:rPr>
          <w:rFonts w:ascii="Times New Roman" w:hAnsi="Times New Roman"/>
          <w:sz w:val="24"/>
          <w:szCs w:val="24"/>
        </w:rPr>
        <w:t xml:space="preserve"> 2</w:t>
      </w:r>
      <w:r w:rsidR="00FE0427" w:rsidRPr="00D8037A">
        <w:rPr>
          <w:rFonts w:ascii="Times New Roman" w:hAnsi="Times New Roman"/>
          <w:sz w:val="24"/>
          <w:szCs w:val="24"/>
        </w:rPr>
        <w:t>0</w:t>
      </w:r>
      <w:r w:rsidR="004B7AB0" w:rsidRPr="00D8037A">
        <w:rPr>
          <w:rFonts w:ascii="Times New Roman" w:hAnsi="Times New Roman"/>
          <w:sz w:val="24"/>
          <w:szCs w:val="24"/>
        </w:rPr>
        <w:t xml:space="preserve"> years or older</w:t>
      </w:r>
      <w:r w:rsidR="00F81BC9" w:rsidRPr="00D8037A">
        <w:rPr>
          <w:rFonts w:ascii="Times New Roman" w:hAnsi="Times New Roman"/>
          <w:sz w:val="24"/>
          <w:szCs w:val="24"/>
        </w:rPr>
        <w:t xml:space="preserve"> (</w:t>
      </w:r>
      <w:r w:rsidR="00F81BC9" w:rsidRPr="00D8037A">
        <w:rPr>
          <w:rFonts w:ascii="Times New Roman" w:hAnsi="Times New Roman"/>
          <w:b/>
          <w:sz w:val="24"/>
          <w:szCs w:val="24"/>
        </w:rPr>
        <w:t>Table 2</w:t>
      </w:r>
      <w:r w:rsidR="00F81BC9" w:rsidRPr="00D8037A">
        <w:rPr>
          <w:rFonts w:ascii="Times New Roman" w:hAnsi="Times New Roman"/>
          <w:sz w:val="24"/>
          <w:szCs w:val="24"/>
        </w:rPr>
        <w:t>).</w:t>
      </w:r>
      <w:r w:rsidR="00A665E2" w:rsidRPr="00D8037A">
        <w:rPr>
          <w:rFonts w:ascii="Times New Roman" w:hAnsi="Times New Roman"/>
          <w:sz w:val="24"/>
          <w:szCs w:val="24"/>
        </w:rPr>
        <w:t xml:space="preserve"> </w:t>
      </w:r>
    </w:p>
    <w:p w14:paraId="58D4DDDB" w14:textId="377B948A" w:rsidR="00D23197" w:rsidRPr="00D8037A" w:rsidRDefault="00A665E2" w:rsidP="00935A9F">
      <w:pPr>
        <w:spacing w:after="120" w:line="480" w:lineRule="auto"/>
        <w:ind w:firstLine="708"/>
        <w:rPr>
          <w:rFonts w:ascii="Times New Roman" w:hAnsi="Times New Roman"/>
          <w:sz w:val="24"/>
          <w:szCs w:val="24"/>
        </w:rPr>
      </w:pPr>
      <w:r w:rsidRPr="00D8037A">
        <w:rPr>
          <w:rFonts w:ascii="Times New Roman" w:hAnsi="Times New Roman"/>
          <w:sz w:val="24"/>
          <w:szCs w:val="24"/>
        </w:rPr>
        <w:t xml:space="preserve">The largest number of cancer </w:t>
      </w:r>
      <w:r w:rsidR="007779F5" w:rsidRPr="00D8037A">
        <w:rPr>
          <w:rFonts w:ascii="Times New Roman" w:hAnsi="Times New Roman"/>
          <w:sz w:val="24"/>
          <w:szCs w:val="24"/>
        </w:rPr>
        <w:t xml:space="preserve">cases </w:t>
      </w:r>
      <w:r w:rsidR="00E00846" w:rsidRPr="00D8037A">
        <w:rPr>
          <w:rFonts w:ascii="Times New Roman" w:hAnsi="Times New Roman"/>
          <w:sz w:val="24"/>
          <w:szCs w:val="24"/>
        </w:rPr>
        <w:t>associated with</w:t>
      </w:r>
      <w:r w:rsidRPr="00D8037A">
        <w:rPr>
          <w:rFonts w:ascii="Times New Roman" w:hAnsi="Times New Roman"/>
          <w:sz w:val="24"/>
          <w:szCs w:val="24"/>
        </w:rPr>
        <w:t xml:space="preserve"> poor diet was </w:t>
      </w:r>
      <w:r w:rsidR="00E00846" w:rsidRPr="00D8037A">
        <w:rPr>
          <w:rFonts w:ascii="Times New Roman" w:hAnsi="Times New Roman"/>
          <w:sz w:val="24"/>
          <w:szCs w:val="24"/>
        </w:rPr>
        <w:t xml:space="preserve">for </w:t>
      </w:r>
      <w:r w:rsidRPr="00D8037A">
        <w:rPr>
          <w:rFonts w:ascii="Times New Roman" w:hAnsi="Times New Roman"/>
          <w:sz w:val="24"/>
          <w:szCs w:val="24"/>
        </w:rPr>
        <w:t xml:space="preserve">cancer </w:t>
      </w:r>
      <w:r w:rsidR="001152A3" w:rsidRPr="00D8037A">
        <w:rPr>
          <w:rFonts w:ascii="Times New Roman" w:hAnsi="Times New Roman"/>
          <w:sz w:val="24"/>
          <w:szCs w:val="24"/>
        </w:rPr>
        <w:t xml:space="preserve">of </w:t>
      </w:r>
      <w:r w:rsidR="007779F5" w:rsidRPr="00D8037A">
        <w:rPr>
          <w:rFonts w:ascii="Times New Roman" w:hAnsi="Times New Roman"/>
          <w:sz w:val="24"/>
          <w:szCs w:val="24"/>
        </w:rPr>
        <w:t xml:space="preserve">the </w:t>
      </w:r>
      <w:r w:rsidR="001152A3" w:rsidRPr="00D8037A">
        <w:rPr>
          <w:rFonts w:ascii="Times New Roman" w:hAnsi="Times New Roman"/>
          <w:sz w:val="24"/>
          <w:szCs w:val="24"/>
        </w:rPr>
        <w:t xml:space="preserve">colon and rectum </w:t>
      </w:r>
      <w:r w:rsidR="00665228" w:rsidRPr="00D8037A">
        <w:rPr>
          <w:rFonts w:ascii="Times New Roman" w:hAnsi="Times New Roman"/>
          <w:sz w:val="24"/>
          <w:szCs w:val="24"/>
        </w:rPr>
        <w:t>(</w:t>
      </w:r>
      <w:r w:rsidR="00BC20AE" w:rsidRPr="00D8037A">
        <w:rPr>
          <w:rFonts w:ascii="Times New Roman" w:hAnsi="Times New Roman"/>
          <w:sz w:val="24"/>
          <w:szCs w:val="24"/>
        </w:rPr>
        <w:t>52225</w:t>
      </w:r>
      <w:r w:rsidRPr="00D8037A">
        <w:rPr>
          <w:rFonts w:ascii="Times New Roman" w:hAnsi="Times New Roman"/>
          <w:sz w:val="24"/>
          <w:szCs w:val="24"/>
        </w:rPr>
        <w:t xml:space="preserve">), followed by cancer </w:t>
      </w:r>
      <w:r w:rsidR="003E44B3" w:rsidRPr="00D8037A">
        <w:rPr>
          <w:rFonts w:ascii="Times New Roman" w:hAnsi="Times New Roman"/>
          <w:sz w:val="24"/>
          <w:szCs w:val="24"/>
        </w:rPr>
        <w:t xml:space="preserve">of </w:t>
      </w:r>
      <w:r w:rsidR="007779F5" w:rsidRPr="00D8037A">
        <w:rPr>
          <w:rFonts w:ascii="Times New Roman" w:hAnsi="Times New Roman"/>
          <w:sz w:val="24"/>
          <w:szCs w:val="24"/>
        </w:rPr>
        <w:t xml:space="preserve">the </w:t>
      </w:r>
      <w:r w:rsidR="00FE0427" w:rsidRPr="00D8037A">
        <w:rPr>
          <w:rFonts w:ascii="Times New Roman" w:hAnsi="Times New Roman"/>
          <w:sz w:val="24"/>
          <w:szCs w:val="24"/>
        </w:rPr>
        <w:t>mouth</w:t>
      </w:r>
      <w:r w:rsidR="003E44B3" w:rsidRPr="00D8037A">
        <w:rPr>
          <w:rFonts w:ascii="Times New Roman" w:hAnsi="Times New Roman"/>
          <w:sz w:val="24"/>
          <w:szCs w:val="24"/>
        </w:rPr>
        <w:t>,</w:t>
      </w:r>
      <w:r w:rsidRPr="00D8037A">
        <w:rPr>
          <w:rFonts w:ascii="Times New Roman" w:hAnsi="Times New Roman"/>
          <w:sz w:val="24"/>
          <w:szCs w:val="24"/>
        </w:rPr>
        <w:t xml:space="preserve"> pharynx, and larynx (1</w:t>
      </w:r>
      <w:r w:rsidR="008D4C13" w:rsidRPr="00D8037A">
        <w:rPr>
          <w:rFonts w:ascii="Times New Roman" w:hAnsi="Times New Roman"/>
          <w:sz w:val="24"/>
          <w:szCs w:val="24"/>
        </w:rPr>
        <w:t>4421</w:t>
      </w:r>
      <w:r w:rsidR="001152A3" w:rsidRPr="00D8037A">
        <w:rPr>
          <w:rFonts w:ascii="Times New Roman" w:hAnsi="Times New Roman"/>
          <w:sz w:val="24"/>
          <w:szCs w:val="24"/>
        </w:rPr>
        <w:t xml:space="preserve">), </w:t>
      </w:r>
      <w:r w:rsidR="001E2FCD" w:rsidRPr="00D8037A">
        <w:rPr>
          <w:rFonts w:ascii="Times New Roman" w:hAnsi="Times New Roman"/>
          <w:sz w:val="24"/>
          <w:szCs w:val="24"/>
        </w:rPr>
        <w:t>corpus uteri (</w:t>
      </w:r>
      <w:r w:rsidR="008D4C13" w:rsidRPr="00D8037A">
        <w:rPr>
          <w:rFonts w:ascii="Times New Roman" w:hAnsi="Times New Roman"/>
          <w:sz w:val="24"/>
          <w:szCs w:val="24"/>
        </w:rPr>
        <w:t>3</w:t>
      </w:r>
      <w:r w:rsidR="00BC20AE" w:rsidRPr="00D8037A">
        <w:rPr>
          <w:rFonts w:ascii="Times New Roman" w:hAnsi="Times New Roman"/>
          <w:sz w:val="24"/>
          <w:szCs w:val="24"/>
        </w:rPr>
        <w:t>165</w:t>
      </w:r>
      <w:r w:rsidR="001E2FCD" w:rsidRPr="00D8037A">
        <w:rPr>
          <w:rFonts w:ascii="Times New Roman" w:hAnsi="Times New Roman"/>
          <w:sz w:val="24"/>
          <w:szCs w:val="24"/>
        </w:rPr>
        <w:t xml:space="preserve">), </w:t>
      </w:r>
      <w:r w:rsidR="001152A3" w:rsidRPr="00D8037A">
        <w:rPr>
          <w:rFonts w:ascii="Times New Roman" w:hAnsi="Times New Roman"/>
          <w:sz w:val="24"/>
          <w:szCs w:val="24"/>
        </w:rPr>
        <w:t xml:space="preserve">breast </w:t>
      </w:r>
      <w:r w:rsidR="00F470B9" w:rsidRPr="00D8037A">
        <w:rPr>
          <w:rFonts w:ascii="Times New Roman" w:hAnsi="Times New Roman"/>
          <w:sz w:val="24"/>
          <w:szCs w:val="24"/>
        </w:rPr>
        <w:t>(post</w:t>
      </w:r>
      <w:r w:rsidR="00FE0427" w:rsidRPr="00D8037A">
        <w:rPr>
          <w:rFonts w:ascii="Times New Roman" w:hAnsi="Times New Roman"/>
          <w:sz w:val="24"/>
          <w:szCs w:val="24"/>
        </w:rPr>
        <w:t>-</w:t>
      </w:r>
      <w:r w:rsidR="00F470B9" w:rsidRPr="00D8037A">
        <w:rPr>
          <w:rFonts w:ascii="Times New Roman" w:hAnsi="Times New Roman"/>
          <w:sz w:val="24"/>
          <w:szCs w:val="24"/>
        </w:rPr>
        <w:t xml:space="preserve">menopausal) </w:t>
      </w:r>
      <w:r w:rsidR="00665228" w:rsidRPr="00D8037A">
        <w:rPr>
          <w:rFonts w:ascii="Times New Roman" w:hAnsi="Times New Roman"/>
          <w:sz w:val="24"/>
          <w:szCs w:val="24"/>
        </w:rPr>
        <w:t>(</w:t>
      </w:r>
      <w:r w:rsidR="008D4C13" w:rsidRPr="00D8037A">
        <w:rPr>
          <w:rFonts w:ascii="Times New Roman" w:hAnsi="Times New Roman"/>
          <w:sz w:val="24"/>
          <w:szCs w:val="24"/>
        </w:rPr>
        <w:t>30</w:t>
      </w:r>
      <w:r w:rsidR="00BC20AE" w:rsidRPr="00D8037A">
        <w:rPr>
          <w:rFonts w:ascii="Times New Roman" w:hAnsi="Times New Roman"/>
          <w:sz w:val="24"/>
          <w:szCs w:val="24"/>
        </w:rPr>
        <w:t>59</w:t>
      </w:r>
      <w:r w:rsidR="001E2FCD" w:rsidRPr="00D8037A">
        <w:rPr>
          <w:rFonts w:ascii="Times New Roman" w:hAnsi="Times New Roman"/>
          <w:sz w:val="24"/>
          <w:szCs w:val="24"/>
        </w:rPr>
        <w:t xml:space="preserve">), </w:t>
      </w:r>
      <w:r w:rsidRPr="00D8037A">
        <w:rPr>
          <w:rFonts w:ascii="Times New Roman" w:hAnsi="Times New Roman"/>
          <w:sz w:val="24"/>
          <w:szCs w:val="24"/>
        </w:rPr>
        <w:t xml:space="preserve">kidney </w:t>
      </w:r>
      <w:r w:rsidR="00665228" w:rsidRPr="00D8037A">
        <w:rPr>
          <w:rFonts w:ascii="Times New Roman" w:hAnsi="Times New Roman"/>
          <w:sz w:val="24"/>
          <w:szCs w:val="24"/>
        </w:rPr>
        <w:t>(</w:t>
      </w:r>
      <w:r w:rsidR="001E2FCD" w:rsidRPr="00D8037A">
        <w:rPr>
          <w:rFonts w:ascii="Times New Roman" w:hAnsi="Times New Roman"/>
          <w:sz w:val="24"/>
          <w:szCs w:val="24"/>
        </w:rPr>
        <w:t>20</w:t>
      </w:r>
      <w:r w:rsidR="00BC20AE" w:rsidRPr="00D8037A">
        <w:rPr>
          <w:rFonts w:ascii="Times New Roman" w:hAnsi="Times New Roman"/>
          <w:sz w:val="24"/>
          <w:szCs w:val="24"/>
        </w:rPr>
        <w:t>17</w:t>
      </w:r>
      <w:r w:rsidR="00D535D7" w:rsidRPr="00D8037A">
        <w:rPr>
          <w:rFonts w:ascii="Times New Roman" w:hAnsi="Times New Roman"/>
          <w:sz w:val="24"/>
          <w:szCs w:val="24"/>
        </w:rPr>
        <w:t>)</w:t>
      </w:r>
      <w:r w:rsidRPr="00D8037A">
        <w:rPr>
          <w:rFonts w:ascii="Times New Roman" w:hAnsi="Times New Roman"/>
          <w:sz w:val="24"/>
          <w:szCs w:val="24"/>
        </w:rPr>
        <w:t xml:space="preserve">, </w:t>
      </w:r>
      <w:r w:rsidR="00BC20AE" w:rsidRPr="00D8037A">
        <w:rPr>
          <w:rFonts w:ascii="Times New Roman" w:hAnsi="Times New Roman"/>
          <w:sz w:val="24"/>
          <w:szCs w:val="24"/>
        </w:rPr>
        <w:t xml:space="preserve">stomach (1564), </w:t>
      </w:r>
      <w:r w:rsidRPr="00D8037A">
        <w:rPr>
          <w:rFonts w:ascii="Times New Roman" w:hAnsi="Times New Roman"/>
          <w:sz w:val="24"/>
          <w:szCs w:val="24"/>
        </w:rPr>
        <w:t xml:space="preserve">liver </w:t>
      </w:r>
      <w:r w:rsidR="00665228" w:rsidRPr="00D8037A">
        <w:rPr>
          <w:rFonts w:ascii="Times New Roman" w:hAnsi="Times New Roman"/>
          <w:sz w:val="24"/>
          <w:szCs w:val="24"/>
        </w:rPr>
        <w:t>(</w:t>
      </w:r>
      <w:r w:rsidR="007F6E43" w:rsidRPr="00D8037A">
        <w:rPr>
          <w:rFonts w:ascii="Times New Roman" w:hAnsi="Times New Roman"/>
          <w:sz w:val="24"/>
          <w:szCs w:val="24"/>
        </w:rPr>
        <w:t>10</w:t>
      </w:r>
      <w:r w:rsidR="008D4C13" w:rsidRPr="00D8037A">
        <w:rPr>
          <w:rFonts w:ascii="Times New Roman" w:hAnsi="Times New Roman"/>
          <w:sz w:val="24"/>
          <w:szCs w:val="24"/>
        </w:rPr>
        <w:t>0</w:t>
      </w:r>
      <w:r w:rsidR="00BC20AE" w:rsidRPr="00D8037A">
        <w:rPr>
          <w:rFonts w:ascii="Times New Roman" w:hAnsi="Times New Roman"/>
          <w:sz w:val="24"/>
          <w:szCs w:val="24"/>
        </w:rPr>
        <w:t>0</w:t>
      </w:r>
      <w:r w:rsidR="00D535D7" w:rsidRPr="00D8037A">
        <w:rPr>
          <w:rFonts w:ascii="Times New Roman" w:hAnsi="Times New Roman"/>
          <w:sz w:val="24"/>
          <w:szCs w:val="24"/>
        </w:rPr>
        <w:t>)</w:t>
      </w:r>
      <w:r w:rsidRPr="00D8037A">
        <w:rPr>
          <w:rFonts w:ascii="Times New Roman" w:hAnsi="Times New Roman"/>
          <w:sz w:val="24"/>
          <w:szCs w:val="24"/>
        </w:rPr>
        <w:t>, pancrea</w:t>
      </w:r>
      <w:r w:rsidR="001152A3" w:rsidRPr="00D8037A">
        <w:rPr>
          <w:rFonts w:ascii="Times New Roman" w:hAnsi="Times New Roman"/>
          <w:sz w:val="24"/>
          <w:szCs w:val="24"/>
        </w:rPr>
        <w:t xml:space="preserve">s </w:t>
      </w:r>
      <w:r w:rsidR="00665228" w:rsidRPr="00D8037A">
        <w:rPr>
          <w:rFonts w:ascii="Times New Roman" w:hAnsi="Times New Roman"/>
          <w:sz w:val="24"/>
          <w:szCs w:val="24"/>
        </w:rPr>
        <w:t>(</w:t>
      </w:r>
      <w:r w:rsidR="007F6E43" w:rsidRPr="00D8037A">
        <w:rPr>
          <w:rFonts w:ascii="Times New Roman" w:hAnsi="Times New Roman"/>
          <w:sz w:val="24"/>
          <w:szCs w:val="24"/>
        </w:rPr>
        <w:t>5</w:t>
      </w:r>
      <w:r w:rsidR="00BC20AE" w:rsidRPr="00D8037A">
        <w:rPr>
          <w:rFonts w:ascii="Times New Roman" w:hAnsi="Times New Roman"/>
          <w:sz w:val="24"/>
          <w:szCs w:val="24"/>
        </w:rPr>
        <w:t>38</w:t>
      </w:r>
      <w:r w:rsidR="00D535D7" w:rsidRPr="00D8037A">
        <w:rPr>
          <w:rFonts w:ascii="Times New Roman" w:hAnsi="Times New Roman"/>
          <w:sz w:val="24"/>
          <w:szCs w:val="24"/>
        </w:rPr>
        <w:t>)</w:t>
      </w:r>
      <w:r w:rsidRPr="00D8037A">
        <w:rPr>
          <w:rFonts w:ascii="Times New Roman" w:hAnsi="Times New Roman"/>
          <w:sz w:val="24"/>
          <w:szCs w:val="24"/>
        </w:rPr>
        <w:t xml:space="preserve">, </w:t>
      </w:r>
      <w:r w:rsidR="00D535D7" w:rsidRPr="00D8037A">
        <w:rPr>
          <w:rFonts w:ascii="Times New Roman" w:hAnsi="Times New Roman"/>
          <w:sz w:val="24"/>
          <w:szCs w:val="24"/>
        </w:rPr>
        <w:t>esoph</w:t>
      </w:r>
      <w:r w:rsidR="00F470B9" w:rsidRPr="00D8037A">
        <w:rPr>
          <w:rFonts w:ascii="Times New Roman" w:hAnsi="Times New Roman"/>
          <w:sz w:val="24"/>
          <w:szCs w:val="24"/>
        </w:rPr>
        <w:t>agus (</w:t>
      </w:r>
      <w:r w:rsidR="00D535D7" w:rsidRPr="00D8037A">
        <w:rPr>
          <w:rFonts w:ascii="Times New Roman" w:hAnsi="Times New Roman"/>
          <w:sz w:val="24"/>
          <w:szCs w:val="24"/>
        </w:rPr>
        <w:t>ade</w:t>
      </w:r>
      <w:r w:rsidR="00665228" w:rsidRPr="00D8037A">
        <w:rPr>
          <w:rFonts w:ascii="Times New Roman" w:hAnsi="Times New Roman"/>
          <w:sz w:val="24"/>
          <w:szCs w:val="24"/>
        </w:rPr>
        <w:t>nocarcinoma</w:t>
      </w:r>
      <w:r w:rsidR="00F470B9" w:rsidRPr="00D8037A">
        <w:rPr>
          <w:rFonts w:ascii="Times New Roman" w:hAnsi="Times New Roman"/>
          <w:sz w:val="24"/>
          <w:szCs w:val="24"/>
        </w:rPr>
        <w:t>)</w:t>
      </w:r>
      <w:r w:rsidR="00665228" w:rsidRPr="00D8037A">
        <w:rPr>
          <w:rFonts w:ascii="Times New Roman" w:hAnsi="Times New Roman"/>
          <w:sz w:val="24"/>
          <w:szCs w:val="24"/>
        </w:rPr>
        <w:t xml:space="preserve"> (</w:t>
      </w:r>
      <w:r w:rsidR="00A91AFB" w:rsidRPr="00D8037A">
        <w:rPr>
          <w:rFonts w:ascii="Times New Roman" w:hAnsi="Times New Roman"/>
          <w:sz w:val="24"/>
          <w:szCs w:val="24"/>
        </w:rPr>
        <w:t>47</w:t>
      </w:r>
      <w:r w:rsidR="00BC20AE" w:rsidRPr="00D8037A">
        <w:rPr>
          <w:rFonts w:ascii="Times New Roman" w:hAnsi="Times New Roman"/>
          <w:sz w:val="24"/>
          <w:szCs w:val="24"/>
        </w:rPr>
        <w:t>5</w:t>
      </w:r>
      <w:r w:rsidR="00D535D7" w:rsidRPr="00D8037A">
        <w:rPr>
          <w:rFonts w:ascii="Times New Roman" w:hAnsi="Times New Roman"/>
          <w:sz w:val="24"/>
          <w:szCs w:val="24"/>
        </w:rPr>
        <w:t xml:space="preserve">), </w:t>
      </w:r>
      <w:r w:rsidRPr="00D8037A">
        <w:rPr>
          <w:rFonts w:ascii="Times New Roman" w:hAnsi="Times New Roman"/>
          <w:sz w:val="24"/>
          <w:szCs w:val="24"/>
        </w:rPr>
        <w:t xml:space="preserve">thyroid </w:t>
      </w:r>
      <w:r w:rsidR="001E2FCD" w:rsidRPr="00D8037A">
        <w:rPr>
          <w:rFonts w:ascii="Times New Roman" w:hAnsi="Times New Roman"/>
          <w:sz w:val="24"/>
          <w:szCs w:val="24"/>
        </w:rPr>
        <w:t>(</w:t>
      </w:r>
      <w:r w:rsidR="00A91AFB" w:rsidRPr="00D8037A">
        <w:rPr>
          <w:rFonts w:ascii="Times New Roman" w:hAnsi="Times New Roman"/>
          <w:sz w:val="24"/>
          <w:szCs w:val="24"/>
        </w:rPr>
        <w:t>41</w:t>
      </w:r>
      <w:r w:rsidR="00BC20AE" w:rsidRPr="00D8037A">
        <w:rPr>
          <w:rFonts w:ascii="Times New Roman" w:hAnsi="Times New Roman"/>
          <w:sz w:val="24"/>
          <w:szCs w:val="24"/>
        </w:rPr>
        <w:t>5</w:t>
      </w:r>
      <w:r w:rsidR="00D535D7" w:rsidRPr="00D8037A">
        <w:rPr>
          <w:rFonts w:ascii="Times New Roman" w:hAnsi="Times New Roman"/>
          <w:sz w:val="24"/>
          <w:szCs w:val="24"/>
        </w:rPr>
        <w:t>)</w:t>
      </w:r>
      <w:r w:rsidRPr="00D8037A">
        <w:rPr>
          <w:rFonts w:ascii="Times New Roman" w:hAnsi="Times New Roman"/>
          <w:sz w:val="24"/>
          <w:szCs w:val="24"/>
        </w:rPr>
        <w:t xml:space="preserve">, </w:t>
      </w:r>
      <w:r w:rsidR="00A64610" w:rsidRPr="00D8037A">
        <w:rPr>
          <w:rFonts w:ascii="Times New Roman" w:hAnsi="Times New Roman"/>
          <w:sz w:val="24"/>
          <w:szCs w:val="24"/>
        </w:rPr>
        <w:t>prostate (advanced) (</w:t>
      </w:r>
      <w:r w:rsidR="00A91AFB" w:rsidRPr="00D8037A">
        <w:rPr>
          <w:rFonts w:ascii="Times New Roman" w:hAnsi="Times New Roman"/>
          <w:sz w:val="24"/>
          <w:szCs w:val="24"/>
        </w:rPr>
        <w:t>27</w:t>
      </w:r>
      <w:r w:rsidR="00BC20AE" w:rsidRPr="00D8037A">
        <w:rPr>
          <w:rFonts w:ascii="Times New Roman" w:hAnsi="Times New Roman"/>
          <w:sz w:val="24"/>
          <w:szCs w:val="24"/>
        </w:rPr>
        <w:t>4</w:t>
      </w:r>
      <w:r w:rsidR="00A64610" w:rsidRPr="00D8037A">
        <w:rPr>
          <w:rFonts w:ascii="Times New Roman" w:hAnsi="Times New Roman"/>
          <w:sz w:val="24"/>
          <w:szCs w:val="24"/>
        </w:rPr>
        <w:t xml:space="preserve">), </w:t>
      </w:r>
      <w:r w:rsidRPr="00D8037A">
        <w:rPr>
          <w:rFonts w:ascii="Times New Roman" w:hAnsi="Times New Roman"/>
          <w:sz w:val="24"/>
          <w:szCs w:val="24"/>
        </w:rPr>
        <w:t>multiple myeloma</w:t>
      </w:r>
      <w:r w:rsidR="00665228" w:rsidRPr="00D8037A">
        <w:rPr>
          <w:rFonts w:ascii="Times New Roman" w:hAnsi="Times New Roman"/>
          <w:sz w:val="24"/>
          <w:szCs w:val="24"/>
        </w:rPr>
        <w:t xml:space="preserve"> (2</w:t>
      </w:r>
      <w:r w:rsidR="007F6E43" w:rsidRPr="00D8037A">
        <w:rPr>
          <w:rFonts w:ascii="Times New Roman" w:hAnsi="Times New Roman"/>
          <w:sz w:val="24"/>
          <w:szCs w:val="24"/>
        </w:rPr>
        <w:t>4</w:t>
      </w:r>
      <w:r w:rsidR="00BC20AE" w:rsidRPr="00D8037A">
        <w:rPr>
          <w:rFonts w:ascii="Times New Roman" w:hAnsi="Times New Roman"/>
          <w:sz w:val="24"/>
          <w:szCs w:val="24"/>
        </w:rPr>
        <w:t>0</w:t>
      </w:r>
      <w:r w:rsidR="00D535D7" w:rsidRPr="00D8037A">
        <w:rPr>
          <w:rFonts w:ascii="Times New Roman" w:hAnsi="Times New Roman"/>
          <w:sz w:val="24"/>
          <w:szCs w:val="24"/>
        </w:rPr>
        <w:t>)</w:t>
      </w:r>
      <w:r w:rsidR="00F470B9" w:rsidRPr="00D8037A">
        <w:rPr>
          <w:rFonts w:ascii="Times New Roman" w:hAnsi="Times New Roman"/>
          <w:sz w:val="24"/>
          <w:szCs w:val="24"/>
        </w:rPr>
        <w:t xml:space="preserve">, ovary </w:t>
      </w:r>
      <w:r w:rsidR="00665228" w:rsidRPr="00D8037A">
        <w:rPr>
          <w:rFonts w:ascii="Times New Roman" w:hAnsi="Times New Roman"/>
          <w:sz w:val="24"/>
          <w:szCs w:val="24"/>
        </w:rPr>
        <w:t>(1</w:t>
      </w:r>
      <w:r w:rsidR="00A91AFB" w:rsidRPr="00D8037A">
        <w:rPr>
          <w:rFonts w:ascii="Times New Roman" w:hAnsi="Times New Roman"/>
          <w:sz w:val="24"/>
          <w:szCs w:val="24"/>
        </w:rPr>
        <w:t>7</w:t>
      </w:r>
      <w:r w:rsidR="00BC20AE" w:rsidRPr="00D8037A">
        <w:rPr>
          <w:rFonts w:ascii="Times New Roman" w:hAnsi="Times New Roman"/>
          <w:sz w:val="24"/>
          <w:szCs w:val="24"/>
        </w:rPr>
        <w:t>3</w:t>
      </w:r>
      <w:r w:rsidR="00D535D7" w:rsidRPr="00D8037A">
        <w:rPr>
          <w:rFonts w:ascii="Times New Roman" w:hAnsi="Times New Roman"/>
          <w:sz w:val="24"/>
          <w:szCs w:val="24"/>
        </w:rPr>
        <w:t>)</w:t>
      </w:r>
      <w:r w:rsidRPr="00D8037A">
        <w:rPr>
          <w:rFonts w:ascii="Times New Roman" w:hAnsi="Times New Roman"/>
          <w:sz w:val="24"/>
          <w:szCs w:val="24"/>
        </w:rPr>
        <w:t xml:space="preserve">, and gallbladder </w:t>
      </w:r>
      <w:r w:rsidR="00665228" w:rsidRPr="00D8037A">
        <w:rPr>
          <w:rFonts w:ascii="Times New Roman" w:hAnsi="Times New Roman"/>
          <w:sz w:val="24"/>
          <w:szCs w:val="24"/>
        </w:rPr>
        <w:t>(</w:t>
      </w:r>
      <w:r w:rsidR="00A91AFB" w:rsidRPr="00D8037A">
        <w:rPr>
          <w:rFonts w:ascii="Times New Roman" w:hAnsi="Times New Roman"/>
          <w:sz w:val="24"/>
          <w:szCs w:val="24"/>
        </w:rPr>
        <w:t>10</w:t>
      </w:r>
      <w:r w:rsidR="00BC20AE" w:rsidRPr="00D8037A">
        <w:rPr>
          <w:rFonts w:ascii="Times New Roman" w:hAnsi="Times New Roman"/>
          <w:sz w:val="24"/>
          <w:szCs w:val="24"/>
        </w:rPr>
        <w:t>5</w:t>
      </w:r>
      <w:r w:rsidR="00D535D7" w:rsidRPr="00D8037A">
        <w:rPr>
          <w:rFonts w:ascii="Times New Roman" w:hAnsi="Times New Roman"/>
          <w:sz w:val="24"/>
          <w:szCs w:val="24"/>
        </w:rPr>
        <w:t>)</w:t>
      </w:r>
      <w:r w:rsidR="006958CE" w:rsidRPr="00D8037A">
        <w:rPr>
          <w:rFonts w:ascii="Times New Roman" w:hAnsi="Times New Roman"/>
          <w:sz w:val="24"/>
          <w:szCs w:val="24"/>
        </w:rPr>
        <w:t xml:space="preserve"> (</w:t>
      </w:r>
      <w:r w:rsidR="00F81BC9" w:rsidRPr="00D8037A">
        <w:rPr>
          <w:rFonts w:ascii="Times New Roman" w:hAnsi="Times New Roman"/>
          <w:b/>
          <w:sz w:val="24"/>
          <w:szCs w:val="24"/>
        </w:rPr>
        <w:t>Figure 1</w:t>
      </w:r>
      <w:r w:rsidR="006958CE" w:rsidRPr="00D8037A">
        <w:rPr>
          <w:rFonts w:ascii="Times New Roman" w:hAnsi="Times New Roman"/>
          <w:sz w:val="24"/>
          <w:szCs w:val="24"/>
        </w:rPr>
        <w:t>)</w:t>
      </w:r>
      <w:r w:rsidRPr="00D8037A">
        <w:rPr>
          <w:rFonts w:ascii="Times New Roman" w:hAnsi="Times New Roman"/>
          <w:sz w:val="24"/>
          <w:szCs w:val="24"/>
        </w:rPr>
        <w:t xml:space="preserve">.  </w:t>
      </w:r>
      <w:r w:rsidR="00D23197" w:rsidRPr="00D8037A">
        <w:rPr>
          <w:rFonts w:ascii="Times New Roman" w:hAnsi="Times New Roman"/>
          <w:sz w:val="24"/>
          <w:szCs w:val="24"/>
        </w:rPr>
        <w:t xml:space="preserve">The highest proportion (PAF) </w:t>
      </w:r>
      <w:r w:rsidR="00E00846" w:rsidRPr="00D8037A">
        <w:rPr>
          <w:rFonts w:ascii="Times New Roman" w:hAnsi="Times New Roman"/>
          <w:sz w:val="24"/>
          <w:szCs w:val="24"/>
        </w:rPr>
        <w:t xml:space="preserve">of cancer cases </w:t>
      </w:r>
      <w:r w:rsidR="007B1024" w:rsidRPr="00D8037A">
        <w:rPr>
          <w:rFonts w:ascii="Times New Roman" w:hAnsi="Times New Roman"/>
          <w:sz w:val="24"/>
          <w:szCs w:val="24"/>
        </w:rPr>
        <w:t xml:space="preserve">associated with </w:t>
      </w:r>
      <w:r w:rsidR="00D23197" w:rsidRPr="00D8037A">
        <w:rPr>
          <w:rFonts w:ascii="Times New Roman" w:hAnsi="Times New Roman"/>
          <w:sz w:val="24"/>
          <w:szCs w:val="24"/>
        </w:rPr>
        <w:t>diet was for colorectal cancer (</w:t>
      </w:r>
      <w:r w:rsidR="00BC20AE" w:rsidRPr="00D8037A">
        <w:rPr>
          <w:rFonts w:ascii="Times New Roman" w:hAnsi="Times New Roman"/>
          <w:sz w:val="24"/>
          <w:szCs w:val="24"/>
        </w:rPr>
        <w:t>38.3</w:t>
      </w:r>
      <w:r w:rsidR="00D23197" w:rsidRPr="00D8037A">
        <w:rPr>
          <w:rFonts w:ascii="Times New Roman" w:hAnsi="Times New Roman"/>
          <w:sz w:val="24"/>
          <w:szCs w:val="24"/>
        </w:rPr>
        <w:t xml:space="preserve">%), followed by cancer of </w:t>
      </w:r>
      <w:r w:rsidR="00356887" w:rsidRPr="00D8037A">
        <w:rPr>
          <w:rFonts w:ascii="Times New Roman" w:hAnsi="Times New Roman"/>
          <w:sz w:val="24"/>
          <w:szCs w:val="24"/>
        </w:rPr>
        <w:t xml:space="preserve">the </w:t>
      </w:r>
      <w:r w:rsidR="00D23197" w:rsidRPr="00D8037A">
        <w:rPr>
          <w:rFonts w:ascii="Times New Roman" w:hAnsi="Times New Roman"/>
          <w:sz w:val="24"/>
          <w:szCs w:val="24"/>
        </w:rPr>
        <w:t>mouth, pharynx, and larynx (2</w:t>
      </w:r>
      <w:r w:rsidR="00A91AFB" w:rsidRPr="00D8037A">
        <w:rPr>
          <w:rFonts w:ascii="Times New Roman" w:hAnsi="Times New Roman"/>
          <w:sz w:val="24"/>
          <w:szCs w:val="24"/>
        </w:rPr>
        <w:t>5</w:t>
      </w:r>
      <w:r w:rsidR="007F6E43" w:rsidRPr="00D8037A">
        <w:rPr>
          <w:rFonts w:ascii="Times New Roman" w:hAnsi="Times New Roman"/>
          <w:sz w:val="24"/>
          <w:szCs w:val="24"/>
        </w:rPr>
        <w:t>.9</w:t>
      </w:r>
      <w:r w:rsidR="00D23197" w:rsidRPr="00D8037A">
        <w:rPr>
          <w:rFonts w:ascii="Times New Roman" w:hAnsi="Times New Roman"/>
          <w:sz w:val="24"/>
          <w:szCs w:val="24"/>
        </w:rPr>
        <w:t>%), stomach (</w:t>
      </w:r>
      <w:r w:rsidR="00BC20AE" w:rsidRPr="00D8037A">
        <w:rPr>
          <w:rFonts w:ascii="Times New Roman" w:hAnsi="Times New Roman"/>
          <w:sz w:val="24"/>
          <w:szCs w:val="24"/>
        </w:rPr>
        <w:t>6.8</w:t>
      </w:r>
      <w:r w:rsidR="00D23197" w:rsidRPr="00D8037A">
        <w:rPr>
          <w:rFonts w:ascii="Times New Roman" w:hAnsi="Times New Roman"/>
          <w:sz w:val="24"/>
          <w:szCs w:val="24"/>
        </w:rPr>
        <w:t xml:space="preserve">%), </w:t>
      </w:r>
      <w:r w:rsidR="00A91AFB" w:rsidRPr="00D8037A">
        <w:rPr>
          <w:rFonts w:ascii="Times New Roman" w:hAnsi="Times New Roman"/>
          <w:sz w:val="24"/>
          <w:szCs w:val="24"/>
        </w:rPr>
        <w:t xml:space="preserve">corpus uteri (6.1%), </w:t>
      </w:r>
      <w:r w:rsidR="00D23197" w:rsidRPr="00D8037A">
        <w:rPr>
          <w:rFonts w:ascii="Times New Roman" w:hAnsi="Times New Roman"/>
          <w:sz w:val="24"/>
          <w:szCs w:val="24"/>
        </w:rPr>
        <w:t>esophagus (adenocarcinoma) (</w:t>
      </w:r>
      <w:r w:rsidR="00A91AFB" w:rsidRPr="00D8037A">
        <w:rPr>
          <w:rFonts w:ascii="Times New Roman" w:hAnsi="Times New Roman"/>
          <w:sz w:val="24"/>
          <w:szCs w:val="24"/>
        </w:rPr>
        <w:t>4.6</w:t>
      </w:r>
      <w:r w:rsidR="00D23197" w:rsidRPr="00D8037A">
        <w:rPr>
          <w:rFonts w:ascii="Times New Roman" w:hAnsi="Times New Roman"/>
          <w:sz w:val="24"/>
          <w:szCs w:val="24"/>
        </w:rPr>
        <w:t>%), kidney (3.</w:t>
      </w:r>
      <w:r w:rsidR="00A91AFB" w:rsidRPr="00D8037A">
        <w:rPr>
          <w:rFonts w:ascii="Times New Roman" w:hAnsi="Times New Roman"/>
          <w:sz w:val="24"/>
          <w:szCs w:val="24"/>
        </w:rPr>
        <w:t>9</w:t>
      </w:r>
      <w:r w:rsidR="00D23197" w:rsidRPr="00D8037A">
        <w:rPr>
          <w:rFonts w:ascii="Times New Roman" w:hAnsi="Times New Roman"/>
          <w:sz w:val="24"/>
          <w:szCs w:val="24"/>
        </w:rPr>
        <w:t>%), liver (3.</w:t>
      </w:r>
      <w:r w:rsidR="00A91AFB" w:rsidRPr="00D8037A">
        <w:rPr>
          <w:rFonts w:ascii="Times New Roman" w:hAnsi="Times New Roman"/>
          <w:sz w:val="24"/>
          <w:szCs w:val="24"/>
        </w:rPr>
        <w:t>1</w:t>
      </w:r>
      <w:r w:rsidR="00D23197" w:rsidRPr="00D8037A">
        <w:rPr>
          <w:rFonts w:ascii="Times New Roman" w:hAnsi="Times New Roman"/>
          <w:sz w:val="24"/>
          <w:szCs w:val="24"/>
        </w:rPr>
        <w:t>%), gallbladder (2.</w:t>
      </w:r>
      <w:r w:rsidR="00A91AFB" w:rsidRPr="00D8037A">
        <w:rPr>
          <w:rFonts w:ascii="Times New Roman" w:hAnsi="Times New Roman"/>
          <w:sz w:val="24"/>
          <w:szCs w:val="24"/>
        </w:rPr>
        <w:t>8</w:t>
      </w:r>
      <w:r w:rsidR="00D23197" w:rsidRPr="00D8037A">
        <w:rPr>
          <w:rFonts w:ascii="Times New Roman" w:hAnsi="Times New Roman"/>
          <w:sz w:val="24"/>
          <w:szCs w:val="24"/>
        </w:rPr>
        <w:t>%), breast (post-menopausal) (1.</w:t>
      </w:r>
      <w:r w:rsidR="00A91AFB" w:rsidRPr="00D8037A">
        <w:rPr>
          <w:rFonts w:ascii="Times New Roman" w:hAnsi="Times New Roman"/>
          <w:sz w:val="24"/>
          <w:szCs w:val="24"/>
        </w:rPr>
        <w:t>5</w:t>
      </w:r>
      <w:r w:rsidR="00D23197" w:rsidRPr="00D8037A">
        <w:rPr>
          <w:rFonts w:ascii="Times New Roman" w:hAnsi="Times New Roman"/>
          <w:sz w:val="24"/>
          <w:szCs w:val="24"/>
        </w:rPr>
        <w:t xml:space="preserve">%), pancreas (1.2%), </w:t>
      </w:r>
      <w:r w:rsidR="00A91AFB" w:rsidRPr="00D8037A">
        <w:rPr>
          <w:rFonts w:ascii="Times New Roman" w:hAnsi="Times New Roman"/>
          <w:sz w:val="24"/>
          <w:szCs w:val="24"/>
        </w:rPr>
        <w:t xml:space="preserve">multiple myeloma (1.1%), </w:t>
      </w:r>
      <w:r w:rsidR="00D23197" w:rsidRPr="00D8037A">
        <w:rPr>
          <w:rFonts w:ascii="Times New Roman" w:hAnsi="Times New Roman"/>
          <w:sz w:val="24"/>
          <w:szCs w:val="24"/>
        </w:rPr>
        <w:t>prostate (advanced) (</w:t>
      </w:r>
      <w:r w:rsidR="00A91AFB" w:rsidRPr="00D8037A">
        <w:rPr>
          <w:rFonts w:ascii="Times New Roman" w:hAnsi="Times New Roman"/>
          <w:sz w:val="24"/>
          <w:szCs w:val="24"/>
        </w:rPr>
        <w:t>0.9</w:t>
      </w:r>
      <w:r w:rsidR="00D23197" w:rsidRPr="00D8037A">
        <w:rPr>
          <w:rFonts w:ascii="Times New Roman" w:hAnsi="Times New Roman"/>
          <w:sz w:val="24"/>
          <w:szCs w:val="24"/>
        </w:rPr>
        <w:t>%), thyroid (0.</w:t>
      </w:r>
      <w:r w:rsidR="00A91AFB" w:rsidRPr="00D8037A">
        <w:rPr>
          <w:rFonts w:ascii="Times New Roman" w:hAnsi="Times New Roman"/>
          <w:sz w:val="24"/>
          <w:szCs w:val="24"/>
        </w:rPr>
        <w:t>9</w:t>
      </w:r>
      <w:r w:rsidR="00D23197" w:rsidRPr="00D8037A">
        <w:rPr>
          <w:rFonts w:ascii="Times New Roman" w:hAnsi="Times New Roman"/>
          <w:sz w:val="24"/>
          <w:szCs w:val="24"/>
        </w:rPr>
        <w:t>%), and ovary (0.</w:t>
      </w:r>
      <w:r w:rsidR="00A91AFB" w:rsidRPr="00D8037A">
        <w:rPr>
          <w:rFonts w:ascii="Times New Roman" w:hAnsi="Times New Roman"/>
          <w:sz w:val="24"/>
          <w:szCs w:val="24"/>
        </w:rPr>
        <w:t>8</w:t>
      </w:r>
      <w:r w:rsidR="00D23197" w:rsidRPr="00D8037A">
        <w:rPr>
          <w:rFonts w:ascii="Times New Roman" w:hAnsi="Times New Roman"/>
          <w:sz w:val="24"/>
          <w:szCs w:val="24"/>
        </w:rPr>
        <w:t>%)</w:t>
      </w:r>
      <w:r w:rsidR="00E00846" w:rsidRPr="00D8037A">
        <w:rPr>
          <w:rFonts w:ascii="Times New Roman" w:hAnsi="Times New Roman"/>
          <w:sz w:val="24"/>
          <w:szCs w:val="24"/>
        </w:rPr>
        <w:t xml:space="preserve"> (</w:t>
      </w:r>
      <w:proofErr w:type="spellStart"/>
      <w:r w:rsidR="00E00846" w:rsidRPr="00D8037A">
        <w:rPr>
          <w:rFonts w:ascii="Times New Roman" w:hAnsi="Times New Roman"/>
          <w:sz w:val="24"/>
          <w:szCs w:val="24"/>
        </w:rPr>
        <w:t>eFigure</w:t>
      </w:r>
      <w:proofErr w:type="spellEnd"/>
      <w:r w:rsidR="00E00846" w:rsidRPr="00D8037A">
        <w:rPr>
          <w:rFonts w:ascii="Times New Roman" w:hAnsi="Times New Roman"/>
          <w:sz w:val="24"/>
          <w:szCs w:val="24"/>
        </w:rPr>
        <w:t xml:space="preserve"> 1 </w:t>
      </w:r>
      <w:r w:rsidR="004A4862" w:rsidRPr="00D8037A">
        <w:rPr>
          <w:rFonts w:ascii="Times New Roman" w:hAnsi="Times New Roman"/>
          <w:sz w:val="24"/>
          <w:szCs w:val="24"/>
        </w:rPr>
        <w:t xml:space="preserve">and </w:t>
      </w:r>
      <w:proofErr w:type="spellStart"/>
      <w:r w:rsidR="004A4862" w:rsidRPr="00D8037A">
        <w:rPr>
          <w:rFonts w:ascii="Times New Roman" w:hAnsi="Times New Roman"/>
          <w:sz w:val="24"/>
          <w:szCs w:val="24"/>
        </w:rPr>
        <w:t>eTable</w:t>
      </w:r>
      <w:proofErr w:type="spellEnd"/>
      <w:r w:rsidR="004A4862" w:rsidRPr="00D8037A">
        <w:rPr>
          <w:rFonts w:ascii="Times New Roman" w:hAnsi="Times New Roman"/>
          <w:sz w:val="24"/>
          <w:szCs w:val="24"/>
        </w:rPr>
        <w:t xml:space="preserve"> </w:t>
      </w:r>
      <w:r w:rsidR="001E226D" w:rsidRPr="00D8037A">
        <w:rPr>
          <w:rFonts w:ascii="Times New Roman" w:hAnsi="Times New Roman"/>
          <w:sz w:val="24"/>
          <w:szCs w:val="24"/>
        </w:rPr>
        <w:t>4</w:t>
      </w:r>
      <w:r w:rsidR="00E00846" w:rsidRPr="00D8037A">
        <w:rPr>
          <w:rFonts w:ascii="Times New Roman" w:hAnsi="Times New Roman"/>
          <w:sz w:val="24"/>
          <w:szCs w:val="24"/>
        </w:rPr>
        <w:t>)</w:t>
      </w:r>
      <w:r w:rsidR="00D23197" w:rsidRPr="00D8037A">
        <w:rPr>
          <w:rFonts w:ascii="Times New Roman" w:hAnsi="Times New Roman"/>
          <w:sz w:val="24"/>
          <w:szCs w:val="24"/>
        </w:rPr>
        <w:t xml:space="preserve">. </w:t>
      </w:r>
    </w:p>
    <w:p w14:paraId="7950033B" w14:textId="18F2625F" w:rsidR="001A07C5" w:rsidRPr="00D8037A" w:rsidRDefault="001152A3" w:rsidP="002022D5">
      <w:pPr>
        <w:spacing w:after="120" w:line="480" w:lineRule="auto"/>
        <w:ind w:firstLine="708"/>
        <w:rPr>
          <w:rFonts w:ascii="Times New Roman" w:hAnsi="Times New Roman"/>
          <w:sz w:val="24"/>
          <w:szCs w:val="24"/>
        </w:rPr>
      </w:pPr>
      <w:r w:rsidRPr="00D8037A">
        <w:rPr>
          <w:rFonts w:ascii="Times New Roman" w:hAnsi="Times New Roman"/>
          <w:sz w:val="24"/>
          <w:szCs w:val="24"/>
        </w:rPr>
        <w:t xml:space="preserve">Insufficient whole grain </w:t>
      </w:r>
      <w:r w:rsidR="007779F5" w:rsidRPr="00D8037A">
        <w:rPr>
          <w:rFonts w:ascii="Times New Roman" w:hAnsi="Times New Roman"/>
          <w:sz w:val="24"/>
          <w:szCs w:val="24"/>
        </w:rPr>
        <w:t>intake</w:t>
      </w:r>
      <w:r w:rsidRPr="00D8037A">
        <w:rPr>
          <w:rFonts w:ascii="Times New Roman" w:hAnsi="Times New Roman"/>
          <w:sz w:val="24"/>
          <w:szCs w:val="24"/>
        </w:rPr>
        <w:t xml:space="preserve"> accounted </w:t>
      </w:r>
      <w:r w:rsidR="007779F5" w:rsidRPr="00D8037A">
        <w:rPr>
          <w:rFonts w:ascii="Times New Roman" w:hAnsi="Times New Roman"/>
          <w:sz w:val="24"/>
          <w:szCs w:val="24"/>
        </w:rPr>
        <w:t xml:space="preserve">for </w:t>
      </w:r>
      <w:r w:rsidRPr="00D8037A">
        <w:rPr>
          <w:rFonts w:ascii="Times New Roman" w:hAnsi="Times New Roman"/>
          <w:sz w:val="24"/>
          <w:szCs w:val="24"/>
        </w:rPr>
        <w:t>the largest number</w:t>
      </w:r>
      <w:r w:rsidR="00AE2040" w:rsidRPr="00D8037A">
        <w:rPr>
          <w:rFonts w:ascii="Times New Roman" w:hAnsi="Times New Roman"/>
          <w:sz w:val="24"/>
          <w:szCs w:val="24"/>
        </w:rPr>
        <w:t xml:space="preserve"> and proportion</w:t>
      </w:r>
      <w:r w:rsidRPr="00D8037A">
        <w:rPr>
          <w:rFonts w:ascii="Times New Roman" w:hAnsi="Times New Roman"/>
          <w:sz w:val="24"/>
          <w:szCs w:val="24"/>
        </w:rPr>
        <w:t xml:space="preserve"> of </w:t>
      </w:r>
      <w:r w:rsidR="00E85A26" w:rsidRPr="00D8037A">
        <w:rPr>
          <w:rFonts w:ascii="Times New Roman" w:hAnsi="Times New Roman"/>
          <w:sz w:val="24"/>
          <w:szCs w:val="24"/>
        </w:rPr>
        <w:t xml:space="preserve">cancer </w:t>
      </w:r>
      <w:r w:rsidR="007779F5" w:rsidRPr="00D8037A">
        <w:rPr>
          <w:rFonts w:ascii="Times New Roman" w:hAnsi="Times New Roman"/>
          <w:sz w:val="24"/>
          <w:szCs w:val="24"/>
        </w:rPr>
        <w:t>cases</w:t>
      </w:r>
      <w:r w:rsidR="00291EA7" w:rsidRPr="00D8037A">
        <w:rPr>
          <w:rFonts w:ascii="Times New Roman" w:hAnsi="Times New Roman"/>
          <w:sz w:val="24"/>
          <w:szCs w:val="24"/>
        </w:rPr>
        <w:t xml:space="preserve"> in 201</w:t>
      </w:r>
      <w:r w:rsidR="00A64610" w:rsidRPr="00D8037A">
        <w:rPr>
          <w:rFonts w:ascii="Times New Roman" w:hAnsi="Times New Roman"/>
          <w:sz w:val="24"/>
          <w:szCs w:val="24"/>
        </w:rPr>
        <w:t>5</w:t>
      </w:r>
      <w:r w:rsidR="00291EA7" w:rsidRPr="00D8037A">
        <w:rPr>
          <w:rFonts w:ascii="Times New Roman" w:hAnsi="Times New Roman"/>
          <w:sz w:val="24"/>
          <w:szCs w:val="24"/>
        </w:rPr>
        <w:t xml:space="preserve"> </w:t>
      </w:r>
      <w:r w:rsidR="00A17462" w:rsidRPr="00D8037A">
        <w:rPr>
          <w:rFonts w:ascii="Times New Roman" w:hAnsi="Times New Roman"/>
          <w:sz w:val="24"/>
          <w:szCs w:val="24"/>
        </w:rPr>
        <w:t>(27</w:t>
      </w:r>
      <w:r w:rsidR="00A91AFB" w:rsidRPr="00D8037A">
        <w:rPr>
          <w:rFonts w:ascii="Times New Roman" w:hAnsi="Times New Roman"/>
          <w:sz w:val="24"/>
          <w:szCs w:val="24"/>
        </w:rPr>
        <w:t>763</w:t>
      </w:r>
      <w:r w:rsidR="00EE386E" w:rsidRPr="00D8037A">
        <w:rPr>
          <w:rFonts w:ascii="Times New Roman" w:hAnsi="Times New Roman"/>
          <w:sz w:val="24"/>
          <w:szCs w:val="24"/>
        </w:rPr>
        <w:t xml:space="preserve">, </w:t>
      </w:r>
      <w:r w:rsidR="00665228" w:rsidRPr="00D8037A">
        <w:rPr>
          <w:rFonts w:ascii="Times New Roman" w:hAnsi="Times New Roman"/>
          <w:sz w:val="24"/>
          <w:szCs w:val="24"/>
        </w:rPr>
        <w:t>1.8%</w:t>
      </w:r>
      <w:r w:rsidR="003119A3" w:rsidRPr="00D8037A">
        <w:rPr>
          <w:rFonts w:ascii="Times New Roman" w:hAnsi="Times New Roman"/>
          <w:sz w:val="24"/>
          <w:szCs w:val="24"/>
        </w:rPr>
        <w:t xml:space="preserve">), </w:t>
      </w:r>
      <w:r w:rsidR="00504E81" w:rsidRPr="00D8037A">
        <w:rPr>
          <w:rFonts w:ascii="Times New Roman" w:hAnsi="Times New Roman"/>
          <w:sz w:val="24"/>
          <w:szCs w:val="24"/>
        </w:rPr>
        <w:t xml:space="preserve">followed by </w:t>
      </w:r>
      <w:r w:rsidR="00BC20AE" w:rsidRPr="00D8037A">
        <w:rPr>
          <w:rFonts w:ascii="Times New Roman" w:hAnsi="Times New Roman"/>
          <w:sz w:val="24"/>
          <w:szCs w:val="24"/>
        </w:rPr>
        <w:t xml:space="preserve">insufficient dairy intake (17962, 1.2%), </w:t>
      </w:r>
      <w:r w:rsidR="00E85A26" w:rsidRPr="00D8037A">
        <w:rPr>
          <w:rFonts w:ascii="Times New Roman" w:hAnsi="Times New Roman"/>
          <w:sz w:val="24"/>
          <w:szCs w:val="24"/>
        </w:rPr>
        <w:t>high processed</w:t>
      </w:r>
      <w:r w:rsidR="003119A3" w:rsidRPr="00D8037A">
        <w:rPr>
          <w:rFonts w:ascii="Times New Roman" w:hAnsi="Times New Roman"/>
          <w:sz w:val="24"/>
          <w:szCs w:val="24"/>
        </w:rPr>
        <w:t xml:space="preserve"> meat intake (</w:t>
      </w:r>
      <w:r w:rsidR="00A17462" w:rsidRPr="00D8037A">
        <w:rPr>
          <w:rFonts w:ascii="Times New Roman" w:hAnsi="Times New Roman"/>
          <w:sz w:val="24"/>
          <w:szCs w:val="24"/>
        </w:rPr>
        <w:t>1</w:t>
      </w:r>
      <w:r w:rsidR="00A91AFB" w:rsidRPr="00D8037A">
        <w:rPr>
          <w:rFonts w:ascii="Times New Roman" w:hAnsi="Times New Roman"/>
          <w:sz w:val="24"/>
          <w:szCs w:val="24"/>
        </w:rPr>
        <w:t>4524</w:t>
      </w:r>
      <w:r w:rsidR="00665228" w:rsidRPr="00D8037A">
        <w:rPr>
          <w:rFonts w:ascii="Times New Roman" w:hAnsi="Times New Roman"/>
          <w:sz w:val="24"/>
          <w:szCs w:val="24"/>
        </w:rPr>
        <w:t>, 1.0%</w:t>
      </w:r>
      <w:r w:rsidR="003119A3" w:rsidRPr="00D8037A">
        <w:rPr>
          <w:rFonts w:ascii="Times New Roman" w:hAnsi="Times New Roman"/>
          <w:sz w:val="24"/>
          <w:szCs w:val="24"/>
        </w:rPr>
        <w:t>)</w:t>
      </w:r>
      <w:r w:rsidR="00E85A26" w:rsidRPr="00D8037A">
        <w:rPr>
          <w:rFonts w:ascii="Times New Roman" w:hAnsi="Times New Roman"/>
          <w:sz w:val="24"/>
          <w:szCs w:val="24"/>
        </w:rPr>
        <w:t>, insuff</w:t>
      </w:r>
      <w:r w:rsidR="005232AE" w:rsidRPr="00D8037A">
        <w:rPr>
          <w:rFonts w:ascii="Times New Roman" w:hAnsi="Times New Roman"/>
          <w:sz w:val="24"/>
          <w:szCs w:val="24"/>
        </w:rPr>
        <w:t>icient</w:t>
      </w:r>
      <w:r w:rsidR="001C1626" w:rsidRPr="00D8037A">
        <w:rPr>
          <w:rFonts w:ascii="Times New Roman" w:hAnsi="Times New Roman"/>
          <w:sz w:val="24"/>
          <w:szCs w:val="24"/>
        </w:rPr>
        <w:t xml:space="preserve"> </w:t>
      </w:r>
      <w:r w:rsidR="00A17462" w:rsidRPr="00D8037A">
        <w:rPr>
          <w:rFonts w:ascii="Times New Roman" w:hAnsi="Times New Roman"/>
          <w:sz w:val="24"/>
          <w:szCs w:val="24"/>
        </w:rPr>
        <w:t>vegetable intake (12</w:t>
      </w:r>
      <w:r w:rsidR="00A91AFB" w:rsidRPr="00D8037A">
        <w:rPr>
          <w:rFonts w:ascii="Times New Roman" w:hAnsi="Times New Roman"/>
          <w:sz w:val="24"/>
          <w:szCs w:val="24"/>
        </w:rPr>
        <w:t>663</w:t>
      </w:r>
      <w:r w:rsidR="00665228" w:rsidRPr="00D8037A">
        <w:rPr>
          <w:rFonts w:ascii="Times New Roman" w:hAnsi="Times New Roman"/>
          <w:sz w:val="24"/>
          <w:szCs w:val="24"/>
        </w:rPr>
        <w:t>, 0.8%</w:t>
      </w:r>
      <w:r w:rsidR="00E85A26" w:rsidRPr="00D8037A">
        <w:rPr>
          <w:rFonts w:ascii="Times New Roman" w:hAnsi="Times New Roman"/>
          <w:sz w:val="24"/>
          <w:szCs w:val="24"/>
        </w:rPr>
        <w:t>), insufficient fruit intake (</w:t>
      </w:r>
      <w:r w:rsidR="00A17462" w:rsidRPr="00D8037A">
        <w:rPr>
          <w:rFonts w:ascii="Times New Roman" w:hAnsi="Times New Roman"/>
          <w:sz w:val="24"/>
          <w:szCs w:val="24"/>
        </w:rPr>
        <w:t>7</w:t>
      </w:r>
      <w:r w:rsidR="00A91AFB" w:rsidRPr="00D8037A">
        <w:rPr>
          <w:rFonts w:ascii="Times New Roman" w:hAnsi="Times New Roman"/>
          <w:sz w:val="24"/>
          <w:szCs w:val="24"/>
        </w:rPr>
        <w:t>927</w:t>
      </w:r>
      <w:r w:rsidR="00665228" w:rsidRPr="00D8037A">
        <w:rPr>
          <w:rFonts w:ascii="Times New Roman" w:hAnsi="Times New Roman"/>
          <w:sz w:val="24"/>
          <w:szCs w:val="24"/>
        </w:rPr>
        <w:t>, 0.5%</w:t>
      </w:r>
      <w:r w:rsidR="003119A3" w:rsidRPr="00D8037A">
        <w:rPr>
          <w:rFonts w:ascii="Times New Roman" w:hAnsi="Times New Roman"/>
          <w:sz w:val="24"/>
          <w:szCs w:val="24"/>
        </w:rPr>
        <w:t>),</w:t>
      </w:r>
      <w:r w:rsidR="00273BF9" w:rsidRPr="00D8037A">
        <w:rPr>
          <w:rFonts w:ascii="Times New Roman" w:hAnsi="Times New Roman"/>
          <w:sz w:val="24"/>
          <w:szCs w:val="24"/>
        </w:rPr>
        <w:t xml:space="preserve"> </w:t>
      </w:r>
      <w:r w:rsidR="007779F5" w:rsidRPr="00D8037A">
        <w:rPr>
          <w:rFonts w:ascii="Times New Roman" w:hAnsi="Times New Roman"/>
          <w:sz w:val="24"/>
          <w:szCs w:val="24"/>
        </w:rPr>
        <w:t xml:space="preserve">high </w:t>
      </w:r>
      <w:r w:rsidR="00A17462" w:rsidRPr="00D8037A">
        <w:rPr>
          <w:rFonts w:ascii="Times New Roman" w:hAnsi="Times New Roman"/>
          <w:sz w:val="24"/>
          <w:szCs w:val="24"/>
        </w:rPr>
        <w:t>red meat intake (</w:t>
      </w:r>
      <w:r w:rsidR="00A91AFB" w:rsidRPr="00D8037A">
        <w:rPr>
          <w:rFonts w:ascii="Times New Roman" w:hAnsi="Times New Roman"/>
          <w:sz w:val="24"/>
          <w:szCs w:val="24"/>
        </w:rPr>
        <w:t>5689</w:t>
      </w:r>
      <w:r w:rsidR="00665228" w:rsidRPr="00D8037A">
        <w:rPr>
          <w:rFonts w:ascii="Times New Roman" w:hAnsi="Times New Roman"/>
          <w:sz w:val="24"/>
          <w:szCs w:val="24"/>
        </w:rPr>
        <w:t>, 0.4%</w:t>
      </w:r>
      <w:r w:rsidR="00A17462" w:rsidRPr="00D8037A">
        <w:rPr>
          <w:rFonts w:ascii="Times New Roman" w:hAnsi="Times New Roman"/>
          <w:sz w:val="24"/>
          <w:szCs w:val="24"/>
        </w:rPr>
        <w:t xml:space="preserve">), </w:t>
      </w:r>
      <w:r w:rsidR="00BC20AE" w:rsidRPr="00D8037A">
        <w:rPr>
          <w:rFonts w:ascii="Times New Roman" w:hAnsi="Times New Roman"/>
          <w:sz w:val="24"/>
          <w:szCs w:val="24"/>
        </w:rPr>
        <w:t xml:space="preserve">and </w:t>
      </w:r>
      <w:r w:rsidR="00A17462" w:rsidRPr="00D8037A">
        <w:rPr>
          <w:rFonts w:ascii="Times New Roman" w:hAnsi="Times New Roman"/>
          <w:sz w:val="24"/>
          <w:szCs w:val="24"/>
        </w:rPr>
        <w:t>high SSB intake (</w:t>
      </w:r>
      <w:r w:rsidR="00A91AFB" w:rsidRPr="00D8037A">
        <w:rPr>
          <w:rFonts w:ascii="Times New Roman" w:hAnsi="Times New Roman"/>
          <w:sz w:val="24"/>
          <w:szCs w:val="24"/>
        </w:rPr>
        <w:t>3119</w:t>
      </w:r>
      <w:r w:rsidR="00665228" w:rsidRPr="00D8037A">
        <w:rPr>
          <w:rFonts w:ascii="Times New Roman" w:hAnsi="Times New Roman"/>
          <w:sz w:val="24"/>
          <w:szCs w:val="24"/>
        </w:rPr>
        <w:t>, 0.2%</w:t>
      </w:r>
      <w:r w:rsidR="00504E81" w:rsidRPr="00D8037A">
        <w:rPr>
          <w:rFonts w:ascii="Times New Roman" w:hAnsi="Times New Roman"/>
          <w:sz w:val="24"/>
          <w:szCs w:val="24"/>
        </w:rPr>
        <w:t>)</w:t>
      </w:r>
      <w:r w:rsidR="00A17462" w:rsidRPr="00D8037A">
        <w:rPr>
          <w:rFonts w:ascii="Times New Roman" w:hAnsi="Times New Roman"/>
          <w:sz w:val="24"/>
          <w:szCs w:val="24"/>
        </w:rPr>
        <w:t xml:space="preserve"> </w:t>
      </w:r>
      <w:r w:rsidR="00BD5FE9" w:rsidRPr="00D8037A">
        <w:rPr>
          <w:rFonts w:ascii="Times New Roman" w:hAnsi="Times New Roman"/>
          <w:sz w:val="24"/>
          <w:szCs w:val="24"/>
        </w:rPr>
        <w:t>(</w:t>
      </w:r>
      <w:r w:rsidR="00AE2040" w:rsidRPr="00D8037A">
        <w:rPr>
          <w:rFonts w:ascii="Times New Roman" w:hAnsi="Times New Roman"/>
          <w:b/>
          <w:sz w:val="24"/>
          <w:szCs w:val="24"/>
        </w:rPr>
        <w:t xml:space="preserve">Figure 1 </w:t>
      </w:r>
      <w:r w:rsidR="00AE2040" w:rsidRPr="00D8037A">
        <w:rPr>
          <w:rFonts w:ascii="Times New Roman" w:hAnsi="Times New Roman"/>
          <w:sz w:val="24"/>
          <w:szCs w:val="24"/>
        </w:rPr>
        <w:t xml:space="preserve">and </w:t>
      </w:r>
      <w:proofErr w:type="spellStart"/>
      <w:r w:rsidR="00AE2040" w:rsidRPr="00D8037A">
        <w:rPr>
          <w:rFonts w:ascii="Times New Roman" w:hAnsi="Times New Roman"/>
          <w:sz w:val="24"/>
          <w:szCs w:val="24"/>
        </w:rPr>
        <w:t>eFigure</w:t>
      </w:r>
      <w:proofErr w:type="spellEnd"/>
      <w:r w:rsidR="00AE2040" w:rsidRPr="00D8037A">
        <w:rPr>
          <w:rFonts w:ascii="Times New Roman" w:hAnsi="Times New Roman"/>
          <w:sz w:val="24"/>
          <w:szCs w:val="24"/>
        </w:rPr>
        <w:t xml:space="preserve"> </w:t>
      </w:r>
      <w:r w:rsidR="001E226D" w:rsidRPr="00D8037A">
        <w:rPr>
          <w:rFonts w:ascii="Times New Roman" w:hAnsi="Times New Roman"/>
          <w:sz w:val="24"/>
          <w:szCs w:val="24"/>
        </w:rPr>
        <w:t>2</w:t>
      </w:r>
      <w:r w:rsidR="00BD5FE9" w:rsidRPr="00D8037A">
        <w:rPr>
          <w:rFonts w:ascii="Times New Roman" w:hAnsi="Times New Roman"/>
          <w:sz w:val="24"/>
          <w:szCs w:val="24"/>
        </w:rPr>
        <w:t>)</w:t>
      </w:r>
      <w:r w:rsidR="003119A3" w:rsidRPr="00D8037A">
        <w:rPr>
          <w:rFonts w:ascii="Times New Roman" w:hAnsi="Times New Roman"/>
          <w:sz w:val="24"/>
          <w:szCs w:val="24"/>
        </w:rPr>
        <w:t xml:space="preserve">. </w:t>
      </w:r>
      <w:r w:rsidR="00665228" w:rsidRPr="00D8037A">
        <w:rPr>
          <w:rFonts w:ascii="Times New Roman" w:hAnsi="Times New Roman"/>
          <w:sz w:val="24"/>
          <w:szCs w:val="24"/>
        </w:rPr>
        <w:t xml:space="preserve"> </w:t>
      </w:r>
      <w:r w:rsidR="001A07C5" w:rsidRPr="00D8037A">
        <w:rPr>
          <w:rFonts w:ascii="Times New Roman" w:hAnsi="Times New Roman"/>
          <w:sz w:val="24"/>
          <w:szCs w:val="24"/>
        </w:rPr>
        <w:t xml:space="preserve">Of </w:t>
      </w:r>
      <w:r w:rsidR="00291EA7" w:rsidRPr="00D8037A">
        <w:rPr>
          <w:rFonts w:ascii="Times New Roman" w:hAnsi="Times New Roman"/>
          <w:sz w:val="24"/>
          <w:szCs w:val="24"/>
        </w:rPr>
        <w:t xml:space="preserve">the </w:t>
      </w:r>
      <w:r w:rsidR="00EE386E" w:rsidRPr="00D8037A">
        <w:rPr>
          <w:rFonts w:ascii="Times New Roman" w:hAnsi="Times New Roman"/>
          <w:sz w:val="24"/>
          <w:szCs w:val="24"/>
        </w:rPr>
        <w:t>diet-associated cancer cases</w:t>
      </w:r>
      <w:r w:rsidR="001E2FCD" w:rsidRPr="00D8037A">
        <w:rPr>
          <w:rFonts w:ascii="Times New Roman" w:hAnsi="Times New Roman"/>
          <w:sz w:val="24"/>
          <w:szCs w:val="24"/>
        </w:rPr>
        <w:t xml:space="preserve">, </w:t>
      </w:r>
      <w:r w:rsidR="00BC20AE" w:rsidRPr="00D8037A">
        <w:rPr>
          <w:rFonts w:ascii="Times New Roman" w:hAnsi="Times New Roman"/>
          <w:sz w:val="24"/>
          <w:szCs w:val="24"/>
        </w:rPr>
        <w:t>67488</w:t>
      </w:r>
      <w:r w:rsidR="001A07C5" w:rsidRPr="00D8037A">
        <w:rPr>
          <w:rFonts w:ascii="Times New Roman" w:hAnsi="Times New Roman"/>
          <w:sz w:val="24"/>
          <w:szCs w:val="24"/>
        </w:rPr>
        <w:t xml:space="preserve"> </w:t>
      </w:r>
      <w:r w:rsidR="008837F8" w:rsidRPr="00D8037A">
        <w:rPr>
          <w:rFonts w:ascii="Times New Roman" w:hAnsi="Times New Roman"/>
          <w:sz w:val="24"/>
          <w:szCs w:val="24"/>
        </w:rPr>
        <w:t xml:space="preserve">(95% UI: 63583-70978) </w:t>
      </w:r>
      <w:r w:rsidR="008837F8">
        <w:rPr>
          <w:rFonts w:ascii="Times New Roman" w:hAnsi="Times New Roman"/>
          <w:sz w:val="24"/>
          <w:szCs w:val="24"/>
        </w:rPr>
        <w:t xml:space="preserve">and </w:t>
      </w:r>
      <w:r w:rsidR="00BC20AE" w:rsidRPr="00D8037A">
        <w:rPr>
          <w:rFonts w:ascii="Times New Roman" w:hAnsi="Times New Roman"/>
          <w:sz w:val="24"/>
          <w:szCs w:val="24"/>
        </w:rPr>
        <w:t>4.4</w:t>
      </w:r>
      <w:r w:rsidR="00EE386E" w:rsidRPr="00D8037A">
        <w:rPr>
          <w:rFonts w:ascii="Times New Roman" w:hAnsi="Times New Roman"/>
          <w:sz w:val="24"/>
          <w:szCs w:val="24"/>
        </w:rPr>
        <w:t>%</w:t>
      </w:r>
      <w:r w:rsidR="008837F8">
        <w:rPr>
          <w:rFonts w:ascii="Times New Roman" w:hAnsi="Times New Roman"/>
          <w:sz w:val="24"/>
          <w:szCs w:val="24"/>
        </w:rPr>
        <w:t xml:space="preserve"> (</w:t>
      </w:r>
      <w:r w:rsidR="008837F8" w:rsidRPr="00D8037A">
        <w:rPr>
          <w:rFonts w:ascii="Times New Roman" w:hAnsi="Times New Roman"/>
          <w:sz w:val="24"/>
          <w:szCs w:val="24"/>
        </w:rPr>
        <w:t>95% UI: 4.2%-4.6%</w:t>
      </w:r>
      <w:r w:rsidR="008837F8">
        <w:rPr>
          <w:rFonts w:ascii="Times New Roman" w:hAnsi="Times New Roman"/>
          <w:sz w:val="24"/>
          <w:szCs w:val="24"/>
        </w:rPr>
        <w:t>)</w:t>
      </w:r>
      <w:r w:rsidR="00EE386E" w:rsidRPr="00D8037A">
        <w:rPr>
          <w:rFonts w:ascii="Times New Roman" w:hAnsi="Times New Roman"/>
          <w:sz w:val="24"/>
          <w:szCs w:val="24"/>
        </w:rPr>
        <w:t xml:space="preserve"> </w:t>
      </w:r>
      <w:r w:rsidR="001A07C5" w:rsidRPr="00D8037A">
        <w:rPr>
          <w:rFonts w:ascii="Times New Roman" w:hAnsi="Times New Roman"/>
          <w:sz w:val="24"/>
          <w:szCs w:val="24"/>
        </w:rPr>
        <w:t>were attributed to</w:t>
      </w:r>
      <w:r w:rsidR="00FC4483" w:rsidRPr="00D8037A">
        <w:rPr>
          <w:rFonts w:ascii="Times New Roman" w:hAnsi="Times New Roman"/>
          <w:sz w:val="24"/>
          <w:szCs w:val="24"/>
        </w:rPr>
        <w:t xml:space="preserve"> direct associations</w:t>
      </w:r>
      <w:r w:rsidR="00291EA7" w:rsidRPr="00D8037A">
        <w:rPr>
          <w:rFonts w:ascii="Times New Roman" w:hAnsi="Times New Roman"/>
          <w:sz w:val="24"/>
          <w:szCs w:val="24"/>
        </w:rPr>
        <w:t xml:space="preserve"> with suboptimal diet</w:t>
      </w:r>
      <w:r w:rsidR="00EE386E" w:rsidRPr="00D8037A">
        <w:rPr>
          <w:rFonts w:ascii="Times New Roman" w:hAnsi="Times New Roman"/>
          <w:sz w:val="24"/>
          <w:szCs w:val="24"/>
        </w:rPr>
        <w:t>,</w:t>
      </w:r>
      <w:r w:rsidR="001A07C5" w:rsidRPr="00D8037A">
        <w:rPr>
          <w:rFonts w:ascii="Times New Roman" w:hAnsi="Times New Roman"/>
          <w:sz w:val="24"/>
          <w:szCs w:val="24"/>
        </w:rPr>
        <w:t xml:space="preserve"> and </w:t>
      </w:r>
      <w:r w:rsidR="008837F8" w:rsidRPr="00D8037A">
        <w:rPr>
          <w:rFonts w:ascii="Times New Roman" w:hAnsi="Times New Roman"/>
          <w:sz w:val="24"/>
          <w:szCs w:val="24"/>
        </w:rPr>
        <w:t xml:space="preserve">12589 (95% UI: 12156-13038) and 0.82% (95% UI: 0.79%-0.85%) </w:t>
      </w:r>
      <w:r w:rsidR="001A07C5" w:rsidRPr="00D8037A">
        <w:rPr>
          <w:rFonts w:ascii="Times New Roman" w:hAnsi="Times New Roman"/>
          <w:sz w:val="24"/>
          <w:szCs w:val="24"/>
        </w:rPr>
        <w:t>were</w:t>
      </w:r>
      <w:r w:rsidR="00776158" w:rsidRPr="00D8037A">
        <w:rPr>
          <w:rFonts w:ascii="Times New Roman" w:hAnsi="Times New Roman"/>
          <w:sz w:val="24"/>
          <w:szCs w:val="24"/>
        </w:rPr>
        <w:t xml:space="preserve"> </w:t>
      </w:r>
      <w:r w:rsidR="001A07C5" w:rsidRPr="00D8037A">
        <w:rPr>
          <w:rFonts w:ascii="Times New Roman" w:hAnsi="Times New Roman"/>
          <w:sz w:val="24"/>
          <w:szCs w:val="24"/>
        </w:rPr>
        <w:t xml:space="preserve">attributed to </w:t>
      </w:r>
      <w:r w:rsidR="00776158" w:rsidRPr="00D8037A">
        <w:rPr>
          <w:rFonts w:ascii="Times New Roman" w:hAnsi="Times New Roman"/>
          <w:sz w:val="24"/>
          <w:szCs w:val="24"/>
        </w:rPr>
        <w:t xml:space="preserve">BMI-mediated </w:t>
      </w:r>
      <w:r w:rsidR="00776158" w:rsidRPr="00D8037A">
        <w:rPr>
          <w:rFonts w:ascii="Times New Roman" w:hAnsi="Times New Roman"/>
          <w:sz w:val="24"/>
          <w:szCs w:val="24"/>
        </w:rPr>
        <w:lastRenderedPageBreak/>
        <w:t>association</w:t>
      </w:r>
      <w:r w:rsidR="00AE2040" w:rsidRPr="00D8037A">
        <w:rPr>
          <w:rFonts w:ascii="Times New Roman" w:hAnsi="Times New Roman"/>
          <w:sz w:val="24"/>
          <w:szCs w:val="24"/>
        </w:rPr>
        <w:t>s (</w:t>
      </w:r>
      <w:r w:rsidR="00AE2040" w:rsidRPr="00D8037A">
        <w:rPr>
          <w:rFonts w:ascii="Times New Roman" w:hAnsi="Times New Roman"/>
          <w:b/>
          <w:sz w:val="24"/>
          <w:szCs w:val="24"/>
        </w:rPr>
        <w:t>Table 3</w:t>
      </w:r>
      <w:r w:rsidR="00AE2040" w:rsidRPr="00D8037A">
        <w:rPr>
          <w:rFonts w:ascii="Times New Roman" w:hAnsi="Times New Roman"/>
          <w:sz w:val="24"/>
          <w:szCs w:val="24"/>
        </w:rPr>
        <w:t>)</w:t>
      </w:r>
      <w:r w:rsidR="001A07C5" w:rsidRPr="00D8037A">
        <w:rPr>
          <w:rFonts w:ascii="Times New Roman" w:hAnsi="Times New Roman"/>
          <w:sz w:val="24"/>
          <w:szCs w:val="24"/>
        </w:rPr>
        <w:t xml:space="preserve">. </w:t>
      </w:r>
      <w:r w:rsidR="00AE2040" w:rsidRPr="00D8037A">
        <w:rPr>
          <w:rFonts w:ascii="Times New Roman" w:hAnsi="Times New Roman"/>
          <w:sz w:val="24"/>
          <w:szCs w:val="24"/>
        </w:rPr>
        <w:t xml:space="preserve">The </w:t>
      </w:r>
      <w:r w:rsidR="005F7935" w:rsidRPr="00D8037A">
        <w:rPr>
          <w:rFonts w:ascii="Times New Roman" w:hAnsi="Times New Roman"/>
          <w:sz w:val="24"/>
          <w:szCs w:val="24"/>
        </w:rPr>
        <w:t>t</w:t>
      </w:r>
      <w:r w:rsidR="00BC20AE" w:rsidRPr="00D8037A">
        <w:rPr>
          <w:rFonts w:ascii="Times New Roman" w:hAnsi="Times New Roman"/>
          <w:sz w:val="24"/>
          <w:szCs w:val="24"/>
        </w:rPr>
        <w:t>hree</w:t>
      </w:r>
      <w:r w:rsidR="005F7935" w:rsidRPr="00D8037A">
        <w:rPr>
          <w:rFonts w:ascii="Times New Roman" w:hAnsi="Times New Roman"/>
          <w:sz w:val="24"/>
          <w:szCs w:val="24"/>
        </w:rPr>
        <w:t xml:space="preserve"> </w:t>
      </w:r>
      <w:r w:rsidR="00AE2040" w:rsidRPr="00D8037A">
        <w:rPr>
          <w:rFonts w:ascii="Times New Roman" w:hAnsi="Times New Roman"/>
          <w:sz w:val="24"/>
          <w:szCs w:val="24"/>
        </w:rPr>
        <w:t xml:space="preserve">leading </w:t>
      </w:r>
      <w:r w:rsidR="00F22229" w:rsidRPr="00D8037A">
        <w:rPr>
          <w:rFonts w:ascii="Times New Roman" w:hAnsi="Times New Roman"/>
          <w:sz w:val="24"/>
          <w:szCs w:val="24"/>
        </w:rPr>
        <w:t xml:space="preserve">dietary factors </w:t>
      </w:r>
      <w:r w:rsidR="00AE2040" w:rsidRPr="00D8037A">
        <w:rPr>
          <w:rFonts w:ascii="Times New Roman" w:hAnsi="Times New Roman"/>
          <w:sz w:val="24"/>
          <w:szCs w:val="24"/>
        </w:rPr>
        <w:t>attributable</w:t>
      </w:r>
      <w:r w:rsidR="00A17462" w:rsidRPr="00D8037A">
        <w:rPr>
          <w:rFonts w:ascii="Times New Roman" w:hAnsi="Times New Roman"/>
          <w:sz w:val="24"/>
          <w:szCs w:val="24"/>
        </w:rPr>
        <w:t xml:space="preserve"> to </w:t>
      </w:r>
      <w:r w:rsidR="00291EA7" w:rsidRPr="00D8037A">
        <w:rPr>
          <w:rFonts w:ascii="Times New Roman" w:hAnsi="Times New Roman"/>
          <w:sz w:val="24"/>
          <w:szCs w:val="24"/>
        </w:rPr>
        <w:t>cancer burden through direct associations</w:t>
      </w:r>
      <w:r w:rsidR="00F22229" w:rsidRPr="00D8037A">
        <w:rPr>
          <w:rFonts w:ascii="Times New Roman" w:hAnsi="Times New Roman"/>
          <w:sz w:val="24"/>
          <w:szCs w:val="24"/>
        </w:rPr>
        <w:t xml:space="preserve"> were </w:t>
      </w:r>
      <w:r w:rsidR="00A17462" w:rsidRPr="00D8037A">
        <w:rPr>
          <w:rFonts w:ascii="Times New Roman" w:hAnsi="Times New Roman"/>
          <w:sz w:val="24"/>
          <w:szCs w:val="24"/>
        </w:rPr>
        <w:t xml:space="preserve">insufficient </w:t>
      </w:r>
      <w:r w:rsidR="00EE386E" w:rsidRPr="00D8037A">
        <w:rPr>
          <w:rFonts w:ascii="Times New Roman" w:hAnsi="Times New Roman"/>
          <w:sz w:val="24"/>
          <w:szCs w:val="24"/>
        </w:rPr>
        <w:t>whole grain intake</w:t>
      </w:r>
      <w:r w:rsidR="00BC20AE" w:rsidRPr="00D8037A">
        <w:rPr>
          <w:rFonts w:ascii="Times New Roman" w:hAnsi="Times New Roman"/>
          <w:sz w:val="24"/>
          <w:szCs w:val="24"/>
        </w:rPr>
        <w:t>, insufficient dairy intake,</w:t>
      </w:r>
      <w:r w:rsidR="00A17462" w:rsidRPr="00D8037A">
        <w:rPr>
          <w:rFonts w:ascii="Times New Roman" w:hAnsi="Times New Roman"/>
          <w:sz w:val="24"/>
          <w:szCs w:val="24"/>
        </w:rPr>
        <w:t xml:space="preserve"> and </w:t>
      </w:r>
      <w:r w:rsidR="00EE386E" w:rsidRPr="00D8037A">
        <w:rPr>
          <w:rFonts w:ascii="Times New Roman" w:hAnsi="Times New Roman"/>
          <w:sz w:val="24"/>
          <w:szCs w:val="24"/>
        </w:rPr>
        <w:t>excess</w:t>
      </w:r>
      <w:r w:rsidR="00F22229" w:rsidRPr="00D8037A">
        <w:rPr>
          <w:rFonts w:ascii="Times New Roman" w:hAnsi="Times New Roman"/>
          <w:sz w:val="24"/>
          <w:szCs w:val="24"/>
        </w:rPr>
        <w:t xml:space="preserve"> </w:t>
      </w:r>
      <w:r w:rsidR="00A17462" w:rsidRPr="00D8037A">
        <w:rPr>
          <w:rFonts w:ascii="Times New Roman" w:hAnsi="Times New Roman"/>
          <w:sz w:val="24"/>
          <w:szCs w:val="24"/>
        </w:rPr>
        <w:t>processed meat</w:t>
      </w:r>
      <w:r w:rsidR="00EE386E" w:rsidRPr="00D8037A">
        <w:rPr>
          <w:rFonts w:ascii="Times New Roman" w:hAnsi="Times New Roman"/>
          <w:sz w:val="24"/>
          <w:szCs w:val="24"/>
        </w:rPr>
        <w:t xml:space="preserve"> intake</w:t>
      </w:r>
      <w:r w:rsidR="00F22229" w:rsidRPr="00D8037A">
        <w:rPr>
          <w:rFonts w:ascii="Times New Roman" w:hAnsi="Times New Roman"/>
          <w:sz w:val="24"/>
          <w:szCs w:val="24"/>
        </w:rPr>
        <w:t xml:space="preserve">, </w:t>
      </w:r>
      <w:r w:rsidR="00A17462" w:rsidRPr="00D8037A">
        <w:rPr>
          <w:rFonts w:ascii="Times New Roman" w:hAnsi="Times New Roman"/>
          <w:sz w:val="24"/>
          <w:szCs w:val="24"/>
        </w:rPr>
        <w:t>account</w:t>
      </w:r>
      <w:r w:rsidR="005F7935" w:rsidRPr="00D8037A">
        <w:rPr>
          <w:rFonts w:ascii="Times New Roman" w:hAnsi="Times New Roman"/>
          <w:sz w:val="24"/>
          <w:szCs w:val="24"/>
        </w:rPr>
        <w:t xml:space="preserve">ing for </w:t>
      </w:r>
      <w:r w:rsidR="00A17462" w:rsidRPr="00D8037A">
        <w:rPr>
          <w:rFonts w:ascii="Times New Roman" w:hAnsi="Times New Roman"/>
          <w:sz w:val="24"/>
          <w:szCs w:val="24"/>
        </w:rPr>
        <w:t>2</w:t>
      </w:r>
      <w:r w:rsidR="008837F8">
        <w:rPr>
          <w:rFonts w:ascii="Times New Roman" w:hAnsi="Times New Roman"/>
          <w:sz w:val="24"/>
          <w:szCs w:val="24"/>
        </w:rPr>
        <w:t>6</w:t>
      </w:r>
      <w:r w:rsidR="00A91AFB" w:rsidRPr="00D8037A">
        <w:rPr>
          <w:rFonts w:ascii="Times New Roman" w:hAnsi="Times New Roman"/>
          <w:sz w:val="24"/>
          <w:szCs w:val="24"/>
        </w:rPr>
        <w:t>268</w:t>
      </w:r>
      <w:r w:rsidR="00A17462" w:rsidRPr="00D8037A">
        <w:rPr>
          <w:rFonts w:ascii="Times New Roman" w:hAnsi="Times New Roman"/>
          <w:sz w:val="24"/>
          <w:szCs w:val="24"/>
        </w:rPr>
        <w:t xml:space="preserve"> </w:t>
      </w:r>
      <w:r w:rsidR="00F22229" w:rsidRPr="00D8037A">
        <w:rPr>
          <w:rFonts w:ascii="Times New Roman" w:hAnsi="Times New Roman"/>
          <w:sz w:val="24"/>
          <w:szCs w:val="24"/>
        </w:rPr>
        <w:t>(1.</w:t>
      </w:r>
      <w:r w:rsidR="00A91AFB" w:rsidRPr="00D8037A">
        <w:rPr>
          <w:rFonts w:ascii="Times New Roman" w:hAnsi="Times New Roman"/>
          <w:sz w:val="24"/>
          <w:szCs w:val="24"/>
        </w:rPr>
        <w:t>7</w:t>
      </w:r>
      <w:r w:rsidR="00F22229" w:rsidRPr="00D8037A">
        <w:rPr>
          <w:rFonts w:ascii="Times New Roman" w:hAnsi="Times New Roman"/>
          <w:sz w:val="24"/>
          <w:szCs w:val="24"/>
        </w:rPr>
        <w:t>%)</w:t>
      </w:r>
      <w:r w:rsidR="00BC20AE" w:rsidRPr="00D8037A">
        <w:rPr>
          <w:rFonts w:ascii="Times New Roman" w:hAnsi="Times New Roman"/>
          <w:sz w:val="24"/>
          <w:szCs w:val="24"/>
        </w:rPr>
        <w:t>, 17692 (1.2%),</w:t>
      </w:r>
      <w:r w:rsidR="00F22229" w:rsidRPr="00D8037A">
        <w:rPr>
          <w:rFonts w:ascii="Times New Roman" w:hAnsi="Times New Roman"/>
          <w:sz w:val="24"/>
          <w:szCs w:val="24"/>
        </w:rPr>
        <w:t xml:space="preserve"> </w:t>
      </w:r>
      <w:r w:rsidR="00224A4E" w:rsidRPr="00D8037A">
        <w:rPr>
          <w:rFonts w:ascii="Times New Roman" w:hAnsi="Times New Roman"/>
          <w:sz w:val="24"/>
          <w:szCs w:val="24"/>
        </w:rPr>
        <w:t>and 1</w:t>
      </w:r>
      <w:r w:rsidR="00A91AFB" w:rsidRPr="00D8037A">
        <w:rPr>
          <w:rFonts w:ascii="Times New Roman" w:hAnsi="Times New Roman"/>
          <w:sz w:val="24"/>
          <w:szCs w:val="24"/>
        </w:rPr>
        <w:t>2741</w:t>
      </w:r>
      <w:r w:rsidR="00F22229" w:rsidRPr="00D8037A">
        <w:rPr>
          <w:rFonts w:ascii="Times New Roman" w:hAnsi="Times New Roman"/>
          <w:sz w:val="24"/>
          <w:szCs w:val="24"/>
        </w:rPr>
        <w:t xml:space="preserve"> (</w:t>
      </w:r>
      <w:r w:rsidR="00A91AFB" w:rsidRPr="00D8037A">
        <w:rPr>
          <w:rFonts w:ascii="Times New Roman" w:hAnsi="Times New Roman"/>
          <w:sz w:val="24"/>
          <w:szCs w:val="24"/>
        </w:rPr>
        <w:t>0.8</w:t>
      </w:r>
      <w:r w:rsidR="00F22229" w:rsidRPr="00D8037A">
        <w:rPr>
          <w:rFonts w:ascii="Times New Roman" w:hAnsi="Times New Roman"/>
          <w:sz w:val="24"/>
          <w:szCs w:val="24"/>
        </w:rPr>
        <w:t>%) new cancer cases</w:t>
      </w:r>
      <w:r w:rsidR="005F7935" w:rsidRPr="00D8037A">
        <w:rPr>
          <w:rFonts w:ascii="Times New Roman" w:hAnsi="Times New Roman"/>
          <w:sz w:val="24"/>
          <w:szCs w:val="24"/>
        </w:rPr>
        <w:t xml:space="preserve">; and the two </w:t>
      </w:r>
      <w:r w:rsidR="00AE2040" w:rsidRPr="00D8037A">
        <w:rPr>
          <w:rFonts w:ascii="Times New Roman" w:hAnsi="Times New Roman"/>
          <w:sz w:val="24"/>
          <w:szCs w:val="24"/>
        </w:rPr>
        <w:t xml:space="preserve">leading </w:t>
      </w:r>
      <w:r w:rsidR="001A07C5" w:rsidRPr="00D8037A">
        <w:rPr>
          <w:rFonts w:ascii="Times New Roman" w:hAnsi="Times New Roman"/>
          <w:sz w:val="24"/>
          <w:szCs w:val="24"/>
        </w:rPr>
        <w:t xml:space="preserve">dietary factors </w:t>
      </w:r>
      <w:r w:rsidR="00EE386E" w:rsidRPr="00D8037A">
        <w:rPr>
          <w:rFonts w:ascii="Times New Roman" w:hAnsi="Times New Roman"/>
          <w:sz w:val="24"/>
          <w:szCs w:val="24"/>
        </w:rPr>
        <w:t>attributable</w:t>
      </w:r>
      <w:r w:rsidR="001A07C5" w:rsidRPr="00D8037A">
        <w:rPr>
          <w:rFonts w:ascii="Times New Roman" w:hAnsi="Times New Roman"/>
          <w:sz w:val="24"/>
          <w:szCs w:val="24"/>
        </w:rPr>
        <w:t xml:space="preserve"> to </w:t>
      </w:r>
      <w:r w:rsidR="005F7935" w:rsidRPr="00D8037A">
        <w:rPr>
          <w:rFonts w:ascii="Times New Roman" w:hAnsi="Times New Roman"/>
          <w:sz w:val="24"/>
          <w:szCs w:val="24"/>
        </w:rPr>
        <w:t>cancer burden</w:t>
      </w:r>
      <w:r w:rsidR="00F22229" w:rsidRPr="00D8037A">
        <w:rPr>
          <w:rFonts w:ascii="Times New Roman" w:hAnsi="Times New Roman"/>
          <w:sz w:val="24"/>
          <w:szCs w:val="24"/>
        </w:rPr>
        <w:t xml:space="preserve"> </w:t>
      </w:r>
      <w:r w:rsidR="00404377" w:rsidRPr="00D8037A">
        <w:rPr>
          <w:rFonts w:ascii="Times New Roman" w:hAnsi="Times New Roman"/>
          <w:sz w:val="24"/>
          <w:szCs w:val="24"/>
        </w:rPr>
        <w:t xml:space="preserve">through BMI-mediated associations </w:t>
      </w:r>
      <w:r w:rsidR="00F22229" w:rsidRPr="00D8037A">
        <w:rPr>
          <w:rFonts w:ascii="Times New Roman" w:hAnsi="Times New Roman"/>
          <w:sz w:val="24"/>
          <w:szCs w:val="24"/>
        </w:rPr>
        <w:t xml:space="preserve">were low </w:t>
      </w:r>
      <w:r w:rsidR="00EE386E" w:rsidRPr="00D8037A">
        <w:rPr>
          <w:rFonts w:ascii="Times New Roman" w:hAnsi="Times New Roman"/>
          <w:sz w:val="24"/>
          <w:szCs w:val="24"/>
        </w:rPr>
        <w:t>fruit intake</w:t>
      </w:r>
      <w:r w:rsidR="004B7AB0" w:rsidRPr="00D8037A">
        <w:rPr>
          <w:rFonts w:ascii="Times New Roman" w:hAnsi="Times New Roman"/>
          <w:sz w:val="24"/>
          <w:szCs w:val="24"/>
        </w:rPr>
        <w:t xml:space="preserve"> </w:t>
      </w:r>
      <w:r w:rsidR="00B3004E" w:rsidRPr="00D8037A">
        <w:rPr>
          <w:rFonts w:ascii="Times New Roman" w:hAnsi="Times New Roman"/>
          <w:sz w:val="24"/>
          <w:szCs w:val="24"/>
        </w:rPr>
        <w:t xml:space="preserve">and </w:t>
      </w:r>
      <w:r w:rsidR="004B7AB0" w:rsidRPr="00D8037A">
        <w:rPr>
          <w:rFonts w:ascii="Times New Roman" w:hAnsi="Times New Roman"/>
          <w:sz w:val="24"/>
          <w:szCs w:val="24"/>
        </w:rPr>
        <w:t xml:space="preserve">high </w:t>
      </w:r>
      <w:r w:rsidR="001A07C5" w:rsidRPr="00D8037A">
        <w:rPr>
          <w:rFonts w:ascii="Times New Roman" w:hAnsi="Times New Roman"/>
          <w:sz w:val="24"/>
          <w:szCs w:val="24"/>
        </w:rPr>
        <w:t>SSB</w:t>
      </w:r>
      <w:r w:rsidR="00EE386E" w:rsidRPr="00D8037A">
        <w:rPr>
          <w:rFonts w:ascii="Times New Roman" w:hAnsi="Times New Roman"/>
          <w:sz w:val="24"/>
          <w:szCs w:val="24"/>
        </w:rPr>
        <w:t xml:space="preserve"> consumption,</w:t>
      </w:r>
      <w:r w:rsidR="00F22229" w:rsidRPr="00D8037A">
        <w:rPr>
          <w:rFonts w:ascii="Times New Roman" w:hAnsi="Times New Roman"/>
          <w:sz w:val="24"/>
          <w:szCs w:val="24"/>
        </w:rPr>
        <w:t xml:space="preserve"> </w:t>
      </w:r>
      <w:r w:rsidR="005F7935" w:rsidRPr="00D8037A">
        <w:rPr>
          <w:rFonts w:ascii="Times New Roman" w:hAnsi="Times New Roman"/>
          <w:sz w:val="24"/>
          <w:szCs w:val="24"/>
        </w:rPr>
        <w:t>a</w:t>
      </w:r>
      <w:r w:rsidR="001A07C5" w:rsidRPr="00D8037A">
        <w:rPr>
          <w:rFonts w:ascii="Times New Roman" w:hAnsi="Times New Roman"/>
          <w:sz w:val="24"/>
          <w:szCs w:val="24"/>
        </w:rPr>
        <w:t>ccount</w:t>
      </w:r>
      <w:r w:rsidR="005F7935" w:rsidRPr="00D8037A">
        <w:rPr>
          <w:rFonts w:ascii="Times New Roman" w:hAnsi="Times New Roman"/>
          <w:sz w:val="24"/>
          <w:szCs w:val="24"/>
        </w:rPr>
        <w:t>ing</w:t>
      </w:r>
      <w:r w:rsidR="001A07C5" w:rsidRPr="00D8037A">
        <w:rPr>
          <w:rFonts w:ascii="Times New Roman" w:hAnsi="Times New Roman"/>
          <w:sz w:val="24"/>
          <w:szCs w:val="24"/>
        </w:rPr>
        <w:t xml:space="preserve"> for </w:t>
      </w:r>
      <w:r w:rsidR="00A91AFB" w:rsidRPr="00D8037A">
        <w:rPr>
          <w:rFonts w:ascii="Times New Roman" w:hAnsi="Times New Roman"/>
          <w:sz w:val="24"/>
          <w:szCs w:val="24"/>
        </w:rPr>
        <w:t>3129</w:t>
      </w:r>
      <w:r w:rsidR="007F6E43" w:rsidRPr="00D8037A">
        <w:rPr>
          <w:rFonts w:ascii="Times New Roman" w:hAnsi="Times New Roman"/>
          <w:sz w:val="24"/>
          <w:szCs w:val="24"/>
        </w:rPr>
        <w:t xml:space="preserve"> </w:t>
      </w:r>
      <w:r w:rsidR="00F22229" w:rsidRPr="00D8037A">
        <w:rPr>
          <w:rFonts w:ascii="Times New Roman" w:hAnsi="Times New Roman"/>
          <w:sz w:val="24"/>
          <w:szCs w:val="24"/>
        </w:rPr>
        <w:t>(0.2%)</w:t>
      </w:r>
      <w:r w:rsidR="004B7AB0" w:rsidRPr="00D8037A">
        <w:rPr>
          <w:rFonts w:ascii="Times New Roman" w:hAnsi="Times New Roman"/>
          <w:sz w:val="24"/>
          <w:szCs w:val="24"/>
        </w:rPr>
        <w:t xml:space="preserve"> and </w:t>
      </w:r>
      <w:r w:rsidR="00A91AFB" w:rsidRPr="00D8037A">
        <w:rPr>
          <w:rFonts w:ascii="Times New Roman" w:hAnsi="Times New Roman"/>
          <w:sz w:val="24"/>
          <w:szCs w:val="24"/>
        </w:rPr>
        <w:t>3119</w:t>
      </w:r>
      <w:r w:rsidR="004B7AB0" w:rsidRPr="00D8037A">
        <w:rPr>
          <w:rFonts w:ascii="Times New Roman" w:hAnsi="Times New Roman"/>
          <w:sz w:val="24"/>
          <w:szCs w:val="24"/>
        </w:rPr>
        <w:t xml:space="preserve"> </w:t>
      </w:r>
      <w:r w:rsidR="00F22229" w:rsidRPr="00D8037A">
        <w:rPr>
          <w:rFonts w:ascii="Times New Roman" w:hAnsi="Times New Roman"/>
          <w:sz w:val="24"/>
          <w:szCs w:val="24"/>
        </w:rPr>
        <w:t>(0.</w:t>
      </w:r>
      <w:r w:rsidR="007F6E43" w:rsidRPr="00D8037A">
        <w:rPr>
          <w:rFonts w:ascii="Times New Roman" w:hAnsi="Times New Roman"/>
          <w:sz w:val="24"/>
          <w:szCs w:val="24"/>
        </w:rPr>
        <w:t>2</w:t>
      </w:r>
      <w:r w:rsidR="00F22229" w:rsidRPr="00D8037A">
        <w:rPr>
          <w:rFonts w:ascii="Times New Roman" w:hAnsi="Times New Roman"/>
          <w:sz w:val="24"/>
          <w:szCs w:val="24"/>
        </w:rPr>
        <w:t>%) of new cancer case</w:t>
      </w:r>
      <w:r w:rsidR="00356887" w:rsidRPr="00D8037A">
        <w:rPr>
          <w:rFonts w:ascii="Times New Roman" w:hAnsi="Times New Roman"/>
          <w:sz w:val="24"/>
          <w:szCs w:val="24"/>
        </w:rPr>
        <w:t>s</w:t>
      </w:r>
      <w:r w:rsidR="005F7935" w:rsidRPr="00D8037A">
        <w:rPr>
          <w:rFonts w:ascii="Times New Roman" w:hAnsi="Times New Roman"/>
          <w:sz w:val="24"/>
          <w:szCs w:val="24"/>
        </w:rPr>
        <w:t xml:space="preserve">. </w:t>
      </w:r>
    </w:p>
    <w:p w14:paraId="0D98E520" w14:textId="77777777" w:rsidR="00BC659C" w:rsidRPr="00D8037A" w:rsidRDefault="00BC659C" w:rsidP="0095754A">
      <w:pPr>
        <w:spacing w:after="120" w:line="480" w:lineRule="auto"/>
        <w:rPr>
          <w:rFonts w:ascii="Times New Roman" w:hAnsi="Times New Roman"/>
          <w:b/>
          <w:sz w:val="24"/>
          <w:szCs w:val="24"/>
        </w:rPr>
      </w:pPr>
    </w:p>
    <w:p w14:paraId="3D9AA550" w14:textId="77777777" w:rsidR="00AE2040" w:rsidRPr="00D8037A" w:rsidRDefault="002138F2" w:rsidP="0095754A">
      <w:pPr>
        <w:spacing w:after="120" w:line="480" w:lineRule="auto"/>
        <w:rPr>
          <w:rFonts w:ascii="Times New Roman" w:hAnsi="Times New Roman"/>
          <w:b/>
          <w:sz w:val="24"/>
          <w:szCs w:val="24"/>
        </w:rPr>
      </w:pPr>
      <w:r w:rsidRPr="00D8037A">
        <w:rPr>
          <w:rFonts w:ascii="Times New Roman" w:hAnsi="Times New Roman"/>
          <w:b/>
          <w:sz w:val="24"/>
          <w:szCs w:val="24"/>
        </w:rPr>
        <w:t xml:space="preserve">Diet-Attributed Cancer Burden </w:t>
      </w:r>
      <w:r w:rsidR="00AE2040" w:rsidRPr="00D8037A">
        <w:rPr>
          <w:rFonts w:ascii="Times New Roman" w:hAnsi="Times New Roman"/>
          <w:b/>
          <w:sz w:val="24"/>
          <w:szCs w:val="24"/>
        </w:rPr>
        <w:t>by Age, Sex, and Race/Ethnicity</w:t>
      </w:r>
    </w:p>
    <w:p w14:paraId="70C4B9BD" w14:textId="219C592A" w:rsidR="001E6783" w:rsidRPr="00D8037A" w:rsidRDefault="00AE2040" w:rsidP="002022D5">
      <w:pPr>
        <w:spacing w:after="120" w:line="480" w:lineRule="auto"/>
        <w:ind w:firstLine="708"/>
        <w:rPr>
          <w:rFonts w:ascii="Times New Roman" w:hAnsi="Times New Roman"/>
          <w:sz w:val="24"/>
          <w:szCs w:val="24"/>
        </w:rPr>
      </w:pPr>
      <w:r w:rsidRPr="00D8037A">
        <w:rPr>
          <w:rFonts w:ascii="Times New Roman" w:hAnsi="Times New Roman"/>
          <w:sz w:val="24"/>
          <w:szCs w:val="24"/>
        </w:rPr>
        <w:t>T</w:t>
      </w:r>
      <w:r w:rsidR="008976DC" w:rsidRPr="00D8037A">
        <w:rPr>
          <w:rFonts w:ascii="Times New Roman" w:hAnsi="Times New Roman"/>
          <w:sz w:val="24"/>
          <w:szCs w:val="24"/>
        </w:rPr>
        <w:t>he number of diet-associated cancer cases and PAF</w:t>
      </w:r>
      <w:r w:rsidR="0044442B" w:rsidRPr="00D8037A">
        <w:rPr>
          <w:rFonts w:ascii="Times New Roman" w:hAnsi="Times New Roman"/>
          <w:sz w:val="24"/>
          <w:szCs w:val="24"/>
        </w:rPr>
        <w:t>s</w:t>
      </w:r>
      <w:r w:rsidRPr="00D8037A">
        <w:rPr>
          <w:rFonts w:ascii="Times New Roman" w:hAnsi="Times New Roman"/>
          <w:sz w:val="24"/>
          <w:szCs w:val="24"/>
        </w:rPr>
        <w:t xml:space="preserve"> were both </w:t>
      </w:r>
      <w:r w:rsidR="002A27E6" w:rsidRPr="00D8037A">
        <w:rPr>
          <w:rFonts w:ascii="Times New Roman" w:hAnsi="Times New Roman"/>
          <w:sz w:val="24"/>
          <w:szCs w:val="24"/>
        </w:rPr>
        <w:t xml:space="preserve">higher </w:t>
      </w:r>
      <w:r w:rsidR="00E76DF8" w:rsidRPr="00D8037A">
        <w:rPr>
          <w:rFonts w:ascii="Times New Roman" w:hAnsi="Times New Roman"/>
          <w:sz w:val="24"/>
          <w:szCs w:val="24"/>
        </w:rPr>
        <w:t>among</w:t>
      </w:r>
      <w:r w:rsidR="002A27E6" w:rsidRPr="00D8037A">
        <w:rPr>
          <w:rFonts w:ascii="Times New Roman" w:hAnsi="Times New Roman"/>
          <w:sz w:val="24"/>
          <w:szCs w:val="24"/>
        </w:rPr>
        <w:t xml:space="preserve"> men than women (</w:t>
      </w:r>
      <w:r w:rsidR="009619D8" w:rsidRPr="00D8037A">
        <w:rPr>
          <w:rFonts w:ascii="Times New Roman" w:hAnsi="Times New Roman"/>
          <w:b/>
          <w:sz w:val="24"/>
          <w:szCs w:val="24"/>
        </w:rPr>
        <w:t>Figure 2</w:t>
      </w:r>
      <w:r w:rsidR="0044442B" w:rsidRPr="00D8037A">
        <w:rPr>
          <w:rFonts w:ascii="Times New Roman" w:hAnsi="Times New Roman"/>
          <w:sz w:val="24"/>
          <w:szCs w:val="24"/>
        </w:rPr>
        <w:t xml:space="preserve"> and</w:t>
      </w:r>
      <w:r w:rsidR="007822D3" w:rsidRPr="00D8037A">
        <w:rPr>
          <w:rFonts w:ascii="Times New Roman" w:hAnsi="Times New Roman"/>
          <w:sz w:val="24"/>
          <w:szCs w:val="24"/>
        </w:rPr>
        <w:t xml:space="preserve"> </w:t>
      </w:r>
      <w:proofErr w:type="spellStart"/>
      <w:r w:rsidR="002A27E6" w:rsidRPr="00D8037A">
        <w:rPr>
          <w:rFonts w:ascii="Times New Roman" w:hAnsi="Times New Roman"/>
          <w:sz w:val="24"/>
          <w:szCs w:val="24"/>
        </w:rPr>
        <w:t>eTable</w:t>
      </w:r>
      <w:r w:rsidR="00643E8E" w:rsidRPr="00D8037A">
        <w:rPr>
          <w:rFonts w:ascii="Times New Roman" w:hAnsi="Times New Roman"/>
          <w:sz w:val="24"/>
          <w:szCs w:val="24"/>
        </w:rPr>
        <w:t>s</w:t>
      </w:r>
      <w:proofErr w:type="spellEnd"/>
      <w:r w:rsidR="002A27E6" w:rsidRPr="00D8037A">
        <w:rPr>
          <w:rFonts w:ascii="Times New Roman" w:hAnsi="Times New Roman"/>
          <w:sz w:val="24"/>
          <w:szCs w:val="24"/>
        </w:rPr>
        <w:t xml:space="preserve"> </w:t>
      </w:r>
      <w:r w:rsidR="001E226D" w:rsidRPr="00D8037A">
        <w:rPr>
          <w:rFonts w:ascii="Times New Roman" w:hAnsi="Times New Roman"/>
          <w:sz w:val="24"/>
          <w:szCs w:val="24"/>
        </w:rPr>
        <w:t>5-6</w:t>
      </w:r>
      <w:r w:rsidR="00B51FB2" w:rsidRPr="00D8037A">
        <w:rPr>
          <w:rFonts w:ascii="Times New Roman" w:hAnsi="Times New Roman"/>
          <w:sz w:val="24"/>
          <w:szCs w:val="24"/>
        </w:rPr>
        <w:t>).</w:t>
      </w:r>
      <w:r w:rsidR="00C928FC" w:rsidRPr="00D8037A">
        <w:rPr>
          <w:rFonts w:ascii="Times New Roman" w:hAnsi="Times New Roman"/>
          <w:sz w:val="24"/>
          <w:szCs w:val="24"/>
        </w:rPr>
        <w:t xml:space="preserve"> </w:t>
      </w:r>
      <w:r w:rsidR="007814A3" w:rsidRPr="00D8037A">
        <w:rPr>
          <w:rFonts w:ascii="Times New Roman" w:hAnsi="Times New Roman"/>
          <w:sz w:val="24"/>
          <w:szCs w:val="24"/>
        </w:rPr>
        <w:t xml:space="preserve">As expected, the number of </w:t>
      </w:r>
      <w:r w:rsidR="00F91B45" w:rsidRPr="00D8037A">
        <w:rPr>
          <w:rFonts w:ascii="Times New Roman" w:hAnsi="Times New Roman"/>
          <w:sz w:val="24"/>
          <w:szCs w:val="24"/>
        </w:rPr>
        <w:t xml:space="preserve">diet-associated </w:t>
      </w:r>
      <w:r w:rsidR="007814A3" w:rsidRPr="00D8037A">
        <w:rPr>
          <w:rFonts w:ascii="Times New Roman" w:hAnsi="Times New Roman"/>
          <w:sz w:val="24"/>
          <w:szCs w:val="24"/>
        </w:rPr>
        <w:t xml:space="preserve">cancer </w:t>
      </w:r>
      <w:r w:rsidR="00BF3F38" w:rsidRPr="00D8037A">
        <w:rPr>
          <w:rFonts w:ascii="Times New Roman" w:hAnsi="Times New Roman"/>
          <w:sz w:val="24"/>
          <w:szCs w:val="24"/>
        </w:rPr>
        <w:t xml:space="preserve">cases </w:t>
      </w:r>
      <w:r w:rsidR="00F91B45" w:rsidRPr="00D8037A">
        <w:rPr>
          <w:rFonts w:ascii="Times New Roman" w:hAnsi="Times New Roman"/>
          <w:sz w:val="24"/>
          <w:szCs w:val="24"/>
        </w:rPr>
        <w:t>w</w:t>
      </w:r>
      <w:r w:rsidR="00F86808" w:rsidRPr="00D8037A">
        <w:rPr>
          <w:rFonts w:ascii="Times New Roman" w:hAnsi="Times New Roman"/>
          <w:sz w:val="24"/>
          <w:szCs w:val="24"/>
        </w:rPr>
        <w:t>as highest among</w:t>
      </w:r>
      <w:r w:rsidR="00EE386E" w:rsidRPr="00D8037A">
        <w:rPr>
          <w:rFonts w:ascii="Times New Roman" w:hAnsi="Times New Roman"/>
          <w:sz w:val="24"/>
          <w:szCs w:val="24"/>
        </w:rPr>
        <w:t xml:space="preserve"> older adults (</w:t>
      </w:r>
      <w:r w:rsidR="00F86808" w:rsidRPr="00D8037A">
        <w:rPr>
          <w:rFonts w:ascii="Times New Roman" w:hAnsi="Times New Roman"/>
          <w:sz w:val="24"/>
          <w:szCs w:val="24"/>
        </w:rPr>
        <w:t>age ≥65 years</w:t>
      </w:r>
      <w:r w:rsidR="00EE386E" w:rsidRPr="00D8037A">
        <w:rPr>
          <w:rFonts w:ascii="Times New Roman" w:hAnsi="Times New Roman"/>
          <w:sz w:val="24"/>
          <w:szCs w:val="24"/>
        </w:rPr>
        <w:t>)</w:t>
      </w:r>
      <w:r w:rsidR="008527BF" w:rsidRPr="00D8037A">
        <w:rPr>
          <w:rFonts w:ascii="Times New Roman" w:hAnsi="Times New Roman"/>
          <w:sz w:val="24"/>
          <w:szCs w:val="24"/>
        </w:rPr>
        <w:t>,</w:t>
      </w:r>
      <w:r w:rsidR="0091152A" w:rsidRPr="00D8037A">
        <w:rPr>
          <w:rFonts w:ascii="Times New Roman" w:hAnsi="Times New Roman"/>
          <w:sz w:val="24"/>
          <w:szCs w:val="24"/>
        </w:rPr>
        <w:t xml:space="preserve"> whereas </w:t>
      </w:r>
      <w:r w:rsidR="001E6783" w:rsidRPr="00D8037A">
        <w:rPr>
          <w:rFonts w:ascii="Times New Roman" w:hAnsi="Times New Roman"/>
          <w:sz w:val="24"/>
          <w:szCs w:val="24"/>
        </w:rPr>
        <w:t xml:space="preserve">the </w:t>
      </w:r>
      <w:r w:rsidR="009E5FA5" w:rsidRPr="00D8037A">
        <w:rPr>
          <w:rFonts w:ascii="Times New Roman" w:hAnsi="Times New Roman"/>
          <w:sz w:val="24"/>
          <w:szCs w:val="24"/>
        </w:rPr>
        <w:t xml:space="preserve">middle age </w:t>
      </w:r>
      <w:r w:rsidR="00A55DBB" w:rsidRPr="00D8037A">
        <w:rPr>
          <w:rFonts w:ascii="Times New Roman" w:hAnsi="Times New Roman"/>
          <w:sz w:val="24"/>
          <w:szCs w:val="24"/>
        </w:rPr>
        <w:t xml:space="preserve">groups (45-54 and </w:t>
      </w:r>
      <w:r w:rsidR="009E5FA5" w:rsidRPr="00D8037A">
        <w:rPr>
          <w:rFonts w:ascii="Times New Roman" w:hAnsi="Times New Roman"/>
          <w:sz w:val="24"/>
          <w:szCs w:val="24"/>
        </w:rPr>
        <w:t>55-6</w:t>
      </w:r>
      <w:r w:rsidR="008527BF" w:rsidRPr="00D8037A">
        <w:rPr>
          <w:rFonts w:ascii="Times New Roman" w:hAnsi="Times New Roman"/>
          <w:sz w:val="24"/>
          <w:szCs w:val="24"/>
        </w:rPr>
        <w:t>4</w:t>
      </w:r>
      <w:r w:rsidR="00A55DBB" w:rsidRPr="00D8037A">
        <w:rPr>
          <w:rFonts w:ascii="Times New Roman" w:hAnsi="Times New Roman"/>
          <w:sz w:val="24"/>
          <w:szCs w:val="24"/>
        </w:rPr>
        <w:t xml:space="preserve"> years)</w:t>
      </w:r>
      <w:r w:rsidR="009E5FA5" w:rsidRPr="00D8037A">
        <w:rPr>
          <w:rFonts w:ascii="Times New Roman" w:hAnsi="Times New Roman"/>
          <w:sz w:val="24"/>
          <w:szCs w:val="24"/>
        </w:rPr>
        <w:t xml:space="preserve"> </w:t>
      </w:r>
      <w:r w:rsidR="0091152A" w:rsidRPr="00D8037A">
        <w:rPr>
          <w:rFonts w:ascii="Times New Roman" w:hAnsi="Times New Roman"/>
          <w:sz w:val="24"/>
          <w:szCs w:val="24"/>
        </w:rPr>
        <w:t xml:space="preserve">overall </w:t>
      </w:r>
      <w:r w:rsidR="007814A3" w:rsidRPr="00D8037A">
        <w:rPr>
          <w:rFonts w:ascii="Times New Roman" w:hAnsi="Times New Roman"/>
          <w:sz w:val="24"/>
          <w:szCs w:val="24"/>
        </w:rPr>
        <w:t xml:space="preserve">had </w:t>
      </w:r>
      <w:r w:rsidR="00A55DBB" w:rsidRPr="00D8037A">
        <w:rPr>
          <w:rFonts w:ascii="Times New Roman" w:hAnsi="Times New Roman"/>
          <w:sz w:val="24"/>
          <w:szCs w:val="24"/>
        </w:rPr>
        <w:t>higher</w:t>
      </w:r>
      <w:r w:rsidR="007814A3" w:rsidRPr="00D8037A">
        <w:rPr>
          <w:rFonts w:ascii="Times New Roman" w:hAnsi="Times New Roman"/>
          <w:sz w:val="24"/>
          <w:szCs w:val="24"/>
        </w:rPr>
        <w:t xml:space="preserve"> </w:t>
      </w:r>
      <w:r w:rsidR="008976DC" w:rsidRPr="00D8037A">
        <w:rPr>
          <w:rFonts w:ascii="Times New Roman" w:hAnsi="Times New Roman"/>
          <w:sz w:val="24"/>
          <w:szCs w:val="24"/>
        </w:rPr>
        <w:t>PAF</w:t>
      </w:r>
      <w:r w:rsidRPr="00D8037A">
        <w:rPr>
          <w:rFonts w:ascii="Times New Roman" w:hAnsi="Times New Roman"/>
          <w:sz w:val="24"/>
          <w:szCs w:val="24"/>
        </w:rPr>
        <w:t>s</w:t>
      </w:r>
      <w:r w:rsidR="007814A3" w:rsidRPr="00D8037A">
        <w:rPr>
          <w:rFonts w:ascii="Times New Roman" w:hAnsi="Times New Roman"/>
          <w:sz w:val="24"/>
          <w:szCs w:val="24"/>
        </w:rPr>
        <w:t xml:space="preserve"> </w:t>
      </w:r>
      <w:r w:rsidR="00F91B45" w:rsidRPr="00D8037A">
        <w:rPr>
          <w:rFonts w:ascii="Times New Roman" w:hAnsi="Times New Roman"/>
          <w:sz w:val="24"/>
          <w:szCs w:val="24"/>
        </w:rPr>
        <w:t>than</w:t>
      </w:r>
      <w:r w:rsidR="00A55DBB" w:rsidRPr="00D8037A">
        <w:rPr>
          <w:rFonts w:ascii="Times New Roman" w:hAnsi="Times New Roman"/>
          <w:sz w:val="24"/>
          <w:szCs w:val="24"/>
        </w:rPr>
        <w:t xml:space="preserve"> </w:t>
      </w:r>
      <w:r w:rsidR="00F91B45" w:rsidRPr="00D8037A">
        <w:rPr>
          <w:rFonts w:ascii="Times New Roman" w:hAnsi="Times New Roman"/>
          <w:sz w:val="24"/>
          <w:szCs w:val="24"/>
        </w:rPr>
        <w:t>younger or older individuals</w:t>
      </w:r>
      <w:r w:rsidR="0091152A" w:rsidRPr="00D8037A">
        <w:rPr>
          <w:rFonts w:ascii="Times New Roman" w:hAnsi="Times New Roman"/>
          <w:sz w:val="24"/>
          <w:szCs w:val="24"/>
        </w:rPr>
        <w:t xml:space="preserve">. </w:t>
      </w:r>
      <w:r w:rsidR="007825A6" w:rsidRPr="00D8037A">
        <w:rPr>
          <w:rFonts w:ascii="Times New Roman" w:hAnsi="Times New Roman"/>
          <w:sz w:val="24"/>
          <w:szCs w:val="24"/>
        </w:rPr>
        <w:t>By race/ethnicity,</w:t>
      </w:r>
      <w:r w:rsidR="00BC20AE" w:rsidRPr="00D8037A">
        <w:rPr>
          <w:rFonts w:ascii="Times New Roman" w:hAnsi="Times New Roman"/>
          <w:sz w:val="24"/>
          <w:szCs w:val="24"/>
        </w:rPr>
        <w:t xml:space="preserve"> racial/ethnic minorities (</w:t>
      </w:r>
      <w:r w:rsidR="007825A6" w:rsidRPr="00D8037A">
        <w:rPr>
          <w:rFonts w:ascii="Times New Roman" w:hAnsi="Times New Roman"/>
          <w:sz w:val="24"/>
          <w:szCs w:val="24"/>
        </w:rPr>
        <w:t>non-Hispa</w:t>
      </w:r>
      <w:r w:rsidR="003B29D1" w:rsidRPr="00D8037A">
        <w:rPr>
          <w:rFonts w:ascii="Times New Roman" w:hAnsi="Times New Roman"/>
          <w:sz w:val="24"/>
          <w:szCs w:val="24"/>
        </w:rPr>
        <w:t xml:space="preserve">nic </w:t>
      </w:r>
      <w:r w:rsidR="00F90098" w:rsidRPr="00D8037A">
        <w:rPr>
          <w:rFonts w:ascii="Times New Roman" w:hAnsi="Times New Roman"/>
          <w:sz w:val="24"/>
          <w:szCs w:val="24"/>
        </w:rPr>
        <w:t>b</w:t>
      </w:r>
      <w:r w:rsidR="0010693F" w:rsidRPr="00D8037A">
        <w:rPr>
          <w:rFonts w:ascii="Times New Roman" w:hAnsi="Times New Roman"/>
          <w:sz w:val="24"/>
          <w:szCs w:val="24"/>
        </w:rPr>
        <w:t>lacks</w:t>
      </w:r>
      <w:r w:rsidR="00BC20AE" w:rsidRPr="00D8037A">
        <w:rPr>
          <w:rFonts w:ascii="Times New Roman" w:hAnsi="Times New Roman"/>
          <w:sz w:val="24"/>
          <w:szCs w:val="24"/>
        </w:rPr>
        <w:t>, Hispanics, and others)</w:t>
      </w:r>
      <w:r w:rsidR="0010693F" w:rsidRPr="00D8037A">
        <w:rPr>
          <w:rFonts w:ascii="Times New Roman" w:hAnsi="Times New Roman"/>
          <w:sz w:val="24"/>
          <w:szCs w:val="24"/>
        </w:rPr>
        <w:t xml:space="preserve"> had </w:t>
      </w:r>
      <w:r w:rsidR="00356BCC" w:rsidRPr="00D8037A">
        <w:rPr>
          <w:rFonts w:ascii="Times New Roman" w:hAnsi="Times New Roman"/>
          <w:sz w:val="24"/>
          <w:szCs w:val="24"/>
        </w:rPr>
        <w:t>higher</w:t>
      </w:r>
      <w:r w:rsidR="00BC20AE" w:rsidRPr="00D8037A">
        <w:rPr>
          <w:rFonts w:ascii="Times New Roman" w:hAnsi="Times New Roman"/>
          <w:sz w:val="24"/>
          <w:szCs w:val="24"/>
        </w:rPr>
        <w:t xml:space="preserve"> </w:t>
      </w:r>
      <w:r w:rsidR="00EE386E" w:rsidRPr="00D8037A">
        <w:rPr>
          <w:rFonts w:ascii="Times New Roman" w:hAnsi="Times New Roman"/>
          <w:sz w:val="24"/>
          <w:szCs w:val="24"/>
        </w:rPr>
        <w:t>PAF</w:t>
      </w:r>
      <w:r w:rsidR="00BC20AE" w:rsidRPr="00D8037A">
        <w:rPr>
          <w:rFonts w:ascii="Times New Roman" w:hAnsi="Times New Roman"/>
          <w:sz w:val="24"/>
          <w:szCs w:val="24"/>
        </w:rPr>
        <w:t>s</w:t>
      </w:r>
      <w:r w:rsidR="00EE386E" w:rsidRPr="00D8037A">
        <w:rPr>
          <w:rFonts w:ascii="Times New Roman" w:hAnsi="Times New Roman"/>
          <w:sz w:val="24"/>
          <w:szCs w:val="24"/>
        </w:rPr>
        <w:t xml:space="preserve"> for </w:t>
      </w:r>
      <w:r w:rsidR="00F91B45" w:rsidRPr="00D8037A">
        <w:rPr>
          <w:rFonts w:ascii="Times New Roman" w:hAnsi="Times New Roman"/>
          <w:sz w:val="24"/>
          <w:szCs w:val="24"/>
        </w:rPr>
        <w:t xml:space="preserve">the </w:t>
      </w:r>
      <w:r w:rsidR="003B29D1" w:rsidRPr="00D8037A">
        <w:rPr>
          <w:rFonts w:ascii="Times New Roman" w:hAnsi="Times New Roman"/>
          <w:sz w:val="24"/>
          <w:szCs w:val="24"/>
        </w:rPr>
        <w:t>overall cancer burden</w:t>
      </w:r>
      <w:r w:rsidR="00BC20AE" w:rsidRPr="00D8037A">
        <w:rPr>
          <w:rFonts w:ascii="Times New Roman" w:hAnsi="Times New Roman"/>
          <w:sz w:val="24"/>
          <w:szCs w:val="24"/>
        </w:rPr>
        <w:t xml:space="preserve"> than non-Hispanic whites. </w:t>
      </w:r>
      <w:r w:rsidR="00F86808" w:rsidRPr="00D8037A">
        <w:rPr>
          <w:rFonts w:ascii="Times New Roman" w:hAnsi="Times New Roman"/>
          <w:sz w:val="24"/>
          <w:szCs w:val="24"/>
        </w:rPr>
        <w:t xml:space="preserve">Across </w:t>
      </w:r>
      <w:r w:rsidR="00BF3F38" w:rsidRPr="00D8037A">
        <w:rPr>
          <w:rFonts w:ascii="Times New Roman" w:hAnsi="Times New Roman"/>
          <w:sz w:val="24"/>
          <w:szCs w:val="24"/>
        </w:rPr>
        <w:t>age, sex and race/ethnicity groups</w:t>
      </w:r>
      <w:r w:rsidR="00F86808" w:rsidRPr="00D8037A">
        <w:rPr>
          <w:rFonts w:ascii="Times New Roman" w:hAnsi="Times New Roman"/>
          <w:sz w:val="24"/>
          <w:szCs w:val="24"/>
        </w:rPr>
        <w:t xml:space="preserve">, </w:t>
      </w:r>
      <w:r w:rsidR="00BF3F38" w:rsidRPr="00D8037A">
        <w:rPr>
          <w:rFonts w:ascii="Times New Roman" w:hAnsi="Times New Roman"/>
          <w:sz w:val="24"/>
          <w:szCs w:val="24"/>
        </w:rPr>
        <w:t>the</w:t>
      </w:r>
      <w:r w:rsidR="00C8150D" w:rsidRPr="00D8037A">
        <w:rPr>
          <w:rFonts w:ascii="Times New Roman" w:hAnsi="Times New Roman"/>
          <w:sz w:val="24"/>
          <w:szCs w:val="24"/>
        </w:rPr>
        <w:t xml:space="preserve"> top 5 dietary factors </w:t>
      </w:r>
      <w:r w:rsidR="008976DC" w:rsidRPr="00D8037A">
        <w:rPr>
          <w:rFonts w:ascii="Times New Roman" w:hAnsi="Times New Roman"/>
          <w:sz w:val="24"/>
          <w:szCs w:val="24"/>
        </w:rPr>
        <w:t>associated with</w:t>
      </w:r>
      <w:r w:rsidR="00297A4C" w:rsidRPr="00D8037A">
        <w:rPr>
          <w:rFonts w:ascii="Times New Roman" w:hAnsi="Times New Roman"/>
          <w:sz w:val="24"/>
          <w:szCs w:val="24"/>
        </w:rPr>
        <w:t xml:space="preserve"> cancer</w:t>
      </w:r>
      <w:r w:rsidR="00C8150D" w:rsidRPr="00D8037A">
        <w:rPr>
          <w:rFonts w:ascii="Times New Roman" w:hAnsi="Times New Roman"/>
          <w:sz w:val="24"/>
          <w:szCs w:val="24"/>
        </w:rPr>
        <w:t xml:space="preserve"> </w:t>
      </w:r>
      <w:r w:rsidR="00F86808" w:rsidRPr="00D8037A">
        <w:rPr>
          <w:rFonts w:ascii="Times New Roman" w:hAnsi="Times New Roman"/>
          <w:sz w:val="24"/>
          <w:szCs w:val="24"/>
        </w:rPr>
        <w:t xml:space="preserve">burden </w:t>
      </w:r>
      <w:r w:rsidR="00297A4C" w:rsidRPr="00D8037A">
        <w:rPr>
          <w:rFonts w:ascii="Times New Roman" w:hAnsi="Times New Roman"/>
          <w:sz w:val="24"/>
          <w:szCs w:val="24"/>
        </w:rPr>
        <w:t xml:space="preserve">in the US </w:t>
      </w:r>
      <w:r w:rsidR="00C8150D" w:rsidRPr="00D8037A">
        <w:rPr>
          <w:rFonts w:ascii="Times New Roman" w:hAnsi="Times New Roman"/>
          <w:sz w:val="24"/>
          <w:szCs w:val="24"/>
        </w:rPr>
        <w:t>we</w:t>
      </w:r>
      <w:r w:rsidR="008976DC" w:rsidRPr="00D8037A">
        <w:rPr>
          <w:rFonts w:ascii="Times New Roman" w:hAnsi="Times New Roman"/>
          <w:sz w:val="24"/>
          <w:szCs w:val="24"/>
        </w:rPr>
        <w:t xml:space="preserve">re whole grains, </w:t>
      </w:r>
      <w:r w:rsidR="00BE7375" w:rsidRPr="00D8037A">
        <w:rPr>
          <w:rFonts w:ascii="Times New Roman" w:hAnsi="Times New Roman"/>
          <w:sz w:val="24"/>
          <w:szCs w:val="24"/>
        </w:rPr>
        <w:t xml:space="preserve">dairy products, </w:t>
      </w:r>
      <w:r w:rsidR="008976DC" w:rsidRPr="00D8037A">
        <w:rPr>
          <w:rFonts w:ascii="Times New Roman" w:hAnsi="Times New Roman"/>
          <w:sz w:val="24"/>
          <w:szCs w:val="24"/>
        </w:rPr>
        <w:t>processed meat</w:t>
      </w:r>
      <w:r w:rsidR="00DC06A8" w:rsidRPr="00D8037A">
        <w:rPr>
          <w:rFonts w:ascii="Times New Roman" w:hAnsi="Times New Roman"/>
          <w:sz w:val="24"/>
          <w:szCs w:val="24"/>
        </w:rPr>
        <w:t>s</w:t>
      </w:r>
      <w:r w:rsidR="00C8150D" w:rsidRPr="00D8037A">
        <w:rPr>
          <w:rFonts w:ascii="Times New Roman" w:hAnsi="Times New Roman"/>
          <w:sz w:val="24"/>
          <w:szCs w:val="24"/>
        </w:rPr>
        <w:t xml:space="preserve">, </w:t>
      </w:r>
      <w:r w:rsidR="001C1626" w:rsidRPr="00D8037A">
        <w:rPr>
          <w:rFonts w:ascii="Times New Roman" w:hAnsi="Times New Roman"/>
          <w:sz w:val="24"/>
          <w:szCs w:val="24"/>
        </w:rPr>
        <w:t>vegetable</w:t>
      </w:r>
      <w:r w:rsidR="008976DC" w:rsidRPr="00D8037A">
        <w:rPr>
          <w:rFonts w:ascii="Times New Roman" w:hAnsi="Times New Roman"/>
          <w:sz w:val="24"/>
          <w:szCs w:val="24"/>
        </w:rPr>
        <w:t xml:space="preserve">s, </w:t>
      </w:r>
      <w:r w:rsidR="00BE7375" w:rsidRPr="00D8037A">
        <w:rPr>
          <w:rFonts w:ascii="Times New Roman" w:hAnsi="Times New Roman"/>
          <w:sz w:val="24"/>
          <w:szCs w:val="24"/>
        </w:rPr>
        <w:t xml:space="preserve">and </w:t>
      </w:r>
      <w:r w:rsidR="008976DC" w:rsidRPr="00D8037A">
        <w:rPr>
          <w:rFonts w:ascii="Times New Roman" w:hAnsi="Times New Roman"/>
          <w:sz w:val="24"/>
          <w:szCs w:val="24"/>
        </w:rPr>
        <w:t>fruits</w:t>
      </w:r>
      <w:r w:rsidR="001E226D" w:rsidRPr="00D8037A">
        <w:rPr>
          <w:rFonts w:ascii="Times New Roman" w:hAnsi="Times New Roman"/>
          <w:sz w:val="24"/>
          <w:szCs w:val="24"/>
        </w:rPr>
        <w:t>.</w:t>
      </w:r>
    </w:p>
    <w:p w14:paraId="46167308" w14:textId="77777777" w:rsidR="00D90B56" w:rsidRPr="00D8037A" w:rsidRDefault="00D90B56" w:rsidP="0095754A">
      <w:pPr>
        <w:spacing w:after="120" w:line="480" w:lineRule="auto"/>
        <w:rPr>
          <w:rFonts w:ascii="Times New Roman" w:hAnsi="Times New Roman"/>
          <w:b/>
          <w:sz w:val="24"/>
          <w:szCs w:val="24"/>
        </w:rPr>
      </w:pPr>
    </w:p>
    <w:p w14:paraId="6647DEFC" w14:textId="77777777" w:rsidR="001E6783" w:rsidRPr="00D8037A" w:rsidRDefault="00C8150D" w:rsidP="0095754A">
      <w:pPr>
        <w:spacing w:after="120" w:line="480" w:lineRule="auto"/>
        <w:rPr>
          <w:rFonts w:ascii="Times New Roman" w:hAnsi="Times New Roman"/>
          <w:b/>
          <w:sz w:val="24"/>
          <w:szCs w:val="24"/>
        </w:rPr>
      </w:pPr>
      <w:r w:rsidRPr="00D8037A">
        <w:rPr>
          <w:rFonts w:ascii="Times New Roman" w:hAnsi="Times New Roman"/>
          <w:b/>
          <w:sz w:val="24"/>
          <w:szCs w:val="24"/>
        </w:rPr>
        <w:t>DISCUSSION</w:t>
      </w:r>
    </w:p>
    <w:p w14:paraId="6E4244A8" w14:textId="60D6774B" w:rsidR="00102BDF" w:rsidRPr="00D8037A" w:rsidRDefault="000A5379" w:rsidP="002022D5">
      <w:pPr>
        <w:spacing w:after="120" w:line="480" w:lineRule="auto"/>
        <w:ind w:firstLine="708"/>
        <w:rPr>
          <w:rFonts w:ascii="Times New Roman" w:hAnsi="Times New Roman"/>
          <w:sz w:val="24"/>
          <w:szCs w:val="24"/>
        </w:rPr>
      </w:pPr>
      <w:r w:rsidRPr="00D8037A">
        <w:rPr>
          <w:rFonts w:ascii="Times New Roman" w:hAnsi="Times New Roman"/>
          <w:sz w:val="24"/>
          <w:szCs w:val="24"/>
        </w:rPr>
        <w:t xml:space="preserve">Based on a </w:t>
      </w:r>
      <w:r w:rsidR="00CB51AC" w:rsidRPr="00D8037A">
        <w:rPr>
          <w:rFonts w:ascii="Times New Roman" w:hAnsi="Times New Roman"/>
          <w:sz w:val="24"/>
          <w:szCs w:val="24"/>
        </w:rPr>
        <w:t>CRA</w:t>
      </w:r>
      <w:r w:rsidRPr="00D8037A">
        <w:rPr>
          <w:rFonts w:ascii="Times New Roman" w:hAnsi="Times New Roman"/>
          <w:sz w:val="24"/>
          <w:szCs w:val="24"/>
        </w:rPr>
        <w:t xml:space="preserve"> model and nationally representative data, </w:t>
      </w:r>
      <w:r w:rsidR="00765B81" w:rsidRPr="00D8037A">
        <w:rPr>
          <w:rFonts w:ascii="Times New Roman" w:hAnsi="Times New Roman"/>
          <w:sz w:val="24"/>
          <w:szCs w:val="24"/>
        </w:rPr>
        <w:t>we estimated that</w:t>
      </w:r>
      <w:r w:rsidRPr="00D8037A">
        <w:rPr>
          <w:rFonts w:ascii="Times New Roman" w:hAnsi="Times New Roman"/>
          <w:sz w:val="24"/>
          <w:szCs w:val="24"/>
        </w:rPr>
        <w:t xml:space="preserve"> </w:t>
      </w:r>
      <w:r w:rsidR="00BE7375" w:rsidRPr="00D8037A">
        <w:rPr>
          <w:rFonts w:ascii="Times New Roman" w:hAnsi="Times New Roman"/>
          <w:sz w:val="24"/>
          <w:szCs w:val="24"/>
        </w:rPr>
        <w:t>more than</w:t>
      </w:r>
      <w:r w:rsidR="007F6E43" w:rsidRPr="00D8037A">
        <w:rPr>
          <w:rFonts w:ascii="Times New Roman" w:hAnsi="Times New Roman"/>
          <w:sz w:val="24"/>
          <w:szCs w:val="24"/>
        </w:rPr>
        <w:t xml:space="preserve"> </w:t>
      </w:r>
      <w:r w:rsidR="00BE7375" w:rsidRPr="00D8037A">
        <w:rPr>
          <w:rFonts w:ascii="Times New Roman" w:hAnsi="Times New Roman"/>
          <w:sz w:val="24"/>
          <w:szCs w:val="24"/>
        </w:rPr>
        <w:t>8</w:t>
      </w:r>
      <w:r w:rsidR="007F6E43" w:rsidRPr="00D8037A">
        <w:rPr>
          <w:rFonts w:ascii="Times New Roman" w:hAnsi="Times New Roman"/>
          <w:sz w:val="24"/>
          <w:szCs w:val="24"/>
        </w:rPr>
        <w:t xml:space="preserve">0000 </w:t>
      </w:r>
      <w:r w:rsidR="00D508BE" w:rsidRPr="00D8037A">
        <w:rPr>
          <w:rFonts w:ascii="Times New Roman" w:hAnsi="Times New Roman"/>
          <w:sz w:val="24"/>
          <w:szCs w:val="24"/>
        </w:rPr>
        <w:t xml:space="preserve">new cancer cases </w:t>
      </w:r>
      <w:r w:rsidR="00F61DED" w:rsidRPr="00D8037A">
        <w:rPr>
          <w:rFonts w:ascii="Times New Roman" w:hAnsi="Times New Roman"/>
          <w:sz w:val="24"/>
          <w:szCs w:val="24"/>
        </w:rPr>
        <w:t>in 201</w:t>
      </w:r>
      <w:r w:rsidR="007F6E43" w:rsidRPr="00D8037A">
        <w:rPr>
          <w:rFonts w:ascii="Times New Roman" w:hAnsi="Times New Roman"/>
          <w:sz w:val="24"/>
          <w:szCs w:val="24"/>
        </w:rPr>
        <w:t>5</w:t>
      </w:r>
      <w:r w:rsidR="00F61DED" w:rsidRPr="00D8037A">
        <w:rPr>
          <w:rFonts w:ascii="Times New Roman" w:hAnsi="Times New Roman"/>
          <w:sz w:val="24"/>
          <w:szCs w:val="24"/>
        </w:rPr>
        <w:t xml:space="preserve"> </w:t>
      </w:r>
      <w:r w:rsidR="004F1797" w:rsidRPr="00D8037A">
        <w:rPr>
          <w:rFonts w:ascii="Times New Roman" w:hAnsi="Times New Roman"/>
          <w:sz w:val="24"/>
          <w:szCs w:val="24"/>
        </w:rPr>
        <w:t xml:space="preserve">were </w:t>
      </w:r>
      <w:r w:rsidR="00ED0F73" w:rsidRPr="00D8037A">
        <w:rPr>
          <w:rFonts w:ascii="Times New Roman" w:hAnsi="Times New Roman"/>
          <w:sz w:val="24"/>
          <w:szCs w:val="24"/>
        </w:rPr>
        <w:t>associated with</w:t>
      </w:r>
      <w:r w:rsidRPr="00D8037A">
        <w:rPr>
          <w:rFonts w:ascii="Times New Roman" w:hAnsi="Times New Roman"/>
          <w:sz w:val="24"/>
          <w:szCs w:val="24"/>
        </w:rPr>
        <w:t xml:space="preserve"> suboptimal int</w:t>
      </w:r>
      <w:r w:rsidR="004F1797" w:rsidRPr="00D8037A">
        <w:rPr>
          <w:rFonts w:ascii="Times New Roman" w:hAnsi="Times New Roman"/>
          <w:sz w:val="24"/>
          <w:szCs w:val="24"/>
        </w:rPr>
        <w:t>ake of 7 dietary</w:t>
      </w:r>
      <w:r w:rsidR="00DD0A36" w:rsidRPr="00D8037A">
        <w:rPr>
          <w:rFonts w:ascii="Times New Roman" w:hAnsi="Times New Roman"/>
          <w:sz w:val="24"/>
          <w:szCs w:val="24"/>
        </w:rPr>
        <w:t xml:space="preserve"> factors</w:t>
      </w:r>
      <w:r w:rsidR="00765B81" w:rsidRPr="00D8037A">
        <w:rPr>
          <w:rFonts w:ascii="Times New Roman" w:hAnsi="Times New Roman"/>
          <w:sz w:val="24"/>
          <w:szCs w:val="24"/>
        </w:rPr>
        <w:t xml:space="preserve"> among US adults. Among </w:t>
      </w:r>
      <w:r w:rsidR="00A92CF2" w:rsidRPr="00D8037A">
        <w:rPr>
          <w:rFonts w:ascii="Times New Roman" w:hAnsi="Times New Roman"/>
          <w:sz w:val="24"/>
          <w:szCs w:val="24"/>
        </w:rPr>
        <w:t>the</w:t>
      </w:r>
      <w:r w:rsidR="00765B81" w:rsidRPr="00D8037A">
        <w:rPr>
          <w:rFonts w:ascii="Times New Roman" w:hAnsi="Times New Roman"/>
          <w:sz w:val="24"/>
          <w:szCs w:val="24"/>
        </w:rPr>
        <w:t xml:space="preserve"> dietary factors</w:t>
      </w:r>
      <w:r w:rsidR="00A92CF2" w:rsidRPr="00D8037A">
        <w:rPr>
          <w:rFonts w:ascii="Times New Roman" w:hAnsi="Times New Roman"/>
          <w:sz w:val="24"/>
          <w:szCs w:val="24"/>
        </w:rPr>
        <w:t xml:space="preserve"> evaluated</w:t>
      </w:r>
      <w:r w:rsidR="00765B81" w:rsidRPr="00D8037A">
        <w:rPr>
          <w:rFonts w:ascii="Times New Roman" w:hAnsi="Times New Roman"/>
          <w:sz w:val="24"/>
          <w:szCs w:val="24"/>
        </w:rPr>
        <w:t>, l</w:t>
      </w:r>
      <w:r w:rsidR="00F61DED" w:rsidRPr="00D8037A">
        <w:rPr>
          <w:rFonts w:ascii="Times New Roman" w:hAnsi="Times New Roman"/>
          <w:sz w:val="24"/>
          <w:szCs w:val="24"/>
        </w:rPr>
        <w:t>ow</w:t>
      </w:r>
      <w:r w:rsidR="005C1B70" w:rsidRPr="00D8037A">
        <w:rPr>
          <w:rFonts w:ascii="Times New Roman" w:hAnsi="Times New Roman"/>
          <w:sz w:val="24"/>
          <w:szCs w:val="24"/>
        </w:rPr>
        <w:t xml:space="preserve"> cons</w:t>
      </w:r>
      <w:r w:rsidR="004B7AB0" w:rsidRPr="00D8037A">
        <w:rPr>
          <w:rFonts w:ascii="Times New Roman" w:hAnsi="Times New Roman"/>
          <w:sz w:val="24"/>
          <w:szCs w:val="24"/>
        </w:rPr>
        <w:t xml:space="preserve">umption </w:t>
      </w:r>
      <w:r w:rsidR="00DD0A36" w:rsidRPr="00D8037A">
        <w:rPr>
          <w:rFonts w:ascii="Times New Roman" w:hAnsi="Times New Roman"/>
          <w:sz w:val="24"/>
          <w:szCs w:val="24"/>
        </w:rPr>
        <w:t xml:space="preserve">of whole grains </w:t>
      </w:r>
      <w:r w:rsidR="00F61DED" w:rsidRPr="00D8037A">
        <w:rPr>
          <w:rFonts w:ascii="Times New Roman" w:hAnsi="Times New Roman"/>
          <w:sz w:val="24"/>
          <w:szCs w:val="24"/>
        </w:rPr>
        <w:t xml:space="preserve">and </w:t>
      </w:r>
      <w:r w:rsidR="00F61DED" w:rsidRPr="00D8037A">
        <w:rPr>
          <w:rFonts w:ascii="Times New Roman" w:hAnsi="Times New Roman"/>
          <w:sz w:val="24"/>
          <w:szCs w:val="24"/>
        </w:rPr>
        <w:lastRenderedPageBreak/>
        <w:t xml:space="preserve">high intake of processed meats </w:t>
      </w:r>
      <w:r w:rsidR="00ED0F73" w:rsidRPr="00D8037A">
        <w:rPr>
          <w:rFonts w:ascii="Times New Roman" w:hAnsi="Times New Roman"/>
          <w:sz w:val="24"/>
          <w:szCs w:val="24"/>
        </w:rPr>
        <w:t>were associated with the</w:t>
      </w:r>
      <w:r w:rsidR="00F61DED" w:rsidRPr="00D8037A">
        <w:rPr>
          <w:rFonts w:ascii="Times New Roman" w:hAnsi="Times New Roman"/>
          <w:sz w:val="24"/>
          <w:szCs w:val="24"/>
        </w:rPr>
        <w:t xml:space="preserve"> largest </w:t>
      </w:r>
      <w:r w:rsidR="00DD0A36" w:rsidRPr="00D8037A">
        <w:rPr>
          <w:rFonts w:ascii="Times New Roman" w:hAnsi="Times New Roman"/>
          <w:sz w:val="24"/>
          <w:szCs w:val="24"/>
        </w:rPr>
        <w:t xml:space="preserve">number of </w:t>
      </w:r>
      <w:r w:rsidR="003D6569" w:rsidRPr="00D8037A">
        <w:rPr>
          <w:rFonts w:ascii="Times New Roman" w:hAnsi="Times New Roman"/>
          <w:sz w:val="24"/>
          <w:szCs w:val="24"/>
        </w:rPr>
        <w:t xml:space="preserve">new </w:t>
      </w:r>
      <w:r w:rsidR="00F61DED" w:rsidRPr="00D8037A">
        <w:rPr>
          <w:rFonts w:ascii="Times New Roman" w:hAnsi="Times New Roman"/>
          <w:sz w:val="24"/>
          <w:szCs w:val="24"/>
        </w:rPr>
        <w:t xml:space="preserve">cancer </w:t>
      </w:r>
      <w:r w:rsidR="00BF3F38" w:rsidRPr="00D8037A">
        <w:rPr>
          <w:rFonts w:ascii="Times New Roman" w:hAnsi="Times New Roman"/>
          <w:sz w:val="24"/>
          <w:szCs w:val="24"/>
        </w:rPr>
        <w:t>cases</w:t>
      </w:r>
      <w:r w:rsidR="00F61DED" w:rsidRPr="00D8037A">
        <w:rPr>
          <w:rFonts w:ascii="Times New Roman" w:hAnsi="Times New Roman"/>
          <w:sz w:val="24"/>
          <w:szCs w:val="24"/>
        </w:rPr>
        <w:t xml:space="preserve">. </w:t>
      </w:r>
      <w:r w:rsidR="00E76DF8" w:rsidRPr="00D8037A">
        <w:rPr>
          <w:rFonts w:ascii="Times New Roman" w:hAnsi="Times New Roman"/>
          <w:sz w:val="24"/>
          <w:szCs w:val="24"/>
        </w:rPr>
        <w:t>Suboptimal diet was associated with the most cases for</w:t>
      </w:r>
      <w:r w:rsidR="00765B81" w:rsidRPr="00D8037A">
        <w:rPr>
          <w:rFonts w:ascii="Times New Roman" w:hAnsi="Times New Roman"/>
          <w:sz w:val="24"/>
          <w:szCs w:val="24"/>
        </w:rPr>
        <w:t xml:space="preserve"> c</w:t>
      </w:r>
      <w:r w:rsidR="005C1B70" w:rsidRPr="00D8037A">
        <w:rPr>
          <w:rFonts w:ascii="Times New Roman" w:hAnsi="Times New Roman"/>
          <w:sz w:val="24"/>
          <w:szCs w:val="24"/>
        </w:rPr>
        <w:t xml:space="preserve">olorectal cancer </w:t>
      </w:r>
      <w:r w:rsidR="00E76DF8" w:rsidRPr="00D8037A">
        <w:rPr>
          <w:rFonts w:ascii="Times New Roman" w:hAnsi="Times New Roman"/>
          <w:sz w:val="24"/>
          <w:szCs w:val="24"/>
        </w:rPr>
        <w:t>among all cancers.</w:t>
      </w:r>
    </w:p>
    <w:p w14:paraId="7F50DC6F" w14:textId="22272895" w:rsidR="00F76431" w:rsidRPr="00D8037A" w:rsidRDefault="002661AD" w:rsidP="002022D5">
      <w:pPr>
        <w:spacing w:after="120" w:line="480" w:lineRule="auto"/>
        <w:ind w:firstLine="708"/>
        <w:rPr>
          <w:rFonts w:ascii="Times New Roman" w:hAnsi="Times New Roman"/>
          <w:sz w:val="24"/>
          <w:szCs w:val="24"/>
        </w:rPr>
      </w:pPr>
      <w:r w:rsidRPr="00D8037A">
        <w:rPr>
          <w:rFonts w:ascii="Times New Roman" w:hAnsi="Times New Roman"/>
          <w:sz w:val="24"/>
          <w:szCs w:val="24"/>
        </w:rPr>
        <w:t xml:space="preserve">Our results suggest that </w:t>
      </w:r>
      <w:r w:rsidR="00E76DF8" w:rsidRPr="00D8037A">
        <w:rPr>
          <w:rFonts w:ascii="Times New Roman" w:hAnsi="Times New Roman"/>
          <w:sz w:val="24"/>
          <w:szCs w:val="24"/>
        </w:rPr>
        <w:t xml:space="preserve">suboptimal </w:t>
      </w:r>
      <w:r w:rsidRPr="00D8037A">
        <w:rPr>
          <w:rFonts w:ascii="Times New Roman" w:hAnsi="Times New Roman"/>
          <w:sz w:val="24"/>
          <w:szCs w:val="24"/>
        </w:rPr>
        <w:t xml:space="preserve">diet </w:t>
      </w:r>
      <w:r w:rsidR="00ED0F73" w:rsidRPr="00D8037A">
        <w:rPr>
          <w:rFonts w:ascii="Times New Roman" w:hAnsi="Times New Roman"/>
          <w:sz w:val="24"/>
          <w:szCs w:val="24"/>
        </w:rPr>
        <w:t>was associated with</w:t>
      </w:r>
      <w:r w:rsidR="00102BDF" w:rsidRPr="00D8037A">
        <w:rPr>
          <w:rFonts w:ascii="Times New Roman" w:hAnsi="Times New Roman"/>
          <w:sz w:val="24"/>
          <w:szCs w:val="24"/>
        </w:rPr>
        <w:t xml:space="preserve"> </w:t>
      </w:r>
      <w:r w:rsidR="00BE7375" w:rsidRPr="00D8037A">
        <w:rPr>
          <w:rFonts w:ascii="Times New Roman" w:hAnsi="Times New Roman"/>
          <w:sz w:val="24"/>
          <w:szCs w:val="24"/>
        </w:rPr>
        <w:t>5.2</w:t>
      </w:r>
      <w:r w:rsidR="00765B81" w:rsidRPr="00D8037A">
        <w:rPr>
          <w:rFonts w:ascii="Times New Roman" w:hAnsi="Times New Roman"/>
          <w:sz w:val="24"/>
          <w:szCs w:val="24"/>
        </w:rPr>
        <w:t>% of all invasive cancer</w:t>
      </w:r>
      <w:r w:rsidR="003D6569" w:rsidRPr="00D8037A">
        <w:rPr>
          <w:rFonts w:ascii="Times New Roman" w:hAnsi="Times New Roman"/>
          <w:sz w:val="24"/>
          <w:szCs w:val="24"/>
        </w:rPr>
        <w:t xml:space="preserve"> cases</w:t>
      </w:r>
      <w:r w:rsidR="00765B81" w:rsidRPr="00D8037A">
        <w:rPr>
          <w:rFonts w:ascii="Times New Roman" w:hAnsi="Times New Roman"/>
          <w:sz w:val="24"/>
          <w:szCs w:val="24"/>
        </w:rPr>
        <w:t xml:space="preserve"> </w:t>
      </w:r>
      <w:r w:rsidR="00102BDF" w:rsidRPr="00D8037A">
        <w:rPr>
          <w:rFonts w:ascii="Times New Roman" w:hAnsi="Times New Roman"/>
          <w:sz w:val="24"/>
          <w:szCs w:val="24"/>
        </w:rPr>
        <w:t>in the US.</w:t>
      </w:r>
      <w:r w:rsidR="00C70180" w:rsidRPr="00D8037A">
        <w:rPr>
          <w:rFonts w:ascii="Times New Roman" w:hAnsi="Times New Roman"/>
          <w:sz w:val="24"/>
          <w:szCs w:val="24"/>
        </w:rPr>
        <w:t xml:space="preserve"> </w:t>
      </w:r>
      <w:r w:rsidR="004654A1" w:rsidRPr="00D8037A">
        <w:rPr>
          <w:rFonts w:ascii="Times New Roman" w:hAnsi="Times New Roman"/>
          <w:sz w:val="24"/>
          <w:szCs w:val="24"/>
        </w:rPr>
        <w:t xml:space="preserve">Compared to the </w:t>
      </w:r>
      <w:r w:rsidR="008976DC" w:rsidRPr="00D8037A">
        <w:rPr>
          <w:rFonts w:ascii="Times New Roman" w:hAnsi="Times New Roman"/>
          <w:sz w:val="24"/>
          <w:szCs w:val="24"/>
        </w:rPr>
        <w:t xml:space="preserve">estimated </w:t>
      </w:r>
      <w:r w:rsidR="004654A1" w:rsidRPr="00D8037A">
        <w:rPr>
          <w:rFonts w:ascii="Times New Roman" w:hAnsi="Times New Roman"/>
          <w:sz w:val="24"/>
          <w:szCs w:val="24"/>
        </w:rPr>
        <w:t xml:space="preserve">cancer burden </w:t>
      </w:r>
      <w:r w:rsidR="00ED0F73" w:rsidRPr="00D8037A">
        <w:rPr>
          <w:rFonts w:ascii="Times New Roman" w:hAnsi="Times New Roman"/>
          <w:sz w:val="24"/>
          <w:szCs w:val="24"/>
        </w:rPr>
        <w:t>with</w:t>
      </w:r>
      <w:r w:rsidR="004654A1" w:rsidRPr="00D8037A">
        <w:rPr>
          <w:rFonts w:ascii="Times New Roman" w:hAnsi="Times New Roman"/>
          <w:sz w:val="24"/>
          <w:szCs w:val="24"/>
        </w:rPr>
        <w:t xml:space="preserve"> other modifiable risk factors,</w:t>
      </w:r>
      <w:hyperlink w:anchor="_ENREF_25" w:tooltip="Islami, 2018 #295" w:history="1">
        <w:r w:rsidR="000C6DAE" w:rsidRPr="00D8037A">
          <w:rPr>
            <w:rFonts w:ascii="Times New Roman" w:hAnsi="Times New Roman"/>
            <w:sz w:val="24"/>
            <w:szCs w:val="24"/>
          </w:rPr>
          <w:fldChar w:fldCharType="begin">
            <w:fldData xml:space="preserve">PEVuZE5vdGU+PENpdGU+PEF1dGhvcj5Jc2xhbWk8L0F1dGhvcj48WWVhcj4yMDE4PC9ZZWFyPjxS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PEVuZE5vdGU+PENpdGU+PEF1dGhvcj5Jc2xhbWk8L0F1dGhvcj48WWVhcj4yMDE4PC9ZZWFyPjxS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25</w:t>
        </w:r>
        <w:r w:rsidR="000C6DAE" w:rsidRPr="00D8037A">
          <w:rPr>
            <w:rFonts w:ascii="Times New Roman" w:hAnsi="Times New Roman"/>
            <w:sz w:val="24"/>
            <w:szCs w:val="24"/>
          </w:rPr>
          <w:fldChar w:fldCharType="end"/>
        </w:r>
      </w:hyperlink>
      <w:r w:rsidR="00464ADB" w:rsidRPr="00D8037A">
        <w:rPr>
          <w:rStyle w:val="subabstractlabel"/>
          <w:rFonts w:ascii="Times New Roman" w:hAnsi="Times New Roman"/>
          <w:sz w:val="24"/>
          <w:szCs w:val="24"/>
        </w:rPr>
        <w:t xml:space="preserve"> </w:t>
      </w:r>
      <w:r w:rsidR="004654A1" w:rsidRPr="00D8037A">
        <w:rPr>
          <w:rFonts w:ascii="Times New Roman" w:hAnsi="Times New Roman"/>
          <w:sz w:val="24"/>
          <w:szCs w:val="24"/>
        </w:rPr>
        <w:t xml:space="preserve">diet-associated cancer burden was comparable to </w:t>
      </w:r>
      <w:r w:rsidR="0077364B" w:rsidRPr="00D8037A">
        <w:rPr>
          <w:rFonts w:ascii="Times New Roman" w:hAnsi="Times New Roman"/>
          <w:sz w:val="24"/>
          <w:szCs w:val="24"/>
        </w:rPr>
        <w:t xml:space="preserve">that with </w:t>
      </w:r>
      <w:r w:rsidR="004654A1" w:rsidRPr="00D8037A">
        <w:rPr>
          <w:rFonts w:ascii="Times New Roman" w:hAnsi="Times New Roman"/>
          <w:sz w:val="24"/>
          <w:szCs w:val="24"/>
        </w:rPr>
        <w:t>alcohol intake (4-6%), slightly lower than excessive body weight (7-8%), and higher than physical inactivity (2-3%).</w:t>
      </w:r>
      <w:r w:rsidR="00464ADB" w:rsidRPr="00D8037A">
        <w:rPr>
          <w:rFonts w:ascii="Times New Roman" w:hAnsi="Times New Roman"/>
          <w:sz w:val="24"/>
          <w:szCs w:val="24"/>
        </w:rPr>
        <w:t xml:space="preserve"> </w:t>
      </w:r>
      <w:r w:rsidR="003D6569" w:rsidRPr="00D8037A">
        <w:rPr>
          <w:rFonts w:ascii="Times New Roman" w:hAnsi="Times New Roman"/>
          <w:sz w:val="24"/>
          <w:szCs w:val="24"/>
        </w:rPr>
        <w:t xml:space="preserve">Although </w:t>
      </w:r>
      <w:r w:rsidR="00ED0F73" w:rsidRPr="00D8037A">
        <w:rPr>
          <w:rFonts w:ascii="Times New Roman" w:hAnsi="Times New Roman"/>
          <w:sz w:val="24"/>
          <w:szCs w:val="24"/>
        </w:rPr>
        <w:t xml:space="preserve">the </w:t>
      </w:r>
      <w:r w:rsidR="00C70302" w:rsidRPr="00D8037A">
        <w:rPr>
          <w:rFonts w:ascii="Times New Roman" w:hAnsi="Times New Roman"/>
          <w:sz w:val="24"/>
          <w:szCs w:val="24"/>
        </w:rPr>
        <w:t xml:space="preserve">cancer burden </w:t>
      </w:r>
      <w:r w:rsidR="00ED0F73" w:rsidRPr="00D8037A">
        <w:rPr>
          <w:rFonts w:ascii="Times New Roman" w:hAnsi="Times New Roman"/>
          <w:sz w:val="24"/>
          <w:szCs w:val="24"/>
        </w:rPr>
        <w:t xml:space="preserve">attributable to diet </w:t>
      </w:r>
      <w:r w:rsidR="00C70302" w:rsidRPr="00D8037A">
        <w:rPr>
          <w:rFonts w:ascii="Times New Roman" w:hAnsi="Times New Roman"/>
          <w:sz w:val="24"/>
          <w:szCs w:val="24"/>
        </w:rPr>
        <w:t xml:space="preserve">might be smaller than </w:t>
      </w:r>
      <w:r w:rsidR="006D0DE8" w:rsidRPr="00D8037A">
        <w:rPr>
          <w:rFonts w:ascii="Times New Roman" w:hAnsi="Times New Roman"/>
          <w:sz w:val="24"/>
          <w:szCs w:val="24"/>
        </w:rPr>
        <w:t xml:space="preserve">that </w:t>
      </w:r>
      <w:r w:rsidR="00ED0F73" w:rsidRPr="00D8037A">
        <w:rPr>
          <w:rFonts w:ascii="Times New Roman" w:hAnsi="Times New Roman"/>
          <w:sz w:val="24"/>
          <w:szCs w:val="24"/>
        </w:rPr>
        <w:t>for</w:t>
      </w:r>
      <w:r w:rsidR="00E76DF8" w:rsidRPr="00D8037A">
        <w:rPr>
          <w:rFonts w:ascii="Times New Roman" w:hAnsi="Times New Roman"/>
          <w:sz w:val="24"/>
          <w:szCs w:val="24"/>
        </w:rPr>
        <w:t xml:space="preserve"> la</w:t>
      </w:r>
      <w:r w:rsidR="00596B5D" w:rsidRPr="00D8037A">
        <w:rPr>
          <w:rFonts w:ascii="Times New Roman" w:hAnsi="Times New Roman"/>
          <w:sz w:val="24"/>
          <w:szCs w:val="24"/>
        </w:rPr>
        <w:t>ck of</w:t>
      </w:r>
      <w:r w:rsidR="00C70302" w:rsidRPr="00D8037A">
        <w:rPr>
          <w:rFonts w:ascii="Times New Roman" w:hAnsi="Times New Roman"/>
          <w:sz w:val="24"/>
          <w:szCs w:val="24"/>
        </w:rPr>
        <w:t xml:space="preserve"> screening</w:t>
      </w:r>
      <w:r w:rsidR="00596B5D" w:rsidRPr="00D8037A">
        <w:rPr>
          <w:rFonts w:ascii="Times New Roman" w:hAnsi="Times New Roman"/>
          <w:sz w:val="24"/>
          <w:szCs w:val="24"/>
        </w:rPr>
        <w:t xml:space="preserve"> such as mammography </w:t>
      </w:r>
      <w:r w:rsidR="00EA54FA" w:rsidRPr="00D8037A">
        <w:rPr>
          <w:rFonts w:ascii="Times New Roman" w:hAnsi="Times New Roman"/>
          <w:sz w:val="24"/>
          <w:szCs w:val="24"/>
        </w:rPr>
        <w:t xml:space="preserve">for breast cancer </w:t>
      </w:r>
      <w:hyperlink w:anchor="_ENREF_26" w:tooltip="Nelson, 2016 #282"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&lt;EndNote&gt;&lt;Cite&gt;&lt;Author&gt;Nelson&lt;/Author&gt;&lt;Year&gt;2016&lt;/Year&gt;&lt;RecNum&gt;282&lt;/RecNum&gt;&lt;DisplayText&gt;&lt;style face="superscript"&gt;26&lt;/style&gt;&lt;/DisplayText&gt;&lt;record&gt;&lt;rec-number&gt;282&lt;/rec-number&gt;&lt;foreign-keys&gt;&lt;key app="EN" db-id="ps9pvzd919vxxfet0t1x2xe0a59tv025swdt" timestamp="1525622893"&gt;282&lt;/key&gt;&lt;/foreign-keys&gt;&lt;ref-type name="Journal Article"&gt;17&lt;/ref-type&gt;&lt;contributors&gt;&lt;authors&gt;&lt;author&gt;Nelson, H. D.&lt;/author&gt;&lt;author&gt;Fu, R.&lt;/author&gt;&lt;author&gt;Cantor, A.&lt;/author&gt;&lt;author&gt;Pappas, M.&lt;/author&gt;&lt;author&gt;Daeges, M.&lt;/author&gt;&lt;author&gt;Humphrey, L.&lt;/author&gt;&lt;/authors&gt;&lt;/contributors&gt;&lt;titles&gt;&lt;title&gt;Effectiveness of Breast Cancer Screening: Systematic Review and Meta-analysis to Update the 2009 U.S. Preventive Services Task Force Recommendation&lt;/title&gt;&lt;secondary-title&gt;Ann Intern Med&lt;/secondary-title&gt;&lt;alt-title&gt;Annals of internal medicine&lt;/alt-title&gt;&lt;/titles&gt;&lt;periodical&gt;&lt;full-title&gt;Ann Intern Med&lt;/full-title&gt;&lt;/periodical&gt;&lt;alt-periodical&gt;&lt;full-title&gt;Ann Intern Med&lt;/full-title&gt;&lt;abbr-1&gt;Annals of internal medicine&lt;/abbr-1&gt;&lt;/alt-periodical&gt;&lt;pages&gt;244-55&lt;/pages&gt;&lt;volume&gt;164&lt;/volume&gt;&lt;number&gt;4&lt;/number&gt;&lt;edition&gt;2016/01/13&lt;/edition&gt;&lt;keywords&gt;&lt;keyword&gt;Age Factors&lt;/keyword&gt;&lt;keyword&gt;Aged&lt;/keyword&gt;&lt;keyword&gt;Breast Neoplasms/diagnostic imaging/*mortality/*prevention &amp;amp; control&lt;/keyword&gt;&lt;keyword&gt;*Early Detection of Cancer&lt;/keyword&gt;&lt;keyword&gt;Female&lt;/keyword&gt;&lt;keyword&gt;Humans&lt;/keyword&gt;&lt;keyword&gt;*Mammography&lt;/keyword&gt;&lt;keyword&gt;*Mass Screening&lt;/keyword&gt;&lt;keyword&gt;Middle Aged&lt;/keyword&gt;&lt;keyword&gt;Risk Factors&lt;/keyword&gt;&lt;keyword&gt;Time Factors&lt;/keyword&gt;&lt;/keywords&gt;&lt;dates&gt;&lt;year&gt;2016&lt;/year&gt;&lt;pub-dates&gt;&lt;date&gt;Feb 16&lt;/date&gt;&lt;/pub-dates&gt;&lt;/dates&gt;&lt;isbn&gt;0003-4819&lt;/isbn&gt;&lt;accession-num&gt;26756588&lt;/accession-num&gt;&lt;urls&gt;&lt;/urls&gt;&lt;electronic-resource-num&gt;10.7326/m15-0969&lt;/electronic-resource-num&gt;&lt;remote-database-provider&gt;NLM&lt;/remote-database-provider&gt;&lt;language&gt;eng&lt;/language&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26</w:t>
        </w:r>
        <w:r w:rsidR="000C6DAE" w:rsidRPr="00D8037A">
          <w:rPr>
            <w:rFonts w:ascii="Times New Roman" w:hAnsi="Times New Roman"/>
            <w:sz w:val="24"/>
            <w:szCs w:val="24"/>
          </w:rPr>
          <w:fldChar w:fldCharType="end"/>
        </w:r>
      </w:hyperlink>
      <w:r w:rsidR="00596B5D" w:rsidRPr="00D8037A">
        <w:rPr>
          <w:rFonts w:ascii="Times New Roman" w:hAnsi="Times New Roman"/>
          <w:sz w:val="24"/>
          <w:szCs w:val="24"/>
        </w:rPr>
        <w:t>and colonoscopy for colorectal</w:t>
      </w:r>
      <w:r w:rsidR="00EA54FA" w:rsidRPr="00D8037A">
        <w:rPr>
          <w:rFonts w:ascii="Times New Roman" w:hAnsi="Times New Roman"/>
          <w:sz w:val="24"/>
          <w:szCs w:val="24"/>
        </w:rPr>
        <w:t xml:space="preserve"> cancer</w:t>
      </w:r>
      <w:r w:rsidR="00C70302" w:rsidRPr="00D8037A">
        <w:rPr>
          <w:rFonts w:ascii="Times New Roman" w:hAnsi="Times New Roman"/>
          <w:sz w:val="24"/>
          <w:szCs w:val="24"/>
        </w:rPr>
        <w:t>,</w:t>
      </w:r>
      <w:hyperlink w:anchor="_ENREF_27" w:tooltip="Lin, 2016 #283" w:history="1">
        <w:r w:rsidR="000C6DAE" w:rsidRPr="00D8037A">
          <w:rPr>
            <w:rFonts w:ascii="Times New Roman" w:hAnsi="Times New Roman"/>
            <w:sz w:val="24"/>
            <w:szCs w:val="24"/>
          </w:rPr>
          <w:fldChar w:fldCharType="begin">
            <w:fldData xml:space="preserve">PEVuZE5vdGU+PENpdGU+PEF1dGhvcj5MaW48L0F1dGhvcj48WWVhcj4yMDE2PC9ZZWFyPjxSZWNO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PEVuZE5vdGU+PENpdGU+PEF1dGhvcj5MaW48L0F1dGhvcj48WWVhcj4yMDE2PC9ZZWFyPjxSZWNO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27</w:t>
        </w:r>
        <w:r w:rsidR="000C6DAE" w:rsidRPr="00D8037A">
          <w:rPr>
            <w:rFonts w:ascii="Times New Roman" w:hAnsi="Times New Roman"/>
            <w:sz w:val="24"/>
            <w:szCs w:val="24"/>
          </w:rPr>
          <w:fldChar w:fldCharType="end"/>
        </w:r>
      </w:hyperlink>
      <w:r w:rsidR="00C70302" w:rsidRPr="00D8037A">
        <w:rPr>
          <w:rFonts w:ascii="Times New Roman" w:hAnsi="Times New Roman"/>
          <w:sz w:val="24"/>
          <w:szCs w:val="24"/>
        </w:rPr>
        <w:t xml:space="preserve"> population-based strategies to improve diet</w:t>
      </w:r>
      <w:r w:rsidR="00ED0F73" w:rsidRPr="00D8037A">
        <w:rPr>
          <w:rFonts w:ascii="Times New Roman" w:hAnsi="Times New Roman"/>
          <w:sz w:val="24"/>
          <w:szCs w:val="24"/>
        </w:rPr>
        <w:t xml:space="preserve"> </w:t>
      </w:r>
      <w:r w:rsidR="006D0DE8" w:rsidRPr="00D8037A">
        <w:rPr>
          <w:rFonts w:ascii="Times New Roman" w:hAnsi="Times New Roman"/>
          <w:sz w:val="24"/>
          <w:szCs w:val="24"/>
        </w:rPr>
        <w:t>could associate with low</w:t>
      </w:r>
      <w:r w:rsidR="0077364B" w:rsidRPr="00D8037A">
        <w:rPr>
          <w:rFonts w:ascii="Times New Roman" w:hAnsi="Times New Roman"/>
          <w:sz w:val="24"/>
          <w:szCs w:val="24"/>
        </w:rPr>
        <w:t>er cost</w:t>
      </w:r>
      <w:r w:rsidR="006D0DE8" w:rsidRPr="00D8037A">
        <w:rPr>
          <w:rFonts w:ascii="Times New Roman" w:hAnsi="Times New Roman"/>
          <w:sz w:val="24"/>
          <w:szCs w:val="24"/>
        </w:rPr>
        <w:t xml:space="preserve"> and represent </w:t>
      </w:r>
      <w:r w:rsidR="00C70302" w:rsidRPr="00D8037A">
        <w:rPr>
          <w:rFonts w:ascii="Times New Roman" w:hAnsi="Times New Roman"/>
          <w:sz w:val="24"/>
          <w:szCs w:val="24"/>
        </w:rPr>
        <w:t>a cost-effective approach to reduce cancer burden</w:t>
      </w:r>
      <w:r w:rsidR="002F3070" w:rsidRPr="00D8037A">
        <w:rPr>
          <w:rFonts w:ascii="Times New Roman" w:hAnsi="Times New Roman"/>
          <w:sz w:val="24"/>
          <w:szCs w:val="24"/>
        </w:rPr>
        <w:t xml:space="preserve">, especially among low-income Americans. </w:t>
      </w:r>
      <w:r w:rsidR="00F76431" w:rsidRPr="00D8037A">
        <w:rPr>
          <w:rFonts w:ascii="Times New Roman" w:hAnsi="Times New Roman"/>
          <w:sz w:val="24"/>
          <w:szCs w:val="24"/>
        </w:rPr>
        <w:t xml:space="preserve">These results reinforce the importance of addressing unhealthy diet at the population-level </w:t>
      </w:r>
      <w:r w:rsidR="002F3070" w:rsidRPr="00D8037A">
        <w:rPr>
          <w:rFonts w:ascii="Times New Roman" w:hAnsi="Times New Roman"/>
          <w:sz w:val="24"/>
          <w:szCs w:val="24"/>
        </w:rPr>
        <w:t xml:space="preserve">and evaluating the cost-effectiveness of </w:t>
      </w:r>
      <w:r w:rsidR="00ED0F73" w:rsidRPr="00D8037A">
        <w:rPr>
          <w:rFonts w:ascii="Times New Roman" w:hAnsi="Times New Roman"/>
          <w:sz w:val="24"/>
          <w:szCs w:val="24"/>
        </w:rPr>
        <w:t xml:space="preserve">broad </w:t>
      </w:r>
      <w:r w:rsidR="002F3070" w:rsidRPr="00D8037A">
        <w:rPr>
          <w:rFonts w:ascii="Times New Roman" w:hAnsi="Times New Roman"/>
          <w:sz w:val="24"/>
          <w:szCs w:val="24"/>
        </w:rPr>
        <w:t>nutrition policies on reducing c</w:t>
      </w:r>
      <w:r w:rsidR="00F76431" w:rsidRPr="00D8037A">
        <w:rPr>
          <w:rFonts w:ascii="Times New Roman" w:hAnsi="Times New Roman"/>
          <w:sz w:val="24"/>
          <w:szCs w:val="24"/>
        </w:rPr>
        <w:t>ancer burden</w:t>
      </w:r>
      <w:r w:rsidR="002F3070" w:rsidRPr="00D8037A">
        <w:rPr>
          <w:rFonts w:ascii="Times New Roman" w:hAnsi="Times New Roman"/>
          <w:sz w:val="24"/>
          <w:szCs w:val="24"/>
        </w:rPr>
        <w:t xml:space="preserve"> and disparities</w:t>
      </w:r>
      <w:r w:rsidR="00F76431" w:rsidRPr="00D8037A">
        <w:rPr>
          <w:rFonts w:ascii="Times New Roman" w:hAnsi="Times New Roman"/>
          <w:sz w:val="24"/>
          <w:szCs w:val="24"/>
        </w:rPr>
        <w:t xml:space="preserve"> in the US.</w:t>
      </w:r>
    </w:p>
    <w:p w14:paraId="0D970589" w14:textId="05CD3B83" w:rsidR="00BE7375" w:rsidRPr="00D8037A" w:rsidRDefault="00E76DF8" w:rsidP="00980AAB">
      <w:pPr>
        <w:spacing w:after="120" w:line="480" w:lineRule="auto"/>
        <w:ind w:firstLine="708"/>
        <w:rPr>
          <w:rFonts w:ascii="Times New Roman" w:hAnsi="Times New Roman"/>
          <w:sz w:val="24"/>
          <w:szCs w:val="24"/>
        </w:rPr>
      </w:pPr>
      <w:r w:rsidRPr="00D8037A">
        <w:rPr>
          <w:rFonts w:ascii="Times New Roman" w:hAnsi="Times New Roman"/>
          <w:sz w:val="24"/>
          <w:szCs w:val="24"/>
        </w:rPr>
        <w:t>I</w:t>
      </w:r>
      <w:r w:rsidR="00B40700" w:rsidRPr="00D8037A">
        <w:rPr>
          <w:rFonts w:ascii="Times New Roman" w:hAnsi="Times New Roman"/>
          <w:sz w:val="24"/>
          <w:szCs w:val="24"/>
        </w:rPr>
        <w:t xml:space="preserve">nsufficient whole </w:t>
      </w:r>
      <w:r w:rsidR="0077364B" w:rsidRPr="00D8037A">
        <w:rPr>
          <w:rFonts w:ascii="Times New Roman" w:hAnsi="Times New Roman"/>
          <w:sz w:val="24"/>
          <w:szCs w:val="24"/>
        </w:rPr>
        <w:t>grain</w:t>
      </w:r>
      <w:r w:rsidR="00B40700" w:rsidRPr="00D8037A">
        <w:rPr>
          <w:rFonts w:ascii="Times New Roman" w:hAnsi="Times New Roman"/>
          <w:sz w:val="24"/>
          <w:szCs w:val="24"/>
        </w:rPr>
        <w:t xml:space="preserve"> </w:t>
      </w:r>
      <w:r w:rsidR="003737E7" w:rsidRPr="00D8037A">
        <w:rPr>
          <w:rFonts w:ascii="Times New Roman" w:hAnsi="Times New Roman"/>
          <w:sz w:val="24"/>
          <w:szCs w:val="24"/>
        </w:rPr>
        <w:t xml:space="preserve">consumption </w:t>
      </w:r>
      <w:r w:rsidR="00BE7375" w:rsidRPr="00D8037A">
        <w:rPr>
          <w:rFonts w:ascii="Times New Roman" w:hAnsi="Times New Roman"/>
          <w:sz w:val="24"/>
          <w:szCs w:val="24"/>
        </w:rPr>
        <w:t xml:space="preserve">and </w:t>
      </w:r>
      <w:r w:rsidR="003737E7" w:rsidRPr="00D8037A">
        <w:rPr>
          <w:rFonts w:ascii="Times New Roman" w:hAnsi="Times New Roman"/>
          <w:sz w:val="24"/>
          <w:szCs w:val="24"/>
        </w:rPr>
        <w:t xml:space="preserve">low </w:t>
      </w:r>
      <w:r w:rsidR="00BE7375" w:rsidRPr="00D8037A">
        <w:rPr>
          <w:rFonts w:ascii="Times New Roman" w:hAnsi="Times New Roman"/>
          <w:sz w:val="24"/>
          <w:szCs w:val="24"/>
        </w:rPr>
        <w:t xml:space="preserve">dairy intake </w:t>
      </w:r>
      <w:r w:rsidR="00B40700" w:rsidRPr="00D8037A">
        <w:rPr>
          <w:rFonts w:ascii="Times New Roman" w:hAnsi="Times New Roman"/>
          <w:sz w:val="24"/>
          <w:szCs w:val="24"/>
        </w:rPr>
        <w:t xml:space="preserve">were </w:t>
      </w:r>
      <w:r w:rsidR="003737E7" w:rsidRPr="00D8037A">
        <w:rPr>
          <w:rFonts w:ascii="Times New Roman" w:hAnsi="Times New Roman"/>
          <w:sz w:val="24"/>
          <w:szCs w:val="24"/>
        </w:rPr>
        <w:t xml:space="preserve">the two </w:t>
      </w:r>
      <w:r w:rsidR="00482AB2" w:rsidRPr="00D8037A">
        <w:rPr>
          <w:rFonts w:ascii="Times New Roman" w:hAnsi="Times New Roman"/>
          <w:sz w:val="24"/>
          <w:szCs w:val="24"/>
        </w:rPr>
        <w:t>leading</w:t>
      </w:r>
      <w:r w:rsidR="00B40700" w:rsidRPr="00D8037A">
        <w:rPr>
          <w:rFonts w:ascii="Times New Roman" w:hAnsi="Times New Roman"/>
          <w:sz w:val="24"/>
          <w:szCs w:val="24"/>
        </w:rPr>
        <w:t xml:space="preserve"> dietary factors associated with </w:t>
      </w:r>
      <w:r w:rsidRPr="00D8037A">
        <w:rPr>
          <w:rFonts w:ascii="Times New Roman" w:hAnsi="Times New Roman"/>
          <w:sz w:val="24"/>
          <w:szCs w:val="24"/>
        </w:rPr>
        <w:t xml:space="preserve">the </w:t>
      </w:r>
      <w:r w:rsidR="00B40700" w:rsidRPr="00D8037A">
        <w:rPr>
          <w:rFonts w:ascii="Times New Roman" w:hAnsi="Times New Roman"/>
          <w:sz w:val="24"/>
          <w:szCs w:val="24"/>
        </w:rPr>
        <w:t>preventable cancer burden</w:t>
      </w:r>
      <w:r w:rsidR="003737E7" w:rsidRPr="00D8037A">
        <w:rPr>
          <w:rFonts w:ascii="Times New Roman" w:hAnsi="Times New Roman"/>
          <w:sz w:val="24"/>
          <w:szCs w:val="24"/>
        </w:rPr>
        <w:t xml:space="preserve"> in the US</w:t>
      </w:r>
      <w:r w:rsidR="00B40700" w:rsidRPr="00D8037A">
        <w:rPr>
          <w:rFonts w:ascii="Times New Roman" w:hAnsi="Times New Roman"/>
          <w:sz w:val="24"/>
          <w:szCs w:val="24"/>
        </w:rPr>
        <w:t xml:space="preserve">. Although whole grain consumption has been modestly improved in the past decade (mean intake increased from 0.6 serving/day in 1999-2000 to 1 serving/day in 2013-2014), </w:t>
      </w:r>
      <w:r w:rsidRPr="00D8037A">
        <w:rPr>
          <w:rFonts w:ascii="Times New Roman" w:hAnsi="Times New Roman"/>
          <w:sz w:val="24"/>
          <w:szCs w:val="24"/>
        </w:rPr>
        <w:t>it</w:t>
      </w:r>
      <w:r w:rsidR="00B40700" w:rsidRPr="00D8037A">
        <w:rPr>
          <w:rFonts w:ascii="Times New Roman" w:hAnsi="Times New Roman"/>
          <w:sz w:val="24"/>
          <w:szCs w:val="24"/>
        </w:rPr>
        <w:t xml:space="preserve"> still falls short of the recommended intake (3 servings/d).</w:t>
      </w:r>
      <w:r w:rsidR="003737E7" w:rsidRPr="00D8037A">
        <w:rPr>
          <w:rFonts w:ascii="Times New Roman" w:hAnsi="Times New Roman"/>
          <w:sz w:val="24"/>
          <w:szCs w:val="24"/>
        </w:rPr>
        <w:fldChar w:fldCharType="begin">
          <w:fldData xml:space="preserve">PEVuZE5vdGU+PENpdGU+PEF1dGhvcj5aaGFuZzwvQXV0aG9yPjxZZWFyPjIwMTg8L1llYXI+PFJl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</w:fldData>
        </w:fldChar>
      </w:r>
      <w:r w:rsidR="003737E7" w:rsidRPr="00D8037A">
        <w:rPr>
          <w:rFonts w:ascii="Times New Roman" w:hAnsi="Times New Roman"/>
          <w:sz w:val="24"/>
          <w:szCs w:val="24"/>
        </w:rPr>
        <w:instrText xml:space="preserve"> ADDIN EN.CITE </w:instrText>
      </w:r>
      <w:r w:rsidR="003737E7" w:rsidRPr="00D8037A">
        <w:rPr>
          <w:rFonts w:ascii="Times New Roman" w:hAnsi="Times New Roman"/>
          <w:sz w:val="24"/>
          <w:szCs w:val="24"/>
        </w:rPr>
        <w:fldChar w:fldCharType="begin">
          <w:fldData xml:space="preserve">PEVuZE5vdGU+PENpdGU+PEF1dGhvcj5aaGFuZzwvQXV0aG9yPjxZZWFyPjIwMTg8L1llYXI+PFJl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</w:fldData>
        </w:fldChar>
      </w:r>
      <w:r w:rsidR="003737E7" w:rsidRPr="00D8037A">
        <w:rPr>
          <w:rFonts w:ascii="Times New Roman" w:hAnsi="Times New Roman"/>
          <w:sz w:val="24"/>
          <w:szCs w:val="24"/>
        </w:rPr>
        <w:instrText xml:space="preserve"> ADDIN EN.CITE.DATA </w:instrText>
      </w:r>
      <w:r w:rsidR="003737E7" w:rsidRPr="00D8037A">
        <w:rPr>
          <w:rFonts w:ascii="Times New Roman" w:hAnsi="Times New Roman"/>
          <w:sz w:val="24"/>
          <w:szCs w:val="24"/>
        </w:rPr>
      </w:r>
      <w:r w:rsidR="003737E7" w:rsidRPr="00D8037A">
        <w:rPr>
          <w:rFonts w:ascii="Times New Roman" w:hAnsi="Times New Roman"/>
          <w:sz w:val="24"/>
          <w:szCs w:val="24"/>
        </w:rPr>
        <w:fldChar w:fldCharType="end"/>
      </w:r>
      <w:r w:rsidR="003737E7" w:rsidRPr="00D8037A">
        <w:rPr>
          <w:rFonts w:ascii="Times New Roman" w:hAnsi="Times New Roman"/>
          <w:sz w:val="24"/>
          <w:szCs w:val="24"/>
        </w:rPr>
      </w:r>
      <w:r w:rsidR="003737E7" w:rsidRPr="00D8037A">
        <w:rPr>
          <w:rFonts w:ascii="Times New Roman" w:hAnsi="Times New Roman"/>
          <w:sz w:val="24"/>
          <w:szCs w:val="24"/>
        </w:rPr>
        <w:fldChar w:fldCharType="separate"/>
      </w:r>
      <w:hyperlink w:anchor="_ENREF_28" w:tooltip="Zhang, 2018 #297" w:history="1">
        <w:r w:rsidR="000C6DAE" w:rsidRPr="00D8037A">
          <w:rPr>
            <w:rFonts w:ascii="Times New Roman" w:hAnsi="Times New Roman"/>
            <w:noProof/>
            <w:sz w:val="24"/>
            <w:szCs w:val="24"/>
            <w:vertAlign w:val="superscript"/>
          </w:rPr>
          <w:t>28</w:t>
        </w:r>
      </w:hyperlink>
      <w:r w:rsidR="003737E7" w:rsidRPr="00D8037A">
        <w:rPr>
          <w:rFonts w:ascii="Times New Roman" w:hAnsi="Times New Roman"/>
          <w:noProof/>
          <w:sz w:val="24"/>
          <w:szCs w:val="24"/>
          <w:vertAlign w:val="superscript"/>
        </w:rPr>
        <w:t>,</w:t>
      </w:r>
      <w:hyperlink w:anchor="_ENREF_29" w:tooltip="Rehm, 2016 #188" w:history="1">
        <w:r w:rsidR="000C6DAE" w:rsidRPr="00D8037A">
          <w:rPr>
            <w:rFonts w:ascii="Times New Roman" w:hAnsi="Times New Roman"/>
            <w:noProof/>
            <w:sz w:val="24"/>
            <w:szCs w:val="24"/>
            <w:vertAlign w:val="superscript"/>
          </w:rPr>
          <w:t>29</w:t>
        </w:r>
      </w:hyperlink>
      <w:r w:rsidR="003737E7" w:rsidRPr="00D8037A">
        <w:rPr>
          <w:rFonts w:ascii="Times New Roman" w:hAnsi="Times New Roman"/>
          <w:sz w:val="24"/>
          <w:szCs w:val="24"/>
        </w:rPr>
        <w:fldChar w:fldCharType="end"/>
      </w:r>
      <w:r w:rsidR="00B40700" w:rsidRPr="00D8037A">
        <w:rPr>
          <w:rFonts w:ascii="Times New Roman" w:hAnsi="Times New Roman"/>
          <w:sz w:val="24"/>
          <w:szCs w:val="24"/>
        </w:rPr>
        <w:t xml:space="preserve"> Following the scientific consensus of the health benefits of whole grain</w:t>
      </w:r>
      <w:r w:rsidRPr="00D8037A">
        <w:rPr>
          <w:rFonts w:ascii="Times New Roman" w:hAnsi="Times New Roman"/>
          <w:sz w:val="24"/>
          <w:szCs w:val="24"/>
        </w:rPr>
        <w:t>s</w:t>
      </w:r>
      <w:r w:rsidR="00B40700" w:rsidRPr="00D8037A">
        <w:rPr>
          <w:rFonts w:ascii="Times New Roman" w:hAnsi="Times New Roman"/>
          <w:sz w:val="24"/>
          <w:szCs w:val="24"/>
        </w:rPr>
        <w:t xml:space="preserve">, the federal dietary guidelines </w:t>
      </w:r>
      <w:r w:rsidR="008976DC" w:rsidRPr="00D8037A">
        <w:rPr>
          <w:rFonts w:ascii="Times New Roman" w:hAnsi="Times New Roman"/>
          <w:sz w:val="24"/>
          <w:szCs w:val="24"/>
        </w:rPr>
        <w:t>ha</w:t>
      </w:r>
      <w:r w:rsidRPr="00D8037A">
        <w:rPr>
          <w:rFonts w:ascii="Times New Roman" w:hAnsi="Times New Roman"/>
          <w:sz w:val="24"/>
          <w:szCs w:val="24"/>
        </w:rPr>
        <w:t>ve</w:t>
      </w:r>
      <w:r w:rsidR="008976DC" w:rsidRPr="00D8037A">
        <w:rPr>
          <w:rFonts w:ascii="Times New Roman" w:hAnsi="Times New Roman"/>
          <w:sz w:val="24"/>
          <w:szCs w:val="24"/>
        </w:rPr>
        <w:t xml:space="preserve"> </w:t>
      </w:r>
      <w:r w:rsidR="00B40700" w:rsidRPr="00D8037A">
        <w:rPr>
          <w:rFonts w:ascii="Times New Roman" w:hAnsi="Times New Roman"/>
          <w:sz w:val="24"/>
          <w:szCs w:val="24"/>
        </w:rPr>
        <w:t xml:space="preserve">explicitly recommended half of the grain consumption </w:t>
      </w:r>
      <w:r w:rsidRPr="00D8037A">
        <w:rPr>
          <w:rFonts w:ascii="Times New Roman" w:hAnsi="Times New Roman"/>
          <w:sz w:val="24"/>
          <w:szCs w:val="24"/>
        </w:rPr>
        <w:t xml:space="preserve">to </w:t>
      </w:r>
      <w:r w:rsidR="00B40700" w:rsidRPr="00D8037A">
        <w:rPr>
          <w:rFonts w:ascii="Times New Roman" w:hAnsi="Times New Roman"/>
          <w:sz w:val="24"/>
          <w:szCs w:val="24"/>
        </w:rPr>
        <w:t>be whole grains. However, less than 20% of the grains consumed by US adults were whole grains.</w:t>
      </w:r>
      <w:r w:rsidR="006E000E" w:rsidRPr="00D8037A">
        <w:rPr>
          <w:rFonts w:ascii="Times New Roman" w:hAnsi="Times New Roman"/>
          <w:sz w:val="24"/>
          <w:szCs w:val="24"/>
        </w:rPr>
        <w:fldChar w:fldCharType="begin">
          <w:fldData xml:space="preserve">PEVuZE5vdGU+PENpdGU+PEF1dGhvcj5SZWhtPC9BdXRob3I+PFllYXI+MjAxNjwvWWVhcj48UmVj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</w:fldData>
        </w:fldChar>
      </w:r>
      <w:r w:rsidR="003737E7" w:rsidRPr="00D8037A">
        <w:rPr>
          <w:rFonts w:ascii="Times New Roman" w:hAnsi="Times New Roman"/>
          <w:sz w:val="24"/>
          <w:szCs w:val="24"/>
        </w:rPr>
        <w:instrText xml:space="preserve"> ADDIN EN.CITE </w:instrText>
      </w:r>
      <w:r w:rsidR="003737E7" w:rsidRPr="00D8037A">
        <w:rPr>
          <w:rFonts w:ascii="Times New Roman" w:hAnsi="Times New Roman"/>
          <w:sz w:val="24"/>
          <w:szCs w:val="24"/>
        </w:rPr>
        <w:fldChar w:fldCharType="begin">
          <w:fldData xml:space="preserve">PEVuZE5vdGU+PENpdGU+PEF1dGhvcj5SZWhtPC9BdXRob3I+PFllYXI+MjAxNjwvWWVhcj48UmVj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</w:fldData>
        </w:fldChar>
      </w:r>
      <w:r w:rsidR="003737E7" w:rsidRPr="00D8037A">
        <w:rPr>
          <w:rFonts w:ascii="Times New Roman" w:hAnsi="Times New Roman"/>
          <w:sz w:val="24"/>
          <w:szCs w:val="24"/>
        </w:rPr>
        <w:instrText xml:space="preserve"> ADDIN EN.CITE.DATA </w:instrText>
      </w:r>
      <w:r w:rsidR="003737E7" w:rsidRPr="00D8037A">
        <w:rPr>
          <w:rFonts w:ascii="Times New Roman" w:hAnsi="Times New Roman"/>
          <w:sz w:val="24"/>
          <w:szCs w:val="24"/>
        </w:rPr>
      </w:r>
      <w:r w:rsidR="003737E7" w:rsidRPr="00D8037A">
        <w:rPr>
          <w:rFonts w:ascii="Times New Roman" w:hAnsi="Times New Roman"/>
          <w:sz w:val="24"/>
          <w:szCs w:val="24"/>
        </w:rPr>
        <w:fldChar w:fldCharType="end"/>
      </w:r>
      <w:r w:rsidR="006E000E" w:rsidRPr="00D8037A">
        <w:rPr>
          <w:rFonts w:ascii="Times New Roman" w:hAnsi="Times New Roman"/>
          <w:sz w:val="24"/>
          <w:szCs w:val="24"/>
        </w:rPr>
      </w:r>
      <w:r w:rsidR="006E000E" w:rsidRPr="00D8037A">
        <w:rPr>
          <w:rFonts w:ascii="Times New Roman" w:hAnsi="Times New Roman"/>
          <w:sz w:val="24"/>
          <w:szCs w:val="24"/>
        </w:rPr>
        <w:fldChar w:fldCharType="separate"/>
      </w:r>
      <w:hyperlink w:anchor="_ENREF_29" w:tooltip="Rehm, 2016 #188" w:history="1">
        <w:r w:rsidR="000C6DAE" w:rsidRPr="00D8037A">
          <w:rPr>
            <w:rFonts w:ascii="Times New Roman" w:hAnsi="Times New Roman"/>
            <w:noProof/>
            <w:sz w:val="24"/>
            <w:szCs w:val="24"/>
            <w:vertAlign w:val="superscript"/>
          </w:rPr>
          <w:t>29</w:t>
        </w:r>
      </w:hyperlink>
      <w:r w:rsidR="003737E7" w:rsidRPr="00D8037A">
        <w:rPr>
          <w:rFonts w:ascii="Times New Roman" w:hAnsi="Times New Roman"/>
          <w:noProof/>
          <w:sz w:val="24"/>
          <w:szCs w:val="24"/>
          <w:vertAlign w:val="superscript"/>
        </w:rPr>
        <w:t>,</w:t>
      </w:r>
      <w:hyperlink w:anchor="_ENREF_30" w:tooltip="Todd, 2010 #280" w:history="1">
        <w:r w:rsidR="000C6DAE" w:rsidRPr="00D8037A">
          <w:rPr>
            <w:rFonts w:ascii="Times New Roman" w:hAnsi="Times New Roman"/>
            <w:noProof/>
            <w:sz w:val="24"/>
            <w:szCs w:val="24"/>
            <w:vertAlign w:val="superscript"/>
          </w:rPr>
          <w:t>30</w:t>
        </w:r>
      </w:hyperlink>
      <w:r w:rsidR="006E000E" w:rsidRPr="00D8037A">
        <w:rPr>
          <w:rFonts w:ascii="Times New Roman" w:hAnsi="Times New Roman"/>
          <w:sz w:val="24"/>
          <w:szCs w:val="24"/>
        </w:rPr>
        <w:fldChar w:fldCharType="end"/>
      </w:r>
      <w:r w:rsidR="00B40700" w:rsidRPr="00D8037A">
        <w:rPr>
          <w:rFonts w:ascii="Times New Roman" w:hAnsi="Times New Roman"/>
          <w:sz w:val="24"/>
          <w:szCs w:val="24"/>
        </w:rPr>
        <w:t xml:space="preserve"> Lack of</w:t>
      </w:r>
      <w:r w:rsidR="00723623" w:rsidRPr="00D8037A">
        <w:rPr>
          <w:rFonts w:ascii="Times New Roman" w:hAnsi="Times New Roman"/>
          <w:sz w:val="24"/>
          <w:szCs w:val="24"/>
        </w:rPr>
        <w:t xml:space="preserve"> public</w:t>
      </w:r>
      <w:r w:rsidR="00B40700" w:rsidRPr="00D8037A">
        <w:rPr>
          <w:rFonts w:ascii="Times New Roman" w:hAnsi="Times New Roman"/>
          <w:sz w:val="24"/>
          <w:szCs w:val="24"/>
        </w:rPr>
        <w:t xml:space="preserve"> awareness of the health benefits of whole grains and lack of knowledge to identify whole grain products may cont</w:t>
      </w:r>
      <w:r w:rsidR="008976DC" w:rsidRPr="00D8037A">
        <w:rPr>
          <w:rFonts w:ascii="Times New Roman" w:hAnsi="Times New Roman"/>
          <w:sz w:val="24"/>
          <w:szCs w:val="24"/>
        </w:rPr>
        <w:t>ribute to the</w:t>
      </w:r>
      <w:r w:rsidRPr="00D8037A">
        <w:rPr>
          <w:rFonts w:ascii="Times New Roman" w:hAnsi="Times New Roman"/>
          <w:sz w:val="24"/>
          <w:szCs w:val="24"/>
        </w:rPr>
        <w:t>ir</w:t>
      </w:r>
      <w:r w:rsidR="00ED0F73" w:rsidRPr="00D8037A">
        <w:rPr>
          <w:rFonts w:ascii="Times New Roman" w:hAnsi="Times New Roman"/>
          <w:sz w:val="24"/>
          <w:szCs w:val="24"/>
        </w:rPr>
        <w:t xml:space="preserve"> low consumption</w:t>
      </w:r>
      <w:r w:rsidR="00B40700" w:rsidRPr="00D8037A">
        <w:rPr>
          <w:rFonts w:ascii="Times New Roman" w:hAnsi="Times New Roman"/>
          <w:sz w:val="24"/>
          <w:szCs w:val="24"/>
        </w:rPr>
        <w:t>.</w:t>
      </w:r>
      <w:hyperlink w:anchor="_ENREF_31" w:tooltip="Korczak, 2016 #272" w:history="1">
        <w:r w:rsidR="000C6DAE" w:rsidRPr="00D8037A">
          <w:rPr>
            <w:rFonts w:ascii="Times New Roman" w:hAnsi="Times New Roman"/>
            <w:sz w:val="24"/>
            <w:szCs w:val="24"/>
          </w:rPr>
          <w:fldChar w:fldCharType="begin">
            <w:fldData xml:space="preserve">PEVuZE5vdGU+PENpdGU+PEF1dGhvcj5Lb3JjemFrPC9BdXRob3I+PFllYXI+MjAxNjwvWWVhcj48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PEVuZE5vdGU+PENpdGU+PEF1dGhvcj5Lb3JjemFrPC9BdXRob3I+PFllYXI+MjAxNjwvWWVhcj48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31</w:t>
        </w:r>
        <w:r w:rsidR="000C6DAE" w:rsidRPr="00D8037A">
          <w:rPr>
            <w:rFonts w:ascii="Times New Roman" w:hAnsi="Times New Roman"/>
            <w:sz w:val="24"/>
            <w:szCs w:val="24"/>
          </w:rPr>
          <w:fldChar w:fldCharType="end"/>
        </w:r>
      </w:hyperlink>
      <w:r w:rsidR="00B40700" w:rsidRPr="00D8037A">
        <w:rPr>
          <w:rFonts w:ascii="Times New Roman" w:hAnsi="Times New Roman"/>
          <w:sz w:val="24"/>
          <w:szCs w:val="24"/>
        </w:rPr>
        <w:t xml:space="preserve"> Our results call for nutrition policies to address US cancer burden by improving Americans</w:t>
      </w:r>
      <w:r w:rsidR="00434335" w:rsidRPr="00D8037A">
        <w:rPr>
          <w:rFonts w:ascii="Times New Roman" w:hAnsi="Times New Roman"/>
          <w:sz w:val="24"/>
          <w:szCs w:val="24"/>
        </w:rPr>
        <w:t>’</w:t>
      </w:r>
      <w:r w:rsidR="00B40700" w:rsidRPr="00D8037A">
        <w:rPr>
          <w:rFonts w:ascii="Times New Roman" w:hAnsi="Times New Roman"/>
          <w:sz w:val="24"/>
          <w:szCs w:val="24"/>
        </w:rPr>
        <w:t xml:space="preserve"> whole grain consumption</w:t>
      </w:r>
      <w:r w:rsidR="00434335" w:rsidRPr="00D8037A">
        <w:rPr>
          <w:rFonts w:ascii="Times New Roman" w:hAnsi="Times New Roman"/>
          <w:sz w:val="24"/>
          <w:szCs w:val="24"/>
        </w:rPr>
        <w:t>,</w:t>
      </w:r>
      <w:r w:rsidR="00B40700" w:rsidRPr="00D8037A">
        <w:rPr>
          <w:rFonts w:ascii="Times New Roman" w:hAnsi="Times New Roman"/>
          <w:sz w:val="24"/>
          <w:szCs w:val="24"/>
        </w:rPr>
        <w:t xml:space="preserve"> such as standard government-led whole grain labels paired with </w:t>
      </w:r>
      <w:r w:rsidR="008976DC" w:rsidRPr="00D8037A">
        <w:rPr>
          <w:rFonts w:ascii="Times New Roman" w:hAnsi="Times New Roman"/>
          <w:sz w:val="24"/>
          <w:szCs w:val="24"/>
        </w:rPr>
        <w:t>education.</w:t>
      </w:r>
      <w:r w:rsidR="00BE7375" w:rsidRPr="00D8037A">
        <w:rPr>
          <w:rFonts w:ascii="Times New Roman" w:hAnsi="Times New Roman"/>
          <w:sz w:val="24"/>
          <w:szCs w:val="24"/>
        </w:rPr>
        <w:t xml:space="preserve"> </w:t>
      </w:r>
      <w:bookmarkStart w:id="8" w:name="_Hlk3027594"/>
      <w:r w:rsidR="003737E7" w:rsidRPr="00D8037A">
        <w:rPr>
          <w:rFonts w:ascii="Times New Roman" w:hAnsi="Times New Roman"/>
          <w:sz w:val="24"/>
          <w:szCs w:val="24"/>
        </w:rPr>
        <w:lastRenderedPageBreak/>
        <w:t xml:space="preserve">The current level of dairy consumption (1.40 servings/d) among US adults is less than half of the 3 </w:t>
      </w:r>
      <w:r w:rsidR="005465DD" w:rsidRPr="00D8037A">
        <w:rPr>
          <w:rFonts w:ascii="Times New Roman" w:hAnsi="Times New Roman"/>
          <w:sz w:val="24"/>
          <w:szCs w:val="24"/>
        </w:rPr>
        <w:t xml:space="preserve">daily </w:t>
      </w:r>
      <w:r w:rsidR="003737E7" w:rsidRPr="00D8037A">
        <w:rPr>
          <w:rFonts w:ascii="Times New Roman" w:hAnsi="Times New Roman"/>
          <w:sz w:val="24"/>
          <w:szCs w:val="24"/>
        </w:rPr>
        <w:t>servings</w:t>
      </w:r>
      <w:r w:rsidR="005465DD" w:rsidRPr="00D8037A">
        <w:rPr>
          <w:rFonts w:ascii="Times New Roman" w:hAnsi="Times New Roman"/>
          <w:sz w:val="24"/>
          <w:szCs w:val="24"/>
        </w:rPr>
        <w:t xml:space="preserve"> recommended by the 2015-2020 Dietary Guidelines for Americans</w:t>
      </w:r>
      <w:r w:rsidR="003737E7" w:rsidRPr="00D8037A">
        <w:rPr>
          <w:rFonts w:ascii="Times New Roman" w:hAnsi="Times New Roman"/>
          <w:sz w:val="24"/>
          <w:szCs w:val="24"/>
        </w:rPr>
        <w:t>.</w:t>
      </w:r>
      <w:hyperlink w:anchor="_ENREF_32" w:tooltip="U.S. Department of Health and Human Services and U.S. Department of Agriculture.,  #298" w:history="1">
        <w:r w:rsidR="000C6DAE" w:rsidRPr="00D8037A">
          <w:rPr>
            <w:rFonts w:ascii="Times New Roman" w:hAnsi="Times New Roman"/>
            <w:sz w:val="24"/>
            <w:szCs w:val="24"/>
          </w:rPr>
          <w:fldChar w:fldCharType="begin">
            <w:fldData xml:space="preserve">PEVuZE5vdGU+PENpdGUgRXhjbHVkZVllYXI9IjEiPjxBdXRob3I+VS5TLiBEZXBhcnRtZW50IG9m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PEVuZE5vdGU+PENpdGUgRXhjbHVkZVllYXI9IjEiPjxBdXRob3I+VS5TLiBEZXBhcnRtZW50IG9m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32</w:t>
        </w:r>
        <w:r w:rsidR="000C6DAE" w:rsidRPr="00D8037A">
          <w:rPr>
            <w:rFonts w:ascii="Times New Roman" w:hAnsi="Times New Roman"/>
            <w:sz w:val="24"/>
            <w:szCs w:val="24"/>
          </w:rPr>
          <w:fldChar w:fldCharType="end"/>
        </w:r>
      </w:hyperlink>
      <w:r w:rsidR="003737E7" w:rsidRPr="00D8037A">
        <w:rPr>
          <w:rFonts w:ascii="Times New Roman" w:hAnsi="Times New Roman"/>
          <w:sz w:val="24"/>
          <w:szCs w:val="24"/>
        </w:rPr>
        <w:t xml:space="preserve">  </w:t>
      </w:r>
      <w:r w:rsidR="005D7DE0" w:rsidRPr="00D8037A">
        <w:rPr>
          <w:rFonts w:ascii="Times New Roman" w:hAnsi="Times New Roman"/>
          <w:sz w:val="24"/>
          <w:szCs w:val="24"/>
        </w:rPr>
        <w:t xml:space="preserve">Our modeled estimates suggest that increasing dairy consumption to </w:t>
      </w:r>
      <w:r w:rsidR="005F260D" w:rsidRPr="00D8037A">
        <w:rPr>
          <w:rFonts w:ascii="Times New Roman" w:hAnsi="Times New Roman"/>
          <w:sz w:val="24"/>
          <w:szCs w:val="24"/>
        </w:rPr>
        <w:t xml:space="preserve">the </w:t>
      </w:r>
      <w:r w:rsidR="005D7DE0" w:rsidRPr="00D8037A">
        <w:rPr>
          <w:rFonts w:ascii="Times New Roman" w:hAnsi="Times New Roman"/>
          <w:sz w:val="24"/>
          <w:szCs w:val="24"/>
        </w:rPr>
        <w:t>recommended level</w:t>
      </w:r>
      <w:r w:rsidR="005F260D" w:rsidRPr="00D8037A">
        <w:rPr>
          <w:rFonts w:ascii="Times New Roman" w:hAnsi="Times New Roman"/>
          <w:sz w:val="24"/>
          <w:szCs w:val="24"/>
        </w:rPr>
        <w:t xml:space="preserve"> </w:t>
      </w:r>
      <w:r w:rsidR="005D7DE0" w:rsidRPr="00D8037A">
        <w:rPr>
          <w:rFonts w:ascii="Times New Roman" w:hAnsi="Times New Roman"/>
          <w:sz w:val="24"/>
          <w:szCs w:val="24"/>
        </w:rPr>
        <w:t xml:space="preserve">would result in a meaningful </w:t>
      </w:r>
      <w:r w:rsidR="00980AAB" w:rsidRPr="00D8037A">
        <w:rPr>
          <w:rFonts w:ascii="Times New Roman" w:hAnsi="Times New Roman"/>
          <w:sz w:val="24"/>
          <w:szCs w:val="24"/>
        </w:rPr>
        <w:t>reduction</w:t>
      </w:r>
      <w:r w:rsidR="005D7DE0" w:rsidRPr="00D8037A">
        <w:rPr>
          <w:rFonts w:ascii="Times New Roman" w:hAnsi="Times New Roman"/>
          <w:sz w:val="24"/>
          <w:szCs w:val="24"/>
        </w:rPr>
        <w:t xml:space="preserve"> in colorectal cancer cases</w:t>
      </w:r>
      <w:r w:rsidR="005F260D" w:rsidRPr="00D8037A">
        <w:rPr>
          <w:rFonts w:ascii="Times New Roman" w:hAnsi="Times New Roman"/>
          <w:sz w:val="24"/>
          <w:szCs w:val="24"/>
        </w:rPr>
        <w:t xml:space="preserve"> among US adults</w:t>
      </w:r>
      <w:r w:rsidR="005D7DE0" w:rsidRPr="00D8037A">
        <w:rPr>
          <w:rFonts w:ascii="Times New Roman" w:hAnsi="Times New Roman"/>
          <w:sz w:val="24"/>
          <w:szCs w:val="24"/>
        </w:rPr>
        <w:t>, given the strong evidence for a protective association.</w:t>
      </w:r>
      <w:hyperlink w:anchor="_ENREF_33" w:tooltip="World Cancer Research Fund/ American Institute for Cancer Research., 2018 #290"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&lt;EndNote&gt;&lt;Cite&gt;&lt;Author&gt;World Cancer Research Fund/ American Institute for Cancer Research.&lt;/Author&gt;&lt;Year&gt;2018&lt;/Year&gt;&lt;RecNum&gt;290&lt;/RecNum&gt;&lt;DisplayText&gt;&lt;style face="superscript"&gt;33&lt;/style&gt;&lt;/DisplayText&gt;&lt;record&gt;&lt;rec-number&gt;290&lt;/rec-number&gt;&lt;foreign-keys&gt;&lt;key app="EN" db-id="ps9pvzd919vxxfet0t1x2xe0a59tv025swdt" timestamp="1530016273"&gt;290&lt;/key&gt;&lt;/foreign-keys&gt;&lt;ref-type name="Web Page"&gt;12&lt;/ref-type&gt;&lt;contributors&gt;&lt;authors&gt;&lt;author&gt;World Cancer Research Fund/ American Institute for Cancer Research.,&lt;/author&gt;&lt;/authors&gt;&lt;/contributors&gt;&lt;titles&gt;&lt;title&gt;Continuous Update Project Expert Report: Diet, Nutrition, Physical activity and Colorectal Cancer&lt;/title&gt;&lt;/titles&gt;&lt;number&gt;March 2, 2019&lt;/number&gt;&lt;dates&gt;&lt;year&gt;2018&lt;/year&gt;&lt;/dates&gt;&lt;urls&gt;&lt;related-urls&gt;&lt;url&gt;https://www.wcrf.org/sites/default/files/Colorectal-cancer-report.pdf&lt;/url&gt;&lt;/related-urls&gt;&lt;/urls&gt;&lt;/record&gt;&lt;/Cite&gt;&lt;/EndNote&gt;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33</w:t>
        </w:r>
        <w:r w:rsidR="000C6DAE" w:rsidRPr="00D8037A">
          <w:rPr>
            <w:rFonts w:ascii="Times New Roman" w:hAnsi="Times New Roman"/>
            <w:sz w:val="24"/>
            <w:szCs w:val="24"/>
          </w:rPr>
          <w:fldChar w:fldCharType="end"/>
        </w:r>
      </w:hyperlink>
      <w:r w:rsidR="005D7DE0" w:rsidRPr="00D8037A">
        <w:rPr>
          <w:rFonts w:ascii="Times New Roman" w:hAnsi="Times New Roman"/>
          <w:sz w:val="24"/>
          <w:szCs w:val="24"/>
        </w:rPr>
        <w:t xml:space="preserve"> While some cancer guidelines do not explicitly recommend an increase in dairy consumption,</w:t>
      </w:r>
      <w:hyperlink w:anchor="_ENREF_10" w:tooltip="World Cancer Research Fund/ American Institute for Cancer Research.,  #291"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 ExcludeYear="1"&gt;&lt;Author&gt;World Cancer Research Fund/ American Institute for Cancer Research.&lt;/Author&gt;&lt;RecNum&gt;291&lt;/RecNum&gt;&lt;DisplayText&gt;&lt;style face="superscript"&gt;10&lt;/style&gt;&lt;/DisplayText&gt;&lt;record&gt;&lt;rec-number&gt;291&lt;/rec-number&gt;&lt;foreign-keys&gt;&lt;key app="EN" db-id="ps9pvzd919vxxfet0t1x2xe0a59tv025swdt" timestamp="1530017929"&gt;291&lt;/key&gt;&lt;/foreign-keys&gt;&lt;ref-type name="Web Page"&gt;12&lt;/ref-type&gt;&lt;contributors&gt;&lt;authors&gt;&lt;author&gt;World Cancer Research Fund/ American Institute for Cancer Research.,&lt;/author&gt;&lt;/authors&gt;&lt;/contributors&gt;&lt;titles&gt;&lt;title&gt;Diet, Nutrition, Physical Activity, and Cancer: a Global Perspective. Contiuous Update Project Expert Report 2018&lt;/title&gt;&lt;/titles&gt;&lt;number&gt;March 2, 2019&lt;/number&gt;&lt;dates&gt;&lt;/dates&gt;&lt;pub-location&gt;Washington DC: AICR&lt;/pub-location&gt;&lt;urls&gt;&lt;related-urls&gt;&lt;url&gt;https://www.wcrf.org/dietandcancer&lt;/url&gt;&lt;/related-urls&gt;&lt;/urls&gt;&lt;/record&gt;&lt;/Cite&gt;&lt;/EndNote&gt;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10</w:t>
        </w:r>
        <w:r w:rsidR="000C6DAE" w:rsidRPr="00D8037A">
          <w:rPr>
            <w:rFonts w:ascii="Times New Roman" w:hAnsi="Times New Roman"/>
            <w:sz w:val="24"/>
            <w:szCs w:val="24"/>
          </w:rPr>
          <w:fldChar w:fldCharType="end"/>
        </w:r>
      </w:hyperlink>
      <w:r w:rsidR="003737E7" w:rsidRPr="00D8037A">
        <w:rPr>
          <w:rFonts w:ascii="Times New Roman" w:hAnsi="Times New Roman"/>
          <w:sz w:val="24"/>
          <w:szCs w:val="24"/>
        </w:rPr>
        <w:t xml:space="preserve"> </w:t>
      </w:r>
      <w:r w:rsidR="00980AAB" w:rsidRPr="00D8037A">
        <w:rPr>
          <w:rFonts w:ascii="Times New Roman" w:hAnsi="Times New Roman"/>
          <w:sz w:val="24"/>
          <w:szCs w:val="24"/>
        </w:rPr>
        <w:t>potentially due to still limited evidence that dairy consumption may increase the risk of prostate cancer,</w:t>
      </w:r>
      <w:hyperlink w:anchor="_ENREF_34" w:tooltip="World Cancer Research Fund/ American Institute for Cancer Research., 2018 #195"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&lt;EndNote&gt;&lt;Cite&gt;&lt;Author&gt;World Cancer Research Fund/ American Institute for Cancer Research.&lt;/Author&gt;&lt;Year&gt;2018&lt;/Year&gt;&lt;RecNum&gt;195&lt;/RecNum&gt;&lt;DisplayText&gt;&lt;style face="superscript"&gt;34&lt;/style&gt;&lt;/DisplayText&gt;&lt;record&gt;&lt;rec-number&gt;195&lt;/rec-number&gt;&lt;foreign-keys&gt;&lt;key app="EN" db-id="ps9pvzd919vxxfet0t1x2xe0a59tv025swdt" timestamp="1515106238"&gt;195&lt;/key&gt;&lt;/foreign-keys&gt;&lt;ref-type name="Web Page"&gt;12&lt;/ref-type&gt;&lt;contributors&gt;&lt;authors&gt;&lt;author&gt;World Cancer Research Fund/ American Institute for Cancer Research.,&lt;/author&gt;&lt;/authors&gt;&lt;/contributors&gt;&lt;titles&gt;&lt;title&gt;Continuous Update Project Expert Report: Diet, Nutrition, Physical Activity, and Prostate Cancer&lt;/title&gt;&lt;/titles&gt;&lt;number&gt;March 2, 2019&lt;/number&gt;&lt;dates&gt;&lt;year&gt;2018&lt;/year&gt;&lt;/dates&gt;&lt;urls&gt;&lt;related-urls&gt;&lt;url&gt;https://www.wcrf.org/sites/default/files/Prostate-cancer-report.pdf&lt;/url&gt;&lt;/related-urls&gt;&lt;/urls&gt;&lt;/record&gt;&lt;/Cite&gt;&lt;/EndNote&gt;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34</w:t>
        </w:r>
        <w:r w:rsidR="000C6DAE" w:rsidRPr="00D8037A">
          <w:rPr>
            <w:rFonts w:ascii="Times New Roman" w:hAnsi="Times New Roman"/>
            <w:sz w:val="24"/>
            <w:szCs w:val="24"/>
          </w:rPr>
          <w:fldChar w:fldCharType="end"/>
        </w:r>
      </w:hyperlink>
      <w:r w:rsidR="00980AAB" w:rsidRPr="00D8037A">
        <w:rPr>
          <w:rFonts w:ascii="Times New Roman" w:hAnsi="Times New Roman"/>
          <w:sz w:val="24"/>
          <w:szCs w:val="24"/>
        </w:rPr>
        <w:t xml:space="preserve">  dairy products are considered to fit in a cancer-protective diet. </w:t>
      </w:r>
      <w:r w:rsidR="005D7DE0" w:rsidRPr="00D8037A">
        <w:rPr>
          <w:rFonts w:ascii="Times New Roman" w:hAnsi="Times New Roman"/>
          <w:sz w:val="24"/>
          <w:szCs w:val="24"/>
        </w:rPr>
        <w:t xml:space="preserve"> </w:t>
      </w:r>
      <w:bookmarkEnd w:id="8"/>
    </w:p>
    <w:p w14:paraId="28CB17EE" w14:textId="2BD20230" w:rsidR="00B40700" w:rsidRPr="00D8037A" w:rsidRDefault="00B40700" w:rsidP="002022D5">
      <w:pPr>
        <w:spacing w:after="120" w:line="480" w:lineRule="auto"/>
        <w:ind w:firstLine="708"/>
        <w:rPr>
          <w:rFonts w:ascii="Times New Roman" w:hAnsi="Times New Roman"/>
          <w:sz w:val="24"/>
          <w:szCs w:val="24"/>
        </w:rPr>
      </w:pPr>
      <w:r w:rsidRPr="00D8037A">
        <w:rPr>
          <w:rFonts w:ascii="Times New Roman" w:hAnsi="Times New Roman"/>
          <w:sz w:val="24"/>
          <w:szCs w:val="24"/>
        </w:rPr>
        <w:t xml:space="preserve">Excessive processed meat consumption is the </w:t>
      </w:r>
      <w:r w:rsidR="00BE7375" w:rsidRPr="00D8037A">
        <w:rPr>
          <w:rFonts w:ascii="Times New Roman" w:hAnsi="Times New Roman"/>
          <w:sz w:val="24"/>
          <w:szCs w:val="24"/>
        </w:rPr>
        <w:t>third</w:t>
      </w:r>
      <w:r w:rsidRPr="00D8037A">
        <w:rPr>
          <w:rFonts w:ascii="Times New Roman" w:hAnsi="Times New Roman"/>
          <w:sz w:val="24"/>
          <w:szCs w:val="24"/>
        </w:rPr>
        <w:t xml:space="preserve"> leading dietary factor </w:t>
      </w:r>
      <w:r w:rsidR="00ED0F73" w:rsidRPr="00D8037A">
        <w:rPr>
          <w:rFonts w:ascii="Times New Roman" w:hAnsi="Times New Roman"/>
          <w:sz w:val="24"/>
          <w:szCs w:val="24"/>
        </w:rPr>
        <w:t>associated with</w:t>
      </w:r>
      <w:r w:rsidRPr="00D8037A">
        <w:rPr>
          <w:rFonts w:ascii="Times New Roman" w:hAnsi="Times New Roman"/>
          <w:sz w:val="24"/>
          <w:szCs w:val="24"/>
        </w:rPr>
        <w:t xml:space="preserve"> cancer </w:t>
      </w:r>
      <w:r w:rsidR="00ED0F73" w:rsidRPr="00D8037A">
        <w:rPr>
          <w:rFonts w:ascii="Times New Roman" w:hAnsi="Times New Roman"/>
          <w:sz w:val="24"/>
          <w:szCs w:val="24"/>
        </w:rPr>
        <w:t xml:space="preserve">burden </w:t>
      </w:r>
      <w:r w:rsidRPr="00D8037A">
        <w:rPr>
          <w:rFonts w:ascii="Times New Roman" w:hAnsi="Times New Roman"/>
          <w:sz w:val="24"/>
          <w:szCs w:val="24"/>
        </w:rPr>
        <w:t xml:space="preserve">among US adults. </w:t>
      </w:r>
      <w:r w:rsidR="00E76DF8" w:rsidRPr="00D8037A">
        <w:rPr>
          <w:rFonts w:ascii="Times New Roman" w:hAnsi="Times New Roman"/>
          <w:sz w:val="24"/>
          <w:szCs w:val="24"/>
        </w:rPr>
        <w:t xml:space="preserve">Unlike </w:t>
      </w:r>
      <w:r w:rsidR="00A672EC" w:rsidRPr="00D8037A">
        <w:rPr>
          <w:rFonts w:ascii="Times New Roman" w:hAnsi="Times New Roman"/>
          <w:sz w:val="24"/>
          <w:szCs w:val="24"/>
        </w:rPr>
        <w:t xml:space="preserve">the red meat consumption that showed a decreasing trend, </w:t>
      </w:r>
      <w:r w:rsidR="00E76DF8" w:rsidRPr="00D8037A">
        <w:rPr>
          <w:rFonts w:ascii="Times New Roman" w:hAnsi="Times New Roman"/>
          <w:sz w:val="24"/>
          <w:szCs w:val="24"/>
        </w:rPr>
        <w:t>t</w:t>
      </w:r>
      <w:r w:rsidRPr="00D8037A">
        <w:rPr>
          <w:rFonts w:ascii="Times New Roman" w:hAnsi="Times New Roman"/>
          <w:sz w:val="24"/>
          <w:szCs w:val="24"/>
        </w:rPr>
        <w:t>he consumption of processed meat</w:t>
      </w:r>
      <w:r w:rsidR="00DC06A8" w:rsidRPr="00D8037A">
        <w:rPr>
          <w:rFonts w:ascii="Times New Roman" w:hAnsi="Times New Roman"/>
          <w:sz w:val="24"/>
          <w:szCs w:val="24"/>
        </w:rPr>
        <w:t>s</w:t>
      </w:r>
      <w:r w:rsidR="008976DC" w:rsidRPr="00D8037A">
        <w:rPr>
          <w:rFonts w:ascii="Times New Roman" w:hAnsi="Times New Roman"/>
          <w:sz w:val="24"/>
          <w:szCs w:val="24"/>
        </w:rPr>
        <w:t xml:space="preserve"> remained unchanged </w:t>
      </w:r>
      <w:r w:rsidR="00A672EC" w:rsidRPr="00D8037A">
        <w:rPr>
          <w:rFonts w:ascii="Times New Roman" w:hAnsi="Times New Roman"/>
          <w:sz w:val="24"/>
          <w:szCs w:val="24"/>
        </w:rPr>
        <w:t>in the past 15 years</w:t>
      </w:r>
      <w:r w:rsidR="008976DC" w:rsidRPr="00D8037A">
        <w:rPr>
          <w:rFonts w:ascii="Times New Roman" w:hAnsi="Times New Roman"/>
          <w:sz w:val="24"/>
          <w:szCs w:val="24"/>
        </w:rPr>
        <w:t>.</w:t>
      </w:r>
      <w:r w:rsidR="00A672EC" w:rsidRPr="00D8037A">
        <w:rPr>
          <w:rFonts w:ascii="Times New Roman" w:hAnsi="Times New Roman"/>
          <w:sz w:val="24"/>
          <w:szCs w:val="24"/>
        </w:rPr>
        <w:fldChar w:fldCharType="begin">
          <w:fldData xml:space="preserve">PEVuZE5vdGU+PENpdGU+PEF1dGhvcj5aaGFuZzwvQXV0aG9yPjxZZWFyPjIwMTg8L1llYXI+PFJl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</w:fldData>
        </w:fldChar>
      </w:r>
      <w:r w:rsidR="00A672EC" w:rsidRPr="00D8037A">
        <w:rPr>
          <w:rFonts w:ascii="Times New Roman" w:hAnsi="Times New Roman"/>
          <w:sz w:val="24"/>
          <w:szCs w:val="24"/>
        </w:rPr>
        <w:instrText xml:space="preserve"> ADDIN EN.CITE </w:instrText>
      </w:r>
      <w:r w:rsidR="00A672EC" w:rsidRPr="00D8037A">
        <w:rPr>
          <w:rFonts w:ascii="Times New Roman" w:hAnsi="Times New Roman"/>
          <w:sz w:val="24"/>
          <w:szCs w:val="24"/>
        </w:rPr>
        <w:fldChar w:fldCharType="begin">
          <w:fldData xml:space="preserve">PEVuZE5vdGU+PENpdGU+PEF1dGhvcj5aaGFuZzwvQXV0aG9yPjxZZWFyPjIwMTg8L1llYXI+PFJl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</w:fldData>
        </w:fldChar>
      </w:r>
      <w:r w:rsidR="00A672EC" w:rsidRPr="00D8037A">
        <w:rPr>
          <w:rFonts w:ascii="Times New Roman" w:hAnsi="Times New Roman"/>
          <w:sz w:val="24"/>
          <w:szCs w:val="24"/>
        </w:rPr>
        <w:instrText xml:space="preserve"> ADDIN EN.CITE.DATA </w:instrText>
      </w:r>
      <w:r w:rsidR="00A672EC" w:rsidRPr="00D8037A">
        <w:rPr>
          <w:rFonts w:ascii="Times New Roman" w:hAnsi="Times New Roman"/>
          <w:sz w:val="24"/>
          <w:szCs w:val="24"/>
        </w:rPr>
      </w:r>
      <w:r w:rsidR="00A672EC" w:rsidRPr="00D8037A">
        <w:rPr>
          <w:rFonts w:ascii="Times New Roman" w:hAnsi="Times New Roman"/>
          <w:sz w:val="24"/>
          <w:szCs w:val="24"/>
        </w:rPr>
        <w:fldChar w:fldCharType="end"/>
      </w:r>
      <w:r w:rsidR="00A672EC" w:rsidRPr="00D8037A">
        <w:rPr>
          <w:rFonts w:ascii="Times New Roman" w:hAnsi="Times New Roman"/>
          <w:sz w:val="24"/>
          <w:szCs w:val="24"/>
        </w:rPr>
      </w:r>
      <w:r w:rsidR="00A672EC" w:rsidRPr="00D8037A">
        <w:rPr>
          <w:rFonts w:ascii="Times New Roman" w:hAnsi="Times New Roman"/>
          <w:sz w:val="24"/>
          <w:szCs w:val="24"/>
        </w:rPr>
        <w:fldChar w:fldCharType="separate"/>
      </w:r>
      <w:hyperlink w:anchor="_ENREF_28" w:tooltip="Zhang, 2018 #297" w:history="1">
        <w:r w:rsidR="000C6DAE" w:rsidRPr="00D8037A">
          <w:rPr>
            <w:rFonts w:ascii="Times New Roman" w:hAnsi="Times New Roman"/>
            <w:noProof/>
            <w:sz w:val="24"/>
            <w:szCs w:val="24"/>
            <w:vertAlign w:val="superscript"/>
          </w:rPr>
          <w:t>28</w:t>
        </w:r>
      </w:hyperlink>
      <w:r w:rsidR="00A672EC" w:rsidRPr="00D8037A">
        <w:rPr>
          <w:rFonts w:ascii="Times New Roman" w:hAnsi="Times New Roman"/>
          <w:noProof/>
          <w:sz w:val="24"/>
          <w:szCs w:val="24"/>
          <w:vertAlign w:val="superscript"/>
        </w:rPr>
        <w:t>,</w:t>
      </w:r>
      <w:hyperlink w:anchor="_ENREF_29" w:tooltip="Rehm, 2016 #188" w:history="1">
        <w:r w:rsidR="000C6DAE" w:rsidRPr="00D8037A">
          <w:rPr>
            <w:rFonts w:ascii="Times New Roman" w:hAnsi="Times New Roman"/>
            <w:noProof/>
            <w:sz w:val="24"/>
            <w:szCs w:val="24"/>
            <w:vertAlign w:val="superscript"/>
          </w:rPr>
          <w:t>29</w:t>
        </w:r>
      </w:hyperlink>
      <w:r w:rsidR="00A672EC" w:rsidRPr="00D8037A">
        <w:rPr>
          <w:rFonts w:ascii="Times New Roman" w:hAnsi="Times New Roman"/>
          <w:sz w:val="24"/>
          <w:szCs w:val="24"/>
        </w:rPr>
        <w:fldChar w:fldCharType="end"/>
      </w:r>
      <w:r w:rsidRPr="00D8037A">
        <w:rPr>
          <w:rFonts w:ascii="Times New Roman" w:hAnsi="Times New Roman"/>
          <w:sz w:val="24"/>
          <w:szCs w:val="24"/>
        </w:rPr>
        <w:t xml:space="preserve"> </w:t>
      </w:r>
      <w:r w:rsidR="00AE6E90" w:rsidRPr="00D8037A">
        <w:rPr>
          <w:rFonts w:ascii="Times New Roman" w:hAnsi="Times New Roman"/>
          <w:sz w:val="24"/>
          <w:szCs w:val="24"/>
        </w:rPr>
        <w:t>US</w:t>
      </w:r>
      <w:r w:rsidR="00E76DF8" w:rsidRPr="00D8037A">
        <w:rPr>
          <w:rFonts w:ascii="Times New Roman" w:hAnsi="Times New Roman"/>
          <w:sz w:val="24"/>
          <w:szCs w:val="24"/>
        </w:rPr>
        <w:t xml:space="preserve"> </w:t>
      </w:r>
      <w:r w:rsidRPr="00D8037A">
        <w:rPr>
          <w:rFonts w:ascii="Times New Roman" w:hAnsi="Times New Roman"/>
          <w:sz w:val="24"/>
          <w:szCs w:val="24"/>
        </w:rPr>
        <w:t>adults consumed</w:t>
      </w:r>
      <w:r w:rsidR="00434335" w:rsidRPr="00D8037A">
        <w:rPr>
          <w:rFonts w:ascii="Times New Roman" w:hAnsi="Times New Roman"/>
          <w:sz w:val="24"/>
          <w:szCs w:val="24"/>
        </w:rPr>
        <w:t>,</w:t>
      </w:r>
      <w:r w:rsidRPr="00D8037A">
        <w:rPr>
          <w:rFonts w:ascii="Times New Roman" w:hAnsi="Times New Roman"/>
          <w:sz w:val="24"/>
          <w:szCs w:val="24"/>
        </w:rPr>
        <w:t xml:space="preserve"> </w:t>
      </w:r>
      <w:r w:rsidR="00434335" w:rsidRPr="00D8037A">
        <w:rPr>
          <w:rFonts w:ascii="Times New Roman" w:hAnsi="Times New Roman"/>
          <w:sz w:val="24"/>
          <w:szCs w:val="24"/>
        </w:rPr>
        <w:t>o</w:t>
      </w:r>
      <w:r w:rsidRPr="00D8037A">
        <w:rPr>
          <w:rFonts w:ascii="Times New Roman" w:hAnsi="Times New Roman"/>
          <w:sz w:val="24"/>
          <w:szCs w:val="24"/>
        </w:rPr>
        <w:t>n average</w:t>
      </w:r>
      <w:r w:rsidR="00434335" w:rsidRPr="00D8037A">
        <w:rPr>
          <w:rFonts w:ascii="Times New Roman" w:hAnsi="Times New Roman"/>
          <w:sz w:val="24"/>
          <w:szCs w:val="24"/>
        </w:rPr>
        <w:t>,</w:t>
      </w:r>
      <w:r w:rsidRPr="00D8037A">
        <w:rPr>
          <w:rFonts w:ascii="Times New Roman" w:hAnsi="Times New Roman"/>
          <w:sz w:val="24"/>
          <w:szCs w:val="24"/>
        </w:rPr>
        <w:t xml:space="preserve"> about 1 oz. of processed meat</w:t>
      </w:r>
      <w:r w:rsidR="00DC06A8" w:rsidRPr="00D8037A">
        <w:rPr>
          <w:rFonts w:ascii="Times New Roman" w:hAnsi="Times New Roman"/>
          <w:sz w:val="24"/>
          <w:szCs w:val="24"/>
        </w:rPr>
        <w:t>s</w:t>
      </w:r>
      <w:r w:rsidRPr="00D8037A">
        <w:rPr>
          <w:rFonts w:ascii="Times New Roman" w:hAnsi="Times New Roman"/>
          <w:sz w:val="24"/>
          <w:szCs w:val="24"/>
        </w:rPr>
        <w:t xml:space="preserve"> daily,</w:t>
      </w:r>
      <w:hyperlink w:anchor="_ENREF_29" w:tooltip="Rehm, 2016 #188" w:history="1">
        <w:r w:rsidR="000C6DAE" w:rsidRPr="00D8037A">
          <w:rPr>
            <w:rFonts w:ascii="Times New Roman" w:hAnsi="Times New Roman"/>
            <w:sz w:val="24"/>
            <w:szCs w:val="24"/>
          </w:rPr>
          <w:fldChar w:fldCharType="begin">
            <w:fldData xml:space="preserve">PEVuZE5vdGU+PENpdGU+PEF1dGhvcj5SZWhtPC9BdXRob3I+PFllYXI+MjAxNjwvWWVhcj48UmVj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PEVuZE5vdGU+PENpdGU+PEF1dGhvcj5SZWhtPC9BdXRob3I+PFllYXI+MjAxNjwvWWVhcj48UmVj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29</w:t>
        </w:r>
        <w:r w:rsidR="000C6DAE" w:rsidRPr="00D8037A">
          <w:rPr>
            <w:rFonts w:ascii="Times New Roman" w:hAnsi="Times New Roman"/>
            <w:sz w:val="24"/>
            <w:szCs w:val="24"/>
          </w:rPr>
          <w:fldChar w:fldCharType="end"/>
        </w:r>
      </w:hyperlink>
      <w:r w:rsidRPr="00D8037A">
        <w:rPr>
          <w:rFonts w:ascii="Times New Roman" w:hAnsi="Times New Roman"/>
          <w:sz w:val="24"/>
          <w:szCs w:val="24"/>
        </w:rPr>
        <w:t xml:space="preserve"> more than twice the recommended intake by the American Heart Association (i.e. &lt;0.5 oz./d). Despite the classification of processed meat as “carcinogenic to human” (Group 1) by IARC,</w:t>
      </w:r>
      <w:hyperlink w:anchor="_ENREF_35" w:tooltip="Bouvard, 2015 #26"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&lt;EndNote&gt;&lt;Cite&gt;&lt;Author&gt;Bouvard&lt;/Author&gt;&lt;Year&gt;2015&lt;/Year&gt;&lt;RecNum&gt;26&lt;/RecNum&gt;&lt;DisplayText&gt;&lt;style face="superscript"&gt;35&lt;/style&gt;&lt;/DisplayText&gt;&lt;record&gt;&lt;rec-number&gt;26&lt;/rec-number&gt;&lt;foreign-keys&gt;&lt;key app="EN" db-id="exvx952za0v5wtewxf5vvregv55zwt2adrt5" timestamp="1507054225"&gt;26&lt;/key&gt;&lt;/foreign-keys&gt;&lt;ref-type name="Journal Article"&gt;17&lt;/ref-type&gt;&lt;contributors&gt;&lt;authors&gt;&lt;author&gt;Bouvard, V.&lt;/author&gt;&lt;author&gt;Loomis, D.&lt;/author&gt;&lt;author&gt;Guyton, K. Z.&lt;/author&gt;&lt;author&gt;Grosse, Y.&lt;/author&gt;&lt;author&gt;Ghissassi, F. E.&lt;/author&gt;&lt;author&gt;Benbrahim-Tallaa, L.&lt;/author&gt;&lt;author&gt;Guha, N.&lt;/author&gt;&lt;author&gt;Mattock, H.&lt;/author&gt;&lt;author&gt;Straif, K.&lt;/author&gt;&lt;author&gt;International Agency for Research on Cancer Monograph Working, Group&lt;/author&gt;&lt;/authors&gt;&lt;/contributors&gt;&lt;auth-address&gt;International Agency for Research on Cancer, Lyon, France.&lt;/auth-address&gt;&lt;titles&gt;&lt;title&gt;Carcinogenicity of consumption of red and processed meat&lt;/title&gt;&lt;secondary-title&gt;Lancet Oncol&lt;/secondary-title&gt;&lt;/titles&gt;&lt;periodical&gt;&lt;full-title&gt;Lancet Oncol&lt;/full-title&gt;&lt;/periodical&gt;&lt;pages&gt;1599-600&lt;/pages&gt;&lt;volume&gt;16&lt;/volume&gt;&lt;number&gt;16&lt;/number&gt;&lt;keywords&gt;&lt;keyword&gt;Animals&lt;/keyword&gt;&lt;keyword&gt;Feeding Behavior&lt;/keyword&gt;&lt;keyword&gt;Food Additives/*adverse effects&lt;/keyword&gt;&lt;keyword&gt;*Food Handling&lt;/keyword&gt;&lt;keyword&gt;Humans&lt;/keyword&gt;&lt;keyword&gt;*Life Style&lt;/keyword&gt;&lt;keyword&gt;Meat/*adverse effects&lt;/keyword&gt;&lt;keyword&gt;Neoplasms/diagnosis/*epidemiology&lt;/keyword&gt;&lt;keyword&gt;Recommended Dietary Allowances&lt;/keyword&gt;&lt;keyword&gt;Risk Assessment&lt;/keyword&gt;&lt;keyword&gt;Risk Factors&lt;/keyword&gt;&lt;/keywords&gt;&lt;dates&gt;&lt;year&gt;2015&lt;/year&gt;&lt;pub-dates&gt;&lt;date&gt;Dec&lt;/date&gt;&lt;/pub-dates&gt;&lt;/dates&gt;&lt;isbn&gt;1474-5488 (Electronic)&amp;#xD;1470-2045 (Linking)&lt;/isbn&gt;&lt;accession-num&gt;26514947&lt;/accession-num&gt;&lt;urls&gt;&lt;related-urls&gt;&lt;url&gt;https://www.ncbi.nlm.nih.gov/pubmed/26514947&lt;/url&gt;&lt;/related-urls&gt;&lt;/urls&gt;&lt;electronic-resource-num&gt;10.1016/S1470-2045(15)00444-1&lt;/electronic-resource-num&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35</w:t>
        </w:r>
        <w:r w:rsidR="000C6DAE" w:rsidRPr="00D8037A">
          <w:rPr>
            <w:rFonts w:ascii="Times New Roman" w:hAnsi="Times New Roman"/>
            <w:sz w:val="24"/>
            <w:szCs w:val="24"/>
          </w:rPr>
          <w:fldChar w:fldCharType="end"/>
        </w:r>
      </w:hyperlink>
      <w:r w:rsidRPr="00D8037A">
        <w:rPr>
          <w:rFonts w:ascii="Times New Roman" w:hAnsi="Times New Roman"/>
          <w:sz w:val="24"/>
          <w:szCs w:val="24"/>
        </w:rPr>
        <w:t xml:space="preserve"> there is</w:t>
      </w:r>
      <w:r w:rsidR="00434335" w:rsidRPr="00D8037A">
        <w:rPr>
          <w:rFonts w:ascii="Times New Roman" w:hAnsi="Times New Roman"/>
          <w:sz w:val="24"/>
          <w:szCs w:val="24"/>
        </w:rPr>
        <w:t xml:space="preserve"> a</w:t>
      </w:r>
      <w:r w:rsidRPr="00D8037A">
        <w:rPr>
          <w:rFonts w:ascii="Times New Roman" w:hAnsi="Times New Roman"/>
          <w:sz w:val="24"/>
          <w:szCs w:val="24"/>
        </w:rPr>
        <w:t xml:space="preserve"> lack of </w:t>
      </w:r>
      <w:r w:rsidR="00723623" w:rsidRPr="00D8037A">
        <w:rPr>
          <w:rFonts w:ascii="Times New Roman" w:hAnsi="Times New Roman"/>
          <w:sz w:val="24"/>
          <w:szCs w:val="24"/>
        </w:rPr>
        <w:t xml:space="preserve">public </w:t>
      </w:r>
      <w:r w:rsidRPr="00D8037A">
        <w:rPr>
          <w:rFonts w:ascii="Times New Roman" w:hAnsi="Times New Roman"/>
          <w:sz w:val="24"/>
          <w:szCs w:val="24"/>
        </w:rPr>
        <w:t>awareness of the harms of processed meat consumption on cancer risk.</w:t>
      </w:r>
      <w:hyperlink w:anchor="_ENREF_36" w:tooltip="American Institute for Cancer Research., 2015 #271"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&lt;EndNote&gt;&lt;Cite&gt;&lt;Author&gt;American Institute for Cancer Research&lt;/Author&gt;&lt;Year&gt;2015&lt;/Year&gt;&lt;RecNum&gt;271&lt;/RecNum&gt;&lt;DisplayText&gt;&lt;style face="superscript"&gt;36&lt;/style&gt;&lt;/DisplayText&gt;&lt;record&gt;&lt;rec-number&gt;271&lt;/rec-number&gt;&lt;foreign-keys&gt;&lt;key app="EN" db-id="ps9pvzd919vxxfet0t1x2xe0a59tv025swdt" timestamp="1515208330"&gt;271&lt;/key&gt;&lt;/foreign-keys&gt;&lt;ref-type name="Web Page"&gt;12&lt;/ref-type&gt;&lt;contributors&gt;&lt;authors&gt;&lt;author&gt;American Institute for Cancer Research.,&lt;/author&gt;&lt;/authors&gt;&lt;/contributors&gt;&lt;titles&gt;&lt;title&gt;The AICR 2015 Cancer Risk Awareness Survey Report&lt;/title&gt;&lt;/titles&gt;&lt;number&gt;March 2, 2019&lt;/number&gt;&lt;dates&gt;&lt;year&gt;2015&lt;/year&gt;&lt;/dates&gt;&lt;urls&gt;&lt;related-urls&gt;&lt;url&gt;http://www.aicr.org/assets/docs/pdf/education/aicr-awareness-report-2015.pdf&lt;/url&gt;&lt;/related-urls&gt;&lt;/urls&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36</w:t>
        </w:r>
        <w:r w:rsidR="000C6DAE" w:rsidRPr="00D8037A">
          <w:rPr>
            <w:rFonts w:ascii="Times New Roman" w:hAnsi="Times New Roman"/>
            <w:sz w:val="24"/>
            <w:szCs w:val="24"/>
          </w:rPr>
          <w:fldChar w:fldCharType="end"/>
        </w:r>
      </w:hyperlink>
      <w:r w:rsidRPr="00D8037A">
        <w:rPr>
          <w:rFonts w:ascii="Times New Roman" w:hAnsi="Times New Roman"/>
          <w:sz w:val="24"/>
          <w:szCs w:val="24"/>
        </w:rPr>
        <w:t xml:space="preserve"> Our findings </w:t>
      </w:r>
      <w:r w:rsidR="00B04158" w:rsidRPr="00D8037A">
        <w:rPr>
          <w:rFonts w:ascii="Times New Roman" w:hAnsi="Times New Roman"/>
          <w:sz w:val="24"/>
          <w:szCs w:val="24"/>
        </w:rPr>
        <w:t>may</w:t>
      </w:r>
      <w:r w:rsidR="008976DC" w:rsidRPr="00D8037A">
        <w:rPr>
          <w:rFonts w:ascii="Times New Roman" w:hAnsi="Times New Roman"/>
          <w:sz w:val="24"/>
          <w:szCs w:val="24"/>
        </w:rPr>
        <w:t xml:space="preserve"> stimulate</w:t>
      </w:r>
      <w:r w:rsidRPr="00D8037A">
        <w:rPr>
          <w:rFonts w:ascii="Times New Roman" w:hAnsi="Times New Roman"/>
          <w:sz w:val="24"/>
          <w:szCs w:val="24"/>
        </w:rPr>
        <w:t xml:space="preserve"> </w:t>
      </w:r>
      <w:r w:rsidR="008976DC" w:rsidRPr="00D8037A">
        <w:rPr>
          <w:rFonts w:ascii="Times New Roman" w:hAnsi="Times New Roman"/>
          <w:sz w:val="24"/>
          <w:szCs w:val="24"/>
        </w:rPr>
        <w:t xml:space="preserve">the </w:t>
      </w:r>
      <w:r w:rsidRPr="00D8037A">
        <w:rPr>
          <w:rFonts w:ascii="Times New Roman" w:hAnsi="Times New Roman"/>
          <w:sz w:val="24"/>
          <w:szCs w:val="24"/>
        </w:rPr>
        <w:t xml:space="preserve">policy discussion </w:t>
      </w:r>
      <w:r w:rsidR="008976DC" w:rsidRPr="00D8037A">
        <w:rPr>
          <w:rFonts w:ascii="Times New Roman" w:hAnsi="Times New Roman"/>
          <w:sz w:val="24"/>
          <w:szCs w:val="24"/>
        </w:rPr>
        <w:t>for</w:t>
      </w:r>
      <w:r w:rsidRPr="00D8037A">
        <w:rPr>
          <w:rFonts w:ascii="Times New Roman" w:hAnsi="Times New Roman"/>
          <w:sz w:val="24"/>
          <w:szCs w:val="24"/>
        </w:rPr>
        <w:t xml:space="preserve"> reducing processed meat consumption in the US, such as health warning labels for food items containing processed meat</w:t>
      </w:r>
      <w:r w:rsidR="00DC06A8" w:rsidRPr="00D8037A">
        <w:rPr>
          <w:rFonts w:ascii="Times New Roman" w:hAnsi="Times New Roman"/>
          <w:sz w:val="24"/>
          <w:szCs w:val="24"/>
        </w:rPr>
        <w:t>s</w:t>
      </w:r>
      <w:r w:rsidRPr="00D8037A">
        <w:rPr>
          <w:rFonts w:ascii="Times New Roman" w:hAnsi="Times New Roman"/>
          <w:sz w:val="24"/>
          <w:szCs w:val="24"/>
        </w:rPr>
        <w:t xml:space="preserve">, </w:t>
      </w:r>
      <w:r w:rsidR="0091152A" w:rsidRPr="00D8037A">
        <w:rPr>
          <w:rFonts w:ascii="Times New Roman" w:hAnsi="Times New Roman"/>
          <w:sz w:val="24"/>
          <w:szCs w:val="24"/>
        </w:rPr>
        <w:t>disincentivizing</w:t>
      </w:r>
      <w:r w:rsidR="00B04158" w:rsidRPr="00D8037A">
        <w:rPr>
          <w:rFonts w:ascii="Times New Roman" w:hAnsi="Times New Roman"/>
          <w:sz w:val="24"/>
          <w:szCs w:val="24"/>
        </w:rPr>
        <w:t xml:space="preserve"> </w:t>
      </w:r>
      <w:r w:rsidRPr="00D8037A">
        <w:rPr>
          <w:rFonts w:ascii="Times New Roman" w:hAnsi="Times New Roman"/>
          <w:sz w:val="24"/>
          <w:szCs w:val="24"/>
        </w:rPr>
        <w:t>the use and provision of processed meats in fast food restaurants, and limiting processed meat</w:t>
      </w:r>
      <w:r w:rsidR="00DC06A8" w:rsidRPr="00D8037A">
        <w:rPr>
          <w:rFonts w:ascii="Times New Roman" w:hAnsi="Times New Roman"/>
          <w:sz w:val="24"/>
          <w:szCs w:val="24"/>
        </w:rPr>
        <w:t>s</w:t>
      </w:r>
      <w:r w:rsidRPr="00D8037A">
        <w:rPr>
          <w:rFonts w:ascii="Times New Roman" w:hAnsi="Times New Roman"/>
          <w:sz w:val="24"/>
          <w:szCs w:val="24"/>
        </w:rPr>
        <w:t xml:space="preserve"> from school meal programs and workplace cafeterias.</w:t>
      </w:r>
    </w:p>
    <w:p w14:paraId="1261BE8F" w14:textId="1F10A00D" w:rsidR="00B40700" w:rsidRPr="00D8037A" w:rsidRDefault="00B40700" w:rsidP="002022D5">
      <w:pPr>
        <w:spacing w:after="120" w:line="480" w:lineRule="auto"/>
        <w:ind w:firstLine="708"/>
        <w:rPr>
          <w:rFonts w:ascii="Times New Roman" w:hAnsi="Times New Roman"/>
          <w:sz w:val="24"/>
          <w:szCs w:val="24"/>
        </w:rPr>
      </w:pPr>
      <w:r w:rsidRPr="00D8037A">
        <w:rPr>
          <w:rFonts w:ascii="Times New Roman" w:hAnsi="Times New Roman"/>
          <w:sz w:val="24"/>
          <w:szCs w:val="24"/>
        </w:rPr>
        <w:t>Obesity has been recognized as an important risk factor for 1</w:t>
      </w:r>
      <w:r w:rsidR="005748FC" w:rsidRPr="00D8037A">
        <w:rPr>
          <w:rFonts w:ascii="Times New Roman" w:hAnsi="Times New Roman"/>
          <w:sz w:val="24"/>
          <w:szCs w:val="24"/>
        </w:rPr>
        <w:t>3</w:t>
      </w:r>
      <w:r w:rsidRPr="00D8037A">
        <w:rPr>
          <w:rFonts w:ascii="Times New Roman" w:hAnsi="Times New Roman"/>
          <w:sz w:val="24"/>
          <w:szCs w:val="24"/>
        </w:rPr>
        <w:t xml:space="preserve"> cancers.</w:t>
      </w:r>
      <w:r w:rsidR="00541625" w:rsidRPr="00D8037A">
        <w:rPr>
          <w:rFonts w:ascii="Times New Roman" w:hAnsi="Times New Roman"/>
          <w:sz w:val="24"/>
          <w:szCs w:val="24"/>
        </w:rPr>
        <w:fldChar w:fldCharType="begin">
          <w:fldData xml:space="preserve">PEVuZE5vdGU+PENpdGU+PEF1dGhvcj5MYXVieS1TZWNyZXRhbjwvQXV0aG9yPjxZZWFyPjIwMTY8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</w:fldData>
        </w:fldChar>
      </w:r>
      <w:r w:rsidR="00CF6F84" w:rsidRPr="00D8037A">
        <w:rPr>
          <w:rFonts w:ascii="Times New Roman" w:hAnsi="Times New Roman"/>
          <w:sz w:val="24"/>
          <w:szCs w:val="24"/>
        </w:rPr>
        <w:instrText xml:space="preserve"> ADDIN EN.CITE </w:instrText>
      </w:r>
      <w:r w:rsidR="00CF6F84" w:rsidRPr="00D8037A">
        <w:rPr>
          <w:rFonts w:ascii="Times New Roman" w:hAnsi="Times New Roman"/>
          <w:sz w:val="24"/>
          <w:szCs w:val="24"/>
        </w:rPr>
        <w:fldChar w:fldCharType="begin">
          <w:fldData xml:space="preserve">PEVuZE5vdGU+PENpdGU+PEF1dGhvcj5MYXVieS1TZWNyZXRhbjwvQXV0aG9yPjxZZWFyPjIwMTY8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</w:fldData>
        </w:fldChar>
      </w:r>
      <w:r w:rsidR="00CF6F84" w:rsidRPr="00D8037A">
        <w:rPr>
          <w:rFonts w:ascii="Times New Roman" w:hAnsi="Times New Roman"/>
          <w:sz w:val="24"/>
          <w:szCs w:val="24"/>
        </w:rPr>
        <w:instrText xml:space="preserve"> ADDIN EN.CITE.DATA </w:instrText>
      </w:r>
      <w:r w:rsidR="00CF6F84" w:rsidRPr="00D8037A">
        <w:rPr>
          <w:rFonts w:ascii="Times New Roman" w:hAnsi="Times New Roman"/>
          <w:sz w:val="24"/>
          <w:szCs w:val="24"/>
        </w:rPr>
      </w:r>
      <w:r w:rsidR="00CF6F84" w:rsidRPr="00D8037A">
        <w:rPr>
          <w:rFonts w:ascii="Times New Roman" w:hAnsi="Times New Roman"/>
          <w:sz w:val="24"/>
          <w:szCs w:val="24"/>
        </w:rPr>
        <w:fldChar w:fldCharType="end"/>
      </w:r>
      <w:r w:rsidR="00541625" w:rsidRPr="00D8037A">
        <w:rPr>
          <w:rFonts w:ascii="Times New Roman" w:hAnsi="Times New Roman"/>
          <w:sz w:val="24"/>
          <w:szCs w:val="24"/>
        </w:rPr>
      </w:r>
      <w:r w:rsidR="00541625" w:rsidRPr="00D8037A">
        <w:rPr>
          <w:rFonts w:ascii="Times New Roman" w:hAnsi="Times New Roman"/>
          <w:sz w:val="24"/>
          <w:szCs w:val="24"/>
        </w:rPr>
        <w:fldChar w:fldCharType="separate"/>
      </w:r>
      <w:hyperlink w:anchor="_ENREF_10" w:tooltip="World Cancer Research Fund/ American Institute for Cancer Research.,  #291" w:history="1">
        <w:r w:rsidR="000C6DAE" w:rsidRPr="00D8037A">
          <w:rPr>
            <w:rFonts w:ascii="Times New Roman" w:hAnsi="Times New Roman"/>
            <w:noProof/>
            <w:sz w:val="24"/>
            <w:szCs w:val="24"/>
            <w:vertAlign w:val="superscript"/>
          </w:rPr>
          <w:t>10</w:t>
        </w:r>
      </w:hyperlink>
      <w:r w:rsidR="00541625" w:rsidRPr="00D8037A">
        <w:rPr>
          <w:rFonts w:ascii="Times New Roman" w:hAnsi="Times New Roman"/>
          <w:noProof/>
          <w:sz w:val="24"/>
          <w:szCs w:val="24"/>
          <w:vertAlign w:val="superscript"/>
        </w:rPr>
        <w:t>,</w:t>
      </w:r>
      <w:hyperlink w:anchor="_ENREF_11" w:tooltip="Lauby-Secretan, 2016 #125" w:history="1">
        <w:r w:rsidR="000C6DAE" w:rsidRPr="00D8037A">
          <w:rPr>
            <w:rFonts w:ascii="Times New Roman" w:hAnsi="Times New Roman"/>
            <w:noProof/>
            <w:sz w:val="24"/>
            <w:szCs w:val="24"/>
            <w:vertAlign w:val="superscript"/>
          </w:rPr>
          <w:t>11</w:t>
        </w:r>
      </w:hyperlink>
      <w:r w:rsidR="00541625" w:rsidRPr="00D8037A">
        <w:rPr>
          <w:rFonts w:ascii="Times New Roman" w:hAnsi="Times New Roman"/>
          <w:sz w:val="24"/>
          <w:szCs w:val="24"/>
        </w:rPr>
        <w:fldChar w:fldCharType="end"/>
      </w:r>
      <w:r w:rsidRPr="00D8037A">
        <w:rPr>
          <w:rFonts w:ascii="Times New Roman" w:hAnsi="Times New Roman"/>
          <w:sz w:val="24"/>
          <w:szCs w:val="24"/>
        </w:rPr>
        <w:t xml:space="preserve"> By associating long-term change in BMI as a result of change in diet, we est</w:t>
      </w:r>
      <w:r w:rsidR="005748FC" w:rsidRPr="00D8037A">
        <w:rPr>
          <w:rFonts w:ascii="Times New Roman" w:hAnsi="Times New Roman"/>
          <w:sz w:val="24"/>
          <w:szCs w:val="24"/>
        </w:rPr>
        <w:t xml:space="preserve">imated that approximately </w:t>
      </w:r>
      <w:r w:rsidR="00A672EC" w:rsidRPr="00D8037A">
        <w:rPr>
          <w:rFonts w:ascii="Times New Roman" w:hAnsi="Times New Roman"/>
          <w:sz w:val="24"/>
          <w:szCs w:val="24"/>
        </w:rPr>
        <w:t>16</w:t>
      </w:r>
      <w:r w:rsidRPr="00D8037A">
        <w:rPr>
          <w:rFonts w:ascii="Times New Roman" w:hAnsi="Times New Roman"/>
          <w:sz w:val="24"/>
          <w:szCs w:val="24"/>
        </w:rPr>
        <w:t xml:space="preserve">% of </w:t>
      </w:r>
      <w:r w:rsidR="008375BF" w:rsidRPr="00D8037A">
        <w:rPr>
          <w:rFonts w:ascii="Times New Roman" w:hAnsi="Times New Roman"/>
          <w:sz w:val="24"/>
          <w:szCs w:val="24"/>
        </w:rPr>
        <w:t xml:space="preserve">the </w:t>
      </w:r>
      <w:r w:rsidR="00A672EC" w:rsidRPr="00D8037A">
        <w:rPr>
          <w:rFonts w:ascii="Times New Roman" w:hAnsi="Times New Roman"/>
          <w:sz w:val="24"/>
          <w:szCs w:val="24"/>
        </w:rPr>
        <w:t>80110</w:t>
      </w:r>
      <w:r w:rsidR="00A91AFB" w:rsidRPr="00D8037A">
        <w:rPr>
          <w:rFonts w:ascii="Times New Roman" w:hAnsi="Times New Roman"/>
          <w:sz w:val="24"/>
          <w:szCs w:val="24"/>
        </w:rPr>
        <w:t xml:space="preserve"> </w:t>
      </w:r>
      <w:r w:rsidR="008375BF" w:rsidRPr="00D8037A">
        <w:rPr>
          <w:rFonts w:ascii="Times New Roman" w:hAnsi="Times New Roman"/>
          <w:sz w:val="24"/>
          <w:szCs w:val="24"/>
        </w:rPr>
        <w:t xml:space="preserve">diet-associated cancer cases </w:t>
      </w:r>
      <w:r w:rsidRPr="00D8037A">
        <w:rPr>
          <w:rFonts w:ascii="Times New Roman" w:hAnsi="Times New Roman"/>
          <w:sz w:val="24"/>
          <w:szCs w:val="24"/>
        </w:rPr>
        <w:t xml:space="preserve">were attributable to the obesity-mediated pathways. To the best of our knowledge, this provides the first estimate of </w:t>
      </w:r>
      <w:r w:rsidR="00443916" w:rsidRPr="00D8037A">
        <w:rPr>
          <w:rFonts w:ascii="Times New Roman" w:hAnsi="Times New Roman"/>
          <w:sz w:val="24"/>
          <w:szCs w:val="24"/>
        </w:rPr>
        <w:t>the cancer burden</w:t>
      </w:r>
      <w:r w:rsidRPr="00D8037A">
        <w:rPr>
          <w:rFonts w:ascii="Times New Roman" w:hAnsi="Times New Roman"/>
          <w:sz w:val="24"/>
          <w:szCs w:val="24"/>
        </w:rPr>
        <w:t xml:space="preserve"> attributable to </w:t>
      </w:r>
      <w:r w:rsidR="00443916" w:rsidRPr="00D8037A">
        <w:rPr>
          <w:rFonts w:ascii="Times New Roman" w:hAnsi="Times New Roman"/>
          <w:sz w:val="24"/>
          <w:szCs w:val="24"/>
        </w:rPr>
        <w:lastRenderedPageBreak/>
        <w:t>BMI-mediated associations</w:t>
      </w:r>
      <w:r w:rsidRPr="00D8037A">
        <w:rPr>
          <w:rFonts w:ascii="Times New Roman" w:hAnsi="Times New Roman"/>
          <w:sz w:val="24"/>
          <w:szCs w:val="24"/>
        </w:rPr>
        <w:t xml:space="preserve">. </w:t>
      </w:r>
      <w:r w:rsidR="00105790" w:rsidRPr="00D8037A">
        <w:rPr>
          <w:rFonts w:ascii="Times New Roman" w:hAnsi="Times New Roman"/>
          <w:sz w:val="24"/>
          <w:szCs w:val="24"/>
        </w:rPr>
        <w:t>This</w:t>
      </w:r>
      <w:r w:rsidR="00443916" w:rsidRPr="00D8037A">
        <w:rPr>
          <w:rFonts w:ascii="Times New Roman" w:hAnsi="Times New Roman"/>
          <w:sz w:val="24"/>
          <w:szCs w:val="24"/>
        </w:rPr>
        <w:t xml:space="preserve"> proportion</w:t>
      </w:r>
      <w:r w:rsidRPr="00D8037A">
        <w:rPr>
          <w:rFonts w:ascii="Times New Roman" w:hAnsi="Times New Roman"/>
          <w:sz w:val="24"/>
          <w:szCs w:val="24"/>
        </w:rPr>
        <w:t xml:space="preserve"> may be underestimated because we have not incorporated diet-associated obesity in early life, which strongly predicts obesity in adulthood.</w:t>
      </w:r>
      <w:hyperlink w:anchor="_ENREF_37" w:tooltip="Ward, 2017 #289" w:history="1">
        <w:r w:rsidR="000C6DAE" w:rsidRPr="00D8037A">
          <w:rPr>
            <w:rFonts w:ascii="Times New Roman" w:hAnsi="Times New Roman"/>
            <w:sz w:val="24"/>
            <w:szCs w:val="24"/>
          </w:rPr>
          <w:fldChar w:fldCharType="begin">
            <w:fldData xml:space="preserve">PEVuZE5vdGU+PENpdGU+PEF1dGhvcj5XYXJkPC9BdXRob3I+PFllYXI+MjAxNzwvWWVhcj48UmVj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PEVuZE5vdGU+PENpdGU+PEF1dGhvcj5XYXJkPC9BdXRob3I+PFllYXI+MjAxNzwvWWVhcj48UmVj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37</w:t>
        </w:r>
        <w:r w:rsidR="000C6DAE" w:rsidRPr="00D8037A">
          <w:rPr>
            <w:rFonts w:ascii="Times New Roman" w:hAnsi="Times New Roman"/>
            <w:sz w:val="24"/>
            <w:szCs w:val="24"/>
          </w:rPr>
          <w:fldChar w:fldCharType="end"/>
        </w:r>
      </w:hyperlink>
      <w:r w:rsidRPr="00D8037A">
        <w:rPr>
          <w:rFonts w:ascii="Times New Roman" w:hAnsi="Times New Roman"/>
          <w:sz w:val="24"/>
          <w:szCs w:val="24"/>
        </w:rPr>
        <w:t xml:space="preserve"> </w:t>
      </w:r>
      <w:r w:rsidR="0016412E" w:rsidRPr="00D8037A">
        <w:rPr>
          <w:rFonts w:ascii="Times New Roman" w:hAnsi="Times New Roman"/>
          <w:sz w:val="24"/>
          <w:szCs w:val="24"/>
        </w:rPr>
        <w:t>Given t</w:t>
      </w:r>
      <w:r w:rsidRPr="00D8037A">
        <w:rPr>
          <w:rFonts w:ascii="Times New Roman" w:hAnsi="Times New Roman"/>
          <w:sz w:val="24"/>
          <w:szCs w:val="24"/>
        </w:rPr>
        <w:t>he long inducti</w:t>
      </w:r>
      <w:r w:rsidR="00443916" w:rsidRPr="00D8037A">
        <w:rPr>
          <w:rFonts w:ascii="Times New Roman" w:hAnsi="Times New Roman"/>
          <w:sz w:val="24"/>
          <w:szCs w:val="24"/>
        </w:rPr>
        <w:t xml:space="preserve">on </w:t>
      </w:r>
      <w:r w:rsidR="00072A8E" w:rsidRPr="00D8037A">
        <w:rPr>
          <w:rFonts w:ascii="Times New Roman" w:hAnsi="Times New Roman"/>
          <w:sz w:val="24"/>
          <w:szCs w:val="24"/>
        </w:rPr>
        <w:t xml:space="preserve">period </w:t>
      </w:r>
      <w:r w:rsidR="00443916" w:rsidRPr="00D8037A">
        <w:rPr>
          <w:rFonts w:ascii="Times New Roman" w:hAnsi="Times New Roman"/>
          <w:sz w:val="24"/>
          <w:szCs w:val="24"/>
        </w:rPr>
        <w:t>of diet on cancer risk</w:t>
      </w:r>
      <w:r w:rsidR="0016412E" w:rsidRPr="00D8037A">
        <w:rPr>
          <w:rFonts w:ascii="Times New Roman" w:hAnsi="Times New Roman"/>
          <w:sz w:val="24"/>
          <w:szCs w:val="24"/>
        </w:rPr>
        <w:t xml:space="preserve"> and susceptibility of early life </w:t>
      </w:r>
      <w:r w:rsidR="00072A8E" w:rsidRPr="00D8037A">
        <w:rPr>
          <w:rFonts w:ascii="Times New Roman" w:hAnsi="Times New Roman"/>
          <w:sz w:val="24"/>
          <w:szCs w:val="24"/>
        </w:rPr>
        <w:t xml:space="preserve">dietary </w:t>
      </w:r>
      <w:r w:rsidR="0016412E" w:rsidRPr="00D8037A">
        <w:rPr>
          <w:rFonts w:ascii="Times New Roman" w:hAnsi="Times New Roman"/>
          <w:sz w:val="24"/>
          <w:szCs w:val="24"/>
        </w:rPr>
        <w:t>exposure,</w:t>
      </w:r>
      <w:hyperlink w:anchor="_ENREF_38" w:tooltip="Holman, 2013 #288" w:history="1">
        <w:r w:rsidR="000C6DAE" w:rsidRPr="00D8037A">
          <w:rPr>
            <w:rFonts w:ascii="Times New Roman" w:hAnsi="Times New Roman"/>
            <w:sz w:val="24"/>
            <w:szCs w:val="24"/>
          </w:rPr>
          <w:fldChar w:fldCharType="begin">
            <w:fldData xml:space="preserve">PEVuZE5vdGU+PENpdGU+PEF1dGhvcj5Ib2xtYW48L0F1dGhvcj48WWVhcj4yMDEzPC9ZZWFyPjxS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PEVuZE5vdGU+PENpdGU+PEF1dGhvcj5Ib2xtYW48L0F1dGhvcj48WWVhcj4yMDEzPC9ZZWFyPjxS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38</w:t>
        </w:r>
        <w:r w:rsidR="000C6DAE" w:rsidRPr="00D8037A">
          <w:rPr>
            <w:rFonts w:ascii="Times New Roman" w:hAnsi="Times New Roman"/>
            <w:sz w:val="24"/>
            <w:szCs w:val="24"/>
          </w:rPr>
          <w:fldChar w:fldCharType="end"/>
        </w:r>
      </w:hyperlink>
      <w:r w:rsidR="0016412E" w:rsidRPr="00D8037A">
        <w:rPr>
          <w:rFonts w:ascii="Times New Roman" w:hAnsi="Times New Roman"/>
          <w:sz w:val="24"/>
          <w:szCs w:val="24"/>
        </w:rPr>
        <w:t xml:space="preserve"> </w:t>
      </w:r>
      <w:r w:rsidRPr="00D8037A">
        <w:rPr>
          <w:rFonts w:ascii="Times New Roman" w:hAnsi="Times New Roman"/>
          <w:sz w:val="24"/>
          <w:szCs w:val="24"/>
        </w:rPr>
        <w:t xml:space="preserve">cancer prevention </w:t>
      </w:r>
      <w:r w:rsidR="0016412E" w:rsidRPr="00D8037A">
        <w:rPr>
          <w:rFonts w:ascii="Times New Roman" w:hAnsi="Times New Roman"/>
          <w:sz w:val="24"/>
          <w:szCs w:val="24"/>
        </w:rPr>
        <w:t>strategies focusing on American youth, such as r</w:t>
      </w:r>
      <w:r w:rsidR="00FC2458" w:rsidRPr="00D8037A">
        <w:rPr>
          <w:rFonts w:ascii="Times New Roman" w:hAnsi="Times New Roman"/>
          <w:sz w:val="24"/>
          <w:szCs w:val="24"/>
        </w:rPr>
        <w:t>estricting SSB in schools and imposing stronger quality standards to school meals</w:t>
      </w:r>
      <w:r w:rsidR="00893F8A" w:rsidRPr="00D8037A">
        <w:rPr>
          <w:rFonts w:ascii="Times New Roman" w:hAnsi="Times New Roman"/>
          <w:sz w:val="24"/>
          <w:szCs w:val="24"/>
        </w:rPr>
        <w:t>,</w:t>
      </w:r>
      <w:r w:rsidR="003923F7" w:rsidRPr="00D8037A">
        <w:rPr>
          <w:rFonts w:ascii="Times New Roman" w:hAnsi="Times New Roman"/>
          <w:sz w:val="24"/>
          <w:szCs w:val="24"/>
        </w:rPr>
        <w:t xml:space="preserve"> </w:t>
      </w:r>
      <w:r w:rsidR="0091152A" w:rsidRPr="00D8037A">
        <w:rPr>
          <w:rFonts w:ascii="Times New Roman" w:hAnsi="Times New Roman"/>
          <w:sz w:val="24"/>
          <w:szCs w:val="24"/>
        </w:rPr>
        <w:t>may play important roles in</w:t>
      </w:r>
      <w:r w:rsidR="00FC2458" w:rsidRPr="00D8037A">
        <w:rPr>
          <w:rFonts w:ascii="Times New Roman" w:hAnsi="Times New Roman"/>
          <w:sz w:val="24"/>
          <w:szCs w:val="24"/>
        </w:rPr>
        <w:t xml:space="preserve"> </w:t>
      </w:r>
      <w:r w:rsidR="00861693" w:rsidRPr="00D8037A">
        <w:rPr>
          <w:rFonts w:ascii="Times New Roman" w:hAnsi="Times New Roman"/>
          <w:sz w:val="24"/>
          <w:szCs w:val="24"/>
        </w:rPr>
        <w:t xml:space="preserve">reducing </w:t>
      </w:r>
      <w:r w:rsidR="00FC2458" w:rsidRPr="00D8037A">
        <w:rPr>
          <w:rFonts w:ascii="Times New Roman" w:hAnsi="Times New Roman"/>
          <w:sz w:val="24"/>
          <w:szCs w:val="24"/>
        </w:rPr>
        <w:t xml:space="preserve">cancer </w:t>
      </w:r>
      <w:r w:rsidR="00861693" w:rsidRPr="00D8037A">
        <w:rPr>
          <w:rFonts w:ascii="Times New Roman" w:hAnsi="Times New Roman"/>
          <w:sz w:val="24"/>
          <w:szCs w:val="24"/>
        </w:rPr>
        <w:t xml:space="preserve">burden </w:t>
      </w:r>
      <w:r w:rsidR="0016412E" w:rsidRPr="00D8037A">
        <w:rPr>
          <w:rFonts w:ascii="Times New Roman" w:hAnsi="Times New Roman"/>
          <w:sz w:val="24"/>
          <w:szCs w:val="24"/>
        </w:rPr>
        <w:t>in the US.</w:t>
      </w:r>
      <w:hyperlink w:anchor="_ENREF_39" w:tooltip="White, 2013 #287" w:history="1">
        <w:r w:rsidR="000C6DAE" w:rsidRPr="00D8037A">
          <w:rPr>
            <w:rFonts w:ascii="Times New Roman" w:hAnsi="Times New Roman"/>
            <w:sz w:val="24"/>
            <w:szCs w:val="24"/>
          </w:rPr>
          <w:fldChar w:fldCharType="begin">
            <w:fldData xml:space="preserve">PEVuZE5vdGU+PENpdGU+PEF1dGhvcj5XaGl0ZTwvQXV0aG9yPjxZZWFyPjIwMTM8L1llYXI+PFJl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PEVuZE5vdGU+PENpdGU+PEF1dGhvcj5XaGl0ZTwvQXV0aG9yPjxZZWFyPjIwMTM8L1llYXI+PFJl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39</w:t>
        </w:r>
        <w:r w:rsidR="000C6DAE" w:rsidRPr="00D8037A">
          <w:rPr>
            <w:rFonts w:ascii="Times New Roman" w:hAnsi="Times New Roman"/>
            <w:sz w:val="24"/>
            <w:szCs w:val="24"/>
          </w:rPr>
          <w:fldChar w:fldCharType="end"/>
        </w:r>
      </w:hyperlink>
    </w:p>
    <w:p w14:paraId="4AD83729" w14:textId="130D9C9B" w:rsidR="00443916" w:rsidRPr="00D8037A" w:rsidRDefault="00443916" w:rsidP="002022D5">
      <w:pPr>
        <w:spacing w:after="120" w:line="480" w:lineRule="auto"/>
        <w:ind w:firstLine="708"/>
        <w:rPr>
          <w:rFonts w:ascii="Times New Roman" w:hAnsi="Times New Roman"/>
          <w:sz w:val="24"/>
          <w:szCs w:val="24"/>
        </w:rPr>
      </w:pPr>
      <w:r w:rsidRPr="00D8037A">
        <w:rPr>
          <w:rFonts w:ascii="Times New Roman" w:hAnsi="Times New Roman"/>
          <w:sz w:val="24"/>
          <w:szCs w:val="24"/>
        </w:rPr>
        <w:t xml:space="preserve">Larger </w:t>
      </w:r>
      <w:r w:rsidR="00FC2458" w:rsidRPr="00D8037A">
        <w:rPr>
          <w:rFonts w:ascii="Times New Roman" w:hAnsi="Times New Roman"/>
          <w:sz w:val="24"/>
          <w:szCs w:val="24"/>
        </w:rPr>
        <w:t>numbers of diet-associated cancer cases</w:t>
      </w:r>
      <w:r w:rsidRPr="00D8037A">
        <w:rPr>
          <w:rFonts w:ascii="Times New Roman" w:hAnsi="Times New Roman"/>
          <w:sz w:val="24"/>
          <w:szCs w:val="24"/>
        </w:rPr>
        <w:t xml:space="preserve"> were estimated in men than in women, which reflect</w:t>
      </w:r>
      <w:r w:rsidRPr="00D8037A">
        <w:rPr>
          <w:rFonts w:ascii="Times New Roman" w:eastAsia="MS Mincho" w:hAnsi="Times New Roman" w:hint="eastAsia"/>
          <w:sz w:val="24"/>
          <w:szCs w:val="24"/>
          <w:lang w:eastAsia="ja-JP"/>
        </w:rPr>
        <w:t>ed</w:t>
      </w:r>
      <w:r w:rsidRPr="00D8037A">
        <w:rPr>
          <w:rFonts w:ascii="Times New Roman" w:hAnsi="Times New Roman"/>
          <w:sz w:val="24"/>
          <w:szCs w:val="24"/>
        </w:rPr>
        <w:t xml:space="preserve"> both the worse dietary intake and higher cancer incidence in men. Middle-age Americans (45-64 years) had a higher proportion of cancer cases attributable to poor diet than younger or older adults. Such an age disparity may reflect a combination of higher cancer incidence in middle-age than younger adults, and worse dietary intake in middle-age than older adults. Suboptimal diet accounted for </w:t>
      </w:r>
      <w:r w:rsidR="00A672EC" w:rsidRPr="00D8037A">
        <w:rPr>
          <w:rFonts w:ascii="Times New Roman" w:hAnsi="Times New Roman"/>
          <w:sz w:val="24"/>
          <w:szCs w:val="24"/>
        </w:rPr>
        <w:t>a higher</w:t>
      </w:r>
      <w:r w:rsidRPr="00D8037A">
        <w:rPr>
          <w:rFonts w:ascii="Times New Roman" w:hAnsi="Times New Roman"/>
          <w:sz w:val="24"/>
          <w:szCs w:val="24"/>
        </w:rPr>
        <w:t xml:space="preserve"> proportion of cancer burden attributable to diet among non-Hispanic </w:t>
      </w:r>
      <w:r w:rsidR="00F90098" w:rsidRPr="00D8037A">
        <w:rPr>
          <w:rFonts w:ascii="Times New Roman" w:hAnsi="Times New Roman"/>
          <w:sz w:val="24"/>
          <w:szCs w:val="24"/>
        </w:rPr>
        <w:t>b</w:t>
      </w:r>
      <w:r w:rsidRPr="00D8037A">
        <w:rPr>
          <w:rFonts w:ascii="Times New Roman" w:hAnsi="Times New Roman"/>
          <w:sz w:val="24"/>
          <w:szCs w:val="24"/>
        </w:rPr>
        <w:t>lacks</w:t>
      </w:r>
      <w:r w:rsidR="003923F7" w:rsidRPr="00D8037A">
        <w:rPr>
          <w:rFonts w:ascii="Times New Roman" w:hAnsi="Times New Roman"/>
          <w:sz w:val="24"/>
          <w:szCs w:val="24"/>
        </w:rPr>
        <w:t>,</w:t>
      </w:r>
      <w:r w:rsidR="00A672EC" w:rsidRPr="00D8037A">
        <w:rPr>
          <w:rFonts w:ascii="Times New Roman" w:hAnsi="Times New Roman"/>
          <w:sz w:val="24"/>
          <w:szCs w:val="24"/>
        </w:rPr>
        <w:t xml:space="preserve"> Hispanics and others than non-Hispanic whites,</w:t>
      </w:r>
      <w:r w:rsidR="003923F7" w:rsidRPr="00D8037A">
        <w:rPr>
          <w:rFonts w:ascii="Times New Roman" w:hAnsi="Times New Roman"/>
          <w:sz w:val="24"/>
          <w:szCs w:val="24"/>
        </w:rPr>
        <w:t xml:space="preserve"> largely due to suboptimal diet in </w:t>
      </w:r>
      <w:r w:rsidR="00A672EC" w:rsidRPr="00D8037A">
        <w:rPr>
          <w:rFonts w:ascii="Times New Roman" w:hAnsi="Times New Roman"/>
          <w:sz w:val="24"/>
          <w:szCs w:val="24"/>
        </w:rPr>
        <w:t>racial/ethnic minorities</w:t>
      </w:r>
      <w:r w:rsidR="003923F7" w:rsidRPr="00D8037A">
        <w:rPr>
          <w:rFonts w:ascii="Times New Roman" w:hAnsi="Times New Roman"/>
          <w:sz w:val="24"/>
          <w:szCs w:val="24"/>
        </w:rPr>
        <w:t xml:space="preserve">. </w:t>
      </w:r>
      <w:r w:rsidRPr="00D8037A">
        <w:rPr>
          <w:rFonts w:ascii="Times New Roman" w:hAnsi="Times New Roman"/>
          <w:sz w:val="24"/>
          <w:szCs w:val="24"/>
        </w:rPr>
        <w:t xml:space="preserve">Disparities in </w:t>
      </w:r>
      <w:r w:rsidR="00105790" w:rsidRPr="00D8037A">
        <w:rPr>
          <w:rFonts w:ascii="Times New Roman" w:hAnsi="Times New Roman"/>
          <w:sz w:val="24"/>
          <w:szCs w:val="24"/>
        </w:rPr>
        <w:t xml:space="preserve">diet-associated cancer burden should guide public health planning </w:t>
      </w:r>
      <w:r w:rsidRPr="00D8037A">
        <w:rPr>
          <w:rFonts w:ascii="Times New Roman" w:hAnsi="Times New Roman"/>
          <w:sz w:val="24"/>
          <w:szCs w:val="24"/>
        </w:rPr>
        <w:t xml:space="preserve">for </w:t>
      </w:r>
      <w:r w:rsidR="00105790" w:rsidRPr="00D8037A">
        <w:rPr>
          <w:rFonts w:ascii="Times New Roman" w:hAnsi="Times New Roman"/>
          <w:sz w:val="24"/>
          <w:szCs w:val="24"/>
        </w:rPr>
        <w:t xml:space="preserve">the </w:t>
      </w:r>
      <w:r w:rsidRPr="00D8037A">
        <w:rPr>
          <w:rFonts w:ascii="Times New Roman" w:hAnsi="Times New Roman"/>
          <w:sz w:val="24"/>
          <w:szCs w:val="24"/>
        </w:rPr>
        <w:t xml:space="preserve">at-risk groups.  </w:t>
      </w:r>
    </w:p>
    <w:p w14:paraId="63C8F71C" w14:textId="1BE9845E" w:rsidR="00C8080F" w:rsidRPr="00D8037A" w:rsidRDefault="00105790" w:rsidP="002022D5">
      <w:pPr>
        <w:spacing w:after="120" w:line="480" w:lineRule="auto"/>
        <w:ind w:firstLine="708"/>
        <w:rPr>
          <w:rFonts w:ascii="Times New Roman" w:hAnsi="Times New Roman"/>
          <w:sz w:val="24"/>
          <w:szCs w:val="24"/>
        </w:rPr>
      </w:pPr>
      <w:bookmarkStart w:id="9" w:name="_Hlk2688205"/>
      <w:r w:rsidRPr="00D8037A">
        <w:rPr>
          <w:rFonts w:ascii="Times New Roman" w:hAnsi="Times New Roman"/>
          <w:sz w:val="24"/>
          <w:szCs w:val="24"/>
        </w:rPr>
        <w:t>Diet-associated cancer burden</w:t>
      </w:r>
      <w:r w:rsidR="002F3070" w:rsidRPr="00D8037A">
        <w:rPr>
          <w:rFonts w:ascii="Times New Roman" w:hAnsi="Times New Roman"/>
          <w:sz w:val="24"/>
          <w:szCs w:val="24"/>
        </w:rPr>
        <w:t xml:space="preserve"> </w:t>
      </w:r>
      <w:r w:rsidR="00C70180" w:rsidRPr="00D8037A">
        <w:rPr>
          <w:rFonts w:ascii="Times New Roman" w:hAnsi="Times New Roman"/>
          <w:sz w:val="24"/>
          <w:szCs w:val="24"/>
        </w:rPr>
        <w:t xml:space="preserve">was lower </w:t>
      </w:r>
      <w:r w:rsidR="002F3070" w:rsidRPr="00D8037A">
        <w:rPr>
          <w:rFonts w:ascii="Times New Roman" w:hAnsi="Times New Roman"/>
          <w:sz w:val="24"/>
          <w:szCs w:val="24"/>
        </w:rPr>
        <w:t xml:space="preserve">in our study </w:t>
      </w:r>
      <w:r w:rsidR="00C70180" w:rsidRPr="00D8037A">
        <w:rPr>
          <w:rFonts w:ascii="Times New Roman" w:hAnsi="Times New Roman"/>
          <w:sz w:val="24"/>
          <w:szCs w:val="24"/>
        </w:rPr>
        <w:t xml:space="preserve">than some early </w:t>
      </w:r>
      <w:r w:rsidR="00E52891" w:rsidRPr="00D8037A">
        <w:rPr>
          <w:rFonts w:ascii="Times New Roman" w:hAnsi="Times New Roman"/>
          <w:sz w:val="24"/>
          <w:szCs w:val="24"/>
        </w:rPr>
        <w:t>estimates in US</w:t>
      </w:r>
      <w:hyperlink w:anchor="_ENREF_40" w:tooltip="World Cancer Research Fund/ American Institute for Cancer Research, 2009 #266"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&lt;EndNote&gt;&lt;Cite&gt;&lt;Author&gt;World Cancer Research Fund/ American Institute for Cancer Research&lt;/Author&gt;&lt;Year&gt;2009&lt;/Year&gt;&lt;RecNum&gt;266&lt;/RecNum&gt;&lt;DisplayText&gt;&lt;style face="superscript"&gt;40&lt;/style&gt;&lt;/DisplayText&gt;&lt;record&gt;&lt;rec-number&gt;266&lt;/rec-number&gt;&lt;foreign-keys&gt;&lt;key app="EN" db-id="ps9pvzd919vxxfet0t1x2xe0a59tv025swdt" timestamp="1515126536"&gt;266&lt;/key&gt;&lt;/foreign-keys&gt;&lt;ref-type name="Report"&gt;27&lt;/ref-type&gt;&lt;contributors&gt;&lt;authors&gt;&lt;author&gt;World Cancer Research Fund/ American Institute for Cancer Research,&lt;/author&gt;&lt;/authors&gt;&lt;/contributors&gt;&lt;titles&gt;&lt;title&gt;Policy and Action for Cancer Prevention. Food, Nutrition, Physical Activity: A Global Perspective&lt;/title&gt;&lt;/titles&gt;&lt;dates&gt;&lt;year&gt;2009&lt;/year&gt;&lt;/dates&gt;&lt;pub-location&gt;Washington DC: AICR&lt;/pub-location&gt;&lt;urls&gt;&lt;/urls&gt;&lt;/record&gt;&lt;/Cite&gt;&lt;/EndNote&gt;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40</w:t>
        </w:r>
        <w:r w:rsidR="000C6DAE" w:rsidRPr="00D8037A">
          <w:rPr>
            <w:rFonts w:ascii="Times New Roman" w:hAnsi="Times New Roman"/>
            <w:sz w:val="24"/>
            <w:szCs w:val="24"/>
          </w:rPr>
          <w:fldChar w:fldCharType="end"/>
        </w:r>
      </w:hyperlink>
      <w:r w:rsidR="00E52891" w:rsidRPr="00D8037A">
        <w:rPr>
          <w:rFonts w:ascii="Times New Roman" w:hAnsi="Times New Roman"/>
          <w:sz w:val="24"/>
          <w:szCs w:val="24"/>
        </w:rPr>
        <w:t xml:space="preserve"> and UK,</w:t>
      </w:r>
      <w:hyperlink w:anchor="_ENREF_41" w:tooltip="Parkin, 2011 #3"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&lt;EndNote&gt;&lt;Cite&gt;&lt;Author&gt;Parkin&lt;/Author&gt;&lt;Year&gt;2011&lt;/Year&gt;&lt;RecNum&gt;3&lt;/RecNum&gt;&lt;DisplayText&gt;&lt;style face="superscript"&gt;41&lt;/style&gt;&lt;/DisplayText&gt;&lt;record&gt;&lt;rec-number&gt;3&lt;/rec-number&gt;&lt;foreign-keys&gt;&lt;key app="EN" db-id="ps9pvzd919vxxfet0t1x2xe0a59tv025swdt" timestamp="1515103916"&gt;3&lt;/key&gt;&lt;/foreign-keys&gt;&lt;ref-type name="Journal Article"&gt;17&lt;/ref-type&gt;&lt;contributors&gt;&lt;authors&gt;&lt;author&gt;Parkin, D. M.&lt;/author&gt;&lt;author&gt;Boyd, L.&lt;/author&gt;&lt;author&gt;Walker, L. C.&lt;/author&gt;&lt;/authors&gt;&lt;/contributors&gt;&lt;auth-address&gt;Centre for Cancer Prevention, Wolfson Institute of Preventive Medicine, Queen Mary University of London, Charterhouse Square, London, UK. d.m.parkin@qmul.ac.uk&lt;/auth-address&gt;&lt;titles&gt;&lt;title&gt;16. The fraction of cancer attributable to lifestyle and environmental factors in the UK in 2010&lt;/title&gt;&lt;secondary-title&gt;Br J Cancer&lt;/secondary-title&gt;&lt;alt-title&gt;British journal of cancer&lt;/alt-title&gt;&lt;/titles&gt;&lt;periodical&gt;&lt;full-title&gt;Br J Cancer&lt;/full-title&gt;&lt;abbr-1&gt;British journal of cancer&lt;/abbr-1&gt;&lt;/periodical&gt;&lt;alt-periodical&gt;&lt;full-title&gt;Br J Cancer&lt;/full-title&gt;&lt;abbr-1&gt;British journal of cancer&lt;/abbr-1&gt;&lt;/alt-periodical&gt;&lt;pages&gt;S77-81&lt;/pages&gt;&lt;volume&gt;105 Suppl 2&lt;/volume&gt;&lt;edition&gt;2011/12/14&lt;/edition&gt;&lt;keywords&gt;&lt;keyword&gt;Diet&lt;/keyword&gt;&lt;keyword&gt;*Environment&lt;/keyword&gt;&lt;keyword&gt;*Environmental Health&lt;/keyword&gt;&lt;keyword&gt;Female&lt;/keyword&gt;&lt;keyword&gt;Humans&lt;/keyword&gt;&lt;keyword&gt;*Life Style&lt;/keyword&gt;&lt;keyword&gt;Male&lt;/keyword&gt;&lt;keyword&gt;Neoplasms/*epidemiology/etiology&lt;/keyword&gt;&lt;keyword&gt;Occupational Exposure/adverse effects&lt;/keyword&gt;&lt;keyword&gt;Risk Factors&lt;/keyword&gt;&lt;keyword&gt;Smoking/adverse effects&lt;/keyword&gt;&lt;keyword&gt;United Kingdom/epidemiology&lt;/keyword&gt;&lt;/keywords&gt;&lt;dates&gt;&lt;year&gt;2011&lt;/year&gt;&lt;pub-dates&gt;&lt;date&gt;Dec 6&lt;/date&gt;&lt;/pub-dates&gt;&lt;/dates&gt;&lt;isbn&gt;0007-0920&lt;/isbn&gt;&lt;accession-num&gt;22158327&lt;/accession-num&gt;&lt;urls&gt;&lt;/urls&gt;&lt;custom2&gt;PMC3252065&lt;/custom2&gt;&lt;electronic-resource-num&gt;10.1038/bjc.2011.489&lt;/electronic-resource-num&gt;&lt;remote-database-provider&gt;NLM&lt;/remote-database-provider&gt;&lt;language&gt;eng&lt;/language&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41</w:t>
        </w:r>
        <w:r w:rsidR="000C6DAE" w:rsidRPr="00D8037A">
          <w:rPr>
            <w:rFonts w:ascii="Times New Roman" w:hAnsi="Times New Roman"/>
            <w:sz w:val="24"/>
            <w:szCs w:val="24"/>
          </w:rPr>
          <w:fldChar w:fldCharType="end"/>
        </w:r>
      </w:hyperlink>
      <w:r w:rsidR="00E52891" w:rsidRPr="00D8037A">
        <w:rPr>
          <w:rFonts w:ascii="Times New Roman" w:hAnsi="Times New Roman"/>
          <w:sz w:val="24"/>
          <w:szCs w:val="24"/>
        </w:rPr>
        <w:t xml:space="preserve"> ranging from 7% to 10%,</w:t>
      </w:r>
      <w:r w:rsidR="002F3070" w:rsidRPr="00D8037A">
        <w:rPr>
          <w:rFonts w:ascii="Times New Roman" w:hAnsi="Times New Roman"/>
          <w:sz w:val="24"/>
          <w:szCs w:val="24"/>
        </w:rPr>
        <w:t xml:space="preserve"> but was comparable to </w:t>
      </w:r>
      <w:r w:rsidR="00947F24" w:rsidRPr="00D8037A">
        <w:rPr>
          <w:rFonts w:ascii="Times New Roman" w:hAnsi="Times New Roman"/>
          <w:sz w:val="24"/>
          <w:szCs w:val="24"/>
        </w:rPr>
        <w:t xml:space="preserve">the estimate </w:t>
      </w:r>
      <w:r w:rsidR="002F3070" w:rsidRPr="00D8037A">
        <w:rPr>
          <w:rFonts w:ascii="Times New Roman" w:hAnsi="Times New Roman"/>
          <w:sz w:val="24"/>
          <w:szCs w:val="24"/>
        </w:rPr>
        <w:t>from a recent study in the US</w:t>
      </w:r>
      <w:r w:rsidR="00FA6DAE" w:rsidRPr="00D8037A">
        <w:rPr>
          <w:rFonts w:ascii="Times New Roman" w:hAnsi="Times New Roman"/>
          <w:sz w:val="24"/>
          <w:szCs w:val="24"/>
        </w:rPr>
        <w:t>:</w:t>
      </w:r>
      <w:hyperlink w:anchor="_ENREF_25" w:tooltip="Islami, 2018 #295" w:history="1">
        <w:r w:rsidR="000C6DAE" w:rsidRPr="00D8037A">
          <w:rPr>
            <w:rFonts w:ascii="Times New Roman" w:hAnsi="Times New Roman"/>
            <w:sz w:val="24"/>
            <w:szCs w:val="24"/>
          </w:rPr>
          <w:fldChar w:fldCharType="begin">
            <w:fldData xml:space="preserve">PEVuZE5vdGU+PENpdGU+PEF1dGhvcj5Jc2xhbWk8L0F1dGhvcj48WWVhcj4yMDE4PC9ZZWFyPjxS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PEVuZE5vdGU+PENpdGU+PEF1dGhvcj5Jc2xhbWk8L0F1dGhvcj48WWVhcj4yMDE4PC9ZZWFyPjxS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25</w:t>
        </w:r>
        <w:r w:rsidR="000C6DAE" w:rsidRPr="00D8037A">
          <w:rPr>
            <w:rFonts w:ascii="Times New Roman" w:hAnsi="Times New Roman"/>
            <w:sz w:val="24"/>
            <w:szCs w:val="24"/>
          </w:rPr>
          <w:fldChar w:fldCharType="end"/>
        </w:r>
      </w:hyperlink>
      <w:r w:rsidR="00A26F9F" w:rsidRPr="00D8037A">
        <w:rPr>
          <w:rFonts w:ascii="Times New Roman" w:hAnsi="Times New Roman"/>
          <w:sz w:val="24"/>
          <w:szCs w:val="24"/>
        </w:rPr>
        <w:t xml:space="preserve"> the PAFs for each of the five dietary factors (fruits/vegetables, fiber, processed meat, red meat, and calcium) ranged from 0.5% to 2.</w:t>
      </w:r>
      <w:r w:rsidR="00FA6DAE" w:rsidRPr="00D8037A">
        <w:rPr>
          <w:rFonts w:ascii="Times New Roman" w:hAnsi="Times New Roman"/>
          <w:sz w:val="24"/>
          <w:szCs w:val="24"/>
        </w:rPr>
        <w:t>2</w:t>
      </w:r>
      <w:r w:rsidR="00A26F9F" w:rsidRPr="00D8037A">
        <w:rPr>
          <w:rFonts w:ascii="Times New Roman" w:hAnsi="Times New Roman"/>
          <w:sz w:val="24"/>
          <w:szCs w:val="24"/>
        </w:rPr>
        <w:t>%</w:t>
      </w:r>
      <w:r w:rsidR="00FA6DAE" w:rsidRPr="00D8037A">
        <w:rPr>
          <w:rFonts w:ascii="Times New Roman" w:hAnsi="Times New Roman"/>
          <w:sz w:val="24"/>
          <w:szCs w:val="24"/>
        </w:rPr>
        <w:t xml:space="preserve">, </w:t>
      </w:r>
      <w:bookmarkStart w:id="10" w:name="_Hlk2758794"/>
      <w:r w:rsidR="005654DC" w:rsidRPr="00D8037A">
        <w:rPr>
          <w:rFonts w:ascii="Times New Roman" w:hAnsi="Times New Roman"/>
          <w:sz w:val="24"/>
          <w:szCs w:val="24"/>
        </w:rPr>
        <w:t>and all together the five dietary factors contribute</w:t>
      </w:r>
      <w:r w:rsidR="006D7532" w:rsidRPr="00D8037A">
        <w:rPr>
          <w:rFonts w:ascii="Times New Roman" w:hAnsi="Times New Roman"/>
          <w:sz w:val="24"/>
          <w:szCs w:val="24"/>
        </w:rPr>
        <w:t>d</w:t>
      </w:r>
      <w:r w:rsidR="005654DC" w:rsidRPr="00D8037A">
        <w:rPr>
          <w:rFonts w:ascii="Times New Roman" w:hAnsi="Times New Roman"/>
          <w:sz w:val="24"/>
          <w:szCs w:val="24"/>
        </w:rPr>
        <w:t xml:space="preserve"> to </w:t>
      </w:r>
      <w:r w:rsidR="001A386E" w:rsidRPr="00D8037A">
        <w:rPr>
          <w:rFonts w:ascii="Times New Roman" w:hAnsi="Times New Roman"/>
          <w:sz w:val="24"/>
          <w:szCs w:val="24"/>
        </w:rPr>
        <w:t xml:space="preserve">about </w:t>
      </w:r>
      <w:r w:rsidR="00FA6DAE" w:rsidRPr="00D8037A">
        <w:rPr>
          <w:rFonts w:ascii="Times New Roman" w:hAnsi="Times New Roman"/>
          <w:sz w:val="24"/>
          <w:szCs w:val="24"/>
        </w:rPr>
        <w:t xml:space="preserve">4.5% of the total new cancer cases among US adults </w:t>
      </w:r>
      <w:r w:rsidR="00EF6EAA" w:rsidRPr="00D8037A">
        <w:rPr>
          <w:rFonts w:ascii="Times New Roman" w:hAnsi="Times New Roman"/>
          <w:sz w:val="24"/>
          <w:szCs w:val="24"/>
        </w:rPr>
        <w:t>aged 30</w:t>
      </w:r>
      <w:r w:rsidR="005654DC" w:rsidRPr="00D8037A">
        <w:rPr>
          <w:rFonts w:ascii="Times New Roman" w:hAnsi="Times New Roman"/>
          <w:sz w:val="24"/>
          <w:szCs w:val="24"/>
        </w:rPr>
        <w:t>+</w:t>
      </w:r>
      <w:r w:rsidR="00EF6EAA" w:rsidRPr="00D8037A">
        <w:rPr>
          <w:rFonts w:ascii="Times New Roman" w:hAnsi="Times New Roman"/>
          <w:sz w:val="24"/>
          <w:szCs w:val="24"/>
        </w:rPr>
        <w:t xml:space="preserve"> years in 2014</w:t>
      </w:r>
      <w:r w:rsidR="00FA6DAE" w:rsidRPr="00D8037A">
        <w:rPr>
          <w:rFonts w:ascii="Times New Roman" w:hAnsi="Times New Roman"/>
          <w:sz w:val="24"/>
          <w:szCs w:val="24"/>
        </w:rPr>
        <w:t xml:space="preserve">. </w:t>
      </w:r>
      <w:r w:rsidR="006A57AA" w:rsidRPr="00D8037A">
        <w:rPr>
          <w:rFonts w:ascii="Times New Roman" w:hAnsi="Times New Roman"/>
          <w:sz w:val="24"/>
          <w:szCs w:val="24"/>
        </w:rPr>
        <w:t>We based our analysis on</w:t>
      </w:r>
      <w:r w:rsidR="00FA6DAE" w:rsidRPr="00D8037A">
        <w:rPr>
          <w:rFonts w:ascii="Times New Roman" w:hAnsi="Times New Roman"/>
          <w:sz w:val="24"/>
          <w:szCs w:val="24"/>
        </w:rPr>
        <w:t xml:space="preserve"> slightly different dietary factors</w:t>
      </w:r>
      <w:r w:rsidR="006A57AA" w:rsidRPr="00D8037A">
        <w:rPr>
          <w:rFonts w:ascii="Times New Roman" w:hAnsi="Times New Roman"/>
          <w:sz w:val="24"/>
          <w:szCs w:val="24"/>
        </w:rPr>
        <w:t xml:space="preserve">. </w:t>
      </w:r>
      <w:bookmarkStart w:id="11" w:name="_Hlk3026499"/>
      <w:r w:rsidR="00A672EC" w:rsidRPr="00D8037A">
        <w:rPr>
          <w:rFonts w:ascii="Times New Roman" w:eastAsia="Times New Roman" w:hAnsi="Times New Roman"/>
          <w:sz w:val="24"/>
          <w:szCs w:val="24"/>
        </w:rPr>
        <w:t>We included sugar-sweetened beverages and estimated cancer burden attributable to BMI-mediated associations.</w:t>
      </w:r>
      <w:r w:rsidR="00A672EC" w:rsidRPr="00D8037A">
        <w:rPr>
          <w:rFonts w:ascii="Times New Roman" w:hAnsi="Times New Roman"/>
          <w:sz w:val="24"/>
          <w:szCs w:val="24"/>
        </w:rPr>
        <w:t xml:space="preserve"> </w:t>
      </w:r>
      <w:r w:rsidR="00EF6EAA" w:rsidRPr="00D8037A">
        <w:rPr>
          <w:rFonts w:ascii="Times New Roman" w:hAnsi="Times New Roman"/>
          <w:sz w:val="24"/>
          <w:szCs w:val="24"/>
        </w:rPr>
        <w:t>W</w:t>
      </w:r>
      <w:r w:rsidR="006A57AA" w:rsidRPr="00D8037A">
        <w:rPr>
          <w:rFonts w:ascii="Times New Roman" w:hAnsi="Times New Roman"/>
          <w:sz w:val="24"/>
          <w:szCs w:val="24"/>
        </w:rPr>
        <w:t>e included whole grains</w:t>
      </w:r>
      <w:r w:rsidR="00A672EC" w:rsidRPr="00D8037A">
        <w:rPr>
          <w:rFonts w:ascii="Times New Roman" w:hAnsi="Times New Roman"/>
          <w:sz w:val="24"/>
          <w:szCs w:val="24"/>
        </w:rPr>
        <w:t xml:space="preserve"> and dairy products</w:t>
      </w:r>
      <w:r w:rsidR="006A57AA" w:rsidRPr="00D8037A">
        <w:rPr>
          <w:rFonts w:ascii="Times New Roman" w:hAnsi="Times New Roman"/>
          <w:sz w:val="24"/>
          <w:szCs w:val="24"/>
        </w:rPr>
        <w:t xml:space="preserve"> </w:t>
      </w:r>
      <w:r w:rsidR="003D09AA" w:rsidRPr="00D8037A">
        <w:rPr>
          <w:rFonts w:ascii="Times New Roman" w:hAnsi="Times New Roman"/>
          <w:sz w:val="24"/>
          <w:szCs w:val="24"/>
        </w:rPr>
        <w:t xml:space="preserve">but </w:t>
      </w:r>
      <w:r w:rsidR="006A57AA" w:rsidRPr="00D8037A">
        <w:rPr>
          <w:rFonts w:ascii="Times New Roman" w:hAnsi="Times New Roman"/>
          <w:sz w:val="24"/>
          <w:szCs w:val="24"/>
        </w:rPr>
        <w:t>not dietary fiber</w:t>
      </w:r>
      <w:r w:rsidR="00A672EC" w:rsidRPr="00D8037A">
        <w:rPr>
          <w:rFonts w:ascii="Times New Roman" w:hAnsi="Times New Roman"/>
          <w:sz w:val="24"/>
          <w:szCs w:val="24"/>
        </w:rPr>
        <w:t xml:space="preserve"> and calcium</w:t>
      </w:r>
      <w:r w:rsidR="006A57AA" w:rsidRPr="00D8037A">
        <w:rPr>
          <w:rFonts w:ascii="Times New Roman" w:hAnsi="Times New Roman"/>
          <w:sz w:val="24"/>
          <w:szCs w:val="24"/>
        </w:rPr>
        <w:t xml:space="preserve">. Although focusing on </w:t>
      </w:r>
      <w:r w:rsidR="006A57AA" w:rsidRPr="00D8037A">
        <w:rPr>
          <w:rFonts w:ascii="Times New Roman" w:eastAsia="Times New Roman" w:hAnsi="Times New Roman"/>
          <w:sz w:val="24"/>
          <w:szCs w:val="24"/>
        </w:rPr>
        <w:t>nutrient</w:t>
      </w:r>
      <w:r w:rsidR="005654DC" w:rsidRPr="00D8037A">
        <w:rPr>
          <w:rFonts w:ascii="Times New Roman" w:eastAsia="Times New Roman" w:hAnsi="Times New Roman"/>
          <w:sz w:val="24"/>
          <w:szCs w:val="24"/>
        </w:rPr>
        <w:t xml:space="preserve"> </w:t>
      </w:r>
      <w:r w:rsidR="005654DC" w:rsidRPr="00D8037A">
        <w:rPr>
          <w:rFonts w:ascii="Times New Roman" w:eastAsia="Times New Roman" w:hAnsi="Times New Roman"/>
          <w:sz w:val="24"/>
          <w:szCs w:val="24"/>
        </w:rPr>
        <w:lastRenderedPageBreak/>
        <w:t>(e.g., fiber</w:t>
      </w:r>
      <w:r w:rsidR="00A672EC" w:rsidRPr="00D8037A">
        <w:rPr>
          <w:rFonts w:ascii="Times New Roman" w:eastAsia="Times New Roman" w:hAnsi="Times New Roman"/>
          <w:sz w:val="24"/>
          <w:szCs w:val="24"/>
        </w:rPr>
        <w:t xml:space="preserve"> or calcium</w:t>
      </w:r>
      <w:r w:rsidR="005654DC" w:rsidRPr="00D8037A">
        <w:rPr>
          <w:rFonts w:ascii="Times New Roman" w:eastAsia="Times New Roman" w:hAnsi="Times New Roman"/>
          <w:sz w:val="24"/>
          <w:szCs w:val="24"/>
        </w:rPr>
        <w:t>)</w:t>
      </w:r>
      <w:r w:rsidR="006A57AA" w:rsidRPr="00D8037A">
        <w:rPr>
          <w:rFonts w:ascii="Times New Roman" w:eastAsia="Times New Roman" w:hAnsi="Times New Roman"/>
          <w:sz w:val="24"/>
          <w:szCs w:val="24"/>
        </w:rPr>
        <w:t xml:space="preserve"> provide</w:t>
      </w:r>
      <w:r w:rsidR="005654DC" w:rsidRPr="00D8037A">
        <w:rPr>
          <w:rFonts w:ascii="Times New Roman" w:eastAsia="Times New Roman" w:hAnsi="Times New Roman"/>
          <w:sz w:val="24"/>
          <w:szCs w:val="24"/>
        </w:rPr>
        <w:t>s</w:t>
      </w:r>
      <w:r w:rsidR="006A57AA" w:rsidRPr="00D8037A">
        <w:rPr>
          <w:rFonts w:ascii="Times New Roman" w:eastAsia="Times New Roman" w:hAnsi="Times New Roman"/>
          <w:sz w:val="24"/>
          <w:szCs w:val="24"/>
        </w:rPr>
        <w:t xml:space="preserve"> a more complete picture of </w:t>
      </w:r>
      <w:r w:rsidR="005654DC" w:rsidRPr="00D8037A">
        <w:rPr>
          <w:rFonts w:ascii="Times New Roman" w:eastAsia="Times New Roman" w:hAnsi="Times New Roman"/>
          <w:sz w:val="24"/>
          <w:szCs w:val="24"/>
        </w:rPr>
        <w:t xml:space="preserve">the PAF </w:t>
      </w:r>
      <w:r w:rsidR="00A672EC" w:rsidRPr="00D8037A">
        <w:rPr>
          <w:rFonts w:ascii="Times New Roman" w:eastAsia="Times New Roman" w:hAnsi="Times New Roman"/>
          <w:sz w:val="24"/>
          <w:szCs w:val="24"/>
        </w:rPr>
        <w:t>for</w:t>
      </w:r>
      <w:r w:rsidR="005654DC" w:rsidRPr="00D8037A">
        <w:rPr>
          <w:rFonts w:ascii="Times New Roman" w:eastAsia="Times New Roman" w:hAnsi="Times New Roman"/>
          <w:sz w:val="24"/>
          <w:szCs w:val="24"/>
        </w:rPr>
        <w:t xml:space="preserve"> </w:t>
      </w:r>
      <w:r w:rsidR="006A57AA" w:rsidRPr="00D8037A">
        <w:rPr>
          <w:rFonts w:ascii="Times New Roman" w:eastAsia="Times New Roman" w:hAnsi="Times New Roman"/>
          <w:sz w:val="24"/>
          <w:szCs w:val="24"/>
        </w:rPr>
        <w:t>that nutrient, evaluating food</w:t>
      </w:r>
      <w:r w:rsidR="005654DC" w:rsidRPr="00D8037A">
        <w:rPr>
          <w:rFonts w:ascii="Times New Roman" w:eastAsia="Times New Roman" w:hAnsi="Times New Roman"/>
          <w:sz w:val="24"/>
          <w:szCs w:val="24"/>
        </w:rPr>
        <w:t xml:space="preserve"> (e.g., whole grains</w:t>
      </w:r>
      <w:r w:rsidR="00A672EC" w:rsidRPr="00D8037A">
        <w:rPr>
          <w:rFonts w:ascii="Times New Roman" w:eastAsia="Times New Roman" w:hAnsi="Times New Roman"/>
          <w:sz w:val="24"/>
          <w:szCs w:val="24"/>
        </w:rPr>
        <w:t xml:space="preserve"> or dairy products</w:t>
      </w:r>
      <w:r w:rsidR="005654DC" w:rsidRPr="00D8037A">
        <w:rPr>
          <w:rFonts w:ascii="Times New Roman" w:eastAsia="Times New Roman" w:hAnsi="Times New Roman"/>
          <w:sz w:val="24"/>
          <w:szCs w:val="24"/>
        </w:rPr>
        <w:t>)</w:t>
      </w:r>
      <w:r w:rsidR="006A57AA" w:rsidRPr="00D8037A">
        <w:rPr>
          <w:rFonts w:ascii="Times New Roman" w:eastAsia="Times New Roman" w:hAnsi="Times New Roman"/>
          <w:sz w:val="24"/>
          <w:szCs w:val="24"/>
        </w:rPr>
        <w:t xml:space="preserve"> considers the inherent interactions among nutrients</w:t>
      </w:r>
      <w:r w:rsidR="00EF6EAA" w:rsidRPr="00D8037A">
        <w:rPr>
          <w:rFonts w:ascii="Times New Roman" w:eastAsia="Times New Roman" w:hAnsi="Times New Roman"/>
          <w:sz w:val="24"/>
          <w:szCs w:val="24"/>
        </w:rPr>
        <w:t xml:space="preserve"> from the same food</w:t>
      </w:r>
      <w:r w:rsidR="006A57AA" w:rsidRPr="00D8037A">
        <w:rPr>
          <w:rFonts w:ascii="Times New Roman" w:eastAsia="Times New Roman" w:hAnsi="Times New Roman"/>
          <w:sz w:val="24"/>
          <w:szCs w:val="24"/>
        </w:rPr>
        <w:t xml:space="preserve">. </w:t>
      </w:r>
      <w:r w:rsidR="00EF6EAA" w:rsidRPr="00D8037A">
        <w:rPr>
          <w:rFonts w:ascii="Times New Roman" w:eastAsia="Times New Roman" w:hAnsi="Times New Roman"/>
          <w:sz w:val="24"/>
          <w:szCs w:val="24"/>
        </w:rPr>
        <w:t>For example, t</w:t>
      </w:r>
      <w:r w:rsidR="006A57AA" w:rsidRPr="00D8037A">
        <w:rPr>
          <w:rFonts w:ascii="Times New Roman" w:eastAsia="Times New Roman" w:hAnsi="Times New Roman"/>
          <w:sz w:val="24"/>
          <w:szCs w:val="24"/>
        </w:rPr>
        <w:t xml:space="preserve">he potential mechanisms underlying whole grain consumption and colorectal cancer risk </w:t>
      </w:r>
      <w:r w:rsidR="00101058" w:rsidRPr="00D8037A">
        <w:rPr>
          <w:rFonts w:ascii="Times New Roman" w:eastAsia="Times New Roman" w:hAnsi="Times New Roman"/>
          <w:sz w:val="24"/>
          <w:szCs w:val="24"/>
        </w:rPr>
        <w:t xml:space="preserve">may </w:t>
      </w:r>
      <w:r w:rsidR="006A57AA" w:rsidRPr="00D8037A">
        <w:rPr>
          <w:rFonts w:ascii="Times New Roman" w:eastAsia="Times New Roman" w:hAnsi="Times New Roman"/>
          <w:sz w:val="24"/>
          <w:szCs w:val="24"/>
        </w:rPr>
        <w:t>include not only dietary fiber but also other bioactive compounds</w:t>
      </w:r>
      <w:r w:rsidR="005654DC" w:rsidRPr="00D8037A">
        <w:rPr>
          <w:rFonts w:ascii="Times New Roman" w:eastAsia="Times New Roman" w:hAnsi="Times New Roman"/>
          <w:sz w:val="24"/>
          <w:szCs w:val="24"/>
        </w:rPr>
        <w:t xml:space="preserve"> such as vitamin E, selenium, lignans, and phenolic compounds</w:t>
      </w:r>
      <w:bookmarkEnd w:id="10"/>
      <w:r w:rsidR="006A57AA" w:rsidRPr="00D8037A">
        <w:rPr>
          <w:rFonts w:ascii="Times New Roman" w:eastAsia="Times New Roman" w:hAnsi="Times New Roman"/>
          <w:sz w:val="24"/>
          <w:szCs w:val="24"/>
        </w:rPr>
        <w:t>.</w:t>
      </w:r>
      <w:hyperlink w:anchor="_ENREF_33" w:tooltip="World Cancer Research Fund/ American Institute for Cancer Research., 2018 #290" w:history="1">
        <w:r w:rsidR="000C6DAE" w:rsidRPr="00D8037A">
          <w:rPr>
            <w:rFonts w:ascii="Times New Roman" w:eastAsia="Times New Roman" w:hAnsi="Times New Roman"/>
            <w:sz w:val="24"/>
            <w:szCs w:val="24"/>
          </w:rPr>
          <w:fldChar w:fldCharType="begin"/>
        </w:r>
        <w:r w:rsidR="000C6DAE" w:rsidRPr="00D8037A">
          <w:rPr>
            <w:rFonts w:ascii="Times New Roman" w:eastAsia="Times New Roman" w:hAnsi="Times New Roman"/>
            <w:sz w:val="24"/>
            <w:szCs w:val="24"/>
          </w:rPr>
          <w:instrText xml:space="preserve"> ADDIN EN.CITE &lt;EndNote&gt;&lt;Cite&gt;&lt;Author&gt;World Cancer Research Fund/ American Institute for Cancer Research.&lt;/Author&gt;&lt;Year&gt;2018&lt;/Year&gt;&lt;RecNum&gt;290&lt;/RecNum&gt;&lt;DisplayText&gt;&lt;style face="superscript"&gt;33&lt;/style&gt;&lt;/DisplayText&gt;&lt;record&gt;&lt;rec-number&gt;290&lt;/rec-number&gt;&lt;foreign-keys&gt;&lt;key app="EN" db-id="ps9pvzd919vxxfet0t1x2xe0a59tv025swdt" timestamp="1530016273"&gt;290&lt;/key&gt;&lt;/foreign-keys&gt;&lt;ref-type name="Web Page"&gt;12&lt;/ref-type&gt;&lt;contributors&gt;&lt;authors&gt;&lt;author&gt;World Cancer Research Fund/ American Institute for Cancer Research.,&lt;/author&gt;&lt;/authors&gt;&lt;/contributors&gt;&lt;titles&gt;&lt;title&gt;Continuous Update Project Expert Report: Diet, Nutrition, Physical activity and Colorectal Cancer&lt;/title&gt;&lt;/titles&gt;&lt;number&gt;March 2, 2019&lt;/number&gt;&lt;dates&gt;&lt;year&gt;2018&lt;/year&gt;&lt;/dates&gt;&lt;urls&gt;&lt;related-urls&gt;&lt;url&gt;https://www.wcrf.org/sites/default/files/Colorectal-cancer-report.pdf&lt;/url&gt;&lt;/related-urls&gt;&lt;/urls&gt;&lt;/record&gt;&lt;/Cite&gt;&lt;/EndNote&gt;</w:instrText>
        </w:r>
        <w:r w:rsidR="000C6DAE" w:rsidRPr="00D8037A">
          <w:rPr>
            <w:rFonts w:ascii="Times New Roman" w:eastAsia="Times New Roman" w:hAnsi="Times New Roman"/>
            <w:sz w:val="24"/>
            <w:szCs w:val="24"/>
          </w:rPr>
          <w:fldChar w:fldCharType="separate"/>
        </w:r>
        <w:r w:rsidR="000C6DAE" w:rsidRPr="00D8037A">
          <w:rPr>
            <w:rFonts w:ascii="Times New Roman" w:eastAsia="Times New Roman" w:hAnsi="Times New Roman"/>
            <w:noProof/>
            <w:sz w:val="24"/>
            <w:szCs w:val="24"/>
            <w:vertAlign w:val="superscript"/>
          </w:rPr>
          <w:t>33</w:t>
        </w:r>
        <w:r w:rsidR="000C6DAE" w:rsidRPr="00D8037A">
          <w:rPr>
            <w:rFonts w:ascii="Times New Roman" w:eastAsia="Times New Roman" w:hAnsi="Times New Roman"/>
            <w:sz w:val="24"/>
            <w:szCs w:val="24"/>
          </w:rPr>
          <w:fldChar w:fldCharType="end"/>
        </w:r>
      </w:hyperlink>
      <w:bookmarkStart w:id="12" w:name="_Hlk2758816"/>
      <w:r w:rsidR="00C94AD7" w:rsidRPr="00D8037A">
        <w:rPr>
          <w:rFonts w:ascii="Times New Roman" w:eastAsia="Times New Roman" w:hAnsi="Times New Roman"/>
          <w:sz w:val="24"/>
          <w:szCs w:val="24"/>
        </w:rPr>
        <w:t xml:space="preserve"> </w:t>
      </w:r>
      <w:r w:rsidR="006A57AA" w:rsidRPr="00D8037A">
        <w:rPr>
          <w:rFonts w:ascii="Times New Roman" w:eastAsia="Times New Roman" w:hAnsi="Times New Roman"/>
          <w:sz w:val="24"/>
          <w:szCs w:val="24"/>
        </w:rPr>
        <w:t xml:space="preserve">Despite these differences, </w:t>
      </w:r>
      <w:bookmarkStart w:id="13" w:name="_Hlk2759760"/>
      <w:r w:rsidR="00A672EC" w:rsidRPr="00D8037A">
        <w:rPr>
          <w:rFonts w:ascii="Times New Roman" w:hAnsi="Times New Roman"/>
          <w:sz w:val="24"/>
          <w:szCs w:val="24"/>
        </w:rPr>
        <w:t>the estimated PAF</w:t>
      </w:r>
      <w:r w:rsidR="002A3FC0" w:rsidRPr="00D8037A">
        <w:rPr>
          <w:rFonts w:ascii="Times New Roman" w:hAnsi="Times New Roman"/>
          <w:sz w:val="24"/>
          <w:szCs w:val="24"/>
        </w:rPr>
        <w:t>s</w:t>
      </w:r>
      <w:r w:rsidR="00A672EC" w:rsidRPr="00D8037A">
        <w:rPr>
          <w:rFonts w:ascii="Times New Roman" w:hAnsi="Times New Roman"/>
          <w:sz w:val="24"/>
          <w:szCs w:val="24"/>
        </w:rPr>
        <w:t xml:space="preserve"> w</w:t>
      </w:r>
      <w:r w:rsidR="002A3FC0" w:rsidRPr="00D8037A">
        <w:rPr>
          <w:rFonts w:ascii="Times New Roman" w:hAnsi="Times New Roman"/>
          <w:sz w:val="24"/>
          <w:szCs w:val="24"/>
        </w:rPr>
        <w:t>ere</w:t>
      </w:r>
      <w:r w:rsidR="00A672EC" w:rsidRPr="00D8037A">
        <w:rPr>
          <w:rFonts w:ascii="Times New Roman" w:hAnsi="Times New Roman"/>
          <w:sz w:val="24"/>
          <w:szCs w:val="24"/>
        </w:rPr>
        <w:t xml:space="preserve"> similar</w:t>
      </w:r>
      <w:r w:rsidR="002A3FC0" w:rsidRPr="00D8037A">
        <w:rPr>
          <w:rFonts w:ascii="Times New Roman" w:hAnsi="Times New Roman"/>
          <w:sz w:val="24"/>
          <w:szCs w:val="24"/>
        </w:rPr>
        <w:t xml:space="preserve">: </w:t>
      </w:r>
      <w:r w:rsidR="006A57AA" w:rsidRPr="00D8037A">
        <w:rPr>
          <w:rFonts w:ascii="Times New Roman" w:hAnsi="Times New Roman"/>
          <w:sz w:val="24"/>
          <w:szCs w:val="24"/>
        </w:rPr>
        <w:t>approximately</w:t>
      </w:r>
      <w:r w:rsidR="009D775D" w:rsidRPr="00D8037A">
        <w:rPr>
          <w:rFonts w:ascii="Times New Roman" w:hAnsi="Times New Roman"/>
          <w:sz w:val="24"/>
          <w:szCs w:val="24"/>
        </w:rPr>
        <w:t xml:space="preserve"> </w:t>
      </w:r>
      <w:r w:rsidR="002A3FC0" w:rsidRPr="00D8037A">
        <w:rPr>
          <w:rFonts w:ascii="Times New Roman" w:hAnsi="Times New Roman"/>
          <w:sz w:val="24"/>
          <w:szCs w:val="24"/>
        </w:rPr>
        <w:t>5</w:t>
      </w:r>
      <w:r w:rsidR="009D775D" w:rsidRPr="00D8037A">
        <w:rPr>
          <w:rFonts w:ascii="Times New Roman" w:hAnsi="Times New Roman"/>
          <w:sz w:val="24"/>
          <w:szCs w:val="24"/>
        </w:rPr>
        <w:t>% of the cancer burden in the US is attributable to suboptimal diet</w:t>
      </w:r>
      <w:bookmarkEnd w:id="12"/>
      <w:bookmarkEnd w:id="13"/>
      <w:r w:rsidR="009D775D" w:rsidRPr="00D8037A">
        <w:rPr>
          <w:rFonts w:ascii="Times New Roman" w:hAnsi="Times New Roman"/>
          <w:sz w:val="24"/>
          <w:szCs w:val="24"/>
        </w:rPr>
        <w:t xml:space="preserve">. </w:t>
      </w:r>
      <w:bookmarkEnd w:id="9"/>
      <w:bookmarkEnd w:id="11"/>
      <w:r w:rsidR="00947F24" w:rsidRPr="00D8037A">
        <w:rPr>
          <w:rFonts w:ascii="Times New Roman" w:hAnsi="Times New Roman"/>
          <w:sz w:val="24"/>
          <w:szCs w:val="24"/>
        </w:rPr>
        <w:t xml:space="preserve">The previous high estimates </w:t>
      </w:r>
      <w:r w:rsidR="00C8080F" w:rsidRPr="00D8037A">
        <w:rPr>
          <w:rFonts w:ascii="Times New Roman" w:hAnsi="Times New Roman"/>
          <w:sz w:val="24"/>
          <w:szCs w:val="24"/>
        </w:rPr>
        <w:t xml:space="preserve">may </w:t>
      </w:r>
      <w:r w:rsidR="002F3070" w:rsidRPr="00D8037A">
        <w:rPr>
          <w:rFonts w:ascii="Times New Roman" w:hAnsi="Times New Roman"/>
          <w:sz w:val="24"/>
          <w:szCs w:val="24"/>
        </w:rPr>
        <w:t>reflect</w:t>
      </w:r>
      <w:r w:rsidR="00C8080F" w:rsidRPr="00D8037A">
        <w:rPr>
          <w:rFonts w:ascii="Times New Roman" w:hAnsi="Times New Roman"/>
          <w:sz w:val="24"/>
          <w:szCs w:val="24"/>
        </w:rPr>
        <w:t xml:space="preserve"> </w:t>
      </w:r>
      <w:r w:rsidR="008755FC" w:rsidRPr="00D8037A">
        <w:rPr>
          <w:rFonts w:ascii="Times New Roman" w:hAnsi="Times New Roman"/>
          <w:sz w:val="24"/>
          <w:szCs w:val="24"/>
        </w:rPr>
        <w:t xml:space="preserve">stronger </w:t>
      </w:r>
      <w:r w:rsidR="00A92CF2" w:rsidRPr="00D8037A">
        <w:rPr>
          <w:rFonts w:ascii="Times New Roman" w:hAnsi="Times New Roman"/>
          <w:sz w:val="24"/>
          <w:szCs w:val="24"/>
        </w:rPr>
        <w:t>RR</w:t>
      </w:r>
      <w:r w:rsidR="008755FC" w:rsidRPr="00D8037A">
        <w:rPr>
          <w:rFonts w:ascii="Times New Roman" w:hAnsi="Times New Roman"/>
          <w:sz w:val="24"/>
          <w:szCs w:val="24"/>
        </w:rPr>
        <w:t xml:space="preserve"> estimates of </w:t>
      </w:r>
      <w:r w:rsidR="002F3070" w:rsidRPr="00D8037A">
        <w:rPr>
          <w:rFonts w:ascii="Times New Roman" w:hAnsi="Times New Roman"/>
          <w:sz w:val="24"/>
          <w:szCs w:val="24"/>
        </w:rPr>
        <w:t>diet-</w:t>
      </w:r>
      <w:r w:rsidR="002208DC" w:rsidRPr="00D8037A">
        <w:rPr>
          <w:rFonts w:ascii="Times New Roman" w:hAnsi="Times New Roman"/>
          <w:sz w:val="24"/>
          <w:szCs w:val="24"/>
        </w:rPr>
        <w:t xml:space="preserve">cancer </w:t>
      </w:r>
      <w:r w:rsidR="002F3070" w:rsidRPr="00D8037A">
        <w:rPr>
          <w:rFonts w:ascii="Times New Roman" w:hAnsi="Times New Roman"/>
          <w:sz w:val="24"/>
          <w:szCs w:val="24"/>
        </w:rPr>
        <w:t xml:space="preserve">associations </w:t>
      </w:r>
      <w:r w:rsidR="00947F24" w:rsidRPr="00D8037A">
        <w:rPr>
          <w:rFonts w:ascii="Times New Roman" w:hAnsi="Times New Roman"/>
          <w:sz w:val="24"/>
          <w:szCs w:val="24"/>
        </w:rPr>
        <w:t>based on case-control studies</w:t>
      </w:r>
      <w:r w:rsidR="008755FC" w:rsidRPr="00D8037A">
        <w:rPr>
          <w:rFonts w:ascii="Times New Roman" w:hAnsi="Times New Roman"/>
          <w:sz w:val="24"/>
          <w:szCs w:val="24"/>
        </w:rPr>
        <w:t xml:space="preserve">. For example, </w:t>
      </w:r>
      <w:r w:rsidR="00E52891" w:rsidRPr="00D8037A">
        <w:rPr>
          <w:rFonts w:ascii="Times New Roman" w:hAnsi="Times New Roman"/>
          <w:sz w:val="24"/>
          <w:szCs w:val="24"/>
        </w:rPr>
        <w:t xml:space="preserve">pooled estimates from case-control studies estimated that </w:t>
      </w:r>
      <w:r w:rsidR="008755FC" w:rsidRPr="00D8037A">
        <w:rPr>
          <w:rFonts w:ascii="Times New Roman" w:hAnsi="Times New Roman"/>
          <w:sz w:val="24"/>
          <w:szCs w:val="24"/>
        </w:rPr>
        <w:t xml:space="preserve">a 50 g/day increment in </w:t>
      </w:r>
      <w:r w:rsidR="001C1626" w:rsidRPr="00D8037A">
        <w:rPr>
          <w:rFonts w:ascii="Times New Roman" w:hAnsi="Times New Roman"/>
          <w:sz w:val="24"/>
          <w:szCs w:val="24"/>
        </w:rPr>
        <w:t>vegetable</w:t>
      </w:r>
      <w:r w:rsidR="008755FC" w:rsidRPr="00D8037A">
        <w:rPr>
          <w:rFonts w:ascii="Times New Roman" w:hAnsi="Times New Roman"/>
          <w:sz w:val="24"/>
          <w:szCs w:val="24"/>
        </w:rPr>
        <w:t xml:space="preserve"> intake and a 100</w:t>
      </w:r>
      <w:r w:rsidR="00A92CF2" w:rsidRPr="00D8037A">
        <w:rPr>
          <w:rFonts w:ascii="Times New Roman" w:hAnsi="Times New Roman"/>
          <w:sz w:val="24"/>
          <w:szCs w:val="24"/>
        </w:rPr>
        <w:t xml:space="preserve"> </w:t>
      </w:r>
      <w:r w:rsidR="008755FC" w:rsidRPr="00D8037A">
        <w:rPr>
          <w:rFonts w:ascii="Times New Roman" w:hAnsi="Times New Roman"/>
          <w:sz w:val="24"/>
          <w:szCs w:val="24"/>
        </w:rPr>
        <w:t>g/d</w:t>
      </w:r>
      <w:r w:rsidR="00613D0F" w:rsidRPr="00D8037A">
        <w:rPr>
          <w:rFonts w:ascii="Times New Roman" w:hAnsi="Times New Roman"/>
          <w:sz w:val="24"/>
          <w:szCs w:val="24"/>
        </w:rPr>
        <w:t>ay</w:t>
      </w:r>
      <w:r w:rsidR="008755FC" w:rsidRPr="00D8037A">
        <w:rPr>
          <w:rFonts w:ascii="Times New Roman" w:hAnsi="Times New Roman"/>
          <w:sz w:val="24"/>
          <w:szCs w:val="24"/>
        </w:rPr>
        <w:t xml:space="preserve"> increment in fruit intake was each associated with </w:t>
      </w:r>
      <w:r w:rsidR="004C6D8E" w:rsidRPr="00D8037A">
        <w:rPr>
          <w:rFonts w:ascii="Times New Roman" w:hAnsi="Times New Roman"/>
          <w:sz w:val="24"/>
          <w:szCs w:val="24"/>
        </w:rPr>
        <w:t xml:space="preserve">a </w:t>
      </w:r>
      <w:r w:rsidR="008755FC" w:rsidRPr="00D8037A">
        <w:rPr>
          <w:rFonts w:ascii="Times New Roman" w:hAnsi="Times New Roman"/>
          <w:sz w:val="24"/>
          <w:szCs w:val="24"/>
        </w:rPr>
        <w:t xml:space="preserve">28% reduction in risk of cancer of </w:t>
      </w:r>
      <w:r w:rsidR="00FE0427" w:rsidRPr="00D8037A">
        <w:rPr>
          <w:rFonts w:ascii="Times New Roman" w:hAnsi="Times New Roman"/>
          <w:sz w:val="24"/>
          <w:szCs w:val="24"/>
        </w:rPr>
        <w:t>mouth</w:t>
      </w:r>
      <w:r w:rsidR="008755FC" w:rsidRPr="00D8037A">
        <w:rPr>
          <w:rFonts w:ascii="Times New Roman" w:hAnsi="Times New Roman"/>
          <w:sz w:val="24"/>
          <w:szCs w:val="24"/>
        </w:rPr>
        <w:t>, pharynx, and larynx.</w:t>
      </w:r>
      <w:hyperlink w:anchor="_ENREF_42" w:tooltip="World Cancer Research Fund/ American Institute for Cancer Research, 2007 #243"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&lt;EndNote&gt;&lt;Cite&gt;&lt;Author&gt;World Cancer Research Fund/ American Institute for Cancer Research&lt;/Author&gt;&lt;Year&gt;2007&lt;/Year&gt;&lt;RecNum&gt;243&lt;/RecNum&gt;&lt;DisplayText&gt;&lt;style face="superscript"&gt;42&lt;/style&gt;&lt;/DisplayText&gt;&lt;record&gt;&lt;rec-number&gt;243&lt;/rec-number&gt;&lt;foreign-keys&gt;&lt;key app="EN" db-id="ps9pvzd919vxxfet0t1x2xe0a59tv025swdt" timestamp="1515106238"&gt;243&lt;/key&gt;&lt;/foreign-keys&gt;&lt;ref-type name="Report"&gt;27&lt;/ref-type&gt;&lt;contributors&gt;&lt;authors&gt;&lt;author&gt;World Cancer Research Fund/ American Institute for Cancer Research,&lt;/author&gt;&lt;/authors&gt;&lt;/contributors&gt;&lt;titles&gt;&lt;title&gt;Food, Nutrition, Physical Activity, and the Prevention of Cancer: a Global Perspective&lt;/title&gt;&lt;/titles&gt;&lt;dates&gt;&lt;year&gt;2007&lt;/year&gt;&lt;/dates&gt;&lt;pub-location&gt;Washington DC: AICR&lt;/pub-location&gt;&lt;urls&gt;&lt;/urls&gt;&lt;/record&gt;&lt;/Cite&gt;&lt;/EndNote&gt;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42</w:t>
        </w:r>
        <w:r w:rsidR="000C6DAE" w:rsidRPr="00D8037A">
          <w:rPr>
            <w:rFonts w:ascii="Times New Roman" w:hAnsi="Times New Roman"/>
            <w:sz w:val="24"/>
            <w:szCs w:val="24"/>
          </w:rPr>
          <w:fldChar w:fldCharType="end"/>
        </w:r>
      </w:hyperlink>
      <w:r w:rsidR="008755FC" w:rsidRPr="00D8037A">
        <w:rPr>
          <w:rFonts w:ascii="Times New Roman" w:hAnsi="Times New Roman"/>
          <w:sz w:val="24"/>
          <w:szCs w:val="24"/>
        </w:rPr>
        <w:t xml:space="preserve"> </w:t>
      </w:r>
      <w:r w:rsidR="003A2142" w:rsidRPr="00D8037A">
        <w:rPr>
          <w:rFonts w:ascii="Times New Roman" w:hAnsi="Times New Roman"/>
          <w:sz w:val="24"/>
          <w:szCs w:val="24"/>
        </w:rPr>
        <w:t>However, o</w:t>
      </w:r>
      <w:r w:rsidR="008755FC" w:rsidRPr="00D8037A">
        <w:rPr>
          <w:rFonts w:ascii="Times New Roman" w:hAnsi="Times New Roman"/>
          <w:sz w:val="24"/>
          <w:szCs w:val="24"/>
        </w:rPr>
        <w:t xml:space="preserve">ur </w:t>
      </w:r>
      <w:r w:rsidR="008755FC" w:rsidRPr="00D8037A">
        <w:rPr>
          <w:rFonts w:ascii="Times New Roman" w:hAnsi="Times New Roman"/>
          <w:i/>
          <w:sz w:val="24"/>
          <w:szCs w:val="24"/>
        </w:rPr>
        <w:t>de novo</w:t>
      </w:r>
      <w:r w:rsidR="004C6D8E" w:rsidRPr="00D8037A">
        <w:rPr>
          <w:rFonts w:ascii="Times New Roman" w:hAnsi="Times New Roman"/>
          <w:i/>
          <w:sz w:val="24"/>
          <w:szCs w:val="24"/>
        </w:rPr>
        <w:t xml:space="preserve"> </w:t>
      </w:r>
      <w:r w:rsidR="004C6D8E" w:rsidRPr="00D8037A">
        <w:rPr>
          <w:rFonts w:ascii="Times New Roman" w:hAnsi="Times New Roman"/>
          <w:sz w:val="24"/>
          <w:szCs w:val="24"/>
        </w:rPr>
        <w:t>meta-</w:t>
      </w:r>
      <w:r w:rsidR="008755FC" w:rsidRPr="00D8037A">
        <w:rPr>
          <w:rFonts w:ascii="Times New Roman" w:hAnsi="Times New Roman"/>
          <w:sz w:val="24"/>
          <w:szCs w:val="24"/>
        </w:rPr>
        <w:t xml:space="preserve">analysis </w:t>
      </w:r>
      <w:r w:rsidR="00613D0F" w:rsidRPr="00D8037A">
        <w:rPr>
          <w:rFonts w:ascii="Times New Roman" w:hAnsi="Times New Roman"/>
          <w:sz w:val="24"/>
          <w:szCs w:val="24"/>
        </w:rPr>
        <w:t>using evidence from</w:t>
      </w:r>
      <w:r w:rsidR="008755FC" w:rsidRPr="00D8037A">
        <w:rPr>
          <w:rFonts w:ascii="Times New Roman" w:hAnsi="Times New Roman"/>
          <w:sz w:val="24"/>
          <w:szCs w:val="24"/>
        </w:rPr>
        <w:t xml:space="preserve"> </w:t>
      </w:r>
      <w:r w:rsidR="004C6D8E" w:rsidRPr="00D8037A">
        <w:rPr>
          <w:rFonts w:ascii="Times New Roman" w:hAnsi="Times New Roman"/>
          <w:sz w:val="24"/>
          <w:szCs w:val="24"/>
        </w:rPr>
        <w:t xml:space="preserve">large-scale </w:t>
      </w:r>
      <w:r w:rsidR="008755FC" w:rsidRPr="00D8037A">
        <w:rPr>
          <w:rFonts w:ascii="Times New Roman" w:hAnsi="Times New Roman"/>
          <w:sz w:val="24"/>
          <w:szCs w:val="24"/>
        </w:rPr>
        <w:t>prospective cohort studies</w:t>
      </w:r>
      <w:hyperlink w:anchor="_ENREF_43" w:tooltip="Boeing, 2006 #269" w:history="1">
        <w:r w:rsidR="000C6DAE" w:rsidRPr="00D8037A">
          <w:rPr>
            <w:rFonts w:ascii="Times New Roman" w:hAnsi="Times New Roman"/>
            <w:sz w:val="24"/>
            <w:szCs w:val="24"/>
          </w:rPr>
          <w:fldChar w:fldCharType="begin">
            <w:fldData xml:space="preserve">PEVuZE5vdGU+PENpdGU+PEF1dGhvcj5Cb2Vpbmc8L0F1dGhvcj48WWVhcj4yMDA2PC9ZZWFyPjxS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PEVuZE5vdGU+PENpdGU+PEF1dGhvcj5Cb2Vpbmc8L0F1dGhvcj48WWVhcj4yMDA2PC9ZZWFyPjxS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43-46</w:t>
        </w:r>
        <w:r w:rsidR="000C6DAE" w:rsidRPr="00D8037A">
          <w:rPr>
            <w:rFonts w:ascii="Times New Roman" w:hAnsi="Times New Roman"/>
            <w:sz w:val="24"/>
            <w:szCs w:val="24"/>
          </w:rPr>
          <w:fldChar w:fldCharType="end"/>
        </w:r>
      </w:hyperlink>
      <w:r w:rsidR="00613D0F" w:rsidRPr="00D8037A">
        <w:rPr>
          <w:rFonts w:ascii="Times New Roman" w:hAnsi="Times New Roman"/>
          <w:sz w:val="24"/>
          <w:szCs w:val="24"/>
        </w:rPr>
        <w:t xml:space="preserve"> </w:t>
      </w:r>
      <w:r w:rsidR="003A2142" w:rsidRPr="00D8037A">
        <w:rPr>
          <w:rFonts w:ascii="Times New Roman" w:hAnsi="Times New Roman"/>
          <w:sz w:val="24"/>
          <w:szCs w:val="24"/>
        </w:rPr>
        <w:t xml:space="preserve">suggested </w:t>
      </w:r>
      <w:r w:rsidR="005E3BDD" w:rsidRPr="00D8037A">
        <w:rPr>
          <w:rFonts w:ascii="Times New Roman" w:hAnsi="Times New Roman"/>
          <w:sz w:val="24"/>
          <w:szCs w:val="24"/>
        </w:rPr>
        <w:t xml:space="preserve">much </w:t>
      </w:r>
      <w:r w:rsidR="00A92CF2" w:rsidRPr="00D8037A">
        <w:rPr>
          <w:rFonts w:ascii="Times New Roman" w:hAnsi="Times New Roman"/>
          <w:sz w:val="24"/>
          <w:szCs w:val="24"/>
        </w:rPr>
        <w:t>weaker RRs</w:t>
      </w:r>
      <w:r w:rsidR="00C70180" w:rsidRPr="00D8037A">
        <w:rPr>
          <w:rFonts w:ascii="Times New Roman" w:hAnsi="Times New Roman"/>
          <w:sz w:val="24"/>
          <w:szCs w:val="24"/>
        </w:rPr>
        <w:t>:</w:t>
      </w:r>
      <w:r w:rsidR="008755FC" w:rsidRPr="00D8037A">
        <w:rPr>
          <w:rFonts w:ascii="Times New Roman" w:hAnsi="Times New Roman"/>
          <w:sz w:val="24"/>
          <w:szCs w:val="24"/>
        </w:rPr>
        <w:t xml:space="preserve"> </w:t>
      </w:r>
      <w:r w:rsidR="00613D0F" w:rsidRPr="00D8037A">
        <w:rPr>
          <w:rFonts w:ascii="Times New Roman" w:hAnsi="Times New Roman"/>
          <w:sz w:val="24"/>
          <w:szCs w:val="24"/>
        </w:rPr>
        <w:t xml:space="preserve">a </w:t>
      </w:r>
      <w:r w:rsidR="00A92CF2" w:rsidRPr="00D8037A">
        <w:rPr>
          <w:rFonts w:ascii="Times New Roman" w:hAnsi="Times New Roman"/>
          <w:sz w:val="24"/>
          <w:szCs w:val="24"/>
        </w:rPr>
        <w:t xml:space="preserve">higher intake of </w:t>
      </w:r>
      <w:r w:rsidR="001C1626" w:rsidRPr="00D8037A">
        <w:rPr>
          <w:rFonts w:ascii="Times New Roman" w:hAnsi="Times New Roman"/>
          <w:sz w:val="24"/>
          <w:szCs w:val="24"/>
        </w:rPr>
        <w:t>vegetable</w:t>
      </w:r>
      <w:r w:rsidR="00A92CF2" w:rsidRPr="00D8037A">
        <w:rPr>
          <w:rFonts w:ascii="Times New Roman" w:hAnsi="Times New Roman"/>
          <w:sz w:val="24"/>
          <w:szCs w:val="24"/>
        </w:rPr>
        <w:t>s by</w:t>
      </w:r>
      <w:r w:rsidR="00613D0F" w:rsidRPr="00D8037A">
        <w:rPr>
          <w:rFonts w:ascii="Times New Roman" w:hAnsi="Times New Roman"/>
          <w:sz w:val="24"/>
          <w:szCs w:val="24"/>
        </w:rPr>
        <w:t xml:space="preserve"> 100g/day was associated with </w:t>
      </w:r>
      <w:r w:rsidR="00A92CF2" w:rsidRPr="00D8037A">
        <w:rPr>
          <w:rFonts w:ascii="Times New Roman" w:hAnsi="Times New Roman"/>
          <w:sz w:val="24"/>
          <w:szCs w:val="24"/>
        </w:rPr>
        <w:t xml:space="preserve">lower risk of the oral cancer types by </w:t>
      </w:r>
      <w:r w:rsidR="00613D0F" w:rsidRPr="00D8037A">
        <w:rPr>
          <w:rFonts w:ascii="Times New Roman" w:hAnsi="Times New Roman"/>
          <w:sz w:val="24"/>
          <w:szCs w:val="24"/>
        </w:rPr>
        <w:t>9%</w:t>
      </w:r>
      <w:r w:rsidR="00A92CF2" w:rsidRPr="00D8037A">
        <w:rPr>
          <w:rFonts w:ascii="Times New Roman" w:hAnsi="Times New Roman"/>
          <w:sz w:val="24"/>
          <w:szCs w:val="24"/>
        </w:rPr>
        <w:t>;</w:t>
      </w:r>
      <w:r w:rsidR="004C6D8E" w:rsidRPr="00D8037A">
        <w:rPr>
          <w:rFonts w:ascii="Times New Roman" w:hAnsi="Times New Roman"/>
          <w:sz w:val="24"/>
          <w:szCs w:val="24"/>
        </w:rPr>
        <w:t xml:space="preserve"> and </w:t>
      </w:r>
      <w:r w:rsidR="00A92CF2" w:rsidRPr="00D8037A">
        <w:rPr>
          <w:rFonts w:ascii="Times New Roman" w:hAnsi="Times New Roman"/>
          <w:sz w:val="24"/>
          <w:szCs w:val="24"/>
        </w:rPr>
        <w:t xml:space="preserve">of </w:t>
      </w:r>
      <w:r w:rsidR="004C6D8E" w:rsidRPr="00D8037A">
        <w:rPr>
          <w:rFonts w:ascii="Times New Roman" w:hAnsi="Times New Roman"/>
          <w:sz w:val="24"/>
          <w:szCs w:val="24"/>
        </w:rPr>
        <w:t>fruit intake</w:t>
      </w:r>
      <w:r w:rsidR="00A92CF2" w:rsidRPr="00D8037A">
        <w:rPr>
          <w:rFonts w:ascii="Times New Roman" w:hAnsi="Times New Roman"/>
          <w:sz w:val="24"/>
          <w:szCs w:val="24"/>
        </w:rPr>
        <w:t>,</w:t>
      </w:r>
      <w:r w:rsidR="004C6D8E" w:rsidRPr="00D8037A">
        <w:rPr>
          <w:rFonts w:ascii="Times New Roman" w:hAnsi="Times New Roman"/>
          <w:sz w:val="24"/>
          <w:szCs w:val="24"/>
        </w:rPr>
        <w:t xml:space="preserve"> </w:t>
      </w:r>
      <w:r w:rsidR="00A92CF2" w:rsidRPr="00D8037A">
        <w:rPr>
          <w:rFonts w:ascii="Times New Roman" w:hAnsi="Times New Roman"/>
          <w:sz w:val="24"/>
          <w:szCs w:val="24"/>
        </w:rPr>
        <w:t>lower risk by</w:t>
      </w:r>
      <w:r w:rsidR="004C6D8E" w:rsidRPr="00D8037A">
        <w:rPr>
          <w:rFonts w:ascii="Times New Roman" w:hAnsi="Times New Roman"/>
          <w:sz w:val="24"/>
          <w:szCs w:val="24"/>
        </w:rPr>
        <w:t xml:space="preserve"> </w:t>
      </w:r>
      <w:r w:rsidR="00613D0F" w:rsidRPr="00D8037A">
        <w:rPr>
          <w:rFonts w:ascii="Times New Roman" w:hAnsi="Times New Roman"/>
          <w:sz w:val="24"/>
          <w:szCs w:val="24"/>
        </w:rPr>
        <w:t xml:space="preserve">5%. </w:t>
      </w:r>
      <w:r w:rsidR="006D0DE8" w:rsidRPr="00D8037A">
        <w:rPr>
          <w:rFonts w:ascii="Times New Roman" w:hAnsi="Times New Roman"/>
          <w:sz w:val="24"/>
          <w:szCs w:val="24"/>
        </w:rPr>
        <w:t xml:space="preserve">In addition, </w:t>
      </w:r>
      <w:r w:rsidR="003A2142" w:rsidRPr="00D8037A">
        <w:rPr>
          <w:rFonts w:ascii="Times New Roman" w:hAnsi="Times New Roman"/>
          <w:sz w:val="24"/>
          <w:szCs w:val="24"/>
        </w:rPr>
        <w:t xml:space="preserve">we </w:t>
      </w:r>
      <w:r w:rsidR="00F94C61" w:rsidRPr="00D8037A">
        <w:rPr>
          <w:rFonts w:ascii="Times New Roman" w:hAnsi="Times New Roman"/>
          <w:sz w:val="24"/>
          <w:szCs w:val="24"/>
        </w:rPr>
        <w:t xml:space="preserve">did not </w:t>
      </w:r>
      <w:r w:rsidR="003A2142" w:rsidRPr="00D8037A">
        <w:rPr>
          <w:rFonts w:ascii="Times New Roman" w:hAnsi="Times New Roman"/>
          <w:sz w:val="24"/>
          <w:szCs w:val="24"/>
        </w:rPr>
        <w:t xml:space="preserve">include </w:t>
      </w:r>
      <w:r w:rsidR="00202584" w:rsidRPr="00D8037A">
        <w:rPr>
          <w:rFonts w:ascii="Times New Roman" w:hAnsi="Times New Roman"/>
          <w:sz w:val="24"/>
          <w:szCs w:val="24"/>
        </w:rPr>
        <w:t>fruit</w:t>
      </w:r>
      <w:r w:rsidR="003A2142" w:rsidRPr="00D8037A">
        <w:rPr>
          <w:rFonts w:ascii="Times New Roman" w:hAnsi="Times New Roman"/>
          <w:sz w:val="24"/>
          <w:szCs w:val="24"/>
        </w:rPr>
        <w:t xml:space="preserve">s and </w:t>
      </w:r>
      <w:r w:rsidR="001C1626" w:rsidRPr="00D8037A">
        <w:rPr>
          <w:rFonts w:ascii="Times New Roman" w:hAnsi="Times New Roman"/>
          <w:sz w:val="24"/>
          <w:szCs w:val="24"/>
        </w:rPr>
        <w:t>vegetable</w:t>
      </w:r>
      <w:r w:rsidR="003A2142" w:rsidRPr="00D8037A">
        <w:rPr>
          <w:rFonts w:ascii="Times New Roman" w:hAnsi="Times New Roman"/>
          <w:sz w:val="24"/>
          <w:szCs w:val="24"/>
        </w:rPr>
        <w:t>s as dietary factors contributing to lung ca</w:t>
      </w:r>
      <w:r w:rsidR="008F5D0B" w:rsidRPr="00D8037A">
        <w:rPr>
          <w:rFonts w:ascii="Times New Roman" w:hAnsi="Times New Roman"/>
          <w:sz w:val="24"/>
          <w:szCs w:val="24"/>
        </w:rPr>
        <w:t>ncer</w:t>
      </w:r>
      <w:r w:rsidR="00441927" w:rsidRPr="00D8037A">
        <w:rPr>
          <w:rFonts w:ascii="Times New Roman" w:hAnsi="Times New Roman"/>
          <w:sz w:val="24"/>
          <w:szCs w:val="24"/>
        </w:rPr>
        <w:t>.</w:t>
      </w:r>
      <w:r w:rsidR="00FC2458" w:rsidRPr="00D8037A">
        <w:rPr>
          <w:rFonts w:ascii="Times New Roman" w:hAnsi="Times New Roman"/>
          <w:sz w:val="24"/>
          <w:szCs w:val="24"/>
        </w:rPr>
        <w:t xml:space="preserve"> It</w:t>
      </w:r>
      <w:r w:rsidR="00CD29B2" w:rsidRPr="00D8037A">
        <w:rPr>
          <w:rFonts w:ascii="Times New Roman" w:hAnsi="Times New Roman"/>
          <w:sz w:val="24"/>
          <w:szCs w:val="24"/>
        </w:rPr>
        <w:t xml:space="preserve"> remains controversial whether there is a causal relationship between fruit </w:t>
      </w:r>
      <w:r w:rsidR="00F94C61" w:rsidRPr="00D8037A">
        <w:rPr>
          <w:rFonts w:ascii="Times New Roman" w:hAnsi="Times New Roman"/>
          <w:sz w:val="24"/>
          <w:szCs w:val="24"/>
        </w:rPr>
        <w:t xml:space="preserve">and </w:t>
      </w:r>
      <w:r w:rsidR="001C1626" w:rsidRPr="00D8037A">
        <w:rPr>
          <w:rFonts w:ascii="Times New Roman" w:hAnsi="Times New Roman"/>
          <w:sz w:val="24"/>
          <w:szCs w:val="24"/>
        </w:rPr>
        <w:t>vegetable</w:t>
      </w:r>
      <w:r w:rsidR="00F94C61" w:rsidRPr="00D8037A">
        <w:rPr>
          <w:rFonts w:ascii="Times New Roman" w:hAnsi="Times New Roman"/>
          <w:sz w:val="24"/>
          <w:szCs w:val="24"/>
        </w:rPr>
        <w:t xml:space="preserve"> </w:t>
      </w:r>
      <w:r w:rsidR="00CD29B2" w:rsidRPr="00D8037A">
        <w:rPr>
          <w:rFonts w:ascii="Times New Roman" w:hAnsi="Times New Roman"/>
          <w:sz w:val="24"/>
          <w:szCs w:val="24"/>
        </w:rPr>
        <w:t>intake and lung cancer.</w:t>
      </w:r>
      <w:r w:rsidR="005E3BDD" w:rsidRPr="00D8037A">
        <w:rPr>
          <w:rFonts w:ascii="Times New Roman" w:hAnsi="Times New Roman"/>
          <w:sz w:val="24"/>
          <w:szCs w:val="24"/>
        </w:rPr>
        <w:t xml:space="preserve"> Residual confounding by cigarette smoking is difficult to rule out, and large US and Europe cohorts reported no associations after accounting for cigarette smoking</w:t>
      </w:r>
      <w:r w:rsidR="0041549F" w:rsidRPr="00D8037A">
        <w:rPr>
          <w:rFonts w:ascii="Times New Roman" w:hAnsi="Times New Roman"/>
          <w:sz w:val="24"/>
          <w:szCs w:val="24"/>
        </w:rPr>
        <w:t>.</w:t>
      </w:r>
      <w:r w:rsidR="005E3BDD" w:rsidRPr="00D8037A">
        <w:rPr>
          <w:rFonts w:ascii="Times New Roman" w:hAnsi="Times New Roman"/>
          <w:sz w:val="24"/>
          <w:szCs w:val="24"/>
        </w:rPr>
        <w:t xml:space="preserve"> </w:t>
      </w:r>
      <w:hyperlink w:anchor="_ENREF_47" w:tooltip="Vieira, 2016 #231" w:history="1">
        <w:r w:rsidR="000C6DAE" w:rsidRPr="00D8037A">
          <w:rPr>
            <w:rFonts w:ascii="Times New Roman" w:hAnsi="Times New Roman"/>
            <w:sz w:val="24"/>
            <w:szCs w:val="24"/>
          </w:rPr>
          <w:fldChar w:fldCharType="begin">
            <w:fldData xml:space="preserve">PEVuZE5vdGU+PENpdGU+PEF1dGhvcj5WaWVpcmE8L0F1dGhvcj48WWVhcj4yMDE2PC9ZZWFyPjxS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PEVuZE5vdGU+PENpdGU+PEF1dGhvcj5WaWVpcmE8L0F1dGhvcj48WWVhcj4yMDE2PC9ZZWFyPjxS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47</w:t>
        </w:r>
        <w:r w:rsidR="000C6DAE" w:rsidRPr="00D8037A">
          <w:rPr>
            <w:rFonts w:ascii="Times New Roman" w:hAnsi="Times New Roman"/>
            <w:sz w:val="24"/>
            <w:szCs w:val="24"/>
          </w:rPr>
          <w:fldChar w:fldCharType="end"/>
        </w:r>
      </w:hyperlink>
      <w:r w:rsidR="005E3BDD" w:rsidRPr="00D8037A">
        <w:rPr>
          <w:rFonts w:ascii="Times New Roman" w:hAnsi="Times New Roman"/>
          <w:sz w:val="24"/>
          <w:szCs w:val="24"/>
        </w:rPr>
        <w:t xml:space="preserve"> </w:t>
      </w:r>
      <w:r w:rsidR="003A2142" w:rsidRPr="00D8037A">
        <w:rPr>
          <w:rFonts w:ascii="Times New Roman" w:hAnsi="Times New Roman"/>
          <w:sz w:val="24"/>
          <w:szCs w:val="24"/>
        </w:rPr>
        <w:t xml:space="preserve">Given </w:t>
      </w:r>
      <w:r w:rsidR="003923F7" w:rsidRPr="00D8037A">
        <w:rPr>
          <w:rFonts w:ascii="Times New Roman" w:hAnsi="Times New Roman"/>
          <w:sz w:val="24"/>
          <w:szCs w:val="24"/>
        </w:rPr>
        <w:t xml:space="preserve">that </w:t>
      </w:r>
      <w:r w:rsidR="003A2142" w:rsidRPr="00D8037A">
        <w:rPr>
          <w:rFonts w:ascii="Times New Roman" w:hAnsi="Times New Roman"/>
          <w:sz w:val="24"/>
          <w:szCs w:val="24"/>
        </w:rPr>
        <w:t xml:space="preserve">low </w:t>
      </w:r>
      <w:r w:rsidR="006D0DE8" w:rsidRPr="00D8037A">
        <w:rPr>
          <w:rFonts w:ascii="Times New Roman" w:hAnsi="Times New Roman"/>
          <w:sz w:val="24"/>
          <w:szCs w:val="24"/>
        </w:rPr>
        <w:t xml:space="preserve">consumption of </w:t>
      </w:r>
      <w:r w:rsidR="003A2142" w:rsidRPr="00D8037A">
        <w:rPr>
          <w:rFonts w:ascii="Times New Roman" w:hAnsi="Times New Roman"/>
          <w:sz w:val="24"/>
          <w:szCs w:val="24"/>
        </w:rPr>
        <w:t>fruit</w:t>
      </w:r>
      <w:r w:rsidR="006D0DE8" w:rsidRPr="00D8037A">
        <w:rPr>
          <w:rFonts w:ascii="Times New Roman" w:hAnsi="Times New Roman"/>
          <w:sz w:val="24"/>
          <w:szCs w:val="24"/>
        </w:rPr>
        <w:t>s</w:t>
      </w:r>
      <w:r w:rsidR="003A2142" w:rsidRPr="00D8037A">
        <w:rPr>
          <w:rFonts w:ascii="Times New Roman" w:hAnsi="Times New Roman"/>
          <w:sz w:val="24"/>
          <w:szCs w:val="24"/>
        </w:rPr>
        <w:t xml:space="preserve"> and </w:t>
      </w:r>
      <w:r w:rsidR="001C1626" w:rsidRPr="00D8037A">
        <w:rPr>
          <w:rFonts w:ascii="Times New Roman" w:hAnsi="Times New Roman"/>
          <w:sz w:val="24"/>
          <w:szCs w:val="24"/>
        </w:rPr>
        <w:t>vegetable</w:t>
      </w:r>
      <w:r w:rsidR="006D0DE8" w:rsidRPr="00D8037A">
        <w:rPr>
          <w:rFonts w:ascii="Times New Roman" w:hAnsi="Times New Roman"/>
          <w:sz w:val="24"/>
          <w:szCs w:val="24"/>
        </w:rPr>
        <w:t>s</w:t>
      </w:r>
      <w:r w:rsidR="003A2142" w:rsidRPr="00D8037A">
        <w:rPr>
          <w:rFonts w:ascii="Times New Roman" w:hAnsi="Times New Roman"/>
          <w:sz w:val="24"/>
          <w:szCs w:val="24"/>
        </w:rPr>
        <w:t xml:space="preserve"> </w:t>
      </w:r>
      <w:r w:rsidR="006D0DE8" w:rsidRPr="00D8037A">
        <w:rPr>
          <w:rFonts w:ascii="Times New Roman" w:hAnsi="Times New Roman"/>
          <w:sz w:val="24"/>
          <w:szCs w:val="24"/>
        </w:rPr>
        <w:t>i</w:t>
      </w:r>
      <w:r w:rsidR="003A2142" w:rsidRPr="00D8037A">
        <w:rPr>
          <w:rFonts w:ascii="Times New Roman" w:hAnsi="Times New Roman"/>
          <w:sz w:val="24"/>
          <w:szCs w:val="24"/>
        </w:rPr>
        <w:t xml:space="preserve">s </w:t>
      </w:r>
      <w:r w:rsidR="003923F7" w:rsidRPr="00D8037A">
        <w:rPr>
          <w:rFonts w:ascii="Times New Roman" w:hAnsi="Times New Roman"/>
          <w:sz w:val="24"/>
          <w:szCs w:val="24"/>
        </w:rPr>
        <w:t xml:space="preserve">highly </w:t>
      </w:r>
      <w:r w:rsidR="003A2142" w:rsidRPr="00D8037A">
        <w:rPr>
          <w:rFonts w:ascii="Times New Roman" w:hAnsi="Times New Roman"/>
          <w:sz w:val="24"/>
          <w:szCs w:val="24"/>
        </w:rPr>
        <w:t xml:space="preserve">prevalent and lung cancer incidence remains high in the US, the estimated cancer burden attributable to low intake of fruits and </w:t>
      </w:r>
      <w:r w:rsidR="001C1626" w:rsidRPr="00D8037A">
        <w:rPr>
          <w:rFonts w:ascii="Times New Roman" w:hAnsi="Times New Roman"/>
          <w:sz w:val="24"/>
          <w:szCs w:val="24"/>
        </w:rPr>
        <w:t>vegetable</w:t>
      </w:r>
      <w:r w:rsidR="003A2142" w:rsidRPr="00D8037A">
        <w:rPr>
          <w:rFonts w:ascii="Times New Roman" w:hAnsi="Times New Roman"/>
          <w:sz w:val="24"/>
          <w:szCs w:val="24"/>
        </w:rPr>
        <w:t xml:space="preserve">s </w:t>
      </w:r>
      <w:r w:rsidR="00FC2458" w:rsidRPr="00D8037A">
        <w:rPr>
          <w:rFonts w:ascii="Times New Roman" w:hAnsi="Times New Roman"/>
          <w:sz w:val="24"/>
          <w:szCs w:val="24"/>
        </w:rPr>
        <w:t>would be</w:t>
      </w:r>
      <w:r w:rsidR="006D0DE8" w:rsidRPr="00D8037A">
        <w:rPr>
          <w:rFonts w:ascii="Times New Roman" w:hAnsi="Times New Roman"/>
          <w:sz w:val="24"/>
          <w:szCs w:val="24"/>
        </w:rPr>
        <w:t xml:space="preserve"> </w:t>
      </w:r>
      <w:r w:rsidR="003923F7" w:rsidRPr="00D8037A">
        <w:rPr>
          <w:rFonts w:ascii="Times New Roman" w:hAnsi="Times New Roman"/>
          <w:sz w:val="24"/>
          <w:szCs w:val="24"/>
        </w:rPr>
        <w:t xml:space="preserve">greater </w:t>
      </w:r>
      <w:r w:rsidR="00FC2458" w:rsidRPr="00D8037A">
        <w:rPr>
          <w:rFonts w:ascii="Times New Roman" w:hAnsi="Times New Roman"/>
          <w:sz w:val="24"/>
          <w:szCs w:val="24"/>
        </w:rPr>
        <w:t>if</w:t>
      </w:r>
      <w:r w:rsidR="006D0DE8" w:rsidRPr="00D8037A">
        <w:rPr>
          <w:rFonts w:ascii="Times New Roman" w:hAnsi="Times New Roman"/>
          <w:sz w:val="24"/>
          <w:szCs w:val="24"/>
        </w:rPr>
        <w:t xml:space="preserve"> lung cancer </w:t>
      </w:r>
      <w:r w:rsidR="00FC2458" w:rsidRPr="00D8037A">
        <w:rPr>
          <w:rFonts w:ascii="Times New Roman" w:hAnsi="Times New Roman"/>
          <w:sz w:val="24"/>
          <w:szCs w:val="24"/>
        </w:rPr>
        <w:t xml:space="preserve">was </w:t>
      </w:r>
      <w:r w:rsidR="006D0DE8" w:rsidRPr="00D8037A">
        <w:rPr>
          <w:rFonts w:ascii="Times New Roman" w:hAnsi="Times New Roman"/>
          <w:sz w:val="24"/>
          <w:szCs w:val="24"/>
        </w:rPr>
        <w:t xml:space="preserve">included. </w:t>
      </w:r>
      <w:r w:rsidR="00723623" w:rsidRPr="00D8037A">
        <w:rPr>
          <w:rFonts w:ascii="Times New Roman" w:hAnsi="Times New Roman"/>
          <w:sz w:val="24"/>
          <w:szCs w:val="24"/>
        </w:rPr>
        <w:t xml:space="preserve">Notwithstanding these differences, reflecting our best available estimate of relative risks, low intake of fruits and vegetables remains an important </w:t>
      </w:r>
      <w:r w:rsidR="00FC2458" w:rsidRPr="00D8037A">
        <w:rPr>
          <w:rFonts w:ascii="Times New Roman" w:hAnsi="Times New Roman"/>
          <w:sz w:val="24"/>
          <w:szCs w:val="24"/>
        </w:rPr>
        <w:t>dietary target of cancer prevention</w:t>
      </w:r>
      <w:r w:rsidR="00723623" w:rsidRPr="00D8037A">
        <w:rPr>
          <w:rFonts w:ascii="Times New Roman" w:hAnsi="Times New Roman"/>
          <w:sz w:val="24"/>
          <w:szCs w:val="24"/>
        </w:rPr>
        <w:t>.</w:t>
      </w:r>
    </w:p>
    <w:p w14:paraId="2FBCD77F" w14:textId="6382EB15" w:rsidR="00FC251F" w:rsidRPr="00D8037A" w:rsidRDefault="00FC251F" w:rsidP="002022D5">
      <w:pPr>
        <w:spacing w:after="120" w:line="480" w:lineRule="auto"/>
        <w:ind w:firstLine="708"/>
        <w:rPr>
          <w:rFonts w:ascii="Times New Roman" w:hAnsi="Times New Roman"/>
          <w:sz w:val="24"/>
          <w:szCs w:val="24"/>
        </w:rPr>
      </w:pPr>
      <w:r w:rsidRPr="00D8037A">
        <w:rPr>
          <w:rFonts w:ascii="Times New Roman" w:hAnsi="Times New Roman"/>
          <w:sz w:val="24"/>
          <w:szCs w:val="24"/>
        </w:rPr>
        <w:lastRenderedPageBreak/>
        <w:t xml:space="preserve">Our study has several strengths. </w:t>
      </w:r>
      <w:r w:rsidR="00072A8E" w:rsidRPr="00D8037A">
        <w:rPr>
          <w:rFonts w:ascii="Times New Roman" w:hAnsi="Times New Roman"/>
          <w:sz w:val="24"/>
          <w:szCs w:val="24"/>
        </w:rPr>
        <w:t>O</w:t>
      </w:r>
      <w:r w:rsidR="00AE08C3" w:rsidRPr="00D8037A">
        <w:rPr>
          <w:rFonts w:ascii="Times New Roman" w:hAnsi="Times New Roman"/>
          <w:sz w:val="24"/>
          <w:szCs w:val="24"/>
        </w:rPr>
        <w:t xml:space="preserve">ur model incorporated </w:t>
      </w:r>
      <w:r w:rsidR="00D87B09" w:rsidRPr="00D8037A">
        <w:rPr>
          <w:rFonts w:ascii="Times New Roman" w:hAnsi="Times New Roman"/>
          <w:sz w:val="24"/>
          <w:szCs w:val="24"/>
        </w:rPr>
        <w:t xml:space="preserve">nationally representative data for the recent dietary intake and </w:t>
      </w:r>
      <w:r w:rsidR="00745449" w:rsidRPr="00D8037A">
        <w:rPr>
          <w:rFonts w:ascii="Times New Roman" w:hAnsi="Times New Roman"/>
          <w:sz w:val="24"/>
          <w:szCs w:val="24"/>
        </w:rPr>
        <w:t>cancer incidence among US adults,</w:t>
      </w:r>
      <w:r w:rsidR="00D87B09" w:rsidRPr="00D8037A">
        <w:rPr>
          <w:rFonts w:ascii="Times New Roman" w:hAnsi="Times New Roman"/>
          <w:sz w:val="24"/>
          <w:szCs w:val="24"/>
        </w:rPr>
        <w:t xml:space="preserve"> and the updated </w:t>
      </w:r>
      <w:r w:rsidR="00105790" w:rsidRPr="00D8037A">
        <w:rPr>
          <w:rFonts w:ascii="Times New Roman" w:hAnsi="Times New Roman"/>
          <w:sz w:val="24"/>
          <w:szCs w:val="24"/>
        </w:rPr>
        <w:t xml:space="preserve">diet-cancer risk </w:t>
      </w:r>
      <w:r w:rsidR="00D87B09" w:rsidRPr="00D8037A">
        <w:rPr>
          <w:rFonts w:ascii="Times New Roman" w:hAnsi="Times New Roman"/>
          <w:sz w:val="24"/>
          <w:szCs w:val="24"/>
        </w:rPr>
        <w:t xml:space="preserve">estimates </w:t>
      </w:r>
      <w:r w:rsidR="00CF66D3" w:rsidRPr="00D8037A">
        <w:rPr>
          <w:rFonts w:ascii="Times New Roman" w:hAnsi="Times New Roman"/>
          <w:sz w:val="24"/>
          <w:szCs w:val="24"/>
        </w:rPr>
        <w:t>from the WCRF/AICR reports</w:t>
      </w:r>
      <w:r w:rsidR="00AE08C3" w:rsidRPr="00D8037A">
        <w:rPr>
          <w:rFonts w:ascii="Times New Roman" w:hAnsi="Times New Roman"/>
          <w:sz w:val="24"/>
          <w:szCs w:val="24"/>
        </w:rPr>
        <w:t xml:space="preserve">. </w:t>
      </w:r>
      <w:bookmarkStart w:id="14" w:name="_Hlk2429075"/>
      <w:r w:rsidR="0020380B" w:rsidRPr="00D8037A">
        <w:rPr>
          <w:rFonts w:ascii="Times New Roman" w:hAnsi="Times New Roman"/>
          <w:sz w:val="24"/>
          <w:szCs w:val="24"/>
        </w:rPr>
        <w:t xml:space="preserve">In addition to estimating direct diet-cancer </w:t>
      </w:r>
      <w:r w:rsidR="00CF66D3" w:rsidRPr="00D8037A">
        <w:rPr>
          <w:rFonts w:ascii="Times New Roman" w:hAnsi="Times New Roman"/>
          <w:sz w:val="24"/>
          <w:szCs w:val="24"/>
        </w:rPr>
        <w:t>associations</w:t>
      </w:r>
      <w:r w:rsidR="00BC0501" w:rsidRPr="00D8037A">
        <w:rPr>
          <w:rFonts w:ascii="Times New Roman" w:hAnsi="Times New Roman"/>
          <w:sz w:val="24"/>
          <w:szCs w:val="24"/>
        </w:rPr>
        <w:t xml:space="preserve"> independent of obesity</w:t>
      </w:r>
      <w:r w:rsidR="0020380B" w:rsidRPr="00D8037A">
        <w:rPr>
          <w:rFonts w:ascii="Times New Roman" w:hAnsi="Times New Roman"/>
          <w:sz w:val="24"/>
          <w:szCs w:val="24"/>
        </w:rPr>
        <w:t xml:space="preserve">, </w:t>
      </w:r>
      <w:bookmarkStart w:id="15" w:name="_Hlk2759120"/>
      <w:r w:rsidR="0020380B" w:rsidRPr="00D8037A">
        <w:rPr>
          <w:rFonts w:ascii="Times New Roman" w:hAnsi="Times New Roman"/>
          <w:sz w:val="24"/>
          <w:szCs w:val="24"/>
        </w:rPr>
        <w:t>o</w:t>
      </w:r>
      <w:r w:rsidR="00AE08C3" w:rsidRPr="00D8037A">
        <w:rPr>
          <w:rFonts w:ascii="Times New Roman" w:hAnsi="Times New Roman"/>
          <w:sz w:val="24"/>
          <w:szCs w:val="24"/>
        </w:rPr>
        <w:t>ur modeling framework also incorporated obesity-</w:t>
      </w:r>
      <w:r w:rsidR="00CF66D3" w:rsidRPr="00D8037A">
        <w:rPr>
          <w:rFonts w:ascii="Times New Roman" w:hAnsi="Times New Roman"/>
          <w:sz w:val="24"/>
          <w:szCs w:val="24"/>
        </w:rPr>
        <w:t xml:space="preserve">mediated </w:t>
      </w:r>
      <w:r w:rsidR="00AE08C3" w:rsidRPr="00D8037A">
        <w:rPr>
          <w:rFonts w:ascii="Times New Roman" w:hAnsi="Times New Roman"/>
          <w:sz w:val="24"/>
          <w:szCs w:val="24"/>
        </w:rPr>
        <w:t>cancer risks</w:t>
      </w:r>
      <w:r w:rsidR="00B63740" w:rsidRPr="00D8037A">
        <w:rPr>
          <w:rFonts w:ascii="Times New Roman" w:hAnsi="Times New Roman"/>
          <w:sz w:val="24"/>
          <w:szCs w:val="24"/>
        </w:rPr>
        <w:t xml:space="preserve"> </w:t>
      </w:r>
      <w:r w:rsidR="00CF3437" w:rsidRPr="00D8037A">
        <w:rPr>
          <w:rFonts w:ascii="Times New Roman" w:hAnsi="Times New Roman"/>
          <w:sz w:val="24"/>
          <w:szCs w:val="24"/>
        </w:rPr>
        <w:t>as characterized using published risk estimates for changes in dietary factors and changes in body weight in prospective cohort studies</w:t>
      </w:r>
      <w:r w:rsidR="00AE08C3" w:rsidRPr="00D8037A">
        <w:rPr>
          <w:rFonts w:ascii="Times New Roman" w:hAnsi="Times New Roman"/>
          <w:sz w:val="24"/>
          <w:szCs w:val="24"/>
        </w:rPr>
        <w:t xml:space="preserve">, </w:t>
      </w:r>
      <w:bookmarkEnd w:id="15"/>
      <w:r w:rsidR="00745449" w:rsidRPr="00D8037A">
        <w:rPr>
          <w:rFonts w:ascii="Times New Roman" w:hAnsi="Times New Roman"/>
          <w:sz w:val="24"/>
          <w:szCs w:val="24"/>
        </w:rPr>
        <w:t>p</w:t>
      </w:r>
      <w:r w:rsidR="00AE08C3" w:rsidRPr="00D8037A">
        <w:rPr>
          <w:rFonts w:ascii="Times New Roman" w:hAnsi="Times New Roman"/>
          <w:sz w:val="24"/>
          <w:szCs w:val="24"/>
        </w:rPr>
        <w:t>roviding</w:t>
      </w:r>
      <w:r w:rsidR="00D87B09" w:rsidRPr="00D8037A">
        <w:rPr>
          <w:rFonts w:ascii="Times New Roman" w:hAnsi="Times New Roman"/>
          <w:sz w:val="24"/>
          <w:szCs w:val="24"/>
        </w:rPr>
        <w:t xml:space="preserve"> </w:t>
      </w:r>
      <w:r w:rsidR="00BC0501" w:rsidRPr="00D8037A">
        <w:rPr>
          <w:rFonts w:ascii="Times New Roman" w:hAnsi="Times New Roman"/>
          <w:sz w:val="24"/>
          <w:szCs w:val="24"/>
        </w:rPr>
        <w:t xml:space="preserve">separate </w:t>
      </w:r>
      <w:r w:rsidR="00D87B09" w:rsidRPr="00D8037A">
        <w:rPr>
          <w:rFonts w:ascii="Times New Roman" w:hAnsi="Times New Roman"/>
          <w:sz w:val="24"/>
          <w:szCs w:val="24"/>
        </w:rPr>
        <w:t>estimat</w:t>
      </w:r>
      <w:r w:rsidR="00072A8E" w:rsidRPr="00D8037A">
        <w:rPr>
          <w:rFonts w:ascii="Times New Roman" w:hAnsi="Times New Roman"/>
          <w:sz w:val="24"/>
          <w:szCs w:val="24"/>
        </w:rPr>
        <w:t>es of</w:t>
      </w:r>
      <w:r w:rsidR="006E317C" w:rsidRPr="00D8037A">
        <w:rPr>
          <w:rFonts w:ascii="Times New Roman" w:hAnsi="Times New Roman"/>
          <w:sz w:val="24"/>
          <w:szCs w:val="24"/>
        </w:rPr>
        <w:t xml:space="preserve"> cancer burden</w:t>
      </w:r>
      <w:r w:rsidR="00D87B09" w:rsidRPr="00D8037A">
        <w:rPr>
          <w:rFonts w:ascii="Times New Roman" w:hAnsi="Times New Roman"/>
          <w:sz w:val="24"/>
          <w:szCs w:val="24"/>
        </w:rPr>
        <w:t xml:space="preserve"> attributable to</w:t>
      </w:r>
      <w:r w:rsidR="00072A8E" w:rsidRPr="00D8037A">
        <w:rPr>
          <w:rFonts w:ascii="Times New Roman" w:hAnsi="Times New Roman"/>
          <w:sz w:val="24"/>
          <w:szCs w:val="24"/>
        </w:rPr>
        <w:t xml:space="preserve"> suboptimal diet through</w:t>
      </w:r>
      <w:r w:rsidR="00D87B09" w:rsidRPr="00D8037A">
        <w:rPr>
          <w:rFonts w:ascii="Times New Roman" w:hAnsi="Times New Roman"/>
          <w:sz w:val="24"/>
          <w:szCs w:val="24"/>
        </w:rPr>
        <w:t xml:space="preserve"> </w:t>
      </w:r>
      <w:r w:rsidR="00947F24" w:rsidRPr="00D8037A">
        <w:rPr>
          <w:rFonts w:ascii="Times New Roman" w:hAnsi="Times New Roman"/>
          <w:sz w:val="24"/>
          <w:szCs w:val="24"/>
        </w:rPr>
        <w:t xml:space="preserve">obesity-mediated associations. </w:t>
      </w:r>
      <w:bookmarkEnd w:id="14"/>
      <w:r w:rsidR="00947F24" w:rsidRPr="00D8037A">
        <w:rPr>
          <w:rFonts w:ascii="Times New Roman" w:hAnsi="Times New Roman"/>
          <w:sz w:val="24"/>
          <w:szCs w:val="24"/>
        </w:rPr>
        <w:t>Different from previous studies, w</w:t>
      </w:r>
      <w:r w:rsidR="0020380B" w:rsidRPr="00D8037A">
        <w:rPr>
          <w:rFonts w:ascii="Times New Roman" w:hAnsi="Times New Roman"/>
          <w:sz w:val="24"/>
          <w:szCs w:val="24"/>
        </w:rPr>
        <w:t xml:space="preserve">e modeled the continuous distribution of dietary factors </w:t>
      </w:r>
      <w:r w:rsidR="002A3FC0" w:rsidRPr="00D8037A">
        <w:rPr>
          <w:rFonts w:ascii="Times New Roman" w:hAnsi="Times New Roman"/>
          <w:sz w:val="24"/>
          <w:szCs w:val="24"/>
        </w:rPr>
        <w:t xml:space="preserve">and used the NCI method to </w:t>
      </w:r>
      <w:r w:rsidR="000C6DAE" w:rsidRPr="00D8037A">
        <w:rPr>
          <w:rFonts w:ascii="Times New Roman" w:hAnsi="Times New Roman"/>
          <w:sz w:val="24"/>
          <w:szCs w:val="24"/>
        </w:rPr>
        <w:t>estimate</w:t>
      </w:r>
      <w:r w:rsidR="002A3FC0" w:rsidRPr="00D8037A">
        <w:rPr>
          <w:rFonts w:ascii="Times New Roman" w:hAnsi="Times New Roman"/>
          <w:sz w:val="24"/>
          <w:szCs w:val="24"/>
        </w:rPr>
        <w:t xml:space="preserve"> intake distribution</w:t>
      </w:r>
      <w:r w:rsidR="0020380B" w:rsidRPr="00D8037A">
        <w:rPr>
          <w:rFonts w:ascii="Times New Roman" w:hAnsi="Times New Roman"/>
          <w:sz w:val="24"/>
          <w:szCs w:val="24"/>
        </w:rPr>
        <w:t xml:space="preserve">, </w:t>
      </w:r>
      <w:r w:rsidR="000C6DAE" w:rsidRPr="00D8037A">
        <w:rPr>
          <w:rFonts w:ascii="Times New Roman" w:hAnsi="Times New Roman"/>
          <w:sz w:val="24"/>
          <w:szCs w:val="24"/>
        </w:rPr>
        <w:t>which improves the estimation of usual intake for episodically consumed foods.</w:t>
      </w:r>
      <w:hyperlink w:anchor="_ENREF_48" w:tooltip="Tooze, 2006 #299" w:history="1">
        <w:r w:rsidR="000C6DAE" w:rsidRPr="00D8037A">
          <w:rPr>
            <w:rFonts w:ascii="Times New Roman" w:hAnsi="Times New Roman"/>
            <w:sz w:val="24"/>
            <w:szCs w:val="24"/>
          </w:rPr>
          <w:fldChar w:fldCharType="begin">
            <w:fldData xml:space="preserve">PEVuZE5vdGU+PENpdGU+PEF1dGhvcj5Ub296ZTwvQXV0aG9yPjxZZWFyPjIwMDY8L1llYXI+PFJl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PEVuZE5vdGU+PENpdGU+PEF1dGhvcj5Ub296ZTwvQXV0aG9yPjxZZWFyPjIwMDY8L1llYXI+PFJl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48</w:t>
        </w:r>
        <w:r w:rsidR="000C6DAE" w:rsidRPr="00D8037A">
          <w:rPr>
            <w:rFonts w:ascii="Times New Roman" w:hAnsi="Times New Roman"/>
            <w:sz w:val="24"/>
            <w:szCs w:val="24"/>
          </w:rPr>
          <w:fldChar w:fldCharType="end"/>
        </w:r>
      </w:hyperlink>
      <w:r w:rsidR="000C6DAE" w:rsidRPr="00D8037A">
        <w:rPr>
          <w:rFonts w:ascii="Times New Roman" w:hAnsi="Times New Roman"/>
          <w:sz w:val="24"/>
          <w:szCs w:val="24"/>
        </w:rPr>
        <w:t xml:space="preserve"> </w:t>
      </w:r>
      <w:r w:rsidR="00072A8E" w:rsidRPr="00D8037A">
        <w:rPr>
          <w:rFonts w:ascii="Times New Roman" w:hAnsi="Times New Roman"/>
          <w:sz w:val="24"/>
          <w:szCs w:val="24"/>
        </w:rPr>
        <w:t>O</w:t>
      </w:r>
      <w:r w:rsidR="00D23BE2" w:rsidRPr="00D8037A">
        <w:rPr>
          <w:rFonts w:ascii="Times New Roman" w:hAnsi="Times New Roman"/>
          <w:sz w:val="24"/>
          <w:szCs w:val="24"/>
        </w:rPr>
        <w:t xml:space="preserve">ur model </w:t>
      </w:r>
      <w:r w:rsidR="00072A8E" w:rsidRPr="00D8037A">
        <w:rPr>
          <w:rFonts w:ascii="Times New Roman" w:hAnsi="Times New Roman"/>
          <w:sz w:val="24"/>
          <w:szCs w:val="24"/>
        </w:rPr>
        <w:t xml:space="preserve">also </w:t>
      </w:r>
      <w:r w:rsidR="00D23BE2" w:rsidRPr="00D8037A">
        <w:rPr>
          <w:rFonts w:ascii="Times New Roman" w:hAnsi="Times New Roman"/>
          <w:sz w:val="24"/>
          <w:szCs w:val="24"/>
        </w:rPr>
        <w:t xml:space="preserve">accounted </w:t>
      </w:r>
      <w:r w:rsidR="0041549F" w:rsidRPr="00D8037A">
        <w:rPr>
          <w:rFonts w:ascii="Times New Roman" w:hAnsi="Times New Roman"/>
          <w:sz w:val="24"/>
          <w:szCs w:val="24"/>
        </w:rPr>
        <w:t xml:space="preserve">for </w:t>
      </w:r>
      <w:r w:rsidR="0020380B" w:rsidRPr="00D8037A">
        <w:rPr>
          <w:rFonts w:ascii="Times New Roman" w:hAnsi="Times New Roman"/>
          <w:sz w:val="24"/>
          <w:szCs w:val="24"/>
        </w:rPr>
        <w:t>the uncertainty of</w:t>
      </w:r>
      <w:r w:rsidR="00D23BE2" w:rsidRPr="00D8037A">
        <w:rPr>
          <w:rFonts w:ascii="Times New Roman" w:hAnsi="Times New Roman"/>
          <w:sz w:val="24"/>
          <w:szCs w:val="24"/>
        </w:rPr>
        <w:t xml:space="preserve"> both</w:t>
      </w:r>
      <w:r w:rsidR="0020380B" w:rsidRPr="00D8037A">
        <w:rPr>
          <w:rFonts w:ascii="Times New Roman" w:hAnsi="Times New Roman"/>
          <w:sz w:val="24"/>
          <w:szCs w:val="24"/>
        </w:rPr>
        <w:t xml:space="preserve"> dietary intake and </w:t>
      </w:r>
      <w:r w:rsidR="00AE08C3" w:rsidRPr="00D8037A">
        <w:rPr>
          <w:rFonts w:ascii="Times New Roman" w:hAnsi="Times New Roman"/>
          <w:sz w:val="24"/>
          <w:szCs w:val="24"/>
        </w:rPr>
        <w:t xml:space="preserve">cancer incidence, allowing estimation of the </w:t>
      </w:r>
      <w:r w:rsidR="00B23438" w:rsidRPr="00D8037A">
        <w:rPr>
          <w:rFonts w:ascii="Times New Roman" w:hAnsi="Times New Roman"/>
          <w:sz w:val="24"/>
          <w:szCs w:val="24"/>
        </w:rPr>
        <w:t xml:space="preserve">lower and upper bounds of the plausible effects. </w:t>
      </w:r>
      <w:r w:rsidR="00D23BE2" w:rsidRPr="00D8037A">
        <w:rPr>
          <w:rFonts w:ascii="Times New Roman" w:hAnsi="Times New Roman"/>
          <w:sz w:val="24"/>
          <w:szCs w:val="24"/>
        </w:rPr>
        <w:t>Both d</w:t>
      </w:r>
      <w:r w:rsidR="0020380B" w:rsidRPr="00D8037A">
        <w:rPr>
          <w:rFonts w:ascii="Times New Roman" w:hAnsi="Times New Roman"/>
          <w:sz w:val="24"/>
          <w:szCs w:val="24"/>
        </w:rPr>
        <w:t>ietary intake and cancer incidence were modeled with stratum-specific data by age, sex, and race/ethnicity, facilitating estimation of diet-associated cancer disparities.</w:t>
      </w:r>
    </w:p>
    <w:p w14:paraId="7AA3F34F" w14:textId="0436B312" w:rsidR="00BF40F0" w:rsidRPr="00D8037A" w:rsidRDefault="00B23438" w:rsidP="002022D5">
      <w:pPr>
        <w:spacing w:after="120" w:line="480" w:lineRule="auto"/>
        <w:ind w:firstLine="708"/>
        <w:rPr>
          <w:rFonts w:ascii="Times New Roman" w:hAnsi="Times New Roman"/>
          <w:sz w:val="24"/>
          <w:szCs w:val="24"/>
        </w:rPr>
      </w:pPr>
      <w:r w:rsidRPr="00D8037A">
        <w:rPr>
          <w:rFonts w:ascii="Times New Roman" w:hAnsi="Times New Roman"/>
          <w:sz w:val="24"/>
          <w:szCs w:val="24"/>
        </w:rPr>
        <w:t xml:space="preserve">Potential limitations </w:t>
      </w:r>
      <w:r w:rsidR="00BF0D38" w:rsidRPr="00D8037A">
        <w:rPr>
          <w:rFonts w:ascii="Times New Roman" w:hAnsi="Times New Roman"/>
          <w:sz w:val="24"/>
          <w:szCs w:val="24"/>
        </w:rPr>
        <w:t xml:space="preserve">should </w:t>
      </w:r>
      <w:r w:rsidRPr="00D8037A">
        <w:rPr>
          <w:rFonts w:ascii="Times New Roman" w:hAnsi="Times New Roman"/>
          <w:sz w:val="24"/>
          <w:szCs w:val="24"/>
        </w:rPr>
        <w:t>also be considered.</w:t>
      </w:r>
      <w:r w:rsidR="00F51C75" w:rsidRPr="00D8037A">
        <w:rPr>
          <w:rFonts w:ascii="Times New Roman" w:hAnsi="Times New Roman"/>
          <w:sz w:val="24"/>
          <w:szCs w:val="24"/>
        </w:rPr>
        <w:t xml:space="preserve"> First,</w:t>
      </w:r>
      <w:r w:rsidRPr="00D8037A">
        <w:rPr>
          <w:rFonts w:ascii="Times New Roman" w:hAnsi="Times New Roman"/>
          <w:sz w:val="24"/>
          <w:szCs w:val="24"/>
        </w:rPr>
        <w:t xml:space="preserve"> </w:t>
      </w:r>
      <w:r w:rsidR="00F51C75" w:rsidRPr="00D8037A">
        <w:rPr>
          <w:rFonts w:ascii="Times New Roman" w:hAnsi="Times New Roman"/>
          <w:sz w:val="24"/>
          <w:szCs w:val="24"/>
        </w:rPr>
        <w:t>t</w:t>
      </w:r>
      <w:r w:rsidR="00105790" w:rsidRPr="00D8037A">
        <w:rPr>
          <w:rFonts w:ascii="Times New Roman" w:hAnsi="Times New Roman"/>
          <w:sz w:val="24"/>
          <w:szCs w:val="24"/>
        </w:rPr>
        <w:t>he diet-cancer</w:t>
      </w:r>
      <w:r w:rsidR="00485FA3" w:rsidRPr="00D8037A">
        <w:rPr>
          <w:rFonts w:ascii="Times New Roman" w:hAnsi="Times New Roman"/>
          <w:sz w:val="24"/>
          <w:szCs w:val="24"/>
        </w:rPr>
        <w:t xml:space="preserve"> </w:t>
      </w:r>
      <w:r w:rsidR="00105790" w:rsidRPr="00D8037A">
        <w:rPr>
          <w:rFonts w:ascii="Times New Roman" w:hAnsi="Times New Roman"/>
          <w:sz w:val="24"/>
          <w:szCs w:val="24"/>
        </w:rPr>
        <w:t xml:space="preserve">risk </w:t>
      </w:r>
      <w:r w:rsidR="00485FA3" w:rsidRPr="00D8037A">
        <w:rPr>
          <w:rFonts w:ascii="Times New Roman" w:hAnsi="Times New Roman"/>
          <w:sz w:val="24"/>
          <w:szCs w:val="24"/>
        </w:rPr>
        <w:t>estimates may differ by</w:t>
      </w:r>
      <w:r w:rsidR="00BF40F0" w:rsidRPr="00D8037A">
        <w:rPr>
          <w:rFonts w:ascii="Times New Roman" w:hAnsi="Times New Roman"/>
          <w:sz w:val="24"/>
          <w:szCs w:val="24"/>
        </w:rPr>
        <w:t xml:space="preserve"> </w:t>
      </w:r>
      <w:r w:rsidR="00485FA3" w:rsidRPr="00D8037A">
        <w:rPr>
          <w:rFonts w:ascii="Times New Roman" w:hAnsi="Times New Roman"/>
          <w:sz w:val="24"/>
          <w:szCs w:val="24"/>
        </w:rPr>
        <w:t>s</w:t>
      </w:r>
      <w:r w:rsidR="00BF40F0" w:rsidRPr="00D8037A">
        <w:rPr>
          <w:rFonts w:ascii="Times New Roman" w:hAnsi="Times New Roman"/>
          <w:sz w:val="24"/>
          <w:szCs w:val="24"/>
        </w:rPr>
        <w:t xml:space="preserve">ex, age, </w:t>
      </w:r>
      <w:r w:rsidR="00485FA3" w:rsidRPr="00D8037A">
        <w:rPr>
          <w:rFonts w:ascii="Times New Roman" w:hAnsi="Times New Roman"/>
          <w:sz w:val="24"/>
          <w:szCs w:val="24"/>
        </w:rPr>
        <w:t>race/ethnicity</w:t>
      </w:r>
      <w:r w:rsidR="00BF40F0" w:rsidRPr="00D8037A">
        <w:rPr>
          <w:rFonts w:ascii="Times New Roman" w:hAnsi="Times New Roman"/>
          <w:sz w:val="24"/>
          <w:szCs w:val="24"/>
        </w:rPr>
        <w:t>, and other potential effect modifiers</w:t>
      </w:r>
      <w:r w:rsidR="00485FA3" w:rsidRPr="00D8037A">
        <w:rPr>
          <w:rFonts w:ascii="Times New Roman" w:hAnsi="Times New Roman"/>
          <w:sz w:val="24"/>
          <w:szCs w:val="24"/>
        </w:rPr>
        <w:t xml:space="preserve">. </w:t>
      </w:r>
      <w:r w:rsidR="00F8646D" w:rsidRPr="00D8037A">
        <w:rPr>
          <w:rFonts w:ascii="Times New Roman" w:hAnsi="Times New Roman"/>
          <w:sz w:val="24"/>
          <w:szCs w:val="24"/>
        </w:rPr>
        <w:t>W</w:t>
      </w:r>
      <w:r w:rsidR="00105790" w:rsidRPr="00D8037A">
        <w:rPr>
          <w:rFonts w:ascii="Times New Roman" w:hAnsi="Times New Roman"/>
          <w:sz w:val="24"/>
          <w:szCs w:val="24"/>
        </w:rPr>
        <w:t>e used homogeneous RR estimates d</w:t>
      </w:r>
      <w:r w:rsidR="00485FA3" w:rsidRPr="00D8037A">
        <w:rPr>
          <w:rFonts w:ascii="Times New Roman" w:hAnsi="Times New Roman"/>
          <w:sz w:val="24"/>
          <w:szCs w:val="24"/>
        </w:rPr>
        <w:t xml:space="preserve">ue to </w:t>
      </w:r>
      <w:r w:rsidR="00105790" w:rsidRPr="00D8037A">
        <w:rPr>
          <w:rFonts w:ascii="Times New Roman" w:hAnsi="Times New Roman"/>
          <w:sz w:val="24"/>
          <w:szCs w:val="24"/>
        </w:rPr>
        <w:t xml:space="preserve">the </w:t>
      </w:r>
      <w:r w:rsidR="00485FA3" w:rsidRPr="00D8037A">
        <w:rPr>
          <w:rFonts w:ascii="Times New Roman" w:hAnsi="Times New Roman"/>
          <w:sz w:val="24"/>
          <w:szCs w:val="24"/>
        </w:rPr>
        <w:t>lack of sufficient evidence to support the potentially heterogeneous eff</w:t>
      </w:r>
      <w:r w:rsidR="00105790" w:rsidRPr="00D8037A">
        <w:rPr>
          <w:rFonts w:ascii="Times New Roman" w:hAnsi="Times New Roman"/>
          <w:sz w:val="24"/>
          <w:szCs w:val="24"/>
        </w:rPr>
        <w:t xml:space="preserve">ects. </w:t>
      </w:r>
      <w:r w:rsidR="00F51C75" w:rsidRPr="00D8037A">
        <w:rPr>
          <w:rFonts w:ascii="Times New Roman" w:hAnsi="Times New Roman"/>
          <w:sz w:val="24"/>
          <w:szCs w:val="24"/>
        </w:rPr>
        <w:t>Second, d</w:t>
      </w:r>
      <w:r w:rsidR="00BF40F0" w:rsidRPr="00D8037A">
        <w:rPr>
          <w:rFonts w:ascii="Times New Roman" w:hAnsi="Times New Roman"/>
          <w:sz w:val="24"/>
          <w:szCs w:val="24"/>
        </w:rPr>
        <w:t xml:space="preserve">istribution of </w:t>
      </w:r>
      <w:r w:rsidR="00105790" w:rsidRPr="00D8037A">
        <w:rPr>
          <w:rFonts w:ascii="Times New Roman" w:hAnsi="Times New Roman"/>
          <w:sz w:val="24"/>
          <w:szCs w:val="24"/>
        </w:rPr>
        <w:t>diet</w:t>
      </w:r>
      <w:r w:rsidR="00BF40F0" w:rsidRPr="00D8037A">
        <w:rPr>
          <w:rFonts w:ascii="Times New Roman" w:hAnsi="Times New Roman"/>
          <w:sz w:val="24"/>
          <w:szCs w:val="24"/>
        </w:rPr>
        <w:t xml:space="preserve"> was estimated based on self-</w:t>
      </w:r>
      <w:r w:rsidR="00F51C75" w:rsidRPr="00D8037A">
        <w:rPr>
          <w:rFonts w:ascii="Times New Roman" w:hAnsi="Times New Roman"/>
          <w:sz w:val="24"/>
          <w:szCs w:val="24"/>
        </w:rPr>
        <w:t>reported</w:t>
      </w:r>
      <w:r w:rsidR="00F8646D" w:rsidRPr="00D8037A">
        <w:rPr>
          <w:rFonts w:ascii="Times New Roman" w:hAnsi="Times New Roman"/>
          <w:sz w:val="24"/>
          <w:szCs w:val="24"/>
        </w:rPr>
        <w:t xml:space="preserve"> dietary intake</w:t>
      </w:r>
      <w:r w:rsidR="009F6988" w:rsidRPr="00D8037A">
        <w:rPr>
          <w:rFonts w:ascii="Times New Roman" w:hAnsi="Times New Roman"/>
          <w:sz w:val="24"/>
          <w:szCs w:val="24"/>
        </w:rPr>
        <w:t xml:space="preserve"> subject to measurement error. However, </w:t>
      </w:r>
      <w:r w:rsidR="00F8646D" w:rsidRPr="00D8037A">
        <w:rPr>
          <w:rFonts w:ascii="Times New Roman" w:hAnsi="Times New Roman"/>
          <w:sz w:val="24"/>
          <w:szCs w:val="24"/>
        </w:rPr>
        <w:t xml:space="preserve">the </w:t>
      </w:r>
      <w:r w:rsidR="009F6988" w:rsidRPr="00D8037A">
        <w:rPr>
          <w:rFonts w:ascii="Times New Roman" w:hAnsi="Times New Roman"/>
          <w:sz w:val="24"/>
          <w:szCs w:val="24"/>
        </w:rPr>
        <w:t xml:space="preserve">NHANES used interviewer-administered </w:t>
      </w:r>
      <w:r w:rsidR="00F8646D" w:rsidRPr="00D8037A">
        <w:rPr>
          <w:rFonts w:ascii="Times New Roman" w:hAnsi="Times New Roman"/>
          <w:sz w:val="24"/>
          <w:szCs w:val="24"/>
        </w:rPr>
        <w:t>diet</w:t>
      </w:r>
      <w:r w:rsidR="009F6988" w:rsidRPr="00D8037A">
        <w:rPr>
          <w:rFonts w:ascii="Times New Roman" w:hAnsi="Times New Roman"/>
          <w:sz w:val="24"/>
          <w:szCs w:val="24"/>
        </w:rPr>
        <w:t xml:space="preserve"> recalls</w:t>
      </w:r>
      <w:r w:rsidR="00F51C75" w:rsidRPr="00D8037A">
        <w:rPr>
          <w:rFonts w:ascii="Times New Roman" w:hAnsi="Times New Roman"/>
          <w:sz w:val="24"/>
          <w:szCs w:val="24"/>
        </w:rPr>
        <w:t xml:space="preserve">, </w:t>
      </w:r>
      <w:r w:rsidR="009F6988" w:rsidRPr="00D8037A">
        <w:rPr>
          <w:rFonts w:ascii="Times New Roman" w:hAnsi="Times New Roman"/>
          <w:sz w:val="24"/>
          <w:szCs w:val="24"/>
        </w:rPr>
        <w:t xml:space="preserve">and </w:t>
      </w:r>
      <w:r w:rsidR="00F51C75" w:rsidRPr="00D8037A">
        <w:rPr>
          <w:rFonts w:ascii="Times New Roman" w:hAnsi="Times New Roman"/>
          <w:sz w:val="24"/>
          <w:szCs w:val="24"/>
        </w:rPr>
        <w:t xml:space="preserve">the </w:t>
      </w:r>
      <w:r w:rsidR="00F8646D" w:rsidRPr="00D8037A">
        <w:rPr>
          <w:rFonts w:ascii="Times New Roman" w:hAnsi="Times New Roman"/>
          <w:sz w:val="24"/>
          <w:szCs w:val="24"/>
        </w:rPr>
        <w:t xml:space="preserve">two </w:t>
      </w:r>
      <w:r w:rsidR="009F6988" w:rsidRPr="00D8037A">
        <w:rPr>
          <w:rFonts w:ascii="Times New Roman" w:hAnsi="Times New Roman"/>
          <w:sz w:val="24"/>
          <w:szCs w:val="24"/>
        </w:rPr>
        <w:t xml:space="preserve">recalls per person were </w:t>
      </w:r>
      <w:r w:rsidR="00105790" w:rsidRPr="00D8037A">
        <w:rPr>
          <w:rFonts w:ascii="Times New Roman" w:hAnsi="Times New Roman"/>
          <w:sz w:val="24"/>
          <w:szCs w:val="24"/>
        </w:rPr>
        <w:t>adjusted for energy intake using residual method</w:t>
      </w:r>
      <w:r w:rsidR="009F6988" w:rsidRPr="00D8037A">
        <w:rPr>
          <w:rFonts w:ascii="Times New Roman" w:hAnsi="Times New Roman"/>
          <w:sz w:val="24"/>
          <w:szCs w:val="24"/>
        </w:rPr>
        <w:t xml:space="preserve"> and averaged whenever possible, each of which reduces measurement error.</w:t>
      </w:r>
      <w:hyperlink w:anchor="_ENREF_21" w:tooltip="Danaei, 2009 #27" w:history="1">
        <w:r w:rsidR="000C6DAE" w:rsidRPr="00D8037A">
          <w:rPr>
            <w:rFonts w:ascii="Times New Roman" w:hAnsi="Times New Roman"/>
            <w:sz w:val="24"/>
            <w:szCs w:val="24"/>
          </w:rPr>
          <w:fldChar w:fldCharType="begin"/>
        </w:r>
        <w:r w:rsidR="000C6DAE" w:rsidRPr="00D8037A">
          <w:rPr>
            <w:rFonts w:ascii="Times New Roman" w:hAnsi="Times New Roman"/>
            <w:sz w:val="24"/>
            <w:szCs w:val="24"/>
          </w:rPr>
          <w:instrText xml:space="preserve"> ADDIN EN.CITE &lt;EndNote&gt;&lt;Cite&gt;&lt;Author&gt;Danaei&lt;/Author&gt;&lt;Year&gt;2009&lt;/Year&gt;&lt;RecNum&gt;27&lt;/RecNum&gt;&lt;DisplayText&gt;&lt;style face="superscript"&gt;21&lt;/style&gt;&lt;/DisplayText&gt;&lt;record&gt;&lt;rec-number&gt;27&lt;/rec-number&gt;&lt;foreign-keys&gt;&lt;key app="EN" db-id="etazeresrvddxheff94vd2922peef5pw9vsf" timestamp="1532364034"&gt;27&lt;/key&gt;&lt;/foreign-keys&gt;&lt;ref-type name="Journal Article"&gt;17&lt;/ref-type&gt;&lt;contributors&gt;&lt;authors&gt;&lt;author&gt;Danaei, G.&lt;/author&gt;&lt;author&gt;Ding, E. L.&lt;/author&gt;&lt;author&gt;Mozaffarian, D.&lt;/author&gt;&lt;author&gt;Taylor, B.&lt;/author&gt;&lt;author&gt;Rehm, J.&lt;/author&gt;&lt;author&gt;Murray, C. J.&lt;/author&gt;&lt;author&gt;Ezzati, M.&lt;/author&gt;&lt;/authors&gt;&lt;/contributors&gt;&lt;auth-address&gt;Harvard School of Public Health, Boston, MA, USA.&lt;/auth-address&gt;&lt;titles&gt;&lt;title&gt;The preventable causes of death in the United States: comparative risk assessment of dietary, lifestyle, and metabolic risk factors&lt;/title&gt;&lt;secondary-title&gt;PLoS Med&lt;/secondary-title&gt;&lt;/titles&gt;&lt;periodical&gt;&lt;full-title&gt;PLoS Med&lt;/full-title&gt;&lt;/periodical&gt;&lt;pages&gt;e1000058&lt;/pages&gt;&lt;volume&gt;6&lt;/volume&gt;&lt;number&gt;4&lt;/number&gt;&lt;keywords&gt;&lt;keyword&gt;Adult&lt;/keyword&gt;&lt;keyword&gt;Cause of Death&lt;/keyword&gt;&lt;keyword&gt;Diet&lt;/keyword&gt;&lt;keyword&gt;Disease&lt;/keyword&gt;&lt;keyword&gt;Female&lt;/keyword&gt;&lt;keyword&gt;Humans&lt;/keyword&gt;&lt;keyword&gt;Hypertension/ mortality&lt;/keyword&gt;&lt;keyword&gt;Life Style&lt;/keyword&gt;&lt;keyword&gt;Male&lt;/keyword&gt;&lt;keyword&gt;Metabolic Diseases/ mortality&lt;/keyword&gt;&lt;keyword&gt;Nutrition Surveys&lt;/keyword&gt;&lt;keyword&gt;Risk Factors&lt;/keyword&gt;&lt;keyword&gt;Smoking/ mortality&lt;/keyword&gt;&lt;keyword&gt;United States/epidemiology&lt;/keyword&gt;&lt;/keywords&gt;&lt;dates&gt;&lt;year&gt;2009&lt;/year&gt;&lt;pub-dates&gt;&lt;date&gt;Apr 28&lt;/date&gt;&lt;/pub-dates&gt;&lt;/dates&gt;&lt;isbn&gt;1549-1676 (Electronic)&lt;/isbn&gt;&lt;accession-num&gt;19399161&lt;/accession-num&gt;&lt;urls&gt;&lt;/urls&gt;&lt;/record&gt;&lt;/Cite&gt;&lt;/EndNote&gt;</w:instrText>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21</w:t>
        </w:r>
        <w:r w:rsidR="000C6DAE" w:rsidRPr="00D8037A">
          <w:rPr>
            <w:rFonts w:ascii="Times New Roman" w:hAnsi="Times New Roman"/>
            <w:sz w:val="24"/>
            <w:szCs w:val="24"/>
          </w:rPr>
          <w:fldChar w:fldCharType="end"/>
        </w:r>
      </w:hyperlink>
      <w:r w:rsidR="009F6988" w:rsidRPr="00D8037A">
        <w:rPr>
          <w:rFonts w:ascii="Times New Roman" w:hAnsi="Times New Roman"/>
          <w:sz w:val="24"/>
          <w:szCs w:val="24"/>
        </w:rPr>
        <w:t xml:space="preserve"> </w:t>
      </w:r>
      <w:bookmarkStart w:id="16" w:name="_Hlk2683592"/>
      <w:bookmarkStart w:id="17" w:name="_Hlk2757897"/>
      <w:r w:rsidR="00F51C75" w:rsidRPr="00D8037A">
        <w:rPr>
          <w:rFonts w:ascii="Times New Roman" w:hAnsi="Times New Roman"/>
          <w:sz w:val="24"/>
          <w:szCs w:val="24"/>
        </w:rPr>
        <w:t xml:space="preserve">Third, when estimating the </w:t>
      </w:r>
      <w:r w:rsidR="00F8646D" w:rsidRPr="00D8037A">
        <w:rPr>
          <w:rFonts w:ascii="Times New Roman" w:hAnsi="Times New Roman"/>
          <w:sz w:val="24"/>
          <w:szCs w:val="24"/>
        </w:rPr>
        <w:t>cancer burden associated with suboptimal diet</w:t>
      </w:r>
      <w:r w:rsidR="00F51C75" w:rsidRPr="00D8037A">
        <w:rPr>
          <w:rFonts w:ascii="Times New Roman" w:hAnsi="Times New Roman"/>
          <w:sz w:val="24"/>
          <w:szCs w:val="24"/>
        </w:rPr>
        <w:t xml:space="preserve">, we assumed </w:t>
      </w:r>
      <w:r w:rsidR="00F8646D" w:rsidRPr="00D8037A">
        <w:rPr>
          <w:rFonts w:ascii="Times New Roman" w:hAnsi="Times New Roman"/>
          <w:sz w:val="24"/>
          <w:szCs w:val="24"/>
        </w:rPr>
        <w:t>independence among dietary factors</w:t>
      </w:r>
      <w:r w:rsidR="00F51C75" w:rsidRPr="00D8037A">
        <w:rPr>
          <w:rFonts w:ascii="Times New Roman" w:hAnsi="Times New Roman"/>
          <w:sz w:val="24"/>
          <w:szCs w:val="24"/>
        </w:rPr>
        <w:t xml:space="preserve"> </w:t>
      </w:r>
      <w:r w:rsidR="00F8646D" w:rsidRPr="00D8037A">
        <w:rPr>
          <w:rFonts w:ascii="Times New Roman" w:hAnsi="Times New Roman"/>
          <w:sz w:val="24"/>
          <w:szCs w:val="24"/>
        </w:rPr>
        <w:t>due to</w:t>
      </w:r>
      <w:r w:rsidR="00F51C75" w:rsidRPr="00D8037A">
        <w:rPr>
          <w:rFonts w:ascii="Times New Roman" w:hAnsi="Times New Roman"/>
          <w:sz w:val="24"/>
          <w:szCs w:val="24"/>
        </w:rPr>
        <w:t xml:space="preserve"> the lack of robust estim</w:t>
      </w:r>
      <w:r w:rsidR="00F8646D" w:rsidRPr="00D8037A">
        <w:rPr>
          <w:rFonts w:ascii="Times New Roman" w:hAnsi="Times New Roman"/>
          <w:sz w:val="24"/>
          <w:szCs w:val="24"/>
        </w:rPr>
        <w:t xml:space="preserve">ates of </w:t>
      </w:r>
      <w:r w:rsidR="00F51C75" w:rsidRPr="00D8037A">
        <w:rPr>
          <w:rFonts w:ascii="Times New Roman" w:hAnsi="Times New Roman"/>
          <w:sz w:val="24"/>
          <w:szCs w:val="24"/>
        </w:rPr>
        <w:t>potential interactions among dietary factors. Therefore, the joint estimates for all dietary factors combined may be slightly overestimated</w:t>
      </w:r>
      <w:bookmarkEnd w:id="16"/>
      <w:r w:rsidR="00F51C75" w:rsidRPr="00D8037A">
        <w:rPr>
          <w:rFonts w:ascii="Times New Roman" w:hAnsi="Times New Roman"/>
          <w:sz w:val="24"/>
          <w:szCs w:val="24"/>
        </w:rPr>
        <w:t xml:space="preserve">. </w:t>
      </w:r>
      <w:bookmarkStart w:id="18" w:name="_Hlk2683732"/>
      <w:r w:rsidR="00CF6F84" w:rsidRPr="00D8037A">
        <w:rPr>
          <w:rFonts w:ascii="Times New Roman" w:hAnsi="Times New Roman"/>
          <w:sz w:val="24"/>
          <w:szCs w:val="24"/>
        </w:rPr>
        <w:t xml:space="preserve">Using a similar </w:t>
      </w:r>
      <w:r w:rsidR="00CF6F84" w:rsidRPr="00D8037A">
        <w:rPr>
          <w:rFonts w:ascii="Times New Roman" w:hAnsi="Times New Roman"/>
          <w:sz w:val="24"/>
          <w:szCs w:val="24"/>
        </w:rPr>
        <w:lastRenderedPageBreak/>
        <w:t>approach to estimate joint PAFs</w:t>
      </w:r>
      <w:r w:rsidR="005654DC" w:rsidRPr="00D8037A">
        <w:rPr>
          <w:rFonts w:ascii="Times New Roman" w:hAnsi="Times New Roman"/>
          <w:sz w:val="24"/>
          <w:szCs w:val="24"/>
        </w:rPr>
        <w:t xml:space="preserve">, another study assessing diet-associated </w:t>
      </w:r>
      <w:r w:rsidR="004E092F" w:rsidRPr="00D8037A">
        <w:rPr>
          <w:rFonts w:ascii="Times New Roman" w:hAnsi="Times New Roman"/>
          <w:sz w:val="24"/>
          <w:szCs w:val="24"/>
        </w:rPr>
        <w:t xml:space="preserve">cardiovascular disease burden </w:t>
      </w:r>
      <w:r w:rsidR="00CF6F84" w:rsidRPr="00D8037A">
        <w:rPr>
          <w:rFonts w:ascii="Times New Roman" w:hAnsi="Times New Roman"/>
          <w:sz w:val="24"/>
          <w:szCs w:val="24"/>
        </w:rPr>
        <w:t>suggest</w:t>
      </w:r>
      <w:r w:rsidR="004E092F" w:rsidRPr="00D8037A">
        <w:rPr>
          <w:rFonts w:ascii="Times New Roman" w:hAnsi="Times New Roman"/>
          <w:sz w:val="24"/>
          <w:szCs w:val="24"/>
        </w:rPr>
        <w:t>ed</w:t>
      </w:r>
      <w:r w:rsidR="00CF6F84" w:rsidRPr="00D8037A">
        <w:rPr>
          <w:rFonts w:ascii="Times New Roman" w:hAnsi="Times New Roman"/>
          <w:sz w:val="24"/>
          <w:szCs w:val="24"/>
        </w:rPr>
        <w:t xml:space="preserve"> that this overestimation is likely to be small</w:t>
      </w:r>
      <w:bookmarkEnd w:id="18"/>
      <w:r w:rsidR="00CF6F84" w:rsidRPr="00D8037A">
        <w:rPr>
          <w:rFonts w:ascii="Times New Roman" w:hAnsi="Times New Roman"/>
          <w:sz w:val="24"/>
          <w:szCs w:val="24"/>
        </w:rPr>
        <w:t>.</w:t>
      </w:r>
      <w:hyperlink w:anchor="_ENREF_49" w:tooltip="Micha, 2017 #155" w:history="1">
        <w:r w:rsidR="000C6DAE" w:rsidRPr="00D8037A">
          <w:rPr>
            <w:rFonts w:ascii="Times New Roman" w:hAnsi="Times New Roman"/>
            <w:sz w:val="24"/>
            <w:szCs w:val="24"/>
          </w:rPr>
          <w:fldChar w:fldCharType="begin">
            <w:fldData xml:space="preserve">PEVuZE5vdGU+PENpdGU+PEF1dGhvcj5NaWNoYTwvQXV0aG9yPjxZZWFyPjIwMTc8L1llYXI+PFJl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PEVuZE5vdGU+PENpdGU+PEF1dGhvcj5NaWNoYTwvQXV0aG9yPjxZZWFyPjIwMTc8L1llYXI+PFJl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49</w:t>
        </w:r>
        <w:r w:rsidR="000C6DAE" w:rsidRPr="00D8037A">
          <w:rPr>
            <w:rFonts w:ascii="Times New Roman" w:hAnsi="Times New Roman"/>
            <w:sz w:val="24"/>
            <w:szCs w:val="24"/>
          </w:rPr>
          <w:fldChar w:fldCharType="end"/>
        </w:r>
      </w:hyperlink>
      <w:bookmarkEnd w:id="17"/>
      <w:r w:rsidR="00CF6F84" w:rsidRPr="00D8037A">
        <w:rPr>
          <w:rFonts w:ascii="Times New Roman" w:hAnsi="Times New Roman"/>
          <w:sz w:val="24"/>
          <w:szCs w:val="24"/>
        </w:rPr>
        <w:t xml:space="preserve"> </w:t>
      </w:r>
      <w:r w:rsidR="0083794A" w:rsidRPr="00D8037A">
        <w:rPr>
          <w:rFonts w:ascii="Times New Roman" w:hAnsi="Times New Roman"/>
          <w:sz w:val="24"/>
          <w:szCs w:val="24"/>
        </w:rPr>
        <w:t>By contrast</w:t>
      </w:r>
      <w:r w:rsidR="00F51C75" w:rsidRPr="00D8037A">
        <w:rPr>
          <w:rFonts w:ascii="Times New Roman" w:hAnsi="Times New Roman"/>
          <w:sz w:val="24"/>
          <w:szCs w:val="24"/>
        </w:rPr>
        <w:t>, the large within-person variation in dietary intake is likely to result in underestimation of the etiologic relationships between diet and cancer risk</w:t>
      </w:r>
      <w:r w:rsidR="00274A22" w:rsidRPr="00D8037A">
        <w:rPr>
          <w:rFonts w:ascii="Times New Roman" w:hAnsi="Times New Roman"/>
          <w:sz w:val="24"/>
          <w:szCs w:val="24"/>
        </w:rPr>
        <w:t>.</w:t>
      </w:r>
      <w:r w:rsidR="00736731" w:rsidRPr="00D8037A">
        <w:rPr>
          <w:rFonts w:ascii="Times New Roman" w:hAnsi="Times New Roman"/>
          <w:sz w:val="24"/>
          <w:szCs w:val="24"/>
        </w:rPr>
        <w:t xml:space="preserve"> </w:t>
      </w:r>
      <w:bookmarkStart w:id="19" w:name="_Hlk2759569"/>
      <w:r w:rsidR="000C6DAE" w:rsidRPr="00D8037A">
        <w:rPr>
          <w:rFonts w:ascii="Times New Roman" w:hAnsi="Times New Roman"/>
          <w:sz w:val="24"/>
          <w:szCs w:val="24"/>
        </w:rPr>
        <w:t>Fourth</w:t>
      </w:r>
      <w:r w:rsidR="00861693" w:rsidRPr="00D8037A">
        <w:rPr>
          <w:rFonts w:ascii="Times New Roman" w:hAnsi="Times New Roman"/>
          <w:sz w:val="24"/>
          <w:szCs w:val="24"/>
        </w:rPr>
        <w:t xml:space="preserve">, </w:t>
      </w:r>
      <w:bookmarkStart w:id="20" w:name="_Hlk513740358"/>
      <w:r w:rsidR="00DD59B5" w:rsidRPr="00D8037A">
        <w:rPr>
          <w:rFonts w:ascii="Times New Roman" w:hAnsi="Times New Roman"/>
          <w:sz w:val="24"/>
          <w:szCs w:val="24"/>
        </w:rPr>
        <w:t>t</w:t>
      </w:r>
      <w:r w:rsidR="00F51C75" w:rsidRPr="00D8037A">
        <w:rPr>
          <w:rFonts w:ascii="Times New Roman" w:hAnsi="Times New Roman"/>
          <w:sz w:val="24"/>
          <w:szCs w:val="24"/>
        </w:rPr>
        <w:t xml:space="preserve">he current </w:t>
      </w:r>
      <w:r w:rsidR="00861693" w:rsidRPr="00D8037A">
        <w:rPr>
          <w:rFonts w:ascii="Times New Roman" w:hAnsi="Times New Roman"/>
          <w:sz w:val="24"/>
          <w:szCs w:val="24"/>
        </w:rPr>
        <w:t xml:space="preserve">estimates </w:t>
      </w:r>
      <w:r w:rsidR="00F51C75" w:rsidRPr="00D8037A">
        <w:rPr>
          <w:rFonts w:ascii="Times New Roman" w:hAnsi="Times New Roman"/>
          <w:sz w:val="24"/>
          <w:szCs w:val="24"/>
        </w:rPr>
        <w:t>h</w:t>
      </w:r>
      <w:r w:rsidR="00861693" w:rsidRPr="00D8037A">
        <w:rPr>
          <w:rFonts w:ascii="Times New Roman" w:hAnsi="Times New Roman"/>
          <w:sz w:val="24"/>
          <w:szCs w:val="24"/>
        </w:rPr>
        <w:t xml:space="preserve">ave </w:t>
      </w:r>
      <w:r w:rsidR="00F51C75" w:rsidRPr="00D8037A">
        <w:rPr>
          <w:rFonts w:ascii="Times New Roman" w:hAnsi="Times New Roman"/>
          <w:sz w:val="24"/>
          <w:szCs w:val="24"/>
        </w:rPr>
        <w:t xml:space="preserve">not considered </w:t>
      </w:r>
      <w:r w:rsidR="00113882" w:rsidRPr="00D8037A">
        <w:rPr>
          <w:rFonts w:ascii="Times New Roman" w:hAnsi="Times New Roman"/>
          <w:sz w:val="24"/>
          <w:szCs w:val="24"/>
        </w:rPr>
        <w:t xml:space="preserve">the impact of </w:t>
      </w:r>
      <w:r w:rsidR="00D14C64" w:rsidRPr="00D8037A">
        <w:rPr>
          <w:rFonts w:ascii="Times New Roman" w:hAnsi="Times New Roman"/>
          <w:sz w:val="24"/>
          <w:szCs w:val="24"/>
        </w:rPr>
        <w:t>early-</w:t>
      </w:r>
      <w:r w:rsidR="00F51C75" w:rsidRPr="00D8037A">
        <w:rPr>
          <w:rFonts w:ascii="Times New Roman" w:hAnsi="Times New Roman"/>
          <w:sz w:val="24"/>
          <w:szCs w:val="24"/>
        </w:rPr>
        <w:t xml:space="preserve">life </w:t>
      </w:r>
      <w:r w:rsidR="00F8646D" w:rsidRPr="00D8037A">
        <w:rPr>
          <w:rFonts w:ascii="Times New Roman" w:hAnsi="Times New Roman"/>
          <w:sz w:val="24"/>
          <w:szCs w:val="24"/>
        </w:rPr>
        <w:t>diet</w:t>
      </w:r>
      <w:r w:rsidR="00F51C75" w:rsidRPr="00D8037A">
        <w:rPr>
          <w:rFonts w:ascii="Times New Roman" w:hAnsi="Times New Roman"/>
          <w:sz w:val="24"/>
          <w:szCs w:val="24"/>
        </w:rPr>
        <w:t xml:space="preserve"> on cancer risk</w:t>
      </w:r>
      <w:r w:rsidR="00674932" w:rsidRPr="00D8037A">
        <w:rPr>
          <w:rFonts w:ascii="Times New Roman" w:hAnsi="Times New Roman"/>
          <w:sz w:val="24"/>
          <w:szCs w:val="24"/>
        </w:rPr>
        <w:t xml:space="preserve">, which </w:t>
      </w:r>
      <w:r w:rsidR="00113882" w:rsidRPr="00D8037A">
        <w:rPr>
          <w:rFonts w:ascii="Times New Roman" w:hAnsi="Times New Roman"/>
          <w:sz w:val="24"/>
          <w:szCs w:val="24"/>
        </w:rPr>
        <w:t xml:space="preserve">may </w:t>
      </w:r>
      <w:r w:rsidR="00861693" w:rsidRPr="00D8037A">
        <w:rPr>
          <w:rFonts w:ascii="Times New Roman" w:hAnsi="Times New Roman"/>
          <w:sz w:val="24"/>
          <w:szCs w:val="24"/>
        </w:rPr>
        <w:t>further</w:t>
      </w:r>
      <w:r w:rsidR="0007675A" w:rsidRPr="00D8037A">
        <w:rPr>
          <w:rFonts w:ascii="Times New Roman" w:hAnsi="Times New Roman"/>
          <w:sz w:val="24"/>
          <w:szCs w:val="24"/>
        </w:rPr>
        <w:t xml:space="preserve"> </w:t>
      </w:r>
      <w:r w:rsidR="00674932" w:rsidRPr="00D8037A">
        <w:rPr>
          <w:rFonts w:ascii="Times New Roman" w:hAnsi="Times New Roman"/>
          <w:sz w:val="24"/>
          <w:szCs w:val="24"/>
        </w:rPr>
        <w:t>underestimate the cancer burden attributable to suboptimal diet</w:t>
      </w:r>
      <w:r w:rsidR="00DD59B5" w:rsidRPr="00D8037A">
        <w:rPr>
          <w:rFonts w:ascii="Times New Roman" w:hAnsi="Times New Roman"/>
          <w:sz w:val="24"/>
          <w:szCs w:val="24"/>
        </w:rPr>
        <w:t xml:space="preserve">. </w:t>
      </w:r>
      <w:r w:rsidR="00274A22" w:rsidRPr="00D8037A">
        <w:rPr>
          <w:rFonts w:ascii="Times New Roman" w:hAnsi="Times New Roman"/>
          <w:sz w:val="24"/>
          <w:szCs w:val="24"/>
        </w:rPr>
        <w:t>For example, high consumption of SSB in childhood may result in an increased</w:t>
      </w:r>
      <w:r w:rsidR="0071565C" w:rsidRPr="00D8037A">
        <w:rPr>
          <w:rFonts w:ascii="Times New Roman" w:hAnsi="Times New Roman"/>
          <w:sz w:val="24"/>
          <w:szCs w:val="24"/>
        </w:rPr>
        <w:t xml:space="preserve"> risk of cancer </w:t>
      </w:r>
      <w:r w:rsidR="00274A22" w:rsidRPr="00D8037A">
        <w:rPr>
          <w:rFonts w:ascii="Times New Roman" w:hAnsi="Times New Roman"/>
          <w:sz w:val="24"/>
          <w:szCs w:val="24"/>
        </w:rPr>
        <w:t xml:space="preserve">in adulthood </w:t>
      </w:r>
      <w:r w:rsidR="0041549F" w:rsidRPr="00D8037A">
        <w:rPr>
          <w:rFonts w:ascii="Times New Roman" w:hAnsi="Times New Roman"/>
          <w:sz w:val="24"/>
          <w:szCs w:val="24"/>
        </w:rPr>
        <w:t xml:space="preserve">by </w:t>
      </w:r>
      <w:r w:rsidR="00274A22" w:rsidRPr="00D8037A">
        <w:rPr>
          <w:rFonts w:ascii="Times New Roman" w:hAnsi="Times New Roman"/>
          <w:sz w:val="24"/>
          <w:szCs w:val="24"/>
        </w:rPr>
        <w:t xml:space="preserve">affecting childhood obesity </w:t>
      </w:r>
      <w:r w:rsidR="00674932" w:rsidRPr="00D8037A">
        <w:rPr>
          <w:rFonts w:ascii="Times New Roman" w:hAnsi="Times New Roman"/>
          <w:sz w:val="24"/>
          <w:szCs w:val="24"/>
        </w:rPr>
        <w:t>or growth</w:t>
      </w:r>
      <w:r w:rsidR="00124F3D" w:rsidRPr="00D8037A">
        <w:rPr>
          <w:rFonts w:ascii="Times New Roman" w:hAnsi="Times New Roman"/>
          <w:sz w:val="24"/>
          <w:szCs w:val="24"/>
        </w:rPr>
        <w:t xml:space="preserve">. </w:t>
      </w:r>
      <w:bookmarkStart w:id="21" w:name="_Hlk3033730"/>
      <w:r w:rsidR="00124F3D" w:rsidRPr="00D8037A">
        <w:rPr>
          <w:rFonts w:ascii="Times New Roman" w:hAnsi="Times New Roman"/>
          <w:sz w:val="24"/>
          <w:szCs w:val="24"/>
        </w:rPr>
        <w:t xml:space="preserve">Because of the counterfactual nature of the CRA model, the current estimates did not incorporate the induction time of diet affecting cancer risk. </w:t>
      </w:r>
      <w:r w:rsidR="005759E8" w:rsidRPr="00D8037A">
        <w:rPr>
          <w:rFonts w:ascii="Times New Roman" w:hAnsi="Times New Roman"/>
          <w:sz w:val="24"/>
          <w:szCs w:val="24"/>
        </w:rPr>
        <w:t>T</w:t>
      </w:r>
      <w:r w:rsidR="00124F3D" w:rsidRPr="00D8037A">
        <w:rPr>
          <w:rFonts w:ascii="Times New Roman" w:hAnsi="Times New Roman"/>
          <w:sz w:val="24"/>
          <w:szCs w:val="24"/>
        </w:rPr>
        <w:t>he dietary intake patterns were worse 10-15 years ago</w:t>
      </w:r>
      <w:r w:rsidR="005759E8" w:rsidRPr="00D8037A">
        <w:rPr>
          <w:rFonts w:ascii="Times New Roman" w:hAnsi="Times New Roman"/>
          <w:sz w:val="24"/>
          <w:szCs w:val="24"/>
        </w:rPr>
        <w:t xml:space="preserve"> in the US</w:t>
      </w:r>
      <w:bookmarkEnd w:id="19"/>
      <w:r w:rsidR="005759E8" w:rsidRPr="00D8037A">
        <w:rPr>
          <w:rFonts w:ascii="Times New Roman" w:hAnsi="Times New Roman"/>
          <w:sz w:val="24"/>
          <w:szCs w:val="24"/>
        </w:rPr>
        <w:t>.</w:t>
      </w:r>
      <w:hyperlink w:anchor="_ENREF_29" w:tooltip="Rehm, 2016 #188" w:history="1">
        <w:r w:rsidR="000C6DAE" w:rsidRPr="00D8037A">
          <w:rPr>
            <w:rFonts w:ascii="Times New Roman" w:hAnsi="Times New Roman"/>
            <w:sz w:val="24"/>
            <w:szCs w:val="24"/>
          </w:rPr>
          <w:fldChar w:fldCharType="begin">
            <w:fldData xml:space="preserve">PEVuZE5vdGU+PENpdGU+PEF1dGhvcj5SZWhtPC9BdXRob3I+PFllYXI+MjAxNjwvWWVhcj48UmVj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</w:fldData>
          </w:fldChar>
        </w:r>
        <w:r w:rsidR="000C6DAE" w:rsidRPr="00D8037A">
          <w:rPr>
            <w:rFonts w:ascii="Times New Roman" w:hAnsi="Times New Roman"/>
            <w:sz w:val="24"/>
            <w:szCs w:val="24"/>
          </w:rPr>
          <w:instrText xml:space="preserve"> ADDIN EN.CITE </w:instrText>
        </w:r>
        <w:r w:rsidR="000C6DAE" w:rsidRPr="00D8037A">
          <w:rPr>
            <w:rFonts w:ascii="Times New Roman" w:hAnsi="Times New Roman"/>
            <w:sz w:val="24"/>
            <w:szCs w:val="24"/>
          </w:rPr>
          <w:fldChar w:fldCharType="begin">
            <w:fldData xml:space="preserve">PEVuZE5vdGU+PENpdGU+PEF1dGhvcj5SZWhtPC9BdXRob3I+PFllYXI+MjAxNjwvWWVhcj48UmVj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</w:fldData>
          </w:fldChar>
        </w:r>
        <w:r w:rsidR="000C6DAE" w:rsidRPr="00D8037A">
          <w:rPr>
            <w:rFonts w:ascii="Times New Roman" w:hAnsi="Times New Roman"/>
            <w:sz w:val="24"/>
            <w:szCs w:val="24"/>
          </w:rPr>
          <w:instrText xml:space="preserve"> ADDIN EN.CITE.DATA </w:instrText>
        </w:r>
        <w:r w:rsidR="000C6DAE" w:rsidRPr="00D8037A">
          <w:rPr>
            <w:rFonts w:ascii="Times New Roman" w:hAnsi="Times New Roman"/>
            <w:sz w:val="24"/>
            <w:szCs w:val="24"/>
          </w:rPr>
        </w:r>
        <w:r w:rsidR="000C6DAE" w:rsidRPr="00D8037A">
          <w:rPr>
            <w:rFonts w:ascii="Times New Roman" w:hAnsi="Times New Roman"/>
            <w:sz w:val="24"/>
            <w:szCs w:val="24"/>
          </w:rPr>
          <w:fldChar w:fldCharType="end"/>
        </w:r>
        <w:r w:rsidR="000C6DAE" w:rsidRPr="00D8037A">
          <w:rPr>
            <w:rFonts w:ascii="Times New Roman" w:hAnsi="Times New Roman"/>
            <w:sz w:val="24"/>
            <w:szCs w:val="24"/>
          </w:rPr>
        </w:r>
        <w:r w:rsidR="000C6DAE" w:rsidRPr="00D8037A">
          <w:rPr>
            <w:rFonts w:ascii="Times New Roman" w:hAnsi="Times New Roman"/>
            <w:sz w:val="24"/>
            <w:szCs w:val="24"/>
          </w:rPr>
          <w:fldChar w:fldCharType="separate"/>
        </w:r>
        <w:r w:rsidR="000C6DAE" w:rsidRPr="00D8037A">
          <w:rPr>
            <w:rFonts w:ascii="Times New Roman" w:hAnsi="Times New Roman"/>
            <w:noProof/>
            <w:sz w:val="24"/>
            <w:szCs w:val="24"/>
            <w:vertAlign w:val="superscript"/>
          </w:rPr>
          <w:t>29</w:t>
        </w:r>
        <w:r w:rsidR="000C6DAE" w:rsidRPr="00D8037A">
          <w:rPr>
            <w:rFonts w:ascii="Times New Roman" w:hAnsi="Times New Roman"/>
            <w:sz w:val="24"/>
            <w:szCs w:val="24"/>
          </w:rPr>
          <w:fldChar w:fldCharType="end"/>
        </w:r>
      </w:hyperlink>
      <w:r w:rsidR="00E51E68" w:rsidRPr="00D8037A">
        <w:rPr>
          <w:rFonts w:ascii="Times New Roman" w:hAnsi="Times New Roman"/>
          <w:sz w:val="24"/>
          <w:szCs w:val="24"/>
        </w:rPr>
        <w:t xml:space="preserve"> </w:t>
      </w:r>
      <w:r w:rsidR="005759E8" w:rsidRPr="00D8037A">
        <w:rPr>
          <w:rFonts w:ascii="Times New Roman" w:hAnsi="Times New Roman"/>
          <w:sz w:val="24"/>
          <w:szCs w:val="24"/>
        </w:rPr>
        <w:t xml:space="preserve">Thus, </w:t>
      </w:r>
      <w:r w:rsidR="00124F3D" w:rsidRPr="00D8037A">
        <w:rPr>
          <w:rFonts w:ascii="Times New Roman" w:hAnsi="Times New Roman"/>
          <w:sz w:val="24"/>
          <w:szCs w:val="24"/>
        </w:rPr>
        <w:t>the estimated cancer burden attributable to dietary intake 10-15 year ago would be greater than the one</w:t>
      </w:r>
      <w:r w:rsidR="005759E8" w:rsidRPr="00D8037A">
        <w:rPr>
          <w:rFonts w:ascii="Times New Roman" w:hAnsi="Times New Roman"/>
          <w:sz w:val="24"/>
          <w:szCs w:val="24"/>
        </w:rPr>
        <w:t>s</w:t>
      </w:r>
      <w:r w:rsidR="00124F3D" w:rsidRPr="00D8037A">
        <w:rPr>
          <w:rFonts w:ascii="Times New Roman" w:hAnsi="Times New Roman"/>
          <w:sz w:val="24"/>
          <w:szCs w:val="24"/>
        </w:rPr>
        <w:t xml:space="preserve"> based on the current diet. </w:t>
      </w:r>
      <w:bookmarkEnd w:id="21"/>
      <w:r w:rsidR="00124F3D" w:rsidRPr="00D8037A">
        <w:rPr>
          <w:rFonts w:ascii="Times New Roman" w:hAnsi="Times New Roman"/>
          <w:sz w:val="24"/>
          <w:szCs w:val="24"/>
        </w:rPr>
        <w:t>Taken together</w:t>
      </w:r>
      <w:r w:rsidR="003B546A" w:rsidRPr="00D8037A">
        <w:rPr>
          <w:rFonts w:ascii="Times New Roman" w:hAnsi="Times New Roman"/>
          <w:sz w:val="24"/>
          <w:szCs w:val="24"/>
        </w:rPr>
        <w:t xml:space="preserve">, </w:t>
      </w:r>
      <w:r w:rsidR="00382632" w:rsidRPr="00D8037A">
        <w:rPr>
          <w:rFonts w:ascii="Times New Roman" w:hAnsi="Times New Roman"/>
          <w:sz w:val="24"/>
          <w:szCs w:val="24"/>
        </w:rPr>
        <w:t xml:space="preserve">the cancer burden associated with suboptimal diet among US adults </w:t>
      </w:r>
      <w:r w:rsidR="00D14C64" w:rsidRPr="00D8037A">
        <w:rPr>
          <w:rFonts w:ascii="Times New Roman" w:hAnsi="Times New Roman"/>
          <w:sz w:val="24"/>
          <w:szCs w:val="24"/>
        </w:rPr>
        <w:t>may</w:t>
      </w:r>
      <w:r w:rsidR="008542B2" w:rsidRPr="00D8037A">
        <w:rPr>
          <w:rFonts w:ascii="Times New Roman" w:hAnsi="Times New Roman"/>
          <w:sz w:val="24"/>
          <w:szCs w:val="24"/>
        </w:rPr>
        <w:t xml:space="preserve"> </w:t>
      </w:r>
      <w:r w:rsidR="00736731" w:rsidRPr="00D8037A">
        <w:rPr>
          <w:rFonts w:ascii="Times New Roman" w:hAnsi="Times New Roman"/>
          <w:sz w:val="24"/>
          <w:szCs w:val="24"/>
        </w:rPr>
        <w:t>be</w:t>
      </w:r>
      <w:r w:rsidR="00382632" w:rsidRPr="00D8037A">
        <w:rPr>
          <w:rFonts w:ascii="Times New Roman" w:hAnsi="Times New Roman"/>
          <w:sz w:val="24"/>
          <w:szCs w:val="24"/>
        </w:rPr>
        <w:t xml:space="preserve"> greater than the current estimates. </w:t>
      </w:r>
      <w:bookmarkEnd w:id="20"/>
    </w:p>
    <w:p w14:paraId="7EBA052C" w14:textId="77777777" w:rsidR="00D90B56" w:rsidRPr="00D8037A" w:rsidRDefault="00D90B56" w:rsidP="004B7AB0">
      <w:pPr>
        <w:spacing w:after="120" w:line="480" w:lineRule="auto"/>
        <w:rPr>
          <w:rFonts w:ascii="Times New Roman" w:hAnsi="Times New Roman"/>
          <w:b/>
          <w:sz w:val="24"/>
          <w:szCs w:val="24"/>
        </w:rPr>
      </w:pPr>
    </w:p>
    <w:p w14:paraId="41656358" w14:textId="77777777" w:rsidR="00B23438" w:rsidRPr="00D8037A" w:rsidRDefault="00957FFD" w:rsidP="004B7AB0">
      <w:pPr>
        <w:spacing w:after="120" w:line="480" w:lineRule="auto"/>
        <w:rPr>
          <w:rFonts w:ascii="Times New Roman" w:hAnsi="Times New Roman"/>
          <w:b/>
          <w:sz w:val="24"/>
          <w:szCs w:val="24"/>
        </w:rPr>
      </w:pPr>
      <w:r w:rsidRPr="00D8037A">
        <w:rPr>
          <w:rFonts w:ascii="Times New Roman" w:hAnsi="Times New Roman"/>
          <w:b/>
          <w:sz w:val="24"/>
          <w:szCs w:val="24"/>
        </w:rPr>
        <w:t>CONCLUSIONS</w:t>
      </w:r>
    </w:p>
    <w:p w14:paraId="69A0F245" w14:textId="5C0889EB" w:rsidR="00000C9A" w:rsidRPr="00D8037A" w:rsidRDefault="001B4A4A" w:rsidP="002022D5">
      <w:pPr>
        <w:spacing w:line="480" w:lineRule="auto"/>
        <w:ind w:firstLine="708"/>
        <w:rPr>
          <w:rFonts w:ascii="Times New Roman" w:hAnsi="Times New Roman"/>
          <w:sz w:val="24"/>
          <w:szCs w:val="24"/>
        </w:rPr>
      </w:pPr>
      <w:r w:rsidRPr="00D8037A">
        <w:rPr>
          <w:rFonts w:ascii="Times New Roman" w:hAnsi="Times New Roman"/>
          <w:sz w:val="24"/>
          <w:szCs w:val="24"/>
        </w:rPr>
        <w:t xml:space="preserve">In </w:t>
      </w:r>
      <w:r w:rsidR="007F6E43" w:rsidRPr="00D8037A">
        <w:rPr>
          <w:rFonts w:ascii="Times New Roman" w:hAnsi="Times New Roman"/>
          <w:sz w:val="24"/>
          <w:szCs w:val="24"/>
        </w:rPr>
        <w:t>2015</w:t>
      </w:r>
      <w:r w:rsidRPr="00D8037A">
        <w:rPr>
          <w:rFonts w:ascii="Times New Roman" w:hAnsi="Times New Roman"/>
          <w:sz w:val="24"/>
          <w:szCs w:val="24"/>
        </w:rPr>
        <w:t xml:space="preserve">, </w:t>
      </w:r>
      <w:r w:rsidR="000C6DAE" w:rsidRPr="00D8037A">
        <w:rPr>
          <w:rFonts w:ascii="Times New Roman" w:hAnsi="Times New Roman"/>
          <w:sz w:val="24"/>
          <w:szCs w:val="24"/>
        </w:rPr>
        <w:t>more than</w:t>
      </w:r>
      <w:r w:rsidR="007F6E43" w:rsidRPr="00D8037A">
        <w:rPr>
          <w:rFonts w:ascii="Times New Roman" w:hAnsi="Times New Roman"/>
          <w:sz w:val="24"/>
          <w:szCs w:val="24"/>
        </w:rPr>
        <w:t xml:space="preserve"> </w:t>
      </w:r>
      <w:r w:rsidR="000C6DAE" w:rsidRPr="00D8037A">
        <w:rPr>
          <w:rFonts w:ascii="Times New Roman" w:hAnsi="Times New Roman"/>
          <w:sz w:val="24"/>
          <w:szCs w:val="24"/>
        </w:rPr>
        <w:t>80</w:t>
      </w:r>
      <w:r w:rsidRPr="00D8037A">
        <w:rPr>
          <w:rFonts w:ascii="Times New Roman" w:hAnsi="Times New Roman"/>
          <w:sz w:val="24"/>
          <w:szCs w:val="24"/>
        </w:rPr>
        <w:t>,000</w:t>
      </w:r>
      <w:r w:rsidR="00957FFD" w:rsidRPr="00D8037A">
        <w:rPr>
          <w:rFonts w:ascii="Times New Roman" w:hAnsi="Times New Roman"/>
          <w:sz w:val="24"/>
          <w:szCs w:val="24"/>
        </w:rPr>
        <w:t xml:space="preserve"> </w:t>
      </w:r>
      <w:r w:rsidR="00000C9A" w:rsidRPr="00D8037A">
        <w:rPr>
          <w:rFonts w:ascii="Times New Roman" w:hAnsi="Times New Roman"/>
          <w:sz w:val="24"/>
          <w:szCs w:val="24"/>
        </w:rPr>
        <w:t xml:space="preserve">new cancer cases </w:t>
      </w:r>
      <w:r w:rsidRPr="00D8037A">
        <w:rPr>
          <w:rFonts w:ascii="Times New Roman" w:hAnsi="Times New Roman"/>
          <w:sz w:val="24"/>
          <w:szCs w:val="24"/>
        </w:rPr>
        <w:t>among US adults</w:t>
      </w:r>
      <w:r w:rsidR="00132731" w:rsidRPr="00D8037A">
        <w:rPr>
          <w:rFonts w:ascii="Times New Roman" w:hAnsi="Times New Roman"/>
          <w:sz w:val="24"/>
          <w:szCs w:val="24"/>
        </w:rPr>
        <w:t xml:space="preserve"> were</w:t>
      </w:r>
      <w:r w:rsidR="00957FFD" w:rsidRPr="00D8037A">
        <w:rPr>
          <w:rFonts w:ascii="Times New Roman" w:hAnsi="Times New Roman"/>
          <w:sz w:val="24"/>
          <w:szCs w:val="24"/>
        </w:rPr>
        <w:t xml:space="preserve"> </w:t>
      </w:r>
      <w:r w:rsidRPr="00D8037A">
        <w:rPr>
          <w:rFonts w:ascii="Times New Roman" w:hAnsi="Times New Roman"/>
          <w:sz w:val="24"/>
          <w:szCs w:val="24"/>
        </w:rPr>
        <w:t>associated with suboptimal dietary intake. H</w:t>
      </w:r>
      <w:r w:rsidR="00957FFD" w:rsidRPr="00D8037A">
        <w:rPr>
          <w:rFonts w:ascii="Times New Roman" w:hAnsi="Times New Roman"/>
          <w:sz w:val="24"/>
          <w:szCs w:val="24"/>
        </w:rPr>
        <w:t xml:space="preserve">ighest cancer burden </w:t>
      </w:r>
      <w:r w:rsidRPr="00D8037A">
        <w:rPr>
          <w:rFonts w:ascii="Times New Roman" w:hAnsi="Times New Roman"/>
          <w:sz w:val="24"/>
          <w:szCs w:val="24"/>
        </w:rPr>
        <w:t xml:space="preserve">was associated with </w:t>
      </w:r>
      <w:r w:rsidR="00957FFD" w:rsidRPr="00D8037A">
        <w:rPr>
          <w:rFonts w:ascii="Times New Roman" w:hAnsi="Times New Roman"/>
          <w:sz w:val="24"/>
          <w:szCs w:val="24"/>
        </w:rPr>
        <w:t>insufficient whole grains and excess</w:t>
      </w:r>
      <w:r w:rsidR="0077364B" w:rsidRPr="00D8037A">
        <w:rPr>
          <w:rFonts w:ascii="Times New Roman" w:hAnsi="Times New Roman"/>
          <w:sz w:val="24"/>
          <w:szCs w:val="24"/>
        </w:rPr>
        <w:t xml:space="preserve"> processed meats. M</w:t>
      </w:r>
      <w:r w:rsidRPr="00D8037A">
        <w:rPr>
          <w:rFonts w:ascii="Times New Roman" w:hAnsi="Times New Roman"/>
          <w:sz w:val="24"/>
          <w:szCs w:val="24"/>
        </w:rPr>
        <w:t xml:space="preserve">iddle-aged men and </w:t>
      </w:r>
      <w:r w:rsidR="000C6DAE" w:rsidRPr="00D8037A">
        <w:rPr>
          <w:rFonts w:ascii="Times New Roman" w:hAnsi="Times New Roman"/>
          <w:sz w:val="24"/>
          <w:szCs w:val="24"/>
        </w:rPr>
        <w:t>racial/ethnic minorities</w:t>
      </w:r>
      <w:r w:rsidRPr="00D8037A">
        <w:rPr>
          <w:rFonts w:ascii="Times New Roman" w:hAnsi="Times New Roman"/>
          <w:sz w:val="24"/>
          <w:szCs w:val="24"/>
        </w:rPr>
        <w:t xml:space="preserve"> e</w:t>
      </w:r>
      <w:r w:rsidR="0077364B" w:rsidRPr="00D8037A">
        <w:rPr>
          <w:rFonts w:ascii="Times New Roman" w:hAnsi="Times New Roman"/>
          <w:sz w:val="24"/>
          <w:szCs w:val="24"/>
        </w:rPr>
        <w:t>xperienced</w:t>
      </w:r>
      <w:r w:rsidRPr="00D8037A">
        <w:rPr>
          <w:rFonts w:ascii="Times New Roman" w:hAnsi="Times New Roman"/>
          <w:sz w:val="24"/>
          <w:szCs w:val="24"/>
        </w:rPr>
        <w:t xml:space="preserve"> the largest proportion of diet-associated cancer burden</w:t>
      </w:r>
      <w:r w:rsidR="0077364B" w:rsidRPr="00D8037A">
        <w:rPr>
          <w:rFonts w:ascii="Times New Roman" w:hAnsi="Times New Roman"/>
          <w:sz w:val="24"/>
          <w:szCs w:val="24"/>
        </w:rPr>
        <w:t>.</w:t>
      </w:r>
      <w:r w:rsidRPr="00D8037A">
        <w:rPr>
          <w:rFonts w:ascii="Times New Roman" w:hAnsi="Times New Roman"/>
          <w:sz w:val="24"/>
          <w:szCs w:val="24"/>
        </w:rPr>
        <w:t xml:space="preserve"> </w:t>
      </w:r>
      <w:r w:rsidR="00957FFD" w:rsidRPr="00D8037A">
        <w:rPr>
          <w:rFonts w:ascii="Times New Roman" w:hAnsi="Times New Roman"/>
          <w:sz w:val="24"/>
          <w:szCs w:val="24"/>
        </w:rPr>
        <w:t>Our findings</w:t>
      </w:r>
      <w:r w:rsidR="00000C9A" w:rsidRPr="00D8037A">
        <w:rPr>
          <w:rFonts w:ascii="Times New Roman" w:hAnsi="Times New Roman"/>
          <w:sz w:val="24"/>
          <w:szCs w:val="24"/>
        </w:rPr>
        <w:t xml:space="preserve"> </w:t>
      </w:r>
      <w:r w:rsidR="00947F24" w:rsidRPr="00D8037A">
        <w:rPr>
          <w:rFonts w:ascii="Times New Roman" w:hAnsi="Times New Roman"/>
          <w:sz w:val="24"/>
          <w:szCs w:val="24"/>
        </w:rPr>
        <w:t>underscore</w:t>
      </w:r>
      <w:r w:rsidR="00000C9A" w:rsidRPr="00D8037A">
        <w:rPr>
          <w:rFonts w:ascii="Times New Roman" w:hAnsi="Times New Roman"/>
          <w:sz w:val="24"/>
          <w:szCs w:val="24"/>
        </w:rPr>
        <w:t xml:space="preserve"> the needs for reducing cancer burden </w:t>
      </w:r>
      <w:r w:rsidR="0077364B" w:rsidRPr="00D8037A">
        <w:rPr>
          <w:rFonts w:ascii="Times New Roman" w:hAnsi="Times New Roman"/>
          <w:sz w:val="24"/>
          <w:szCs w:val="24"/>
        </w:rPr>
        <w:t xml:space="preserve">and disparity </w:t>
      </w:r>
      <w:r w:rsidR="00000C9A" w:rsidRPr="00D8037A">
        <w:rPr>
          <w:rFonts w:ascii="Times New Roman" w:hAnsi="Times New Roman"/>
          <w:sz w:val="24"/>
          <w:szCs w:val="24"/>
        </w:rPr>
        <w:t xml:space="preserve">in the US by improving the intake of key food groups and nutrients of Americans.  </w:t>
      </w:r>
      <w:r w:rsidR="00957FFD" w:rsidRPr="00D8037A">
        <w:rPr>
          <w:rFonts w:ascii="Times New Roman" w:hAnsi="Times New Roman"/>
          <w:sz w:val="24"/>
          <w:szCs w:val="24"/>
        </w:rPr>
        <w:t xml:space="preserve"> </w:t>
      </w:r>
    </w:p>
    <w:p w14:paraId="64DF7B60" w14:textId="77777777" w:rsidR="005759E8" w:rsidRPr="00D8037A" w:rsidRDefault="005759E8">
      <w:pPr>
        <w:rPr>
          <w:rFonts w:ascii="Times New Roman" w:hAnsi="Times New Roman"/>
          <w:b/>
          <w:sz w:val="24"/>
          <w:szCs w:val="24"/>
        </w:rPr>
      </w:pPr>
      <w:bookmarkStart w:id="22" w:name="_Hlk513803637"/>
      <w:r w:rsidRPr="00D8037A">
        <w:rPr>
          <w:rFonts w:ascii="Times New Roman" w:hAnsi="Times New Roman"/>
          <w:b/>
          <w:sz w:val="24"/>
          <w:szCs w:val="24"/>
        </w:rPr>
        <w:br w:type="page"/>
      </w:r>
    </w:p>
    <w:p w14:paraId="74E01C24" w14:textId="13F62469" w:rsidR="00AF3259" w:rsidRPr="00D8037A" w:rsidRDefault="00AF3259" w:rsidP="00AF3259">
      <w:pPr>
        <w:spacing w:line="480" w:lineRule="auto"/>
        <w:rPr>
          <w:rFonts w:ascii="Times New Roman" w:hAnsi="Times New Roman"/>
          <w:b/>
          <w:sz w:val="24"/>
          <w:szCs w:val="24"/>
        </w:rPr>
      </w:pPr>
      <w:r w:rsidRPr="00D8037A">
        <w:rPr>
          <w:rFonts w:ascii="Times New Roman" w:hAnsi="Times New Roman"/>
          <w:b/>
          <w:sz w:val="24"/>
          <w:szCs w:val="24"/>
        </w:rPr>
        <w:lastRenderedPageBreak/>
        <w:t>FUNDING</w:t>
      </w:r>
    </w:p>
    <w:p w14:paraId="223504CB" w14:textId="43963E45" w:rsidR="00FD4753" w:rsidRPr="00D8037A" w:rsidRDefault="00FD4753" w:rsidP="00FD4753">
      <w:pPr>
        <w:spacing w:after="0" w:line="480" w:lineRule="auto"/>
        <w:rPr>
          <w:rFonts w:ascii="Times New Roman" w:hAnsi="Times New Roman"/>
          <w:sz w:val="24"/>
          <w:szCs w:val="24"/>
        </w:rPr>
      </w:pPr>
      <w:r w:rsidRPr="00D8037A">
        <w:rPr>
          <w:rFonts w:ascii="Times New Roman" w:hAnsi="Times New Roman"/>
          <w:sz w:val="24"/>
          <w:szCs w:val="24"/>
        </w:rPr>
        <w:t>This</w:t>
      </w:r>
      <w:r w:rsidR="00AF3259" w:rsidRPr="00D8037A">
        <w:rPr>
          <w:rFonts w:ascii="Times New Roman" w:hAnsi="Times New Roman"/>
          <w:sz w:val="24"/>
          <w:szCs w:val="24"/>
        </w:rPr>
        <w:t xml:space="preserve"> work</w:t>
      </w:r>
      <w:r w:rsidRPr="00D8037A">
        <w:rPr>
          <w:rFonts w:ascii="Times New Roman" w:hAnsi="Times New Roman"/>
          <w:sz w:val="24"/>
          <w:szCs w:val="24"/>
        </w:rPr>
        <w:t xml:space="preserve"> was supported by NIH/ NIMHD 1R01MD011501 (FFZ), NIH/ NHLBI R01HL115189 (DM), </w:t>
      </w:r>
      <w:r w:rsidRPr="00D8037A">
        <w:rPr>
          <w:rFonts w:ascii="Times New Roman" w:eastAsia="MS Mincho" w:hAnsi="Times New Roman" w:hint="eastAsia"/>
          <w:sz w:val="24"/>
          <w:szCs w:val="24"/>
          <w:lang w:eastAsia="ja-JP"/>
        </w:rPr>
        <w:t xml:space="preserve">United Kingdom </w:t>
      </w:r>
      <w:r w:rsidRPr="00D8037A">
        <w:rPr>
          <w:rFonts w:ascii="Times New Roman" w:hAnsi="Times New Roman"/>
          <w:sz w:val="24"/>
          <w:szCs w:val="24"/>
        </w:rPr>
        <w:t>Medical Research Council Epidemiology Unit Core Support</w:t>
      </w:r>
      <w:r w:rsidRPr="00D8037A">
        <w:rPr>
          <w:rFonts w:ascii="Times New Roman" w:eastAsia="MS Mincho" w:hAnsi="Times New Roman"/>
          <w:sz w:val="24"/>
          <w:szCs w:val="24"/>
          <w:lang w:eastAsia="ja-JP"/>
        </w:rPr>
        <w:t xml:space="preserve"> (</w:t>
      </w:r>
      <w:r w:rsidRPr="00D8037A">
        <w:rPr>
          <w:rFonts w:ascii="Times New Roman" w:hAnsi="Times New Roman"/>
          <w:color w:val="000000"/>
          <w:sz w:val="24"/>
          <w:szCs w:val="24"/>
          <w:shd w:val="clear" w:color="auto" w:fill="FFFFFF"/>
        </w:rPr>
        <w:t>MC_UU_12015/5</w:t>
      </w:r>
      <w:r w:rsidRPr="00D8037A">
        <w:rPr>
          <w:rFonts w:ascii="Times New Roman" w:eastAsia="MS Mincho" w:hAnsi="Times New Roman"/>
          <w:sz w:val="24"/>
          <w:szCs w:val="24"/>
          <w:lang w:eastAsia="ja-JP"/>
        </w:rPr>
        <w:t>) (FI)</w:t>
      </w:r>
      <w:r w:rsidRPr="00D8037A">
        <w:rPr>
          <w:rFonts w:ascii="Times New Roman" w:hAnsi="Times New Roman"/>
          <w:sz w:val="24"/>
          <w:szCs w:val="24"/>
        </w:rPr>
        <w:t xml:space="preserve">, and American Heart Association postdoctoral fellowship (JXL). </w:t>
      </w:r>
    </w:p>
    <w:p w14:paraId="6F05ACD9" w14:textId="77777777" w:rsidR="000C6DAE" w:rsidRPr="00D8037A" w:rsidRDefault="000C6DAE" w:rsidP="00FD4753">
      <w:pPr>
        <w:spacing w:after="0" w:line="480" w:lineRule="auto"/>
        <w:rPr>
          <w:rFonts w:ascii="Times New Roman" w:hAnsi="Times New Roman"/>
          <w:b/>
          <w:sz w:val="24"/>
          <w:szCs w:val="24"/>
        </w:rPr>
      </w:pPr>
    </w:p>
    <w:p w14:paraId="6705AE7E" w14:textId="11867A12" w:rsidR="00FD4753" w:rsidRPr="00D8037A" w:rsidRDefault="00FD4753" w:rsidP="00FD4753">
      <w:pPr>
        <w:spacing w:after="0" w:line="480" w:lineRule="auto"/>
        <w:rPr>
          <w:rFonts w:ascii="Times New Roman" w:hAnsi="Times New Roman"/>
          <w:sz w:val="24"/>
          <w:szCs w:val="24"/>
        </w:rPr>
      </w:pPr>
      <w:r w:rsidRPr="00D8037A">
        <w:rPr>
          <w:rFonts w:ascii="Times New Roman" w:hAnsi="Times New Roman"/>
          <w:b/>
          <w:sz w:val="24"/>
          <w:szCs w:val="24"/>
        </w:rPr>
        <w:t>Role of Funder:</w:t>
      </w:r>
      <w:r w:rsidRPr="00D8037A">
        <w:rPr>
          <w:rFonts w:ascii="Times New Roman" w:hAnsi="Times New Roman"/>
          <w:sz w:val="24"/>
          <w:szCs w:val="24"/>
        </w:rPr>
        <w:t xml:space="preserve"> The funding sources had no role in the design and conduct of the study; collection, management, analysis, and interpretation of the data; preparation, review or approval of the manuscript; and decision to submit the manuscript for publication. </w:t>
      </w:r>
    </w:p>
    <w:p w14:paraId="62EB7177" w14:textId="77777777" w:rsidR="00AF3259" w:rsidRPr="00D8037A" w:rsidRDefault="00AF3259" w:rsidP="00AF3259">
      <w:pPr>
        <w:spacing w:line="480" w:lineRule="auto"/>
        <w:rPr>
          <w:rFonts w:ascii="Times New Roman" w:hAnsi="Times New Roman"/>
          <w:b/>
          <w:sz w:val="24"/>
          <w:szCs w:val="24"/>
        </w:rPr>
      </w:pPr>
    </w:p>
    <w:p w14:paraId="6004144D" w14:textId="6F928454" w:rsidR="00FD4753" w:rsidRPr="00D8037A" w:rsidRDefault="00AF3259" w:rsidP="00AF3259">
      <w:pPr>
        <w:spacing w:line="480" w:lineRule="auto"/>
        <w:rPr>
          <w:rFonts w:ascii="Times New Roman" w:hAnsi="Times New Roman"/>
          <w:b/>
          <w:sz w:val="24"/>
          <w:szCs w:val="24"/>
        </w:rPr>
      </w:pPr>
      <w:r w:rsidRPr="00D8037A">
        <w:rPr>
          <w:rFonts w:ascii="Times New Roman" w:hAnsi="Times New Roman"/>
          <w:b/>
          <w:sz w:val="24"/>
          <w:szCs w:val="24"/>
        </w:rPr>
        <w:t>ACKNOWLEDGMENT</w:t>
      </w:r>
    </w:p>
    <w:p w14:paraId="68CAAD85" w14:textId="47138AFC" w:rsidR="00FD4753" w:rsidRPr="00D8037A" w:rsidRDefault="00FD4753" w:rsidP="00FD4753">
      <w:pPr>
        <w:spacing w:after="0" w:line="480" w:lineRule="auto"/>
        <w:rPr>
          <w:rFonts w:ascii="Times New Roman" w:hAnsi="Times New Roman"/>
          <w:sz w:val="24"/>
          <w:szCs w:val="24"/>
        </w:rPr>
      </w:pPr>
      <w:r w:rsidRPr="00D8037A">
        <w:rPr>
          <w:rFonts w:ascii="Times New Roman" w:hAnsi="Times New Roman"/>
          <w:b/>
          <w:sz w:val="24"/>
          <w:szCs w:val="24"/>
        </w:rPr>
        <w:t>Access to Data and Data Analysis:</w:t>
      </w:r>
      <w:r w:rsidRPr="00D8037A">
        <w:rPr>
          <w:rFonts w:ascii="Times New Roman" w:hAnsi="Times New Roman"/>
          <w:sz w:val="24"/>
          <w:szCs w:val="24"/>
        </w:rPr>
        <w:t xml:space="preserve"> Dr. Zhang had full access to all the data in the study and take</w:t>
      </w:r>
      <w:r w:rsidR="004B199A" w:rsidRPr="00D8037A">
        <w:rPr>
          <w:rFonts w:ascii="Times New Roman" w:hAnsi="Times New Roman"/>
          <w:sz w:val="24"/>
          <w:szCs w:val="24"/>
        </w:rPr>
        <w:t>s</w:t>
      </w:r>
      <w:r w:rsidRPr="00D8037A">
        <w:rPr>
          <w:rFonts w:ascii="Times New Roman" w:hAnsi="Times New Roman"/>
          <w:sz w:val="24"/>
          <w:szCs w:val="24"/>
        </w:rPr>
        <w:t xml:space="preserve"> responsibility for the integrity of the data and the accuracy of the data analysis. Drs. Cudhea,</w:t>
      </w:r>
      <w:r w:rsidR="000C6DAE" w:rsidRPr="00D8037A">
        <w:rPr>
          <w:rFonts w:ascii="Times New Roman" w:hAnsi="Times New Roman"/>
          <w:sz w:val="24"/>
          <w:szCs w:val="24"/>
        </w:rPr>
        <w:t xml:space="preserve"> Shan, and </w:t>
      </w:r>
      <w:r w:rsidRPr="00D8037A">
        <w:rPr>
          <w:rFonts w:ascii="Times New Roman" w:hAnsi="Times New Roman"/>
          <w:sz w:val="24"/>
          <w:szCs w:val="24"/>
        </w:rPr>
        <w:t>Rehm</w:t>
      </w:r>
      <w:r w:rsidR="000C6DAE" w:rsidRPr="00D8037A">
        <w:rPr>
          <w:rFonts w:ascii="Times New Roman" w:hAnsi="Times New Roman"/>
          <w:sz w:val="24"/>
          <w:szCs w:val="24"/>
        </w:rPr>
        <w:t xml:space="preserve"> and Ms. Eom and Ms. Ruan </w:t>
      </w:r>
      <w:r w:rsidRPr="00D8037A">
        <w:rPr>
          <w:rFonts w:ascii="Times New Roman" w:hAnsi="Times New Roman"/>
          <w:sz w:val="24"/>
          <w:szCs w:val="24"/>
        </w:rPr>
        <w:t xml:space="preserve">conducted </w:t>
      </w:r>
      <w:r w:rsidR="000C6DAE" w:rsidRPr="00D8037A">
        <w:rPr>
          <w:rFonts w:ascii="Times New Roman" w:hAnsi="Times New Roman"/>
          <w:sz w:val="24"/>
          <w:szCs w:val="24"/>
        </w:rPr>
        <w:t xml:space="preserve">the </w:t>
      </w:r>
      <w:r w:rsidRPr="00D8037A">
        <w:rPr>
          <w:rFonts w:ascii="Times New Roman" w:hAnsi="Times New Roman"/>
          <w:sz w:val="24"/>
          <w:szCs w:val="24"/>
        </w:rPr>
        <w:t xml:space="preserve">data analysis. </w:t>
      </w:r>
    </w:p>
    <w:p w14:paraId="6A2D5A61" w14:textId="77777777" w:rsidR="000C6DAE" w:rsidRPr="00D8037A" w:rsidRDefault="000C6DAE" w:rsidP="00FD4753">
      <w:pPr>
        <w:spacing w:after="0" w:line="480" w:lineRule="auto"/>
        <w:rPr>
          <w:rFonts w:ascii="Times New Roman" w:hAnsi="Times New Roman"/>
          <w:sz w:val="24"/>
          <w:szCs w:val="24"/>
        </w:rPr>
      </w:pPr>
    </w:p>
    <w:p w14:paraId="426FA98C" w14:textId="77777777" w:rsidR="00FD4753" w:rsidRPr="00D8037A" w:rsidRDefault="00FD4753" w:rsidP="00FD4753">
      <w:pPr>
        <w:spacing w:after="120" w:line="480" w:lineRule="auto"/>
        <w:rPr>
          <w:rFonts w:ascii="Times New Roman" w:hAnsi="Times New Roman"/>
          <w:sz w:val="24"/>
          <w:szCs w:val="24"/>
        </w:rPr>
      </w:pPr>
      <w:r w:rsidRPr="00D8037A">
        <w:rPr>
          <w:rFonts w:ascii="Times New Roman" w:hAnsi="Times New Roman"/>
          <w:b/>
          <w:sz w:val="24"/>
          <w:szCs w:val="24"/>
        </w:rPr>
        <w:t>Conflict of Interest (COI) Statement:</w:t>
      </w:r>
      <w:r w:rsidRPr="00D8037A">
        <w:rPr>
          <w:rFonts w:ascii="Times New Roman" w:hAnsi="Times New Roman"/>
          <w:sz w:val="24"/>
          <w:szCs w:val="24"/>
        </w:rPr>
        <w:t xml:space="preserve">  Dr. Mozaffarian reports honoraria or consulting from AstraZeneca, </w:t>
      </w:r>
      <w:proofErr w:type="spellStart"/>
      <w:r w:rsidRPr="00D8037A">
        <w:rPr>
          <w:rFonts w:ascii="Times New Roman" w:hAnsi="Times New Roman"/>
          <w:sz w:val="24"/>
          <w:szCs w:val="24"/>
        </w:rPr>
        <w:t>Acasti</w:t>
      </w:r>
      <w:proofErr w:type="spellEnd"/>
      <w:r w:rsidRPr="00D8037A">
        <w:rPr>
          <w:rFonts w:ascii="Times New Roman" w:hAnsi="Times New Roman"/>
          <w:sz w:val="24"/>
          <w:szCs w:val="24"/>
        </w:rPr>
        <w:t xml:space="preserve"> </w:t>
      </w:r>
      <w:proofErr w:type="spellStart"/>
      <w:r w:rsidRPr="00D8037A">
        <w:rPr>
          <w:rFonts w:ascii="Times New Roman" w:hAnsi="Times New Roman"/>
          <w:sz w:val="24"/>
          <w:szCs w:val="24"/>
        </w:rPr>
        <w:t>Pharma</w:t>
      </w:r>
      <w:proofErr w:type="spellEnd"/>
      <w:r w:rsidRPr="00D8037A">
        <w:rPr>
          <w:rFonts w:ascii="Times New Roman" w:hAnsi="Times New Roman"/>
          <w:sz w:val="24"/>
          <w:szCs w:val="24"/>
        </w:rPr>
        <w:t xml:space="preserve">, GOED, Haas Avocado Board, Nutrition Impact, Pollock Communications, Boston Heart Diagnostics, and Bunge; scientific advisory board, </w:t>
      </w:r>
      <w:proofErr w:type="spellStart"/>
      <w:r w:rsidRPr="00D8037A">
        <w:rPr>
          <w:rFonts w:ascii="Times New Roman" w:hAnsi="Times New Roman"/>
          <w:sz w:val="24"/>
          <w:szCs w:val="24"/>
        </w:rPr>
        <w:t>Omada</w:t>
      </w:r>
      <w:proofErr w:type="spellEnd"/>
      <w:r w:rsidRPr="00D8037A">
        <w:rPr>
          <w:rFonts w:ascii="Times New Roman" w:hAnsi="Times New Roman"/>
          <w:sz w:val="24"/>
          <w:szCs w:val="24"/>
        </w:rPr>
        <w:t xml:space="preserve"> Health and Elysium Health; chapter royalties from UpToDate, and research funding from National Institutes for Health and Gates Foundation. </w:t>
      </w:r>
    </w:p>
    <w:p w14:paraId="50C83EB8" w14:textId="77777777" w:rsidR="00FD4753" w:rsidRPr="00D8037A" w:rsidRDefault="00FD4753" w:rsidP="00FD4753">
      <w:pPr>
        <w:rPr>
          <w:rFonts w:ascii="Times New Roman" w:hAnsi="Times New Roman"/>
          <w:sz w:val="24"/>
          <w:szCs w:val="24"/>
        </w:rPr>
      </w:pPr>
      <w:r w:rsidRPr="00D8037A">
        <w:rPr>
          <w:rFonts w:ascii="Times New Roman" w:hAnsi="Times New Roman"/>
          <w:sz w:val="24"/>
          <w:szCs w:val="24"/>
        </w:rPr>
        <w:br w:type="page"/>
      </w:r>
    </w:p>
    <w:bookmarkEnd w:id="22"/>
    <w:p w14:paraId="2D1AF109" w14:textId="77777777" w:rsidR="00FD4753" w:rsidRPr="00D8037A" w:rsidRDefault="00FD4753" w:rsidP="00FD4753">
      <w:pPr>
        <w:spacing w:after="120" w:line="480" w:lineRule="auto"/>
        <w:rPr>
          <w:rFonts w:ascii="Times New Roman" w:hAnsi="Times New Roman"/>
          <w:b/>
          <w:sz w:val="24"/>
          <w:szCs w:val="24"/>
        </w:rPr>
      </w:pPr>
      <w:r w:rsidRPr="00D8037A">
        <w:rPr>
          <w:rFonts w:ascii="Times New Roman" w:hAnsi="Times New Roman"/>
          <w:b/>
          <w:sz w:val="24"/>
          <w:szCs w:val="24"/>
        </w:rPr>
        <w:lastRenderedPageBreak/>
        <w:t>REFERENCES</w:t>
      </w:r>
    </w:p>
    <w:p w14:paraId="5062E50B" w14:textId="77777777" w:rsidR="000C6DAE" w:rsidRPr="00D8037A" w:rsidRDefault="00FD4753" w:rsidP="000C6DAE">
      <w:pPr>
        <w:pStyle w:val="EndNoteBibliography"/>
        <w:spacing w:after="0"/>
        <w:ind w:left="720" w:hanging="720"/>
      </w:pPr>
      <w:r w:rsidRPr="00D8037A">
        <w:rPr>
          <w:szCs w:val="24"/>
        </w:rPr>
        <w:fldChar w:fldCharType="begin"/>
      </w:r>
      <w:r w:rsidRPr="00D8037A">
        <w:rPr>
          <w:szCs w:val="24"/>
        </w:rPr>
        <w:instrText xml:space="preserve"> ADDIN EN.REFLIST </w:instrText>
      </w:r>
      <w:r w:rsidRPr="00D8037A">
        <w:rPr>
          <w:szCs w:val="24"/>
        </w:rPr>
        <w:fldChar w:fldCharType="separate"/>
      </w:r>
      <w:bookmarkStart w:id="23" w:name="_ENREF_1"/>
      <w:r w:rsidR="000C6DAE" w:rsidRPr="00D8037A">
        <w:t>1.</w:t>
      </w:r>
      <w:r w:rsidR="000C6DAE" w:rsidRPr="00D8037A">
        <w:tab/>
        <w:t xml:space="preserve">Siegel RL, Miller KD, Jemal A. Cancer statistics, 2018. </w:t>
      </w:r>
      <w:r w:rsidR="000C6DAE" w:rsidRPr="00D8037A">
        <w:rPr>
          <w:i/>
        </w:rPr>
        <w:t xml:space="preserve">CA: a cancer journal for clinicians. </w:t>
      </w:r>
      <w:r w:rsidR="000C6DAE" w:rsidRPr="00D8037A">
        <w:t>2018;68(1):7-30.</w:t>
      </w:r>
      <w:bookmarkEnd w:id="23"/>
    </w:p>
    <w:p w14:paraId="33692B1F" w14:textId="77777777" w:rsidR="000C6DAE" w:rsidRPr="00D8037A" w:rsidRDefault="000C6DAE" w:rsidP="000C6DAE">
      <w:pPr>
        <w:pStyle w:val="EndNoteBibliography"/>
        <w:spacing w:after="0"/>
        <w:ind w:left="720" w:hanging="720"/>
      </w:pPr>
      <w:bookmarkStart w:id="24" w:name="_ENREF_2"/>
      <w:r w:rsidRPr="00D8037A">
        <w:t>2.</w:t>
      </w:r>
      <w:r w:rsidRPr="00D8037A">
        <w:tab/>
        <w:t xml:space="preserve">Chang S, Long SR, Kutikova L, et al. Estimating the cost of cancer: results on the basis of claims data analyses for cancer patients diagnosed with seven types of cancer during 1999 to 2000. </w:t>
      </w:r>
      <w:r w:rsidRPr="00D8037A">
        <w:rPr>
          <w:i/>
        </w:rPr>
        <w:t xml:space="preserve">Journal of clinical oncology : official journal of the American Society of Clinical Oncology. </w:t>
      </w:r>
      <w:r w:rsidRPr="00D8037A">
        <w:t>2004;22(17):3524-3530.</w:t>
      </w:r>
      <w:bookmarkEnd w:id="24"/>
    </w:p>
    <w:p w14:paraId="1112C436" w14:textId="77777777" w:rsidR="000C6DAE" w:rsidRPr="00D8037A" w:rsidRDefault="000C6DAE" w:rsidP="000C6DAE">
      <w:pPr>
        <w:pStyle w:val="EndNoteBibliography"/>
        <w:spacing w:after="0"/>
        <w:ind w:left="720" w:hanging="720"/>
      </w:pPr>
      <w:bookmarkStart w:id="25" w:name="_ENREF_3"/>
      <w:r w:rsidRPr="00D8037A">
        <w:t>3.</w:t>
      </w:r>
      <w:r w:rsidRPr="00D8037A">
        <w:tab/>
        <w:t xml:space="preserve">Yabroff KR, Lund J, Kepka D, Mariotto A. Economic burden of cancer in the United States: estimates, projections, and future research. </w:t>
      </w:r>
      <w:r w:rsidRPr="00D8037A">
        <w:rPr>
          <w:i/>
        </w:rPr>
        <w:t xml:space="preserve">Cancer epidemiology, biomarkers &amp; prevention : a publication of the American Association for Cancer Research, cosponsored by the American Society of Preventive Oncology. </w:t>
      </w:r>
      <w:r w:rsidRPr="00D8037A">
        <w:t>2011;20(10):2006-2014.</w:t>
      </w:r>
      <w:bookmarkEnd w:id="25"/>
    </w:p>
    <w:p w14:paraId="518F51D5" w14:textId="77777777" w:rsidR="000C6DAE" w:rsidRPr="00D8037A" w:rsidRDefault="000C6DAE" w:rsidP="000C6DAE">
      <w:pPr>
        <w:pStyle w:val="EndNoteBibliography"/>
        <w:spacing w:after="0"/>
        <w:ind w:left="720" w:hanging="720"/>
      </w:pPr>
      <w:bookmarkStart w:id="26" w:name="_ENREF_4"/>
      <w:r w:rsidRPr="00D8037A">
        <w:t>4.</w:t>
      </w:r>
      <w:r w:rsidRPr="00D8037A">
        <w:tab/>
        <w:t xml:space="preserve">Smith BD, Smith GL, Hurria A, Hortobagyi GN, Buchholz TA. Future of cancer incidence in the United States: burdens upon an aging, changing nation. </w:t>
      </w:r>
      <w:r w:rsidRPr="00D8037A">
        <w:rPr>
          <w:i/>
        </w:rPr>
        <w:t xml:space="preserve">Journal of clinical oncology : official journal of the American Society of Clinical Oncology. </w:t>
      </w:r>
      <w:r w:rsidRPr="00D8037A">
        <w:t>2009;27(17):2758-2765.</w:t>
      </w:r>
      <w:bookmarkEnd w:id="26"/>
    </w:p>
    <w:p w14:paraId="69E13DDF" w14:textId="77777777" w:rsidR="000C6DAE" w:rsidRPr="00D8037A" w:rsidRDefault="000C6DAE" w:rsidP="000C6DAE">
      <w:pPr>
        <w:pStyle w:val="EndNoteBibliography"/>
        <w:spacing w:after="0"/>
        <w:ind w:left="720" w:hanging="720"/>
      </w:pPr>
      <w:bookmarkStart w:id="27" w:name="_ENREF_5"/>
      <w:r w:rsidRPr="00D8037A">
        <w:t>5.</w:t>
      </w:r>
      <w:r w:rsidRPr="00D8037A">
        <w:tab/>
        <w:t xml:space="preserve">Mariotto AB, Yabroff KR, Shao Y, Feuer EJ, Brown ML. Projections of the cost of cancer care in the United States: 2010-2020. </w:t>
      </w:r>
      <w:r w:rsidRPr="00D8037A">
        <w:rPr>
          <w:i/>
        </w:rPr>
        <w:t xml:space="preserve">Journal of the National Cancer Institute. </w:t>
      </w:r>
      <w:r w:rsidRPr="00D8037A">
        <w:t>2011;103(2):117-128.</w:t>
      </w:r>
      <w:bookmarkEnd w:id="27"/>
    </w:p>
    <w:p w14:paraId="7EB56820" w14:textId="77777777" w:rsidR="000C6DAE" w:rsidRPr="00D8037A" w:rsidRDefault="000C6DAE" w:rsidP="000C6DAE">
      <w:pPr>
        <w:pStyle w:val="EndNoteBibliography"/>
        <w:spacing w:after="0"/>
        <w:ind w:left="720" w:hanging="720"/>
      </w:pPr>
      <w:bookmarkStart w:id="28" w:name="_ENREF_6"/>
      <w:r w:rsidRPr="00D8037A">
        <w:t>6.</w:t>
      </w:r>
      <w:r w:rsidRPr="00D8037A">
        <w:tab/>
        <w:t xml:space="preserve">Doll R, Peto R. The causes of cancer: quantitative estimates of avoidable risks of cancer in the United States today. </w:t>
      </w:r>
      <w:r w:rsidRPr="00D8037A">
        <w:rPr>
          <w:i/>
        </w:rPr>
        <w:t xml:space="preserve">Journal of the National Cancer Institute. </w:t>
      </w:r>
      <w:r w:rsidRPr="00D8037A">
        <w:t>1981;66(6):1191-1308.</w:t>
      </w:r>
      <w:bookmarkEnd w:id="28"/>
    </w:p>
    <w:p w14:paraId="1D1A36FF" w14:textId="77777777" w:rsidR="000C6DAE" w:rsidRPr="00D8037A" w:rsidRDefault="000C6DAE" w:rsidP="000C6DAE">
      <w:pPr>
        <w:pStyle w:val="EndNoteBibliography"/>
        <w:spacing w:after="0"/>
        <w:ind w:left="720" w:hanging="720"/>
      </w:pPr>
      <w:bookmarkStart w:id="29" w:name="_ENREF_7"/>
      <w:r w:rsidRPr="00D8037A">
        <w:t>7.</w:t>
      </w:r>
      <w:r w:rsidRPr="00D8037A">
        <w:tab/>
        <w:t xml:space="preserve">Blot WJ, Tarone RE. Doll and Peto's quantitative estimates of cancer risks: holding generally true for 35 years. </w:t>
      </w:r>
      <w:r w:rsidRPr="00D8037A">
        <w:rPr>
          <w:i/>
        </w:rPr>
        <w:t xml:space="preserve">Journal of the National Cancer Institute. </w:t>
      </w:r>
      <w:r w:rsidRPr="00D8037A">
        <w:t>2015;107(4).</w:t>
      </w:r>
      <w:bookmarkEnd w:id="29"/>
    </w:p>
    <w:p w14:paraId="0A6DBED0" w14:textId="41D827E6" w:rsidR="000C6DAE" w:rsidRPr="00D8037A" w:rsidRDefault="000C6DAE" w:rsidP="000C6DAE">
      <w:pPr>
        <w:pStyle w:val="EndNoteBibliography"/>
        <w:spacing w:after="0"/>
        <w:ind w:left="720" w:hanging="720"/>
      </w:pPr>
      <w:bookmarkStart w:id="30" w:name="_ENREF_8"/>
      <w:r w:rsidRPr="00D8037A">
        <w:t>8.</w:t>
      </w:r>
      <w:r w:rsidRPr="00D8037A">
        <w:tab/>
        <w:t xml:space="preserve">Centers for Disease Control and Prevention. National Health and Nutrition Examination Survey.  </w:t>
      </w:r>
      <w:hyperlink r:id="rId10" w:history="1">
        <w:r w:rsidRPr="00D8037A">
          <w:rPr>
            <w:rStyle w:val="Hyperlink"/>
          </w:rPr>
          <w:t>http://www.cdc.gov.nchs/nhanes.htm</w:t>
        </w:r>
      </w:hyperlink>
      <w:r w:rsidRPr="00D8037A">
        <w:t>. Accessed March 2, 2019.</w:t>
      </w:r>
      <w:bookmarkEnd w:id="30"/>
    </w:p>
    <w:p w14:paraId="22614ABA" w14:textId="7D9BDBC2" w:rsidR="000C6DAE" w:rsidRPr="00D8037A" w:rsidRDefault="000C6DAE" w:rsidP="000C6DAE">
      <w:pPr>
        <w:pStyle w:val="EndNoteBibliography"/>
        <w:spacing w:after="0"/>
        <w:ind w:left="720" w:hanging="720"/>
      </w:pPr>
      <w:bookmarkStart w:id="31" w:name="_ENREF_9"/>
      <w:r w:rsidRPr="00D8037A">
        <w:t>9.</w:t>
      </w:r>
      <w:r w:rsidRPr="00D8037A">
        <w:tab/>
        <w:t xml:space="preserve">U.S. Cancer Statistics Working Group. United States Cancer Statistics.  </w:t>
      </w:r>
      <w:hyperlink r:id="rId11" w:history="1">
        <w:r w:rsidRPr="00D8037A">
          <w:rPr>
            <w:rStyle w:val="Hyperlink"/>
          </w:rPr>
          <w:t>www.cdc.gov/uscs</w:t>
        </w:r>
      </w:hyperlink>
      <w:r w:rsidRPr="00D8037A">
        <w:t>. Accessed March 2, 2019.</w:t>
      </w:r>
      <w:bookmarkEnd w:id="31"/>
    </w:p>
    <w:p w14:paraId="195E0725" w14:textId="68FB2D19" w:rsidR="000C6DAE" w:rsidRPr="00D8037A" w:rsidRDefault="000C6DAE" w:rsidP="000C6DAE">
      <w:pPr>
        <w:pStyle w:val="EndNoteBibliography"/>
        <w:spacing w:after="0"/>
        <w:ind w:left="720" w:hanging="720"/>
      </w:pPr>
      <w:bookmarkStart w:id="32" w:name="_ENREF_10"/>
      <w:r w:rsidRPr="00D8037A">
        <w:t>10.</w:t>
      </w:r>
      <w:r w:rsidRPr="00D8037A">
        <w:tab/>
        <w:t xml:space="preserve">World Cancer Research Fund/ American Institute for Cancer Research. Diet, Nutrition, Physical Activity, and Cancer: a Global Perspective. Contiuous Update Project Expert Report 2018.  </w:t>
      </w:r>
      <w:hyperlink r:id="rId12" w:history="1">
        <w:r w:rsidRPr="00D8037A">
          <w:rPr>
            <w:rStyle w:val="Hyperlink"/>
          </w:rPr>
          <w:t>https://www.wcrf.org/dietandcancer</w:t>
        </w:r>
      </w:hyperlink>
      <w:r w:rsidRPr="00D8037A">
        <w:t>. Accessed March 2, 2019.</w:t>
      </w:r>
      <w:bookmarkEnd w:id="32"/>
    </w:p>
    <w:p w14:paraId="3567A984" w14:textId="77777777" w:rsidR="000C6DAE" w:rsidRPr="00D8037A" w:rsidRDefault="000C6DAE" w:rsidP="000C6DAE">
      <w:pPr>
        <w:pStyle w:val="EndNoteBibliography"/>
        <w:spacing w:after="0"/>
        <w:ind w:left="720" w:hanging="720"/>
      </w:pPr>
      <w:bookmarkStart w:id="33" w:name="_ENREF_11"/>
      <w:r w:rsidRPr="00D8037A">
        <w:t>11.</w:t>
      </w:r>
      <w:r w:rsidRPr="00D8037A">
        <w:tab/>
        <w:t xml:space="preserve">Lauby-Secretan B, Scoccianti C, Loomis D, Grosse Y, Bianchini F, Straif K. Body Fatness and Cancer--Viewpoint of the IARC Working Group. </w:t>
      </w:r>
      <w:r w:rsidRPr="00D8037A">
        <w:rPr>
          <w:i/>
        </w:rPr>
        <w:t xml:space="preserve">The New England journal of medicine. </w:t>
      </w:r>
      <w:r w:rsidRPr="00D8037A">
        <w:t>2016;375(8):794-798.</w:t>
      </w:r>
      <w:bookmarkEnd w:id="33"/>
    </w:p>
    <w:p w14:paraId="1F982678" w14:textId="749BA990" w:rsidR="000C6DAE" w:rsidRPr="00D8037A" w:rsidRDefault="000C6DAE" w:rsidP="000C6DAE">
      <w:pPr>
        <w:pStyle w:val="EndNoteBibliography"/>
        <w:spacing w:after="0"/>
        <w:ind w:left="720" w:hanging="720"/>
      </w:pPr>
      <w:bookmarkStart w:id="34" w:name="_ENREF_12"/>
      <w:r w:rsidRPr="00D8037A">
        <w:t>12.</w:t>
      </w:r>
      <w:r w:rsidRPr="00D8037A">
        <w:tab/>
        <w:t xml:space="preserve">Centers for Disease Control and Prevention (CDC)., National Center for Health Statistics (NCHS). National Health and Nutrition Examination Survey Data.  </w:t>
      </w:r>
      <w:hyperlink r:id="rId13" w:history="1">
        <w:r w:rsidRPr="00D8037A">
          <w:rPr>
            <w:rStyle w:val="Hyperlink"/>
          </w:rPr>
          <w:t>https://wwwn.cdc.gov/nchs/nhanes/default.aspx</w:t>
        </w:r>
      </w:hyperlink>
      <w:r w:rsidRPr="00D8037A">
        <w:t>. Accessed March 2, 2019.</w:t>
      </w:r>
      <w:bookmarkEnd w:id="34"/>
    </w:p>
    <w:p w14:paraId="4888E6FE" w14:textId="77777777" w:rsidR="000C6DAE" w:rsidRPr="00D8037A" w:rsidRDefault="000C6DAE" w:rsidP="000C6DAE">
      <w:pPr>
        <w:pStyle w:val="EndNoteBibliography"/>
        <w:spacing w:after="0"/>
        <w:ind w:left="720" w:hanging="720"/>
      </w:pPr>
      <w:bookmarkStart w:id="35" w:name="_ENREF_13"/>
      <w:r w:rsidRPr="00D8037A">
        <w:t>13.</w:t>
      </w:r>
      <w:r w:rsidRPr="00D8037A">
        <w:tab/>
        <w:t xml:space="preserve">Tooze JA, Kipnis V, Buckman DW, et al. A mixed-effects model approach for estimating the distribution of usual intake of nutrients: the NCI method. </w:t>
      </w:r>
      <w:r w:rsidRPr="00D8037A">
        <w:rPr>
          <w:i/>
        </w:rPr>
        <w:t xml:space="preserve">Statistics in medicine. </w:t>
      </w:r>
      <w:r w:rsidRPr="00D8037A">
        <w:t>2010;29(27):2857-2868.</w:t>
      </w:r>
      <w:bookmarkEnd w:id="35"/>
    </w:p>
    <w:p w14:paraId="20115871" w14:textId="77777777" w:rsidR="000C6DAE" w:rsidRPr="00D8037A" w:rsidRDefault="000C6DAE" w:rsidP="000C6DAE">
      <w:pPr>
        <w:pStyle w:val="EndNoteBibliography"/>
        <w:spacing w:after="0"/>
        <w:ind w:left="720" w:hanging="720"/>
      </w:pPr>
      <w:bookmarkStart w:id="36" w:name="_ENREF_14"/>
      <w:r w:rsidRPr="00D8037A">
        <w:t>14.</w:t>
      </w:r>
      <w:r w:rsidRPr="00D8037A">
        <w:tab/>
        <w:t xml:space="preserve">Herrick KA, Rossen LM, Parsons R, Dodd KW. Estimating Usual Dietary In take From National Health and Nut rition Examination Survey Data Using the National Cancer Institute Method. </w:t>
      </w:r>
      <w:r w:rsidRPr="00D8037A">
        <w:rPr>
          <w:i/>
        </w:rPr>
        <w:t xml:space="preserve">Vital and health statistics Series 2, Data evaluation and methods research. </w:t>
      </w:r>
      <w:r w:rsidRPr="00D8037A">
        <w:t>2018;178(2):1-63.</w:t>
      </w:r>
      <w:bookmarkEnd w:id="36"/>
    </w:p>
    <w:p w14:paraId="3D3499D0" w14:textId="77777777" w:rsidR="000C6DAE" w:rsidRPr="00D8037A" w:rsidRDefault="000C6DAE" w:rsidP="000C6DAE">
      <w:pPr>
        <w:pStyle w:val="EndNoteBibliography"/>
        <w:spacing w:after="0"/>
        <w:ind w:left="720" w:hanging="720"/>
      </w:pPr>
      <w:bookmarkStart w:id="37" w:name="_ENREF_15"/>
      <w:r w:rsidRPr="00D8037A">
        <w:t>15.</w:t>
      </w:r>
      <w:r w:rsidRPr="00D8037A">
        <w:tab/>
        <w:t xml:space="preserve">Lim SS, Vos T, Flaxman AD, et al. A comparative risk assessment of burden of disease and injury attributable to 67 risk factors and risk factor clusters in 21 regions, 1990-2010: </w:t>
      </w:r>
      <w:r w:rsidRPr="00D8037A">
        <w:lastRenderedPageBreak/>
        <w:t xml:space="preserve">a systematic analysis for the Global Burden of Disease Study 2010. </w:t>
      </w:r>
      <w:r w:rsidRPr="00D8037A">
        <w:rPr>
          <w:i/>
        </w:rPr>
        <w:t xml:space="preserve">Lancet. </w:t>
      </w:r>
      <w:r w:rsidRPr="00D8037A">
        <w:t>2012;380(9859):2224-2260.</w:t>
      </w:r>
      <w:bookmarkEnd w:id="37"/>
    </w:p>
    <w:p w14:paraId="5E209D44" w14:textId="77777777" w:rsidR="000C6DAE" w:rsidRPr="00D8037A" w:rsidRDefault="000C6DAE" w:rsidP="000C6DAE">
      <w:pPr>
        <w:pStyle w:val="EndNoteBibliography"/>
        <w:spacing w:after="0"/>
        <w:ind w:left="720" w:hanging="720"/>
      </w:pPr>
      <w:bookmarkStart w:id="38" w:name="_ENREF_16"/>
      <w:r w:rsidRPr="00D8037A">
        <w:t>16.</w:t>
      </w:r>
      <w:r w:rsidRPr="00D8037A">
        <w:tab/>
        <w:t xml:space="preserve">Malik VS, Schulze MB, Hu FB. Intake of sugar-sweetened beverages and weight gain: a systematic review. </w:t>
      </w:r>
      <w:r w:rsidRPr="00D8037A">
        <w:rPr>
          <w:i/>
        </w:rPr>
        <w:t xml:space="preserve">Am J Clin Nutr. </w:t>
      </w:r>
      <w:r w:rsidRPr="00D8037A">
        <w:t>2006;84(2):274-288.</w:t>
      </w:r>
      <w:bookmarkEnd w:id="38"/>
    </w:p>
    <w:p w14:paraId="1D3FB3A3" w14:textId="77777777" w:rsidR="000C6DAE" w:rsidRPr="00D8037A" w:rsidRDefault="000C6DAE" w:rsidP="000C6DAE">
      <w:pPr>
        <w:pStyle w:val="EndNoteBibliography"/>
        <w:spacing w:after="0"/>
        <w:ind w:left="720" w:hanging="720"/>
      </w:pPr>
      <w:bookmarkStart w:id="39" w:name="_ENREF_17"/>
      <w:r w:rsidRPr="00D8037A">
        <w:t>17.</w:t>
      </w:r>
      <w:r w:rsidRPr="00D8037A">
        <w:tab/>
        <w:t xml:space="preserve">Mozaffarian D, Hao T, Rimm EB, Willett WC, Hu FB. Changes in diet and lifestyle and long-term weight gain in women and men. </w:t>
      </w:r>
      <w:r w:rsidRPr="00D8037A">
        <w:rPr>
          <w:i/>
        </w:rPr>
        <w:t xml:space="preserve">The New England journal of medicine. </w:t>
      </w:r>
      <w:r w:rsidRPr="00D8037A">
        <w:t>2011;364(25):2392-2404.</w:t>
      </w:r>
      <w:bookmarkEnd w:id="39"/>
    </w:p>
    <w:p w14:paraId="06468633" w14:textId="77777777" w:rsidR="000C6DAE" w:rsidRPr="00D8037A" w:rsidRDefault="000C6DAE" w:rsidP="000C6DAE">
      <w:pPr>
        <w:pStyle w:val="EndNoteBibliography"/>
        <w:spacing w:after="0"/>
        <w:ind w:left="720" w:hanging="720"/>
      </w:pPr>
      <w:bookmarkStart w:id="40" w:name="_ENREF_18"/>
      <w:r w:rsidRPr="00D8037A">
        <w:t>18.</w:t>
      </w:r>
      <w:r w:rsidRPr="00D8037A">
        <w:tab/>
        <w:t xml:space="preserve">Te Morenga L, Mallard S, Mann J. Dietary sugars and body weight: systematic review and meta-analyses of randomised controlled trials and cohort studies. </w:t>
      </w:r>
      <w:r w:rsidRPr="00D8037A">
        <w:rPr>
          <w:i/>
        </w:rPr>
        <w:t xml:space="preserve">BMJ. </w:t>
      </w:r>
      <w:r w:rsidRPr="00D8037A">
        <w:t>2013;346:e7492.</w:t>
      </w:r>
      <w:bookmarkEnd w:id="40"/>
    </w:p>
    <w:p w14:paraId="284FDBE8" w14:textId="77777777" w:rsidR="000C6DAE" w:rsidRPr="00D8037A" w:rsidRDefault="000C6DAE" w:rsidP="000C6DAE">
      <w:pPr>
        <w:pStyle w:val="EndNoteBibliography"/>
        <w:spacing w:after="0"/>
        <w:ind w:left="720" w:hanging="720"/>
      </w:pPr>
      <w:bookmarkStart w:id="41" w:name="_ENREF_19"/>
      <w:r w:rsidRPr="00D8037A">
        <w:t>19.</w:t>
      </w:r>
      <w:r w:rsidRPr="00D8037A">
        <w:tab/>
        <w:t>Singh GM, Khatibzadeh S, Lim S, Ezzati M, Mozaffarian D. Estimated global, regional, and national disease burdens related to sugar-sweetended beverage consumption in 2010.</w:t>
      </w:r>
      <w:bookmarkEnd w:id="41"/>
    </w:p>
    <w:p w14:paraId="456D2C65" w14:textId="77777777" w:rsidR="000C6DAE" w:rsidRPr="00D8037A" w:rsidRDefault="000C6DAE" w:rsidP="000C6DAE">
      <w:pPr>
        <w:pStyle w:val="EndNoteBibliography"/>
        <w:spacing w:after="0"/>
        <w:ind w:left="720" w:hanging="720"/>
      </w:pPr>
      <w:bookmarkStart w:id="42" w:name="_ENREF_20"/>
      <w:r w:rsidRPr="00D8037A">
        <w:t>20.</w:t>
      </w:r>
      <w:r w:rsidRPr="00D8037A">
        <w:tab/>
        <w:t>U.S. Cancer Statistics Working Group. Centers for Disease Control and Prevention and National Cancer Institute. United States Cancer Statistics: 2014 Incidence and Mortality. In: U.S. Department of Health and Human Services, ed. Atlanta, GA.</w:t>
      </w:r>
      <w:bookmarkEnd w:id="42"/>
    </w:p>
    <w:p w14:paraId="7CAF1689" w14:textId="77777777" w:rsidR="000C6DAE" w:rsidRPr="00D8037A" w:rsidRDefault="000C6DAE" w:rsidP="000C6DAE">
      <w:pPr>
        <w:pStyle w:val="EndNoteBibliography"/>
        <w:spacing w:after="0"/>
        <w:ind w:left="720" w:hanging="720"/>
      </w:pPr>
      <w:bookmarkStart w:id="43" w:name="_ENREF_21"/>
      <w:r w:rsidRPr="00D8037A">
        <w:t>21.</w:t>
      </w:r>
      <w:r w:rsidRPr="00D8037A">
        <w:tab/>
        <w:t xml:space="preserve">Danaei G, Ding EL, Mozaffarian D, et al. The preventable causes of death in the United States: comparative risk assessment of dietary, lifestyle, and metabolic risk factors. </w:t>
      </w:r>
      <w:r w:rsidRPr="00D8037A">
        <w:rPr>
          <w:i/>
        </w:rPr>
        <w:t xml:space="preserve">PLoS Med. </w:t>
      </w:r>
      <w:r w:rsidRPr="00D8037A">
        <w:t>2009;6(4):e1000058.</w:t>
      </w:r>
      <w:bookmarkEnd w:id="43"/>
    </w:p>
    <w:p w14:paraId="02293E54" w14:textId="77777777" w:rsidR="000C6DAE" w:rsidRPr="00D8037A" w:rsidRDefault="000C6DAE" w:rsidP="000C6DAE">
      <w:pPr>
        <w:pStyle w:val="EndNoteBibliography"/>
        <w:spacing w:after="0"/>
        <w:ind w:left="720" w:hanging="720"/>
      </w:pPr>
      <w:bookmarkStart w:id="44" w:name="_ENREF_22"/>
      <w:r w:rsidRPr="00D8037A">
        <w:t>22.</w:t>
      </w:r>
      <w:r w:rsidRPr="00D8037A">
        <w:tab/>
        <w:t xml:space="preserve">World Health Organization (WHO). </w:t>
      </w:r>
      <w:r w:rsidRPr="00D8037A">
        <w:rPr>
          <w:i/>
        </w:rPr>
        <w:t>World Health Report 2002: Reducing Risks, Promoting Healthy Life.</w:t>
      </w:r>
      <w:r w:rsidRPr="00D8037A">
        <w:t xml:space="preserve"> Geneva: World Health Organization; 2002.</w:t>
      </w:r>
      <w:bookmarkEnd w:id="44"/>
    </w:p>
    <w:p w14:paraId="578CEB73" w14:textId="77777777" w:rsidR="000C6DAE" w:rsidRPr="00D8037A" w:rsidRDefault="000C6DAE" w:rsidP="000C6DAE">
      <w:pPr>
        <w:pStyle w:val="EndNoteBibliography"/>
        <w:spacing w:after="0"/>
        <w:ind w:left="720" w:hanging="720"/>
      </w:pPr>
      <w:bookmarkStart w:id="45" w:name="_ENREF_23"/>
      <w:r w:rsidRPr="00D8037A">
        <w:t>23.</w:t>
      </w:r>
      <w:r w:rsidRPr="00D8037A">
        <w:tab/>
        <w:t xml:space="preserve">Ezzati M, Lopez AD, Rodgers A, Murray CJ. </w:t>
      </w:r>
      <w:r w:rsidRPr="00D8037A">
        <w:rPr>
          <w:i/>
        </w:rPr>
        <w:t xml:space="preserve">Comparative Quantification of Health Risks: Global and Regional Burden of Disease Attributable to Selected Major Risk Factors (Volumes 1 and 2). </w:t>
      </w:r>
      <w:r w:rsidRPr="00D8037A">
        <w:t>Geneva: World Health Organization;2004.</w:t>
      </w:r>
      <w:bookmarkEnd w:id="45"/>
    </w:p>
    <w:p w14:paraId="5045DFFB" w14:textId="77777777" w:rsidR="000C6DAE" w:rsidRPr="00D8037A" w:rsidRDefault="000C6DAE" w:rsidP="000C6DAE">
      <w:pPr>
        <w:pStyle w:val="EndNoteBibliography"/>
        <w:spacing w:after="0"/>
        <w:ind w:left="720" w:hanging="720"/>
      </w:pPr>
      <w:bookmarkStart w:id="46" w:name="_ENREF_24"/>
      <w:r w:rsidRPr="00D8037A">
        <w:t>24.</w:t>
      </w:r>
      <w:r w:rsidRPr="00D8037A">
        <w:tab/>
        <w:t xml:space="preserve">Mant J, Hicks N. Detecting differences in quality of care: the sensitivity of measures of process and outcome in treating acute myocardial infarction. </w:t>
      </w:r>
      <w:r w:rsidRPr="00D8037A">
        <w:rPr>
          <w:i/>
        </w:rPr>
        <w:t xml:space="preserve">Bmj. </w:t>
      </w:r>
      <w:r w:rsidRPr="00D8037A">
        <w:t>1995;311:793-796.</w:t>
      </w:r>
      <w:bookmarkEnd w:id="46"/>
    </w:p>
    <w:p w14:paraId="581775C6" w14:textId="77777777" w:rsidR="000C6DAE" w:rsidRPr="00D8037A" w:rsidRDefault="000C6DAE" w:rsidP="000C6DAE">
      <w:pPr>
        <w:pStyle w:val="EndNoteBibliography"/>
        <w:spacing w:after="0"/>
        <w:ind w:left="720" w:hanging="720"/>
      </w:pPr>
      <w:bookmarkStart w:id="47" w:name="_ENREF_25"/>
      <w:r w:rsidRPr="00D8037A">
        <w:t>25.</w:t>
      </w:r>
      <w:r w:rsidRPr="00D8037A">
        <w:tab/>
        <w:t xml:space="preserve">Islami F, Goding Sauer A, Miller KD, et al. Proportion and number of cancer cases and deaths attributable to potentially modifiable risk factors in the United States. </w:t>
      </w:r>
      <w:r w:rsidRPr="00D8037A">
        <w:rPr>
          <w:i/>
        </w:rPr>
        <w:t xml:space="preserve">CA: a cancer journal for clinicians. </w:t>
      </w:r>
      <w:r w:rsidRPr="00D8037A">
        <w:t>2018;68(1):31-54.</w:t>
      </w:r>
      <w:bookmarkEnd w:id="47"/>
    </w:p>
    <w:p w14:paraId="76FDF858" w14:textId="77777777" w:rsidR="000C6DAE" w:rsidRPr="00D8037A" w:rsidRDefault="000C6DAE" w:rsidP="000C6DAE">
      <w:pPr>
        <w:pStyle w:val="EndNoteBibliography"/>
        <w:spacing w:after="0"/>
        <w:ind w:left="720" w:hanging="720"/>
      </w:pPr>
      <w:bookmarkStart w:id="48" w:name="_ENREF_26"/>
      <w:r w:rsidRPr="00D8037A">
        <w:t>26.</w:t>
      </w:r>
      <w:r w:rsidRPr="00D8037A">
        <w:tab/>
        <w:t xml:space="preserve">Nelson HD, Fu R, Cantor A, Pappas M, Daeges M, Humphrey L. Effectiveness of Breast Cancer Screening: Systematic Review and Meta-analysis to Update the 2009 U.S. Preventive Services Task Force Recommendation. </w:t>
      </w:r>
      <w:r w:rsidRPr="00D8037A">
        <w:rPr>
          <w:i/>
        </w:rPr>
        <w:t xml:space="preserve">Ann Intern Med. </w:t>
      </w:r>
      <w:r w:rsidRPr="00D8037A">
        <w:t>2016;164(4):244-255.</w:t>
      </w:r>
      <w:bookmarkEnd w:id="48"/>
    </w:p>
    <w:p w14:paraId="4B6D8703" w14:textId="77777777" w:rsidR="000C6DAE" w:rsidRPr="00D8037A" w:rsidRDefault="000C6DAE" w:rsidP="000C6DAE">
      <w:pPr>
        <w:pStyle w:val="EndNoteBibliography"/>
        <w:spacing w:after="0"/>
        <w:ind w:left="720" w:hanging="720"/>
      </w:pPr>
      <w:bookmarkStart w:id="49" w:name="_ENREF_27"/>
      <w:r w:rsidRPr="00D8037A">
        <w:t>27.</w:t>
      </w:r>
      <w:r w:rsidRPr="00D8037A">
        <w:tab/>
        <w:t xml:space="preserve">Lin JS, Piper MA, Perdue LA, et al. Screening for Colorectal Cancer: Updated Evidence Report and Systematic Review for the US Preventive Services Task Force. </w:t>
      </w:r>
      <w:r w:rsidRPr="00D8037A">
        <w:rPr>
          <w:i/>
        </w:rPr>
        <w:t xml:space="preserve">Jama. </w:t>
      </w:r>
      <w:r w:rsidRPr="00D8037A">
        <w:t>2016;315(23):2576-2594.</w:t>
      </w:r>
      <w:bookmarkEnd w:id="49"/>
    </w:p>
    <w:p w14:paraId="35E8E34A" w14:textId="77777777" w:rsidR="000C6DAE" w:rsidRPr="00D8037A" w:rsidRDefault="000C6DAE" w:rsidP="000C6DAE">
      <w:pPr>
        <w:pStyle w:val="EndNoteBibliography"/>
        <w:spacing w:after="0"/>
        <w:ind w:left="720" w:hanging="720"/>
      </w:pPr>
      <w:bookmarkStart w:id="50" w:name="_ENREF_28"/>
      <w:r w:rsidRPr="00D8037A">
        <w:t>28.</w:t>
      </w:r>
      <w:r w:rsidRPr="00D8037A">
        <w:tab/>
        <w:t xml:space="preserve">Zhang FF, Liu J, Rehm CD, Wilde P, Mande JR, Mozaffarian D. Trends and Disparities in Diet Quality Among US Adults by Supplemental Nutrition Assistance Program Participation Status. </w:t>
      </w:r>
      <w:r w:rsidRPr="00D8037A">
        <w:rPr>
          <w:i/>
        </w:rPr>
        <w:t xml:space="preserve">JAMA Network Open. </w:t>
      </w:r>
      <w:r w:rsidRPr="00D8037A">
        <w:t>2018;1(2):e180237.</w:t>
      </w:r>
      <w:bookmarkEnd w:id="50"/>
    </w:p>
    <w:p w14:paraId="0B5EC552" w14:textId="77777777" w:rsidR="000C6DAE" w:rsidRPr="00D8037A" w:rsidRDefault="000C6DAE" w:rsidP="000C6DAE">
      <w:pPr>
        <w:pStyle w:val="EndNoteBibliography"/>
        <w:spacing w:after="0"/>
        <w:ind w:left="720" w:hanging="720"/>
      </w:pPr>
      <w:bookmarkStart w:id="51" w:name="_ENREF_29"/>
      <w:r w:rsidRPr="00D8037A">
        <w:t>29.</w:t>
      </w:r>
      <w:r w:rsidRPr="00D8037A">
        <w:tab/>
        <w:t xml:space="preserve">Rehm CD, Penalvo JL, Afshin A, Mozaffarian D. Dietary Intake Among US Adults, 1999-2012. </w:t>
      </w:r>
      <w:r w:rsidRPr="00D8037A">
        <w:rPr>
          <w:i/>
        </w:rPr>
        <w:t xml:space="preserve">Jama. </w:t>
      </w:r>
      <w:r w:rsidRPr="00D8037A">
        <w:t>2016;315(23):2542-2553.</w:t>
      </w:r>
      <w:bookmarkEnd w:id="51"/>
    </w:p>
    <w:p w14:paraId="7ACD5727" w14:textId="77777777" w:rsidR="000C6DAE" w:rsidRPr="00D8037A" w:rsidRDefault="000C6DAE" w:rsidP="000C6DAE">
      <w:pPr>
        <w:pStyle w:val="EndNoteBibliography"/>
        <w:spacing w:after="0"/>
        <w:ind w:left="720" w:hanging="720"/>
      </w:pPr>
      <w:bookmarkStart w:id="52" w:name="_ENREF_30"/>
      <w:r w:rsidRPr="00D8037A">
        <w:t>30.</w:t>
      </w:r>
      <w:r w:rsidRPr="00D8037A">
        <w:tab/>
        <w:t>Todd JE, Mancino L, Lin BH. The Impact of Food Away From Home on Adult Diet Quality. In: Economic Research Service USDoA, ed</w:t>
      </w:r>
      <w:r w:rsidRPr="00D8037A">
        <w:rPr>
          <w:i/>
        </w:rPr>
        <w:t>.</w:t>
      </w:r>
      <w:r w:rsidRPr="00D8037A">
        <w:t xml:space="preserve"> Vol ERR-902010.</w:t>
      </w:r>
      <w:bookmarkEnd w:id="52"/>
    </w:p>
    <w:p w14:paraId="0CFF76C0" w14:textId="77777777" w:rsidR="000C6DAE" w:rsidRPr="00D8037A" w:rsidRDefault="000C6DAE" w:rsidP="000C6DAE">
      <w:pPr>
        <w:pStyle w:val="EndNoteBibliography"/>
        <w:spacing w:after="0"/>
        <w:ind w:left="720" w:hanging="720"/>
      </w:pPr>
      <w:bookmarkStart w:id="53" w:name="_ENREF_31"/>
      <w:r w:rsidRPr="00D8037A">
        <w:t>31.</w:t>
      </w:r>
      <w:r w:rsidRPr="00D8037A">
        <w:tab/>
        <w:t xml:space="preserve">Korczak R, Marquart L, Slavin JL, et al. Thinking critically about whole-grain definitions: summary report of an interdisciplinary roundtable discussion at the 2015 Whole Grains Summit. </w:t>
      </w:r>
      <w:r w:rsidRPr="00D8037A">
        <w:rPr>
          <w:i/>
        </w:rPr>
        <w:t xml:space="preserve">The American journal of clinical nutrition. </w:t>
      </w:r>
      <w:r w:rsidRPr="00D8037A">
        <w:t>2016;104(6):1508-1514.</w:t>
      </w:r>
      <w:bookmarkEnd w:id="53"/>
    </w:p>
    <w:p w14:paraId="7B3E0D2F" w14:textId="2E271FAA" w:rsidR="000C6DAE" w:rsidRPr="00D8037A" w:rsidRDefault="000C6DAE" w:rsidP="000C6DAE">
      <w:pPr>
        <w:pStyle w:val="EndNoteBibliography"/>
        <w:spacing w:after="0"/>
        <w:ind w:left="720" w:hanging="720"/>
      </w:pPr>
      <w:bookmarkStart w:id="54" w:name="_ENREF_32"/>
      <w:r w:rsidRPr="00D8037A">
        <w:lastRenderedPageBreak/>
        <w:t>32.</w:t>
      </w:r>
      <w:r w:rsidRPr="00D8037A">
        <w:tab/>
        <w:t xml:space="preserve">U.S. Department of Health and Human Services and U.S. Department of Agriculture. 2015 – 2020 Dietary Guidelines for Americans.  </w:t>
      </w:r>
      <w:hyperlink r:id="rId14" w:history="1">
        <w:r w:rsidRPr="00D8037A">
          <w:rPr>
            <w:rStyle w:val="Hyperlink"/>
          </w:rPr>
          <w:t>https://health.gov/dietaryguidelines/2015/guidelines/</w:t>
        </w:r>
      </w:hyperlink>
      <w:r w:rsidRPr="00D8037A">
        <w:t>. Accessed March 2, 2019.</w:t>
      </w:r>
      <w:bookmarkEnd w:id="54"/>
    </w:p>
    <w:p w14:paraId="58CD6A26" w14:textId="7EC370C1" w:rsidR="000C6DAE" w:rsidRPr="00D8037A" w:rsidRDefault="000C6DAE" w:rsidP="000C6DAE">
      <w:pPr>
        <w:pStyle w:val="EndNoteBibliography"/>
        <w:spacing w:after="0"/>
        <w:ind w:left="720" w:hanging="720"/>
      </w:pPr>
      <w:bookmarkStart w:id="55" w:name="_ENREF_33"/>
      <w:r w:rsidRPr="00D8037A">
        <w:t>33.</w:t>
      </w:r>
      <w:r w:rsidRPr="00D8037A">
        <w:tab/>
        <w:t xml:space="preserve">World Cancer Research Fund/ American Institute for Cancer Research. Continuous Update Project Expert Report: Diet, Nutrition, Physical activity and Colorectal Cancer. 2018; </w:t>
      </w:r>
      <w:hyperlink r:id="rId15" w:history="1">
        <w:r w:rsidRPr="00D8037A">
          <w:rPr>
            <w:rStyle w:val="Hyperlink"/>
          </w:rPr>
          <w:t>https://www.wcrf.org/sites/default/files/Colorectal-cancer-report.pdf</w:t>
        </w:r>
      </w:hyperlink>
      <w:r w:rsidRPr="00D8037A">
        <w:t>. Accessed March 2, 2019.</w:t>
      </w:r>
      <w:bookmarkEnd w:id="55"/>
    </w:p>
    <w:p w14:paraId="3C38B8EE" w14:textId="7F591983" w:rsidR="000C6DAE" w:rsidRPr="00D8037A" w:rsidRDefault="000C6DAE" w:rsidP="000C6DAE">
      <w:pPr>
        <w:pStyle w:val="EndNoteBibliography"/>
        <w:spacing w:after="0"/>
        <w:ind w:left="720" w:hanging="720"/>
      </w:pPr>
      <w:bookmarkStart w:id="56" w:name="_ENREF_34"/>
      <w:r w:rsidRPr="00D8037A">
        <w:t>34.</w:t>
      </w:r>
      <w:r w:rsidRPr="00D8037A">
        <w:tab/>
        <w:t xml:space="preserve">World Cancer Research Fund/ American Institute for Cancer Research. Continuous Update Project Expert Report: Diet, Nutrition, Physical Activity, and Prostate Cancer. 2018; </w:t>
      </w:r>
      <w:hyperlink r:id="rId16" w:history="1">
        <w:r w:rsidRPr="00D8037A">
          <w:rPr>
            <w:rStyle w:val="Hyperlink"/>
          </w:rPr>
          <w:t>https://www.wcrf.org/sites/default/files/Prostate-cancer-report.pdf</w:t>
        </w:r>
      </w:hyperlink>
      <w:r w:rsidRPr="00D8037A">
        <w:t>. Accessed March 2, 2019.</w:t>
      </w:r>
      <w:bookmarkEnd w:id="56"/>
    </w:p>
    <w:p w14:paraId="1F324D56" w14:textId="77777777" w:rsidR="000C6DAE" w:rsidRPr="00D8037A" w:rsidRDefault="000C6DAE" w:rsidP="000C6DAE">
      <w:pPr>
        <w:pStyle w:val="EndNoteBibliography"/>
        <w:spacing w:after="0"/>
        <w:ind w:left="720" w:hanging="720"/>
      </w:pPr>
      <w:bookmarkStart w:id="57" w:name="_ENREF_35"/>
      <w:r w:rsidRPr="00D8037A">
        <w:t>35.</w:t>
      </w:r>
      <w:r w:rsidRPr="00D8037A">
        <w:tab/>
        <w:t xml:space="preserve">Bouvard V, Loomis D, Guyton KZ, et al. Carcinogenicity of consumption of red and processed meat. </w:t>
      </w:r>
      <w:r w:rsidRPr="00D8037A">
        <w:rPr>
          <w:i/>
        </w:rPr>
        <w:t xml:space="preserve">Lancet Oncol. </w:t>
      </w:r>
      <w:r w:rsidRPr="00D8037A">
        <w:t>2015;16(16):1599-1600.</w:t>
      </w:r>
      <w:bookmarkEnd w:id="57"/>
    </w:p>
    <w:p w14:paraId="1448A054" w14:textId="7013CFF7" w:rsidR="000C6DAE" w:rsidRPr="00D8037A" w:rsidRDefault="000C6DAE" w:rsidP="000C6DAE">
      <w:pPr>
        <w:pStyle w:val="EndNoteBibliography"/>
        <w:spacing w:after="0"/>
        <w:ind w:left="720" w:hanging="720"/>
      </w:pPr>
      <w:bookmarkStart w:id="58" w:name="_ENREF_36"/>
      <w:r w:rsidRPr="00D8037A">
        <w:t>36.</w:t>
      </w:r>
      <w:r w:rsidRPr="00D8037A">
        <w:tab/>
        <w:t xml:space="preserve">American Institute for Cancer Research. The AICR 2015 Cancer Risk Awareness Survey Report. 2015; </w:t>
      </w:r>
      <w:hyperlink r:id="rId17" w:history="1">
        <w:r w:rsidRPr="00D8037A">
          <w:rPr>
            <w:rStyle w:val="Hyperlink"/>
          </w:rPr>
          <w:t>http://www.aicr.org/assets/docs/pdf/education/aicr-awareness-report-2015.pdf</w:t>
        </w:r>
      </w:hyperlink>
      <w:r w:rsidRPr="00D8037A">
        <w:t>. Accessed March 2, 2019.</w:t>
      </w:r>
      <w:bookmarkEnd w:id="58"/>
    </w:p>
    <w:p w14:paraId="5578CA1B" w14:textId="77777777" w:rsidR="000C6DAE" w:rsidRPr="00D8037A" w:rsidRDefault="000C6DAE" w:rsidP="000C6DAE">
      <w:pPr>
        <w:pStyle w:val="EndNoteBibliography"/>
        <w:spacing w:after="0"/>
        <w:ind w:left="720" w:hanging="720"/>
      </w:pPr>
      <w:bookmarkStart w:id="59" w:name="_ENREF_37"/>
      <w:r w:rsidRPr="00D8037A">
        <w:t>37.</w:t>
      </w:r>
      <w:r w:rsidRPr="00D8037A">
        <w:tab/>
        <w:t xml:space="preserve">Ward ZJ, Long MW, Resch SC, Giles CM, Cradock AL, Gortmaker SL. Simulation of Growth Trajectories of Childhood Obesity into Adulthood. </w:t>
      </w:r>
      <w:r w:rsidRPr="00D8037A">
        <w:rPr>
          <w:i/>
        </w:rPr>
        <w:t xml:space="preserve">The New England journal of medicine. </w:t>
      </w:r>
      <w:r w:rsidRPr="00D8037A">
        <w:t>2017;377(22):2145-2153.</w:t>
      </w:r>
      <w:bookmarkEnd w:id="59"/>
    </w:p>
    <w:p w14:paraId="3B5DF126" w14:textId="77777777" w:rsidR="000C6DAE" w:rsidRPr="00D8037A" w:rsidRDefault="000C6DAE" w:rsidP="000C6DAE">
      <w:pPr>
        <w:pStyle w:val="EndNoteBibliography"/>
        <w:spacing w:after="0"/>
        <w:ind w:left="720" w:hanging="720"/>
      </w:pPr>
      <w:bookmarkStart w:id="60" w:name="_ENREF_38"/>
      <w:r w:rsidRPr="00D8037A">
        <w:t>38.</w:t>
      </w:r>
      <w:r w:rsidRPr="00D8037A">
        <w:tab/>
        <w:t xml:space="preserve">Holman DM, Rodriguez JL, Peipins L, Watson M, White MC. Highlights from a workshop on opportunities for cancer prevention during preadolescence and adolescence. </w:t>
      </w:r>
      <w:r w:rsidRPr="00D8037A">
        <w:rPr>
          <w:i/>
        </w:rPr>
        <w:t xml:space="preserve">The Journal of adolescent health : official publication of the Society for Adolescent Medicine. </w:t>
      </w:r>
      <w:r w:rsidRPr="00D8037A">
        <w:t>2013;52(5 Suppl):S8-14.</w:t>
      </w:r>
      <w:bookmarkEnd w:id="60"/>
    </w:p>
    <w:p w14:paraId="59DBECF4" w14:textId="77777777" w:rsidR="000C6DAE" w:rsidRPr="00D8037A" w:rsidRDefault="000C6DAE" w:rsidP="000C6DAE">
      <w:pPr>
        <w:pStyle w:val="EndNoteBibliography"/>
        <w:spacing w:after="0"/>
        <w:ind w:left="720" w:hanging="720"/>
      </w:pPr>
      <w:bookmarkStart w:id="61" w:name="_ENREF_39"/>
      <w:r w:rsidRPr="00D8037A">
        <w:t>39.</w:t>
      </w:r>
      <w:r w:rsidRPr="00D8037A">
        <w:tab/>
        <w:t xml:space="preserve">White MC, Peipins LA, Watson M, Trivers KF, Holman DM, Rodriguez JL. Cancer prevention for the next generation. </w:t>
      </w:r>
      <w:r w:rsidRPr="00D8037A">
        <w:rPr>
          <w:i/>
        </w:rPr>
        <w:t xml:space="preserve">The Journal of adolescent health : official publication of the Society for Adolescent Medicine. </w:t>
      </w:r>
      <w:r w:rsidRPr="00D8037A">
        <w:t>2013;52(5 Suppl):S1-7.</w:t>
      </w:r>
      <w:bookmarkEnd w:id="61"/>
    </w:p>
    <w:p w14:paraId="53F2E91C" w14:textId="77777777" w:rsidR="000C6DAE" w:rsidRPr="00D8037A" w:rsidRDefault="000C6DAE" w:rsidP="000C6DAE">
      <w:pPr>
        <w:pStyle w:val="EndNoteBibliography"/>
        <w:spacing w:after="0"/>
        <w:ind w:left="720" w:hanging="720"/>
      </w:pPr>
      <w:bookmarkStart w:id="62" w:name="_ENREF_40"/>
      <w:r w:rsidRPr="00D8037A">
        <w:t>40.</w:t>
      </w:r>
      <w:r w:rsidRPr="00D8037A">
        <w:tab/>
        <w:t xml:space="preserve">World Cancer Research Fund/ American Institute for Cancer Research. </w:t>
      </w:r>
      <w:r w:rsidRPr="00D8037A">
        <w:rPr>
          <w:i/>
        </w:rPr>
        <w:t xml:space="preserve">Policy and Action for Cancer Prevention. Food, Nutrition, Physical Activity: A Global Perspective. </w:t>
      </w:r>
      <w:r w:rsidRPr="00D8037A">
        <w:t>Washington DC: AICR2009.</w:t>
      </w:r>
      <w:bookmarkEnd w:id="62"/>
    </w:p>
    <w:p w14:paraId="593F8063" w14:textId="77777777" w:rsidR="000C6DAE" w:rsidRPr="00D8037A" w:rsidRDefault="000C6DAE" w:rsidP="000C6DAE">
      <w:pPr>
        <w:pStyle w:val="EndNoteBibliography"/>
        <w:spacing w:after="0"/>
        <w:ind w:left="720" w:hanging="720"/>
      </w:pPr>
      <w:bookmarkStart w:id="63" w:name="_ENREF_41"/>
      <w:r w:rsidRPr="00D8037A">
        <w:t>41.</w:t>
      </w:r>
      <w:r w:rsidRPr="00D8037A">
        <w:tab/>
        <w:t xml:space="preserve">Parkin DM, Boyd L, Walker LC. 16. The fraction of cancer attributable to lifestyle and environmental factors in the UK in 2010. </w:t>
      </w:r>
      <w:r w:rsidRPr="00D8037A">
        <w:rPr>
          <w:i/>
        </w:rPr>
        <w:t xml:space="preserve">British journal of cancer. </w:t>
      </w:r>
      <w:r w:rsidRPr="00D8037A">
        <w:t>2011;105 Suppl 2:S77-81.</w:t>
      </w:r>
      <w:bookmarkEnd w:id="63"/>
    </w:p>
    <w:p w14:paraId="556BD46C" w14:textId="77777777" w:rsidR="000C6DAE" w:rsidRPr="00D8037A" w:rsidRDefault="000C6DAE" w:rsidP="000C6DAE">
      <w:pPr>
        <w:pStyle w:val="EndNoteBibliography"/>
        <w:spacing w:after="0"/>
        <w:ind w:left="720" w:hanging="720"/>
      </w:pPr>
      <w:bookmarkStart w:id="64" w:name="_ENREF_42"/>
      <w:r w:rsidRPr="00D8037A">
        <w:t>42.</w:t>
      </w:r>
      <w:r w:rsidRPr="00D8037A">
        <w:tab/>
        <w:t xml:space="preserve">World Cancer Research Fund/ American Institute for Cancer Research. </w:t>
      </w:r>
      <w:r w:rsidRPr="00D8037A">
        <w:rPr>
          <w:i/>
        </w:rPr>
        <w:t xml:space="preserve">Food, Nutrition, Physical Activity, and the Prevention of Cancer: a Global Perspective. </w:t>
      </w:r>
      <w:r w:rsidRPr="00D8037A">
        <w:t>Washington DC: AICR2007.</w:t>
      </w:r>
      <w:bookmarkEnd w:id="64"/>
    </w:p>
    <w:p w14:paraId="57A04642" w14:textId="77777777" w:rsidR="000C6DAE" w:rsidRPr="00D8037A" w:rsidRDefault="000C6DAE" w:rsidP="000C6DAE">
      <w:pPr>
        <w:pStyle w:val="EndNoteBibliography"/>
        <w:spacing w:after="0"/>
        <w:ind w:left="720" w:hanging="720"/>
      </w:pPr>
      <w:bookmarkStart w:id="65" w:name="_ENREF_43"/>
      <w:r w:rsidRPr="00D8037A">
        <w:t>43.</w:t>
      </w:r>
      <w:r w:rsidRPr="00D8037A">
        <w:tab/>
        <w:t xml:space="preserve">Boeing H, Dietrich T, Hoffmann K, et al. Intake of fruits and vegetables and risk of cancer of the upper aero-digestive tract: the prospective EPIC-study. </w:t>
      </w:r>
      <w:r w:rsidRPr="00D8037A">
        <w:rPr>
          <w:i/>
        </w:rPr>
        <w:t xml:space="preserve">Cancer causes &amp; control : CCC. </w:t>
      </w:r>
      <w:r w:rsidRPr="00D8037A">
        <w:t>2006;17(7):957-969.</w:t>
      </w:r>
      <w:bookmarkEnd w:id="65"/>
    </w:p>
    <w:p w14:paraId="496BF430" w14:textId="77777777" w:rsidR="000C6DAE" w:rsidRPr="00D8037A" w:rsidRDefault="000C6DAE" w:rsidP="000C6DAE">
      <w:pPr>
        <w:pStyle w:val="EndNoteBibliography"/>
        <w:spacing w:after="0"/>
        <w:ind w:left="720" w:hanging="720"/>
      </w:pPr>
      <w:bookmarkStart w:id="66" w:name="_ENREF_44"/>
      <w:r w:rsidRPr="00D8037A">
        <w:t>44.</w:t>
      </w:r>
      <w:r w:rsidRPr="00D8037A">
        <w:tab/>
        <w:t xml:space="preserve">Chyou PH, Nomura AM, Stemmermann GN. Diet, alcohol, smoking and cancer of the upper aerodigestive tract: a prospective study among Hawaii Japanese men. </w:t>
      </w:r>
      <w:r w:rsidRPr="00D8037A">
        <w:rPr>
          <w:i/>
        </w:rPr>
        <w:t xml:space="preserve">International journal of cancer. </w:t>
      </w:r>
      <w:r w:rsidRPr="00D8037A">
        <w:t>1995;60(5):616-621.</w:t>
      </w:r>
      <w:bookmarkEnd w:id="66"/>
    </w:p>
    <w:p w14:paraId="5035A4F9" w14:textId="77777777" w:rsidR="000C6DAE" w:rsidRPr="00D8037A" w:rsidRDefault="000C6DAE" w:rsidP="000C6DAE">
      <w:pPr>
        <w:pStyle w:val="EndNoteBibliography"/>
        <w:spacing w:after="0"/>
        <w:ind w:left="720" w:hanging="720"/>
      </w:pPr>
      <w:bookmarkStart w:id="67" w:name="_ENREF_45"/>
      <w:r w:rsidRPr="00D8037A">
        <w:t>45.</w:t>
      </w:r>
      <w:r w:rsidRPr="00D8037A">
        <w:tab/>
        <w:t xml:space="preserve">Freedman ND, Park Y, Subar AF, et al. Fruit and vegetable intake and head and neck cancer risk in a large United States prospective cohort study. </w:t>
      </w:r>
      <w:r w:rsidRPr="00D8037A">
        <w:rPr>
          <w:i/>
        </w:rPr>
        <w:t xml:space="preserve">International journal of cancer. </w:t>
      </w:r>
      <w:r w:rsidRPr="00D8037A">
        <w:t>2008;122(10):2330-2336.</w:t>
      </w:r>
      <w:bookmarkEnd w:id="67"/>
    </w:p>
    <w:p w14:paraId="4BB2AFA0" w14:textId="77777777" w:rsidR="000C6DAE" w:rsidRPr="00D8037A" w:rsidRDefault="000C6DAE" w:rsidP="000C6DAE">
      <w:pPr>
        <w:pStyle w:val="EndNoteBibliography"/>
        <w:spacing w:after="0"/>
        <w:ind w:left="720" w:hanging="720"/>
      </w:pPr>
      <w:bookmarkStart w:id="68" w:name="_ENREF_46"/>
      <w:r w:rsidRPr="00D8037A">
        <w:lastRenderedPageBreak/>
        <w:t>46.</w:t>
      </w:r>
      <w:r w:rsidRPr="00D8037A">
        <w:tab/>
        <w:t xml:space="preserve">Maasland DH, van den Brandt PA, Kremer B, Goldbohm RA, Schouten LJ. Consumption of vegetables and fruits and risk of subtypes of head-neck cancer in the Netherlands Cohort Study. </w:t>
      </w:r>
      <w:r w:rsidRPr="00D8037A">
        <w:rPr>
          <w:i/>
        </w:rPr>
        <w:t xml:space="preserve">International journal of cancer. </w:t>
      </w:r>
      <w:r w:rsidRPr="00D8037A">
        <w:t>2015;136(5):E396-409.</w:t>
      </w:r>
      <w:bookmarkEnd w:id="68"/>
    </w:p>
    <w:p w14:paraId="45FBB427" w14:textId="77777777" w:rsidR="000C6DAE" w:rsidRPr="00D8037A" w:rsidRDefault="000C6DAE" w:rsidP="000C6DAE">
      <w:pPr>
        <w:pStyle w:val="EndNoteBibliography"/>
        <w:spacing w:after="0"/>
        <w:ind w:left="720" w:hanging="720"/>
      </w:pPr>
      <w:bookmarkStart w:id="69" w:name="_ENREF_47"/>
      <w:r w:rsidRPr="00D8037A">
        <w:t>47.</w:t>
      </w:r>
      <w:r w:rsidRPr="00D8037A">
        <w:tab/>
        <w:t xml:space="preserve">Vieira AR, Abar L, Vingeliene S, et al. Fruits, vegetables and lung cancer risk: a systematic review and meta-analysis. </w:t>
      </w:r>
      <w:r w:rsidRPr="00D8037A">
        <w:rPr>
          <w:i/>
        </w:rPr>
        <w:t xml:space="preserve">Annals of oncology : official journal of the European Society for Medical Oncology. </w:t>
      </w:r>
      <w:r w:rsidRPr="00D8037A">
        <w:t>2016;27(1):81-96.</w:t>
      </w:r>
      <w:bookmarkEnd w:id="69"/>
    </w:p>
    <w:p w14:paraId="1C98F720" w14:textId="77777777" w:rsidR="000C6DAE" w:rsidRPr="00D8037A" w:rsidRDefault="000C6DAE" w:rsidP="000C6DAE">
      <w:pPr>
        <w:pStyle w:val="EndNoteBibliography"/>
        <w:spacing w:after="0"/>
        <w:ind w:left="720" w:hanging="720"/>
      </w:pPr>
      <w:bookmarkStart w:id="70" w:name="_ENREF_48"/>
      <w:r w:rsidRPr="00D8037A">
        <w:t>48.</w:t>
      </w:r>
      <w:r w:rsidRPr="00D8037A">
        <w:tab/>
        <w:t xml:space="preserve">Tooze JA, Midthune D, Dodd KW, et al. A new statistical method for estimating the usual intake of episodically consumed foods with application to their distribution. </w:t>
      </w:r>
      <w:r w:rsidRPr="00D8037A">
        <w:rPr>
          <w:i/>
        </w:rPr>
        <w:t xml:space="preserve">Journal of the American Dietetic Association. </w:t>
      </w:r>
      <w:r w:rsidRPr="00D8037A">
        <w:t>2006;106(10):1575-1587.</w:t>
      </w:r>
      <w:bookmarkEnd w:id="70"/>
    </w:p>
    <w:p w14:paraId="2979C39D" w14:textId="77777777" w:rsidR="000C6DAE" w:rsidRPr="00D8037A" w:rsidRDefault="000C6DAE" w:rsidP="000C6DAE">
      <w:pPr>
        <w:pStyle w:val="EndNoteBibliography"/>
        <w:ind w:left="720" w:hanging="720"/>
      </w:pPr>
      <w:bookmarkStart w:id="71" w:name="_ENREF_49"/>
      <w:r w:rsidRPr="00D8037A">
        <w:t>49.</w:t>
      </w:r>
      <w:r w:rsidRPr="00D8037A">
        <w:tab/>
        <w:t xml:space="preserve">Micha R, Penalvo JL, Cudhea F, Imamura F, Rehm CD, Mozaffarian D. Association Between Dietary Factors and Mortality From Heart Disease, Stroke, and Type 2 Diabetes in the United States. </w:t>
      </w:r>
      <w:r w:rsidRPr="00D8037A">
        <w:rPr>
          <w:i/>
        </w:rPr>
        <w:t xml:space="preserve">Jama. </w:t>
      </w:r>
      <w:r w:rsidRPr="00D8037A">
        <w:t>2017;317(9):912-924.</w:t>
      </w:r>
      <w:bookmarkEnd w:id="71"/>
    </w:p>
    <w:p w14:paraId="5ECE3594" w14:textId="38302149" w:rsidR="00E44231" w:rsidRPr="00D8037A" w:rsidRDefault="00FD4753" w:rsidP="00AF3259">
      <w:pPr>
        <w:spacing w:line="480" w:lineRule="auto"/>
        <w:rPr>
          <w:rFonts w:ascii="Times New Roman" w:hAnsi="Times New Roman"/>
          <w:sz w:val="24"/>
          <w:szCs w:val="24"/>
        </w:rPr>
      </w:pPr>
      <w:r w:rsidRPr="00D8037A">
        <w:rPr>
          <w:rFonts w:ascii="Times New Roman" w:hAnsi="Times New Roman"/>
          <w:sz w:val="24"/>
          <w:szCs w:val="24"/>
        </w:rPr>
        <w:fldChar w:fldCharType="end"/>
      </w:r>
      <w:r w:rsidR="00E44231" w:rsidRPr="00D8037A">
        <w:rPr>
          <w:rFonts w:ascii="Times New Roman" w:hAnsi="Times New Roman"/>
          <w:sz w:val="24"/>
          <w:szCs w:val="24"/>
        </w:rPr>
        <w:br w:type="page"/>
      </w:r>
    </w:p>
    <w:p w14:paraId="27EA48FB" w14:textId="77777777" w:rsidR="00761D1E" w:rsidRPr="00D8037A" w:rsidRDefault="00761D1E" w:rsidP="00DC6C02">
      <w:pPr>
        <w:rPr>
          <w:rFonts w:ascii="Times New Roman" w:hAnsi="Times New Roman"/>
          <w:sz w:val="24"/>
          <w:szCs w:val="24"/>
        </w:rPr>
        <w:sectPr w:rsidR="00761D1E" w:rsidRPr="00D8037A" w:rsidSect="00935A9F">
          <w:footerReference w:type="default" r:id="rId18"/>
          <w:pgSz w:w="12240" w:h="15840"/>
          <w:pgMar w:top="1440" w:right="1440" w:bottom="1440" w:left="1440" w:header="720" w:footer="720" w:gutter="0"/>
          <w:cols w:space="720"/>
          <w:docGrid w:linePitch="360"/>
        </w:sectPr>
      </w:pPr>
    </w:p>
    <w:p w14:paraId="61FE9355" w14:textId="77777777" w:rsidR="00DC6C02" w:rsidRPr="00D8037A" w:rsidRDefault="00DC6C02" w:rsidP="00DC6C02">
      <w:pPr>
        <w:rPr>
          <w:rFonts w:ascii="Times New Roman" w:hAnsi="Times New Roman"/>
          <w:b/>
          <w:sz w:val="24"/>
          <w:szCs w:val="24"/>
        </w:rPr>
      </w:pPr>
      <w:bookmarkStart w:id="72" w:name="_Hlk513735615"/>
      <w:bookmarkStart w:id="73" w:name="_Hlk514219576"/>
      <w:r w:rsidRPr="00D8037A">
        <w:rPr>
          <w:rFonts w:ascii="Times New Roman" w:hAnsi="Times New Roman"/>
          <w:b/>
          <w:sz w:val="24"/>
          <w:szCs w:val="24"/>
        </w:rPr>
        <w:lastRenderedPageBreak/>
        <w:t xml:space="preserve">Table 1. Dietary Factors, Current Intake </w:t>
      </w:r>
      <w:r w:rsidR="00AE6E90" w:rsidRPr="00D8037A">
        <w:rPr>
          <w:rFonts w:ascii="Times New Roman" w:hAnsi="Times New Roman"/>
          <w:b/>
          <w:sz w:val="24"/>
          <w:szCs w:val="24"/>
        </w:rPr>
        <w:t>in US</w:t>
      </w:r>
      <w:r w:rsidR="00235C3C" w:rsidRPr="00D8037A">
        <w:rPr>
          <w:rFonts w:ascii="Times New Roman" w:hAnsi="Times New Roman"/>
          <w:b/>
          <w:sz w:val="24"/>
          <w:szCs w:val="24"/>
        </w:rPr>
        <w:t xml:space="preserve"> Adults Aged </w:t>
      </w:r>
      <w:r w:rsidRPr="00D8037A">
        <w:rPr>
          <w:rFonts w:ascii="Times New Roman" w:hAnsi="Times New Roman"/>
          <w:b/>
          <w:sz w:val="24"/>
          <w:szCs w:val="24"/>
        </w:rPr>
        <w:t>2</w:t>
      </w:r>
      <w:r w:rsidR="005A2DC2" w:rsidRPr="00D8037A">
        <w:rPr>
          <w:rFonts w:ascii="Times New Roman" w:hAnsi="Times New Roman"/>
          <w:b/>
          <w:sz w:val="24"/>
          <w:szCs w:val="24"/>
        </w:rPr>
        <w:t>0</w:t>
      </w:r>
      <w:r w:rsidRPr="00D8037A">
        <w:rPr>
          <w:rFonts w:ascii="Times New Roman" w:hAnsi="Times New Roman"/>
          <w:b/>
          <w:sz w:val="24"/>
          <w:szCs w:val="24"/>
        </w:rPr>
        <w:t xml:space="preserve"> Years </w:t>
      </w:r>
      <w:r w:rsidR="00235C3C" w:rsidRPr="00D8037A">
        <w:rPr>
          <w:rFonts w:ascii="Times New Roman" w:hAnsi="Times New Roman"/>
          <w:b/>
          <w:sz w:val="24"/>
          <w:szCs w:val="24"/>
        </w:rPr>
        <w:t xml:space="preserve">or Above </w:t>
      </w:r>
      <w:r w:rsidRPr="00D8037A">
        <w:rPr>
          <w:rFonts w:ascii="Times New Roman" w:hAnsi="Times New Roman"/>
          <w:b/>
          <w:sz w:val="24"/>
          <w:szCs w:val="24"/>
        </w:rPr>
        <w:t>in 2011-2014, Optimal Intake, Related Cancer Outcomes, Cancer Relative Risks, and Effect Estimates on Body Mass Index</w:t>
      </w:r>
    </w:p>
    <w:tbl>
      <w:tblPr>
        <w:tblStyle w:val="TableGrid"/>
        <w:tblW w:w="13500" w:type="dxa"/>
        <w:tblInd w:w="-27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0"/>
        <w:gridCol w:w="1530"/>
        <w:gridCol w:w="1890"/>
        <w:gridCol w:w="1890"/>
        <w:gridCol w:w="1170"/>
        <w:gridCol w:w="1530"/>
        <w:gridCol w:w="3690"/>
      </w:tblGrid>
      <w:tr w:rsidR="008812CD" w:rsidRPr="00D8037A" w14:paraId="68BEC077" w14:textId="77777777" w:rsidTr="00B27064">
        <w:tc>
          <w:tcPr>
            <w:tcW w:w="1800" w:type="dxa"/>
            <w:tcBorders>
              <w:top w:val="single" w:sz="4" w:space="0" w:color="auto"/>
              <w:bottom w:val="single" w:sz="4" w:space="0" w:color="auto"/>
            </w:tcBorders>
            <w:vAlign w:val="center"/>
          </w:tcPr>
          <w:p w14:paraId="7E670F06" w14:textId="77777777" w:rsidR="008812CD" w:rsidRPr="00D8037A" w:rsidRDefault="008812CD" w:rsidP="00B606F6">
            <w:pPr>
              <w:jc w:val="center"/>
              <w:rPr>
                <w:rFonts w:ascii="Times New Roman" w:hAnsi="Times New Roman"/>
                <w:b/>
                <w:sz w:val="20"/>
                <w:szCs w:val="20"/>
              </w:rPr>
            </w:pPr>
            <w:bookmarkStart w:id="74" w:name="_Hlk2149887"/>
            <w:r w:rsidRPr="00D8037A">
              <w:rPr>
                <w:rFonts w:ascii="Times New Roman" w:hAnsi="Times New Roman"/>
                <w:b/>
                <w:sz w:val="20"/>
                <w:szCs w:val="20"/>
              </w:rPr>
              <w:t>Dietary Factors</w:t>
            </w:r>
          </w:p>
        </w:tc>
        <w:tc>
          <w:tcPr>
            <w:tcW w:w="1530" w:type="dxa"/>
            <w:tcBorders>
              <w:top w:val="single" w:sz="4" w:space="0" w:color="auto"/>
              <w:bottom w:val="single" w:sz="4" w:space="0" w:color="auto"/>
            </w:tcBorders>
            <w:vAlign w:val="center"/>
          </w:tcPr>
          <w:p w14:paraId="52B84FA4" w14:textId="52211183" w:rsidR="008812CD" w:rsidRPr="00D8037A" w:rsidRDefault="008812CD" w:rsidP="00235C3C">
            <w:pPr>
              <w:ind w:right="-110"/>
              <w:jc w:val="center"/>
              <w:rPr>
                <w:rFonts w:ascii="Times New Roman" w:hAnsi="Times New Roman"/>
                <w:b/>
                <w:sz w:val="20"/>
                <w:szCs w:val="20"/>
                <w:vertAlign w:val="superscript"/>
              </w:rPr>
            </w:pPr>
            <w:r w:rsidRPr="00D8037A">
              <w:rPr>
                <w:rFonts w:ascii="Times New Roman" w:hAnsi="Times New Roman"/>
                <w:b/>
                <w:sz w:val="20"/>
                <w:szCs w:val="20"/>
              </w:rPr>
              <w:t>Current Intake</w:t>
            </w:r>
          </w:p>
          <w:p w14:paraId="03D4272A" w14:textId="77777777" w:rsidR="008812CD" w:rsidRPr="00D8037A" w:rsidRDefault="008812CD" w:rsidP="00235C3C">
            <w:pPr>
              <w:ind w:right="-110"/>
              <w:jc w:val="center"/>
              <w:rPr>
                <w:rFonts w:ascii="Times New Roman" w:hAnsi="Times New Roman"/>
                <w:b/>
                <w:sz w:val="20"/>
                <w:szCs w:val="20"/>
              </w:rPr>
            </w:pPr>
            <w:r w:rsidRPr="00D8037A">
              <w:rPr>
                <w:rFonts w:ascii="Times New Roman" w:hAnsi="Times New Roman"/>
                <w:b/>
                <w:sz w:val="20"/>
                <w:szCs w:val="20"/>
              </w:rPr>
              <w:t>Mean (SD)</w:t>
            </w:r>
          </w:p>
          <w:p w14:paraId="7CEF2EE6" w14:textId="1410DAEB" w:rsidR="008812CD" w:rsidRPr="00D8037A" w:rsidRDefault="008812CD" w:rsidP="00DC5F78">
            <w:pPr>
              <w:ind w:right="-110"/>
              <w:jc w:val="center"/>
              <w:rPr>
                <w:rFonts w:ascii="Times New Roman" w:hAnsi="Times New Roman"/>
                <w:b/>
                <w:sz w:val="20"/>
                <w:szCs w:val="20"/>
              </w:rPr>
            </w:pPr>
            <w:r w:rsidRPr="00D8037A">
              <w:rPr>
                <w:rFonts w:ascii="Times New Roman" w:hAnsi="Times New Roman"/>
                <w:b/>
                <w:sz w:val="20"/>
                <w:szCs w:val="20"/>
              </w:rPr>
              <w:t>/Median (IQR)</w:t>
            </w:r>
            <w:r w:rsidR="00DA50D4" w:rsidRPr="00D8037A">
              <w:rPr>
                <w:rFonts w:ascii="Times New Roman" w:hAnsi="Times New Roman"/>
                <w:b/>
                <w:sz w:val="20"/>
                <w:szCs w:val="20"/>
                <w:vertAlign w:val="superscript"/>
              </w:rPr>
              <w:t xml:space="preserve"> 1</w:t>
            </w:r>
          </w:p>
        </w:tc>
        <w:tc>
          <w:tcPr>
            <w:tcW w:w="1890" w:type="dxa"/>
            <w:tcBorders>
              <w:top w:val="single" w:sz="4" w:space="0" w:color="auto"/>
              <w:bottom w:val="single" w:sz="4" w:space="0" w:color="auto"/>
            </w:tcBorders>
            <w:vAlign w:val="center"/>
          </w:tcPr>
          <w:p w14:paraId="7EE73A0B" w14:textId="71CBFCA6" w:rsidR="008812CD" w:rsidRPr="00D8037A" w:rsidRDefault="008812CD" w:rsidP="00B606F6">
            <w:pPr>
              <w:ind w:right="-110"/>
              <w:jc w:val="center"/>
              <w:rPr>
                <w:rFonts w:ascii="Times New Roman" w:hAnsi="Times New Roman"/>
                <w:b/>
                <w:sz w:val="20"/>
                <w:szCs w:val="20"/>
              </w:rPr>
            </w:pPr>
            <w:r w:rsidRPr="00D8037A">
              <w:rPr>
                <w:rFonts w:ascii="Times New Roman" w:hAnsi="Times New Roman"/>
                <w:b/>
                <w:sz w:val="20"/>
                <w:szCs w:val="20"/>
              </w:rPr>
              <w:t>Optimal Intake</w:t>
            </w:r>
            <w:r w:rsidR="00EA40B2" w:rsidRPr="00D8037A">
              <w:rPr>
                <w:rFonts w:ascii="Times New Roman" w:hAnsi="Times New Roman"/>
                <w:b/>
                <w:sz w:val="20"/>
                <w:szCs w:val="20"/>
              </w:rPr>
              <w:t xml:space="preserve"> </w:t>
            </w:r>
          </w:p>
          <w:p w14:paraId="07AAA805" w14:textId="77777777" w:rsidR="008812CD" w:rsidRPr="00D8037A" w:rsidRDefault="008812CD" w:rsidP="00B606F6">
            <w:pPr>
              <w:ind w:right="-110"/>
              <w:jc w:val="center"/>
              <w:rPr>
                <w:rFonts w:ascii="Times New Roman" w:hAnsi="Times New Roman"/>
                <w:b/>
                <w:sz w:val="20"/>
                <w:szCs w:val="20"/>
              </w:rPr>
            </w:pPr>
            <w:r w:rsidRPr="00D8037A">
              <w:rPr>
                <w:rFonts w:ascii="Times New Roman" w:hAnsi="Times New Roman"/>
                <w:b/>
                <w:sz w:val="20"/>
                <w:szCs w:val="20"/>
              </w:rPr>
              <w:t>Mean (SD)</w:t>
            </w:r>
          </w:p>
        </w:tc>
        <w:tc>
          <w:tcPr>
            <w:tcW w:w="1890" w:type="dxa"/>
            <w:tcBorders>
              <w:top w:val="single" w:sz="4" w:space="0" w:color="auto"/>
              <w:bottom w:val="single" w:sz="4" w:space="0" w:color="auto"/>
            </w:tcBorders>
            <w:vAlign w:val="center"/>
          </w:tcPr>
          <w:p w14:paraId="38FC6A36" w14:textId="77777777" w:rsidR="008812CD" w:rsidRPr="00D8037A" w:rsidRDefault="008812CD" w:rsidP="00B606F6">
            <w:pPr>
              <w:jc w:val="center"/>
              <w:rPr>
                <w:rFonts w:ascii="Times New Roman" w:hAnsi="Times New Roman"/>
                <w:b/>
                <w:sz w:val="20"/>
                <w:szCs w:val="20"/>
              </w:rPr>
            </w:pPr>
            <w:r w:rsidRPr="00D8037A">
              <w:rPr>
                <w:rFonts w:ascii="Times New Roman" w:hAnsi="Times New Roman"/>
                <w:b/>
                <w:sz w:val="20"/>
                <w:szCs w:val="20"/>
              </w:rPr>
              <w:t>Cancer</w:t>
            </w:r>
          </w:p>
          <w:p w14:paraId="46835B67" w14:textId="77777777" w:rsidR="008812CD" w:rsidRPr="00D8037A" w:rsidRDefault="008812CD" w:rsidP="00B606F6">
            <w:pPr>
              <w:jc w:val="center"/>
              <w:rPr>
                <w:rFonts w:ascii="Times New Roman" w:hAnsi="Times New Roman"/>
                <w:b/>
                <w:sz w:val="20"/>
                <w:szCs w:val="20"/>
              </w:rPr>
            </w:pPr>
            <w:r w:rsidRPr="00D8037A">
              <w:rPr>
                <w:rFonts w:ascii="Times New Roman" w:hAnsi="Times New Roman"/>
                <w:b/>
                <w:sz w:val="20"/>
                <w:szCs w:val="20"/>
              </w:rPr>
              <w:t>Outcomes</w:t>
            </w:r>
          </w:p>
        </w:tc>
        <w:tc>
          <w:tcPr>
            <w:tcW w:w="1170" w:type="dxa"/>
            <w:tcBorders>
              <w:top w:val="single" w:sz="4" w:space="0" w:color="auto"/>
              <w:bottom w:val="single" w:sz="4" w:space="0" w:color="auto"/>
            </w:tcBorders>
            <w:vAlign w:val="center"/>
          </w:tcPr>
          <w:p w14:paraId="38566AB1" w14:textId="77777777" w:rsidR="008812CD" w:rsidRPr="00D8037A" w:rsidRDefault="008812CD" w:rsidP="00B606F6">
            <w:pPr>
              <w:jc w:val="center"/>
              <w:rPr>
                <w:rFonts w:ascii="Times New Roman" w:hAnsi="Times New Roman"/>
                <w:b/>
                <w:sz w:val="20"/>
                <w:szCs w:val="20"/>
              </w:rPr>
            </w:pPr>
            <w:r w:rsidRPr="00D8037A">
              <w:rPr>
                <w:rFonts w:ascii="Times New Roman" w:hAnsi="Times New Roman"/>
                <w:b/>
                <w:sz w:val="20"/>
                <w:szCs w:val="20"/>
              </w:rPr>
              <w:t>Unit of RR</w:t>
            </w:r>
          </w:p>
        </w:tc>
        <w:tc>
          <w:tcPr>
            <w:tcW w:w="1530" w:type="dxa"/>
            <w:tcBorders>
              <w:top w:val="single" w:sz="4" w:space="0" w:color="auto"/>
              <w:bottom w:val="single" w:sz="4" w:space="0" w:color="auto"/>
            </w:tcBorders>
            <w:vAlign w:val="center"/>
          </w:tcPr>
          <w:p w14:paraId="6647CDD5" w14:textId="29E7CEB6" w:rsidR="008812CD" w:rsidRPr="00D8037A" w:rsidRDefault="000F746B" w:rsidP="00B606F6">
            <w:pPr>
              <w:jc w:val="center"/>
              <w:rPr>
                <w:rFonts w:ascii="Times New Roman" w:hAnsi="Times New Roman"/>
                <w:b/>
                <w:sz w:val="20"/>
                <w:szCs w:val="20"/>
              </w:rPr>
            </w:pPr>
            <w:r w:rsidRPr="00D8037A">
              <w:rPr>
                <w:rFonts w:ascii="Times New Roman" w:hAnsi="Times New Roman"/>
                <w:b/>
                <w:sz w:val="20"/>
                <w:szCs w:val="20"/>
              </w:rPr>
              <w:t>Diet-</w:t>
            </w:r>
            <w:r w:rsidR="008812CD" w:rsidRPr="00D8037A">
              <w:rPr>
                <w:rFonts w:ascii="Times New Roman" w:hAnsi="Times New Roman"/>
                <w:b/>
                <w:sz w:val="20"/>
                <w:szCs w:val="20"/>
              </w:rPr>
              <w:t>Cancer RR (95% CI)</w:t>
            </w:r>
          </w:p>
          <w:p w14:paraId="6BB053CC" w14:textId="7D39897C" w:rsidR="008812CD" w:rsidRPr="00D8037A" w:rsidRDefault="008812CD" w:rsidP="00EA40B2">
            <w:pPr>
              <w:ind w:right="-110"/>
              <w:jc w:val="center"/>
              <w:rPr>
                <w:rFonts w:ascii="Times New Roman" w:hAnsi="Times New Roman"/>
                <w:b/>
                <w:sz w:val="20"/>
                <w:szCs w:val="20"/>
              </w:rPr>
            </w:pPr>
            <w:r w:rsidRPr="00D8037A">
              <w:rPr>
                <w:rFonts w:ascii="Times New Roman" w:hAnsi="Times New Roman"/>
                <w:b/>
                <w:sz w:val="20"/>
                <w:szCs w:val="20"/>
              </w:rPr>
              <w:t>Per Unit of RR</w:t>
            </w:r>
            <w:r w:rsidR="00EA40B2" w:rsidRPr="00D8037A">
              <w:rPr>
                <w:rFonts w:ascii="Times New Roman" w:hAnsi="Times New Roman"/>
                <w:b/>
                <w:sz w:val="20"/>
                <w:szCs w:val="20"/>
              </w:rPr>
              <w:t xml:space="preserve"> </w:t>
            </w:r>
            <w:r w:rsidR="00DA50D4" w:rsidRPr="00D8037A">
              <w:rPr>
                <w:rFonts w:ascii="Times New Roman" w:hAnsi="Times New Roman"/>
                <w:b/>
                <w:sz w:val="20"/>
                <w:szCs w:val="20"/>
                <w:vertAlign w:val="superscript"/>
              </w:rPr>
              <w:t>2</w:t>
            </w:r>
          </w:p>
        </w:tc>
        <w:tc>
          <w:tcPr>
            <w:tcW w:w="3690" w:type="dxa"/>
            <w:tcBorders>
              <w:top w:val="single" w:sz="4" w:space="0" w:color="auto"/>
              <w:bottom w:val="single" w:sz="4" w:space="0" w:color="auto"/>
            </w:tcBorders>
            <w:vAlign w:val="center"/>
          </w:tcPr>
          <w:p w14:paraId="668B96C5" w14:textId="02517865" w:rsidR="008812CD" w:rsidRPr="00D8037A" w:rsidRDefault="008812CD" w:rsidP="00B606F6">
            <w:pPr>
              <w:jc w:val="center"/>
              <w:rPr>
                <w:rFonts w:ascii="Times New Roman" w:hAnsi="Times New Roman"/>
                <w:b/>
                <w:sz w:val="20"/>
                <w:szCs w:val="20"/>
              </w:rPr>
            </w:pPr>
            <w:r w:rsidRPr="00D8037A">
              <w:rPr>
                <w:rFonts w:ascii="Times New Roman" w:hAnsi="Times New Roman"/>
                <w:b/>
                <w:sz w:val="20"/>
                <w:szCs w:val="20"/>
              </w:rPr>
              <w:t xml:space="preserve">Effect Estimates on </w:t>
            </w:r>
            <w:r w:rsidR="000F746B" w:rsidRPr="00D8037A">
              <w:rPr>
                <w:rFonts w:ascii="Times New Roman" w:hAnsi="Times New Roman"/>
                <w:b/>
                <w:sz w:val="20"/>
                <w:szCs w:val="20"/>
              </w:rPr>
              <w:t>Diet-</w:t>
            </w:r>
            <w:r w:rsidRPr="00D8037A">
              <w:rPr>
                <w:rFonts w:ascii="Times New Roman" w:hAnsi="Times New Roman"/>
                <w:b/>
                <w:sz w:val="20"/>
                <w:szCs w:val="20"/>
              </w:rPr>
              <w:t>BMI</w:t>
            </w:r>
          </w:p>
          <w:p w14:paraId="1423DF82" w14:textId="77777777" w:rsidR="008812CD" w:rsidRPr="00D8037A" w:rsidRDefault="008812CD" w:rsidP="00B606F6">
            <w:pPr>
              <w:jc w:val="center"/>
              <w:rPr>
                <w:rFonts w:ascii="Times New Roman" w:hAnsi="Times New Roman"/>
                <w:b/>
                <w:sz w:val="20"/>
                <w:szCs w:val="20"/>
              </w:rPr>
            </w:pPr>
            <w:r w:rsidRPr="00D8037A">
              <w:rPr>
                <w:rFonts w:ascii="Times New Roman" w:hAnsi="Times New Roman"/>
                <w:b/>
                <w:sz w:val="20"/>
                <w:szCs w:val="20"/>
              </w:rPr>
              <w:t>kg/m</w:t>
            </w:r>
            <w:r w:rsidRPr="00D8037A">
              <w:rPr>
                <w:rFonts w:ascii="Times New Roman" w:hAnsi="Times New Roman"/>
                <w:b/>
                <w:sz w:val="20"/>
                <w:szCs w:val="20"/>
                <w:vertAlign w:val="superscript"/>
              </w:rPr>
              <w:t xml:space="preserve">2 </w:t>
            </w:r>
            <w:r w:rsidRPr="00D8037A">
              <w:rPr>
                <w:rFonts w:ascii="Times New Roman" w:hAnsi="Times New Roman"/>
                <w:b/>
                <w:sz w:val="20"/>
                <w:szCs w:val="20"/>
              </w:rPr>
              <w:t>(95% CI)</w:t>
            </w:r>
          </w:p>
          <w:p w14:paraId="3F422CD5" w14:textId="02865016" w:rsidR="008812CD" w:rsidRPr="00D8037A" w:rsidRDefault="008812CD" w:rsidP="00B606F6">
            <w:pPr>
              <w:jc w:val="center"/>
              <w:rPr>
                <w:rFonts w:ascii="Times New Roman" w:hAnsi="Times New Roman"/>
                <w:b/>
                <w:sz w:val="20"/>
                <w:szCs w:val="20"/>
              </w:rPr>
            </w:pPr>
            <w:r w:rsidRPr="00D8037A">
              <w:rPr>
                <w:rFonts w:ascii="Times New Roman" w:hAnsi="Times New Roman"/>
                <w:b/>
                <w:sz w:val="20"/>
                <w:szCs w:val="20"/>
              </w:rPr>
              <w:t>Per 1 serving/d</w:t>
            </w:r>
            <w:r w:rsidRPr="00D8037A">
              <w:rPr>
                <w:rFonts w:ascii="Times New Roman" w:hAnsi="Times New Roman"/>
                <w:b/>
                <w:sz w:val="20"/>
                <w:szCs w:val="20"/>
                <w:vertAlign w:val="superscript"/>
              </w:rPr>
              <w:t xml:space="preserve"> </w:t>
            </w:r>
            <w:r w:rsidR="00DA50D4" w:rsidRPr="00D8037A">
              <w:rPr>
                <w:rFonts w:ascii="Times New Roman" w:hAnsi="Times New Roman"/>
                <w:b/>
                <w:sz w:val="20"/>
                <w:szCs w:val="20"/>
                <w:vertAlign w:val="superscript"/>
              </w:rPr>
              <w:t>3</w:t>
            </w:r>
          </w:p>
        </w:tc>
      </w:tr>
      <w:tr w:rsidR="008812CD" w:rsidRPr="00D8037A" w14:paraId="0A46D193" w14:textId="77777777" w:rsidTr="00B27064">
        <w:tc>
          <w:tcPr>
            <w:tcW w:w="1800" w:type="dxa"/>
            <w:tcBorders>
              <w:top w:val="single" w:sz="4" w:space="0" w:color="auto"/>
            </w:tcBorders>
          </w:tcPr>
          <w:p w14:paraId="78EA944E" w14:textId="77777777" w:rsidR="008812CD" w:rsidRPr="00D8037A" w:rsidRDefault="008812CD" w:rsidP="00B606F6">
            <w:pPr>
              <w:rPr>
                <w:rFonts w:ascii="Times New Roman" w:hAnsi="Times New Roman"/>
                <w:b/>
                <w:sz w:val="20"/>
                <w:szCs w:val="20"/>
              </w:rPr>
            </w:pPr>
          </w:p>
        </w:tc>
        <w:tc>
          <w:tcPr>
            <w:tcW w:w="1530" w:type="dxa"/>
            <w:tcBorders>
              <w:top w:val="single" w:sz="4" w:space="0" w:color="auto"/>
            </w:tcBorders>
          </w:tcPr>
          <w:p w14:paraId="5A4876EF" w14:textId="77777777" w:rsidR="008812CD" w:rsidRPr="00D8037A" w:rsidRDefault="008812CD" w:rsidP="00B606F6">
            <w:pPr>
              <w:jc w:val="center"/>
              <w:rPr>
                <w:rFonts w:ascii="Times New Roman" w:hAnsi="Times New Roman"/>
                <w:b/>
                <w:sz w:val="20"/>
                <w:szCs w:val="20"/>
              </w:rPr>
            </w:pPr>
          </w:p>
        </w:tc>
        <w:tc>
          <w:tcPr>
            <w:tcW w:w="1890" w:type="dxa"/>
            <w:tcBorders>
              <w:top w:val="single" w:sz="4" w:space="0" w:color="auto"/>
            </w:tcBorders>
          </w:tcPr>
          <w:p w14:paraId="29079FBE" w14:textId="77777777" w:rsidR="008812CD" w:rsidRPr="00D8037A" w:rsidRDefault="008812CD" w:rsidP="00B606F6">
            <w:pPr>
              <w:jc w:val="center"/>
              <w:rPr>
                <w:rFonts w:ascii="Times New Roman" w:hAnsi="Times New Roman"/>
                <w:b/>
                <w:sz w:val="20"/>
                <w:szCs w:val="20"/>
              </w:rPr>
            </w:pPr>
          </w:p>
        </w:tc>
        <w:tc>
          <w:tcPr>
            <w:tcW w:w="1890" w:type="dxa"/>
            <w:tcBorders>
              <w:top w:val="single" w:sz="4" w:space="0" w:color="auto"/>
            </w:tcBorders>
          </w:tcPr>
          <w:p w14:paraId="24880B99" w14:textId="77777777" w:rsidR="008812CD" w:rsidRPr="00D8037A" w:rsidRDefault="008812CD" w:rsidP="00B606F6">
            <w:pPr>
              <w:jc w:val="center"/>
              <w:rPr>
                <w:rFonts w:ascii="Times New Roman" w:hAnsi="Times New Roman"/>
                <w:b/>
                <w:sz w:val="20"/>
                <w:szCs w:val="20"/>
              </w:rPr>
            </w:pPr>
          </w:p>
        </w:tc>
        <w:tc>
          <w:tcPr>
            <w:tcW w:w="1170" w:type="dxa"/>
            <w:tcBorders>
              <w:top w:val="single" w:sz="4" w:space="0" w:color="auto"/>
            </w:tcBorders>
          </w:tcPr>
          <w:p w14:paraId="1231C2AE" w14:textId="77777777" w:rsidR="008812CD" w:rsidRPr="00D8037A" w:rsidRDefault="008812CD" w:rsidP="00B606F6">
            <w:pPr>
              <w:jc w:val="center"/>
              <w:rPr>
                <w:rFonts w:ascii="Times New Roman" w:hAnsi="Times New Roman"/>
                <w:b/>
                <w:sz w:val="20"/>
                <w:szCs w:val="20"/>
              </w:rPr>
            </w:pPr>
          </w:p>
        </w:tc>
        <w:tc>
          <w:tcPr>
            <w:tcW w:w="1530" w:type="dxa"/>
            <w:tcBorders>
              <w:top w:val="single" w:sz="4" w:space="0" w:color="auto"/>
            </w:tcBorders>
          </w:tcPr>
          <w:p w14:paraId="1A063560" w14:textId="77777777" w:rsidR="008812CD" w:rsidRPr="00D8037A" w:rsidRDefault="008812CD" w:rsidP="00B606F6">
            <w:pPr>
              <w:jc w:val="center"/>
              <w:rPr>
                <w:rFonts w:ascii="Times New Roman" w:hAnsi="Times New Roman"/>
                <w:b/>
                <w:sz w:val="20"/>
                <w:szCs w:val="20"/>
              </w:rPr>
            </w:pPr>
          </w:p>
        </w:tc>
        <w:tc>
          <w:tcPr>
            <w:tcW w:w="3690" w:type="dxa"/>
            <w:tcBorders>
              <w:top w:val="single" w:sz="4" w:space="0" w:color="auto"/>
            </w:tcBorders>
          </w:tcPr>
          <w:p w14:paraId="7B3A6522" w14:textId="77777777" w:rsidR="008812CD" w:rsidRPr="00D8037A" w:rsidRDefault="008812CD" w:rsidP="00B606F6">
            <w:pPr>
              <w:jc w:val="center"/>
              <w:rPr>
                <w:rFonts w:ascii="Times New Roman" w:hAnsi="Times New Roman"/>
                <w:b/>
                <w:sz w:val="20"/>
                <w:szCs w:val="20"/>
              </w:rPr>
            </w:pPr>
          </w:p>
        </w:tc>
      </w:tr>
      <w:tr w:rsidR="00273BF9" w:rsidRPr="00D8037A" w14:paraId="27F0BCF2" w14:textId="77777777" w:rsidTr="00B27064">
        <w:tc>
          <w:tcPr>
            <w:tcW w:w="1800" w:type="dxa"/>
          </w:tcPr>
          <w:p w14:paraId="59E2B092" w14:textId="235C669D" w:rsidR="00273BF9" w:rsidRPr="00D8037A" w:rsidRDefault="00273BF9" w:rsidP="00861693">
            <w:pPr>
              <w:rPr>
                <w:rFonts w:ascii="Times New Roman" w:hAnsi="Times New Roman"/>
                <w:sz w:val="20"/>
                <w:szCs w:val="20"/>
              </w:rPr>
            </w:pPr>
            <w:r w:rsidRPr="00D8037A">
              <w:rPr>
                <w:rFonts w:ascii="Times New Roman" w:hAnsi="Times New Roman"/>
                <w:sz w:val="20"/>
                <w:szCs w:val="20"/>
              </w:rPr>
              <w:t xml:space="preserve">Fruits </w:t>
            </w:r>
            <w:r w:rsidRPr="00D8037A">
              <w:rPr>
                <w:rFonts w:ascii="Times New Roman" w:hAnsi="Times New Roman"/>
                <w:sz w:val="20"/>
                <w:szCs w:val="20"/>
                <w:vertAlign w:val="superscript"/>
              </w:rPr>
              <w:t>4</w:t>
            </w:r>
          </w:p>
        </w:tc>
        <w:tc>
          <w:tcPr>
            <w:tcW w:w="1530" w:type="dxa"/>
          </w:tcPr>
          <w:p w14:paraId="689CA568" w14:textId="7E433359"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0.72 (0.55)</w:t>
            </w:r>
          </w:p>
        </w:tc>
        <w:tc>
          <w:tcPr>
            <w:tcW w:w="1890" w:type="dxa"/>
            <w:vMerge w:val="restart"/>
            <w:vAlign w:val="center"/>
          </w:tcPr>
          <w:p w14:paraId="20F20E6D" w14:textId="77777777" w:rsidR="00273BF9" w:rsidRPr="00D8037A" w:rsidRDefault="00273BF9" w:rsidP="00273BF9">
            <w:pPr>
              <w:ind w:right="-110"/>
              <w:jc w:val="center"/>
              <w:rPr>
                <w:rFonts w:ascii="Times New Roman" w:hAnsi="Times New Roman"/>
                <w:sz w:val="20"/>
                <w:szCs w:val="20"/>
              </w:rPr>
            </w:pPr>
            <w:r w:rsidRPr="00D8037A">
              <w:rPr>
                <w:rFonts w:ascii="Times New Roman" w:hAnsi="Times New Roman"/>
                <w:sz w:val="20"/>
                <w:szCs w:val="20"/>
              </w:rPr>
              <w:t>3 (0.3) servings/d</w:t>
            </w:r>
          </w:p>
          <w:p w14:paraId="5C8274D9" w14:textId="41A46DE8" w:rsidR="00AD2BDB" w:rsidRPr="00D8037A" w:rsidRDefault="00AD2BDB" w:rsidP="00273BF9">
            <w:pPr>
              <w:ind w:right="-110"/>
              <w:jc w:val="center"/>
              <w:rPr>
                <w:rFonts w:ascii="Times New Roman" w:hAnsi="Times New Roman"/>
                <w:sz w:val="20"/>
                <w:szCs w:val="20"/>
              </w:rPr>
            </w:pPr>
            <w:r w:rsidRPr="00D8037A">
              <w:rPr>
                <w:rFonts w:ascii="Times New Roman" w:hAnsi="Times New Roman"/>
                <w:sz w:val="20"/>
                <w:szCs w:val="20"/>
              </w:rPr>
              <w:t>300 (30) g/d</w:t>
            </w:r>
          </w:p>
        </w:tc>
        <w:tc>
          <w:tcPr>
            <w:tcW w:w="1890" w:type="dxa"/>
            <w:vAlign w:val="center"/>
          </w:tcPr>
          <w:p w14:paraId="13C9A285" w14:textId="77777777" w:rsidR="00273BF9" w:rsidRPr="00D8037A" w:rsidRDefault="00273BF9" w:rsidP="00B85168">
            <w:pPr>
              <w:ind w:right="-100"/>
              <w:rPr>
                <w:rFonts w:ascii="Times New Roman" w:hAnsi="Times New Roman"/>
                <w:sz w:val="20"/>
                <w:szCs w:val="20"/>
              </w:rPr>
            </w:pPr>
            <w:r w:rsidRPr="00D8037A">
              <w:rPr>
                <w:rFonts w:ascii="Times New Roman" w:hAnsi="Times New Roman"/>
                <w:sz w:val="20"/>
                <w:szCs w:val="20"/>
              </w:rPr>
              <w:t xml:space="preserve">Mouth, pharynx, </w:t>
            </w:r>
          </w:p>
        </w:tc>
        <w:tc>
          <w:tcPr>
            <w:tcW w:w="1170" w:type="dxa"/>
          </w:tcPr>
          <w:p w14:paraId="396C7B32" w14:textId="77777777" w:rsidR="00273BF9" w:rsidRPr="00D8037A" w:rsidRDefault="00273BF9" w:rsidP="00235C3C">
            <w:pPr>
              <w:ind w:right="-110"/>
              <w:jc w:val="center"/>
              <w:rPr>
                <w:rFonts w:ascii="Times New Roman" w:hAnsi="Times New Roman"/>
                <w:sz w:val="20"/>
                <w:szCs w:val="20"/>
              </w:rPr>
            </w:pPr>
            <w:r w:rsidRPr="00D8037A">
              <w:rPr>
                <w:rFonts w:ascii="Times New Roman" w:hAnsi="Times New Roman"/>
                <w:sz w:val="20"/>
                <w:szCs w:val="20"/>
              </w:rPr>
              <w:t>1 serving/d</w:t>
            </w:r>
          </w:p>
        </w:tc>
        <w:tc>
          <w:tcPr>
            <w:tcW w:w="1530" w:type="dxa"/>
            <w:vAlign w:val="center"/>
          </w:tcPr>
          <w:p w14:paraId="11BEED75" w14:textId="77777777"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 xml:space="preserve">0.95 </w:t>
            </w:r>
          </w:p>
        </w:tc>
        <w:tc>
          <w:tcPr>
            <w:tcW w:w="3690" w:type="dxa"/>
          </w:tcPr>
          <w:p w14:paraId="64A84F22" w14:textId="77777777" w:rsidR="00273BF9" w:rsidRPr="00D8037A" w:rsidRDefault="00273BF9" w:rsidP="00861693">
            <w:pPr>
              <w:rPr>
                <w:rFonts w:ascii="Times New Roman" w:hAnsi="Times New Roman"/>
                <w:sz w:val="20"/>
                <w:szCs w:val="20"/>
              </w:rPr>
            </w:pPr>
            <w:r w:rsidRPr="00D8037A">
              <w:rPr>
                <w:rFonts w:ascii="Times New Roman" w:hAnsi="Times New Roman"/>
                <w:sz w:val="20"/>
                <w:szCs w:val="20"/>
              </w:rPr>
              <w:t>For baseline BMI &lt;25: -0.06 (-0.08, -0.04)</w:t>
            </w:r>
          </w:p>
        </w:tc>
      </w:tr>
      <w:tr w:rsidR="00273BF9" w:rsidRPr="00D8037A" w14:paraId="1FDB4DE5" w14:textId="77777777" w:rsidTr="00B27064">
        <w:tc>
          <w:tcPr>
            <w:tcW w:w="1800" w:type="dxa"/>
          </w:tcPr>
          <w:p w14:paraId="598D517A" w14:textId="77777777" w:rsidR="00273BF9" w:rsidRPr="00D8037A" w:rsidRDefault="00273BF9" w:rsidP="00861693">
            <w:pPr>
              <w:rPr>
                <w:rFonts w:ascii="Times New Roman" w:hAnsi="Times New Roman"/>
                <w:i/>
                <w:sz w:val="20"/>
                <w:szCs w:val="20"/>
              </w:rPr>
            </w:pPr>
            <w:r w:rsidRPr="00D8037A">
              <w:rPr>
                <w:rFonts w:ascii="Times New Roman" w:hAnsi="Times New Roman"/>
                <w:i/>
                <w:sz w:val="20"/>
                <w:szCs w:val="20"/>
              </w:rPr>
              <w:t>servings/d</w:t>
            </w:r>
          </w:p>
        </w:tc>
        <w:tc>
          <w:tcPr>
            <w:tcW w:w="1530" w:type="dxa"/>
          </w:tcPr>
          <w:p w14:paraId="1D7B8CB0" w14:textId="2A33D342"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0.58 (0.72)</w:t>
            </w:r>
          </w:p>
        </w:tc>
        <w:tc>
          <w:tcPr>
            <w:tcW w:w="1890" w:type="dxa"/>
            <w:vMerge/>
            <w:vAlign w:val="center"/>
          </w:tcPr>
          <w:p w14:paraId="27D10DD6" w14:textId="5D24C615" w:rsidR="00273BF9" w:rsidRPr="00D8037A" w:rsidRDefault="00273BF9" w:rsidP="00273BF9">
            <w:pPr>
              <w:jc w:val="center"/>
              <w:rPr>
                <w:rFonts w:ascii="Times New Roman" w:hAnsi="Times New Roman"/>
                <w:sz w:val="20"/>
                <w:szCs w:val="20"/>
              </w:rPr>
            </w:pPr>
          </w:p>
        </w:tc>
        <w:tc>
          <w:tcPr>
            <w:tcW w:w="1890" w:type="dxa"/>
            <w:vAlign w:val="center"/>
          </w:tcPr>
          <w:p w14:paraId="1A0C92AD" w14:textId="77777777" w:rsidR="00273BF9" w:rsidRPr="00D8037A" w:rsidRDefault="00273BF9" w:rsidP="00861693">
            <w:pPr>
              <w:rPr>
                <w:rFonts w:ascii="Times New Roman" w:hAnsi="Times New Roman"/>
                <w:sz w:val="20"/>
                <w:szCs w:val="20"/>
              </w:rPr>
            </w:pPr>
            <w:r w:rsidRPr="00D8037A">
              <w:rPr>
                <w:rFonts w:ascii="Times New Roman" w:hAnsi="Times New Roman"/>
                <w:sz w:val="20"/>
                <w:szCs w:val="20"/>
              </w:rPr>
              <w:t>and larynx</w:t>
            </w:r>
          </w:p>
        </w:tc>
        <w:tc>
          <w:tcPr>
            <w:tcW w:w="1170" w:type="dxa"/>
          </w:tcPr>
          <w:p w14:paraId="6F63B8B5" w14:textId="77777777" w:rsidR="00273BF9" w:rsidRPr="00D8037A" w:rsidRDefault="00273BF9" w:rsidP="00235C3C">
            <w:pPr>
              <w:jc w:val="center"/>
              <w:rPr>
                <w:rFonts w:ascii="Times New Roman" w:hAnsi="Times New Roman"/>
                <w:sz w:val="20"/>
                <w:szCs w:val="20"/>
              </w:rPr>
            </w:pPr>
            <w:r w:rsidRPr="00D8037A">
              <w:rPr>
                <w:rFonts w:ascii="Times New Roman" w:hAnsi="Times New Roman"/>
                <w:sz w:val="20"/>
                <w:szCs w:val="20"/>
              </w:rPr>
              <w:t>(100 g/d)</w:t>
            </w:r>
          </w:p>
        </w:tc>
        <w:tc>
          <w:tcPr>
            <w:tcW w:w="1530" w:type="dxa"/>
            <w:vAlign w:val="center"/>
          </w:tcPr>
          <w:p w14:paraId="5FB1EAFE" w14:textId="77777777"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(0.91, 1.00)</w:t>
            </w:r>
          </w:p>
        </w:tc>
        <w:tc>
          <w:tcPr>
            <w:tcW w:w="3690" w:type="dxa"/>
          </w:tcPr>
          <w:p w14:paraId="4790FA33" w14:textId="77777777" w:rsidR="00273BF9" w:rsidRPr="00D8037A" w:rsidRDefault="00273BF9" w:rsidP="00861693">
            <w:pPr>
              <w:rPr>
                <w:rFonts w:ascii="Times New Roman" w:hAnsi="Times New Roman"/>
                <w:sz w:val="20"/>
                <w:szCs w:val="20"/>
              </w:rPr>
            </w:pPr>
            <w:r w:rsidRPr="00D8037A">
              <w:rPr>
                <w:rFonts w:ascii="Times New Roman" w:hAnsi="Times New Roman"/>
                <w:sz w:val="20"/>
                <w:szCs w:val="20"/>
              </w:rPr>
              <w:t>For baseline BMI ≥25: -0.11 (-0.16, -0.06)</w:t>
            </w:r>
          </w:p>
        </w:tc>
      </w:tr>
      <w:tr w:rsidR="008812CD" w:rsidRPr="00D8037A" w14:paraId="317C0037" w14:textId="77777777" w:rsidTr="00B27064">
        <w:tc>
          <w:tcPr>
            <w:tcW w:w="1800" w:type="dxa"/>
          </w:tcPr>
          <w:p w14:paraId="3B481C17" w14:textId="77777777" w:rsidR="008812CD" w:rsidRPr="00D8037A" w:rsidRDefault="008812CD" w:rsidP="00861693">
            <w:pPr>
              <w:rPr>
                <w:rFonts w:ascii="Times New Roman" w:hAnsi="Times New Roman"/>
                <w:sz w:val="20"/>
                <w:szCs w:val="20"/>
              </w:rPr>
            </w:pPr>
          </w:p>
        </w:tc>
        <w:tc>
          <w:tcPr>
            <w:tcW w:w="1530" w:type="dxa"/>
          </w:tcPr>
          <w:p w14:paraId="586A6649" w14:textId="77777777" w:rsidR="008812CD" w:rsidRPr="00D8037A" w:rsidRDefault="008812CD" w:rsidP="00861693">
            <w:pPr>
              <w:jc w:val="center"/>
              <w:rPr>
                <w:rFonts w:ascii="Times New Roman" w:hAnsi="Times New Roman"/>
                <w:sz w:val="20"/>
                <w:szCs w:val="20"/>
              </w:rPr>
            </w:pPr>
          </w:p>
        </w:tc>
        <w:tc>
          <w:tcPr>
            <w:tcW w:w="1890" w:type="dxa"/>
            <w:vAlign w:val="center"/>
          </w:tcPr>
          <w:p w14:paraId="04E2E6C0" w14:textId="77777777" w:rsidR="008812CD" w:rsidRPr="00D8037A" w:rsidRDefault="008812CD" w:rsidP="00273BF9">
            <w:pPr>
              <w:jc w:val="center"/>
              <w:rPr>
                <w:rFonts w:ascii="Times New Roman" w:hAnsi="Times New Roman"/>
                <w:sz w:val="20"/>
                <w:szCs w:val="20"/>
              </w:rPr>
            </w:pPr>
          </w:p>
        </w:tc>
        <w:tc>
          <w:tcPr>
            <w:tcW w:w="1890" w:type="dxa"/>
            <w:vAlign w:val="center"/>
          </w:tcPr>
          <w:p w14:paraId="0FBAFA44" w14:textId="77777777" w:rsidR="008812CD" w:rsidRPr="00D8037A" w:rsidRDefault="008812CD" w:rsidP="00861693">
            <w:pPr>
              <w:rPr>
                <w:rFonts w:ascii="Times New Roman" w:hAnsi="Times New Roman"/>
                <w:sz w:val="20"/>
                <w:szCs w:val="20"/>
              </w:rPr>
            </w:pPr>
          </w:p>
        </w:tc>
        <w:tc>
          <w:tcPr>
            <w:tcW w:w="1170" w:type="dxa"/>
          </w:tcPr>
          <w:p w14:paraId="131FC41E" w14:textId="77777777" w:rsidR="008812CD" w:rsidRPr="00D8037A" w:rsidRDefault="008812CD" w:rsidP="00235C3C">
            <w:pPr>
              <w:jc w:val="center"/>
              <w:rPr>
                <w:rFonts w:ascii="Times New Roman" w:hAnsi="Times New Roman"/>
                <w:sz w:val="20"/>
                <w:szCs w:val="20"/>
              </w:rPr>
            </w:pPr>
          </w:p>
        </w:tc>
        <w:tc>
          <w:tcPr>
            <w:tcW w:w="1530" w:type="dxa"/>
            <w:vAlign w:val="center"/>
          </w:tcPr>
          <w:p w14:paraId="44B37C54" w14:textId="77777777" w:rsidR="008812CD" w:rsidRPr="00D8037A" w:rsidRDefault="008812CD" w:rsidP="00861693">
            <w:pPr>
              <w:jc w:val="center"/>
              <w:rPr>
                <w:rFonts w:ascii="Times New Roman" w:hAnsi="Times New Roman"/>
                <w:sz w:val="20"/>
                <w:szCs w:val="20"/>
              </w:rPr>
            </w:pPr>
          </w:p>
        </w:tc>
        <w:tc>
          <w:tcPr>
            <w:tcW w:w="3690" w:type="dxa"/>
          </w:tcPr>
          <w:p w14:paraId="34B57CA8" w14:textId="77777777" w:rsidR="008812CD" w:rsidRPr="00D8037A" w:rsidRDefault="008812CD" w:rsidP="00861693">
            <w:pPr>
              <w:rPr>
                <w:rFonts w:ascii="Times New Roman" w:hAnsi="Times New Roman"/>
                <w:sz w:val="20"/>
                <w:szCs w:val="20"/>
              </w:rPr>
            </w:pPr>
          </w:p>
        </w:tc>
      </w:tr>
      <w:tr w:rsidR="00273BF9" w:rsidRPr="00D8037A" w14:paraId="21CB1E62" w14:textId="77777777" w:rsidTr="00B27064">
        <w:tc>
          <w:tcPr>
            <w:tcW w:w="1800" w:type="dxa"/>
          </w:tcPr>
          <w:p w14:paraId="7D2106E2" w14:textId="2AD96596" w:rsidR="00273BF9" w:rsidRPr="00D8037A" w:rsidRDefault="00273BF9" w:rsidP="00861693">
            <w:pPr>
              <w:rPr>
                <w:rFonts w:ascii="Times New Roman" w:hAnsi="Times New Roman"/>
                <w:sz w:val="20"/>
                <w:szCs w:val="20"/>
              </w:rPr>
            </w:pPr>
            <w:r w:rsidRPr="00D8037A">
              <w:rPr>
                <w:rFonts w:ascii="Times New Roman" w:hAnsi="Times New Roman"/>
                <w:sz w:val="20"/>
                <w:szCs w:val="20"/>
              </w:rPr>
              <w:t xml:space="preserve">Vegetables </w:t>
            </w:r>
            <w:r w:rsidRPr="00D8037A">
              <w:rPr>
                <w:rFonts w:ascii="Times New Roman" w:hAnsi="Times New Roman"/>
                <w:sz w:val="20"/>
                <w:szCs w:val="20"/>
                <w:vertAlign w:val="superscript"/>
              </w:rPr>
              <w:t>4</w:t>
            </w:r>
          </w:p>
        </w:tc>
        <w:tc>
          <w:tcPr>
            <w:tcW w:w="1530" w:type="dxa"/>
            <w:vAlign w:val="center"/>
          </w:tcPr>
          <w:p w14:paraId="7712022F" w14:textId="3C78A75E"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1.16 (0.43)</w:t>
            </w:r>
          </w:p>
        </w:tc>
        <w:tc>
          <w:tcPr>
            <w:tcW w:w="1890" w:type="dxa"/>
            <w:vMerge w:val="restart"/>
            <w:vAlign w:val="center"/>
          </w:tcPr>
          <w:p w14:paraId="4B3F9625" w14:textId="77777777" w:rsidR="00273BF9" w:rsidRPr="00D8037A" w:rsidRDefault="00273BF9" w:rsidP="00273BF9">
            <w:pPr>
              <w:ind w:right="-110"/>
              <w:jc w:val="center"/>
              <w:rPr>
                <w:rFonts w:ascii="Times New Roman" w:hAnsi="Times New Roman"/>
                <w:sz w:val="20"/>
                <w:szCs w:val="20"/>
              </w:rPr>
            </w:pPr>
            <w:r w:rsidRPr="00D8037A">
              <w:rPr>
                <w:rFonts w:ascii="Times New Roman" w:hAnsi="Times New Roman"/>
                <w:sz w:val="20"/>
                <w:szCs w:val="20"/>
              </w:rPr>
              <w:t>4 (0.4) servings/d</w:t>
            </w:r>
          </w:p>
          <w:p w14:paraId="08EACF78" w14:textId="34A831A0" w:rsidR="00AD2BDB" w:rsidRPr="00D8037A" w:rsidRDefault="00AD2BDB" w:rsidP="00273BF9">
            <w:pPr>
              <w:ind w:right="-110"/>
              <w:jc w:val="center"/>
              <w:rPr>
                <w:rFonts w:ascii="Times New Roman" w:hAnsi="Times New Roman"/>
                <w:sz w:val="20"/>
                <w:szCs w:val="20"/>
              </w:rPr>
            </w:pPr>
            <w:r w:rsidRPr="00D8037A">
              <w:rPr>
                <w:rFonts w:ascii="Times New Roman" w:hAnsi="Times New Roman"/>
                <w:sz w:val="20"/>
                <w:szCs w:val="20"/>
              </w:rPr>
              <w:t>400 (40) g/d</w:t>
            </w:r>
          </w:p>
        </w:tc>
        <w:tc>
          <w:tcPr>
            <w:tcW w:w="1890" w:type="dxa"/>
            <w:vAlign w:val="center"/>
          </w:tcPr>
          <w:p w14:paraId="3325F4F4" w14:textId="77777777" w:rsidR="00273BF9" w:rsidRPr="00D8037A" w:rsidRDefault="00273BF9" w:rsidP="00B85168">
            <w:pPr>
              <w:ind w:right="-100"/>
              <w:rPr>
                <w:rFonts w:ascii="Times New Roman" w:hAnsi="Times New Roman"/>
                <w:sz w:val="20"/>
                <w:szCs w:val="20"/>
              </w:rPr>
            </w:pPr>
            <w:r w:rsidRPr="00D8037A">
              <w:rPr>
                <w:rFonts w:ascii="Times New Roman" w:hAnsi="Times New Roman"/>
                <w:sz w:val="20"/>
                <w:szCs w:val="20"/>
              </w:rPr>
              <w:t xml:space="preserve">Mouth, pharynx, </w:t>
            </w:r>
          </w:p>
        </w:tc>
        <w:tc>
          <w:tcPr>
            <w:tcW w:w="1170" w:type="dxa"/>
          </w:tcPr>
          <w:p w14:paraId="5232FD9F" w14:textId="77777777" w:rsidR="00273BF9" w:rsidRPr="00D8037A" w:rsidRDefault="00273BF9" w:rsidP="00235C3C">
            <w:pPr>
              <w:ind w:right="-110"/>
              <w:jc w:val="center"/>
              <w:rPr>
                <w:rFonts w:ascii="Times New Roman" w:hAnsi="Times New Roman"/>
                <w:sz w:val="20"/>
                <w:szCs w:val="20"/>
              </w:rPr>
            </w:pPr>
            <w:r w:rsidRPr="00D8037A">
              <w:rPr>
                <w:rFonts w:ascii="Times New Roman" w:hAnsi="Times New Roman"/>
                <w:sz w:val="20"/>
                <w:szCs w:val="20"/>
              </w:rPr>
              <w:t>1 serving/d</w:t>
            </w:r>
          </w:p>
        </w:tc>
        <w:tc>
          <w:tcPr>
            <w:tcW w:w="1530" w:type="dxa"/>
            <w:vAlign w:val="center"/>
          </w:tcPr>
          <w:p w14:paraId="09389375" w14:textId="77777777"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 xml:space="preserve">0.91 </w:t>
            </w:r>
          </w:p>
        </w:tc>
        <w:tc>
          <w:tcPr>
            <w:tcW w:w="3690" w:type="dxa"/>
          </w:tcPr>
          <w:p w14:paraId="5A7DA90C" w14:textId="77777777" w:rsidR="00273BF9" w:rsidRPr="00D8037A" w:rsidRDefault="00273BF9" w:rsidP="00861693">
            <w:pPr>
              <w:rPr>
                <w:rFonts w:ascii="Times New Roman" w:hAnsi="Times New Roman"/>
                <w:sz w:val="20"/>
                <w:szCs w:val="20"/>
              </w:rPr>
            </w:pPr>
            <w:r w:rsidRPr="00D8037A">
              <w:rPr>
                <w:rFonts w:ascii="Times New Roman" w:hAnsi="Times New Roman"/>
                <w:sz w:val="20"/>
                <w:szCs w:val="20"/>
              </w:rPr>
              <w:t>For baseline BMI &lt;25: -0.03 (-0.04, -0.01)</w:t>
            </w:r>
          </w:p>
        </w:tc>
      </w:tr>
      <w:tr w:rsidR="00273BF9" w:rsidRPr="00D8037A" w14:paraId="6ED0A3BD" w14:textId="77777777" w:rsidTr="00B27064">
        <w:tc>
          <w:tcPr>
            <w:tcW w:w="1800" w:type="dxa"/>
          </w:tcPr>
          <w:p w14:paraId="08595418" w14:textId="77777777" w:rsidR="00273BF9" w:rsidRPr="00D8037A" w:rsidRDefault="00273BF9" w:rsidP="00861693">
            <w:pPr>
              <w:rPr>
                <w:rFonts w:ascii="Times New Roman" w:hAnsi="Times New Roman"/>
                <w:i/>
                <w:sz w:val="20"/>
                <w:szCs w:val="20"/>
              </w:rPr>
            </w:pPr>
            <w:r w:rsidRPr="00D8037A">
              <w:rPr>
                <w:rFonts w:ascii="Times New Roman" w:hAnsi="Times New Roman"/>
                <w:i/>
                <w:sz w:val="20"/>
                <w:szCs w:val="20"/>
              </w:rPr>
              <w:t>servings/d</w:t>
            </w:r>
          </w:p>
        </w:tc>
        <w:tc>
          <w:tcPr>
            <w:tcW w:w="1530" w:type="dxa"/>
          </w:tcPr>
          <w:p w14:paraId="65FBE2ED" w14:textId="5E4E08CE"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1.12 (0.54)</w:t>
            </w:r>
          </w:p>
        </w:tc>
        <w:tc>
          <w:tcPr>
            <w:tcW w:w="1890" w:type="dxa"/>
            <w:vMerge/>
            <w:vAlign w:val="center"/>
          </w:tcPr>
          <w:p w14:paraId="0B3D7F82" w14:textId="0897DC43" w:rsidR="00273BF9" w:rsidRPr="00D8037A" w:rsidRDefault="00273BF9" w:rsidP="00273BF9">
            <w:pPr>
              <w:jc w:val="center"/>
              <w:rPr>
                <w:rFonts w:ascii="Times New Roman" w:hAnsi="Times New Roman"/>
                <w:sz w:val="20"/>
                <w:szCs w:val="20"/>
              </w:rPr>
            </w:pPr>
          </w:p>
        </w:tc>
        <w:tc>
          <w:tcPr>
            <w:tcW w:w="1890" w:type="dxa"/>
            <w:vAlign w:val="center"/>
          </w:tcPr>
          <w:p w14:paraId="515156CC" w14:textId="77777777" w:rsidR="00273BF9" w:rsidRPr="00D8037A" w:rsidRDefault="00273BF9" w:rsidP="00861693">
            <w:pPr>
              <w:rPr>
                <w:rFonts w:ascii="Times New Roman" w:hAnsi="Times New Roman"/>
                <w:sz w:val="20"/>
                <w:szCs w:val="20"/>
              </w:rPr>
            </w:pPr>
            <w:r w:rsidRPr="00D8037A">
              <w:rPr>
                <w:rFonts w:ascii="Times New Roman" w:hAnsi="Times New Roman"/>
                <w:sz w:val="20"/>
                <w:szCs w:val="20"/>
              </w:rPr>
              <w:t>and larynx</w:t>
            </w:r>
          </w:p>
        </w:tc>
        <w:tc>
          <w:tcPr>
            <w:tcW w:w="1170" w:type="dxa"/>
          </w:tcPr>
          <w:p w14:paraId="387BAF45" w14:textId="77777777" w:rsidR="00273BF9" w:rsidRPr="00D8037A" w:rsidRDefault="00273BF9" w:rsidP="00235C3C">
            <w:pPr>
              <w:jc w:val="center"/>
              <w:rPr>
                <w:rFonts w:ascii="Times New Roman" w:hAnsi="Times New Roman"/>
                <w:sz w:val="20"/>
                <w:szCs w:val="20"/>
              </w:rPr>
            </w:pPr>
            <w:r w:rsidRPr="00D8037A">
              <w:rPr>
                <w:rFonts w:ascii="Times New Roman" w:hAnsi="Times New Roman"/>
                <w:sz w:val="20"/>
                <w:szCs w:val="20"/>
              </w:rPr>
              <w:t>(100 g/d)</w:t>
            </w:r>
          </w:p>
        </w:tc>
        <w:tc>
          <w:tcPr>
            <w:tcW w:w="1530" w:type="dxa"/>
            <w:vAlign w:val="center"/>
          </w:tcPr>
          <w:p w14:paraId="7BFFB7C4" w14:textId="77777777"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(0.87, 0.96)</w:t>
            </w:r>
          </w:p>
        </w:tc>
        <w:tc>
          <w:tcPr>
            <w:tcW w:w="3690" w:type="dxa"/>
          </w:tcPr>
          <w:p w14:paraId="1C39C1E8" w14:textId="77777777" w:rsidR="00273BF9" w:rsidRPr="00D8037A" w:rsidRDefault="00273BF9" w:rsidP="00861693">
            <w:pPr>
              <w:rPr>
                <w:rFonts w:ascii="Times New Roman" w:hAnsi="Times New Roman"/>
                <w:sz w:val="20"/>
                <w:szCs w:val="20"/>
              </w:rPr>
            </w:pPr>
            <w:r w:rsidRPr="00D8037A">
              <w:rPr>
                <w:rFonts w:ascii="Times New Roman" w:hAnsi="Times New Roman"/>
                <w:sz w:val="20"/>
                <w:szCs w:val="20"/>
              </w:rPr>
              <w:t>For baseline BMI ≥25: -0.06 (-0.09, -0.02)</w:t>
            </w:r>
          </w:p>
        </w:tc>
      </w:tr>
      <w:tr w:rsidR="008812CD" w:rsidRPr="00D8037A" w14:paraId="50EB0A4E" w14:textId="77777777" w:rsidTr="00B27064">
        <w:tc>
          <w:tcPr>
            <w:tcW w:w="1800" w:type="dxa"/>
          </w:tcPr>
          <w:p w14:paraId="55268E48" w14:textId="77777777" w:rsidR="008812CD" w:rsidRPr="00D8037A" w:rsidRDefault="008812CD" w:rsidP="00861693">
            <w:pPr>
              <w:rPr>
                <w:rFonts w:ascii="Times New Roman" w:hAnsi="Times New Roman"/>
                <w:sz w:val="20"/>
                <w:szCs w:val="20"/>
              </w:rPr>
            </w:pPr>
          </w:p>
        </w:tc>
        <w:tc>
          <w:tcPr>
            <w:tcW w:w="1530" w:type="dxa"/>
          </w:tcPr>
          <w:p w14:paraId="432D4D7A" w14:textId="77777777" w:rsidR="008812CD" w:rsidRPr="00D8037A" w:rsidRDefault="008812CD" w:rsidP="00861693">
            <w:pPr>
              <w:jc w:val="center"/>
              <w:rPr>
                <w:rFonts w:ascii="Times New Roman" w:hAnsi="Times New Roman"/>
                <w:sz w:val="20"/>
                <w:szCs w:val="20"/>
              </w:rPr>
            </w:pPr>
          </w:p>
        </w:tc>
        <w:tc>
          <w:tcPr>
            <w:tcW w:w="1890" w:type="dxa"/>
            <w:vAlign w:val="center"/>
          </w:tcPr>
          <w:p w14:paraId="3C021BAF" w14:textId="77777777" w:rsidR="008812CD" w:rsidRPr="00D8037A" w:rsidRDefault="008812CD" w:rsidP="00273BF9">
            <w:pPr>
              <w:jc w:val="center"/>
              <w:rPr>
                <w:rFonts w:ascii="Times New Roman" w:hAnsi="Times New Roman"/>
                <w:sz w:val="20"/>
                <w:szCs w:val="20"/>
              </w:rPr>
            </w:pPr>
          </w:p>
        </w:tc>
        <w:tc>
          <w:tcPr>
            <w:tcW w:w="1890" w:type="dxa"/>
            <w:vAlign w:val="center"/>
          </w:tcPr>
          <w:p w14:paraId="37ECE4A9" w14:textId="77777777" w:rsidR="008812CD" w:rsidRPr="00D8037A" w:rsidRDefault="008812CD" w:rsidP="00861693">
            <w:pPr>
              <w:rPr>
                <w:rFonts w:ascii="Times New Roman" w:hAnsi="Times New Roman"/>
                <w:sz w:val="20"/>
                <w:szCs w:val="20"/>
              </w:rPr>
            </w:pPr>
          </w:p>
        </w:tc>
        <w:tc>
          <w:tcPr>
            <w:tcW w:w="1170" w:type="dxa"/>
          </w:tcPr>
          <w:p w14:paraId="160D0A4E" w14:textId="77777777" w:rsidR="008812CD" w:rsidRPr="00D8037A" w:rsidRDefault="008812CD" w:rsidP="00235C3C">
            <w:pPr>
              <w:jc w:val="center"/>
              <w:rPr>
                <w:rFonts w:ascii="Times New Roman" w:hAnsi="Times New Roman"/>
                <w:sz w:val="20"/>
                <w:szCs w:val="20"/>
              </w:rPr>
            </w:pPr>
          </w:p>
        </w:tc>
        <w:tc>
          <w:tcPr>
            <w:tcW w:w="1530" w:type="dxa"/>
            <w:vAlign w:val="center"/>
          </w:tcPr>
          <w:p w14:paraId="0D50FCD3" w14:textId="77777777" w:rsidR="008812CD" w:rsidRPr="00D8037A" w:rsidRDefault="008812CD" w:rsidP="00861693">
            <w:pPr>
              <w:jc w:val="center"/>
              <w:rPr>
                <w:rFonts w:ascii="Times New Roman" w:hAnsi="Times New Roman"/>
                <w:sz w:val="20"/>
                <w:szCs w:val="20"/>
              </w:rPr>
            </w:pPr>
          </w:p>
        </w:tc>
        <w:tc>
          <w:tcPr>
            <w:tcW w:w="3690" w:type="dxa"/>
          </w:tcPr>
          <w:p w14:paraId="76FFDDC0" w14:textId="77777777" w:rsidR="008812CD" w:rsidRPr="00D8037A" w:rsidRDefault="008812CD" w:rsidP="00861693">
            <w:pPr>
              <w:rPr>
                <w:rFonts w:ascii="Times New Roman" w:hAnsi="Times New Roman"/>
                <w:sz w:val="20"/>
                <w:szCs w:val="20"/>
              </w:rPr>
            </w:pPr>
          </w:p>
        </w:tc>
      </w:tr>
      <w:tr w:rsidR="008812CD" w:rsidRPr="00D8037A" w14:paraId="5079BD34" w14:textId="77777777" w:rsidTr="00B27064">
        <w:tc>
          <w:tcPr>
            <w:tcW w:w="1800" w:type="dxa"/>
          </w:tcPr>
          <w:p w14:paraId="63F74067" w14:textId="77777777" w:rsidR="008812CD" w:rsidRPr="00D8037A" w:rsidRDefault="008812CD" w:rsidP="00B85168">
            <w:pPr>
              <w:ind w:right="-100"/>
              <w:rPr>
                <w:rFonts w:ascii="Times New Roman" w:hAnsi="Times New Roman"/>
                <w:sz w:val="20"/>
                <w:szCs w:val="20"/>
              </w:rPr>
            </w:pPr>
            <w:r w:rsidRPr="00D8037A">
              <w:rPr>
                <w:rFonts w:ascii="Times New Roman" w:hAnsi="Times New Roman"/>
                <w:sz w:val="20"/>
                <w:szCs w:val="20"/>
              </w:rPr>
              <w:t>Whole grains</w:t>
            </w:r>
          </w:p>
        </w:tc>
        <w:tc>
          <w:tcPr>
            <w:tcW w:w="1530" w:type="dxa"/>
            <w:vAlign w:val="center"/>
          </w:tcPr>
          <w:p w14:paraId="1F6EA91B" w14:textId="1BAE9426" w:rsidR="008812CD" w:rsidRPr="00D8037A" w:rsidRDefault="008812CD" w:rsidP="00861693">
            <w:pPr>
              <w:jc w:val="center"/>
              <w:rPr>
                <w:rFonts w:ascii="Times New Roman" w:hAnsi="Times New Roman"/>
                <w:sz w:val="20"/>
                <w:szCs w:val="20"/>
              </w:rPr>
            </w:pPr>
            <w:r w:rsidRPr="00D8037A">
              <w:rPr>
                <w:rFonts w:ascii="Times New Roman" w:hAnsi="Times New Roman"/>
                <w:sz w:val="20"/>
                <w:szCs w:val="20"/>
              </w:rPr>
              <w:t>0.</w:t>
            </w:r>
            <w:r w:rsidR="00BF31BB" w:rsidRPr="00D8037A">
              <w:rPr>
                <w:rFonts w:ascii="Times New Roman" w:hAnsi="Times New Roman"/>
                <w:sz w:val="20"/>
                <w:szCs w:val="20"/>
              </w:rPr>
              <w:t>93</w:t>
            </w:r>
            <w:r w:rsidRPr="00D8037A">
              <w:rPr>
                <w:rFonts w:ascii="Times New Roman" w:hAnsi="Times New Roman"/>
                <w:sz w:val="20"/>
                <w:szCs w:val="20"/>
              </w:rPr>
              <w:t xml:space="preserve"> (0.</w:t>
            </w:r>
            <w:r w:rsidR="00BF31BB" w:rsidRPr="00D8037A">
              <w:rPr>
                <w:rFonts w:ascii="Times New Roman" w:hAnsi="Times New Roman"/>
                <w:sz w:val="20"/>
                <w:szCs w:val="20"/>
              </w:rPr>
              <w:t>59</w:t>
            </w:r>
            <w:r w:rsidRPr="00D8037A">
              <w:rPr>
                <w:rFonts w:ascii="Times New Roman" w:hAnsi="Times New Roman"/>
                <w:sz w:val="20"/>
                <w:szCs w:val="20"/>
              </w:rPr>
              <w:t>)</w:t>
            </w:r>
          </w:p>
        </w:tc>
        <w:tc>
          <w:tcPr>
            <w:tcW w:w="1890" w:type="dxa"/>
            <w:vMerge w:val="restart"/>
            <w:vAlign w:val="center"/>
          </w:tcPr>
          <w:p w14:paraId="735A23AF" w14:textId="02A82973" w:rsidR="008812CD" w:rsidRPr="00D8037A" w:rsidRDefault="00AD2BDB" w:rsidP="00273BF9">
            <w:pPr>
              <w:jc w:val="center"/>
              <w:rPr>
                <w:rFonts w:ascii="Times New Roman" w:hAnsi="Times New Roman"/>
                <w:sz w:val="20"/>
                <w:szCs w:val="20"/>
              </w:rPr>
            </w:pPr>
            <w:r w:rsidRPr="00D8037A">
              <w:rPr>
                <w:rFonts w:ascii="Times New Roman" w:hAnsi="Times New Roman"/>
                <w:sz w:val="20"/>
                <w:szCs w:val="20"/>
              </w:rPr>
              <w:t>125</w:t>
            </w:r>
            <w:r w:rsidR="00273BF9" w:rsidRPr="00D8037A">
              <w:rPr>
                <w:rFonts w:ascii="Times New Roman" w:hAnsi="Times New Roman"/>
                <w:sz w:val="20"/>
                <w:szCs w:val="20"/>
              </w:rPr>
              <w:t xml:space="preserve"> </w:t>
            </w:r>
            <w:r w:rsidRPr="00D8037A">
              <w:rPr>
                <w:rFonts w:ascii="Times New Roman" w:hAnsi="Times New Roman"/>
                <w:sz w:val="20"/>
                <w:szCs w:val="20"/>
              </w:rPr>
              <w:t>(12.5) g</w:t>
            </w:r>
            <w:r w:rsidR="00273BF9" w:rsidRPr="00D8037A">
              <w:rPr>
                <w:rFonts w:ascii="Times New Roman" w:hAnsi="Times New Roman"/>
                <w:sz w:val="20"/>
                <w:szCs w:val="20"/>
              </w:rPr>
              <w:t>/d</w:t>
            </w:r>
          </w:p>
        </w:tc>
        <w:tc>
          <w:tcPr>
            <w:tcW w:w="1890" w:type="dxa"/>
            <w:vAlign w:val="center"/>
          </w:tcPr>
          <w:p w14:paraId="6417D739" w14:textId="77777777" w:rsidR="008812CD" w:rsidRPr="00D8037A" w:rsidRDefault="008812CD" w:rsidP="00861693">
            <w:pPr>
              <w:rPr>
                <w:rFonts w:ascii="Times New Roman" w:hAnsi="Times New Roman"/>
                <w:sz w:val="20"/>
                <w:szCs w:val="20"/>
              </w:rPr>
            </w:pPr>
            <w:r w:rsidRPr="00D8037A">
              <w:rPr>
                <w:rFonts w:ascii="Times New Roman" w:hAnsi="Times New Roman"/>
                <w:sz w:val="20"/>
                <w:szCs w:val="20"/>
              </w:rPr>
              <w:t xml:space="preserve">Colon and </w:t>
            </w:r>
          </w:p>
        </w:tc>
        <w:tc>
          <w:tcPr>
            <w:tcW w:w="1170" w:type="dxa"/>
            <w:vMerge w:val="restart"/>
            <w:vAlign w:val="center"/>
          </w:tcPr>
          <w:p w14:paraId="01A8A038" w14:textId="1D113651" w:rsidR="008812CD" w:rsidRPr="00D8037A" w:rsidRDefault="00616711" w:rsidP="00616711">
            <w:pPr>
              <w:ind w:right="-110"/>
              <w:jc w:val="center"/>
              <w:rPr>
                <w:rFonts w:ascii="Times New Roman" w:hAnsi="Times New Roman"/>
                <w:sz w:val="20"/>
                <w:szCs w:val="20"/>
              </w:rPr>
            </w:pPr>
            <w:r w:rsidRPr="00D8037A">
              <w:rPr>
                <w:rFonts w:ascii="Times New Roman" w:hAnsi="Times New Roman"/>
                <w:sz w:val="20"/>
                <w:szCs w:val="20"/>
              </w:rPr>
              <w:t xml:space="preserve"> </w:t>
            </w:r>
            <w:r w:rsidR="00B27064" w:rsidRPr="00D8037A">
              <w:rPr>
                <w:rFonts w:ascii="Times New Roman" w:hAnsi="Times New Roman"/>
                <w:sz w:val="20"/>
                <w:szCs w:val="20"/>
              </w:rPr>
              <w:t>9</w:t>
            </w:r>
            <w:r w:rsidR="008812CD" w:rsidRPr="00D8037A">
              <w:rPr>
                <w:rFonts w:ascii="Times New Roman" w:hAnsi="Times New Roman"/>
                <w:sz w:val="20"/>
                <w:szCs w:val="20"/>
              </w:rPr>
              <w:t>0 g/d</w:t>
            </w:r>
          </w:p>
        </w:tc>
        <w:tc>
          <w:tcPr>
            <w:tcW w:w="1530" w:type="dxa"/>
            <w:vAlign w:val="center"/>
          </w:tcPr>
          <w:p w14:paraId="3D173725" w14:textId="77777777" w:rsidR="008812CD" w:rsidRPr="00D8037A" w:rsidRDefault="008812CD" w:rsidP="00861693">
            <w:pPr>
              <w:jc w:val="center"/>
              <w:rPr>
                <w:rFonts w:ascii="Times New Roman" w:hAnsi="Times New Roman"/>
                <w:sz w:val="20"/>
                <w:szCs w:val="20"/>
              </w:rPr>
            </w:pPr>
            <w:r w:rsidRPr="00D8037A">
              <w:rPr>
                <w:rFonts w:ascii="Times New Roman" w:hAnsi="Times New Roman"/>
                <w:sz w:val="20"/>
                <w:szCs w:val="20"/>
              </w:rPr>
              <w:t xml:space="preserve">0.83 </w:t>
            </w:r>
          </w:p>
        </w:tc>
        <w:tc>
          <w:tcPr>
            <w:tcW w:w="3690" w:type="dxa"/>
          </w:tcPr>
          <w:p w14:paraId="3EAB6620" w14:textId="77777777" w:rsidR="008812CD" w:rsidRPr="00D8037A" w:rsidRDefault="008812CD" w:rsidP="00861693">
            <w:pPr>
              <w:rPr>
                <w:rFonts w:ascii="Times New Roman" w:hAnsi="Times New Roman"/>
                <w:sz w:val="20"/>
                <w:szCs w:val="20"/>
              </w:rPr>
            </w:pPr>
            <w:r w:rsidRPr="00D8037A">
              <w:rPr>
                <w:rFonts w:ascii="Times New Roman" w:hAnsi="Times New Roman"/>
                <w:sz w:val="20"/>
                <w:szCs w:val="20"/>
              </w:rPr>
              <w:t>For baseline BMI &lt;25: -0.05 (-0.07, -0.03)</w:t>
            </w:r>
          </w:p>
        </w:tc>
      </w:tr>
      <w:tr w:rsidR="008812CD" w:rsidRPr="00D8037A" w14:paraId="668CBC21" w14:textId="77777777" w:rsidTr="00B27064">
        <w:trPr>
          <w:trHeight w:val="60"/>
        </w:trPr>
        <w:tc>
          <w:tcPr>
            <w:tcW w:w="1800" w:type="dxa"/>
          </w:tcPr>
          <w:p w14:paraId="695C5D16" w14:textId="77777777" w:rsidR="008812CD" w:rsidRPr="00D8037A" w:rsidRDefault="008812CD" w:rsidP="00861693">
            <w:pPr>
              <w:rPr>
                <w:rFonts w:ascii="Times New Roman" w:hAnsi="Times New Roman"/>
                <w:i/>
                <w:sz w:val="20"/>
                <w:szCs w:val="20"/>
              </w:rPr>
            </w:pPr>
            <w:r w:rsidRPr="00D8037A">
              <w:rPr>
                <w:rFonts w:ascii="Times New Roman" w:hAnsi="Times New Roman"/>
                <w:i/>
                <w:sz w:val="20"/>
                <w:szCs w:val="20"/>
              </w:rPr>
              <w:t>servings/d</w:t>
            </w:r>
          </w:p>
        </w:tc>
        <w:tc>
          <w:tcPr>
            <w:tcW w:w="1530" w:type="dxa"/>
          </w:tcPr>
          <w:p w14:paraId="176C1619" w14:textId="38AFCE98" w:rsidR="008812CD" w:rsidRPr="00D8037A" w:rsidRDefault="008812CD" w:rsidP="00861693">
            <w:pPr>
              <w:jc w:val="center"/>
              <w:rPr>
                <w:rFonts w:ascii="Times New Roman" w:hAnsi="Times New Roman"/>
                <w:sz w:val="20"/>
                <w:szCs w:val="20"/>
              </w:rPr>
            </w:pPr>
            <w:r w:rsidRPr="00D8037A">
              <w:rPr>
                <w:rFonts w:ascii="Times New Roman" w:hAnsi="Times New Roman"/>
                <w:sz w:val="20"/>
                <w:szCs w:val="20"/>
              </w:rPr>
              <w:t>0.</w:t>
            </w:r>
            <w:r w:rsidR="00BF31BB" w:rsidRPr="00D8037A">
              <w:rPr>
                <w:rFonts w:ascii="Times New Roman" w:hAnsi="Times New Roman"/>
                <w:sz w:val="20"/>
                <w:szCs w:val="20"/>
              </w:rPr>
              <w:t>80</w:t>
            </w:r>
            <w:r w:rsidRPr="00D8037A">
              <w:rPr>
                <w:rFonts w:ascii="Times New Roman" w:hAnsi="Times New Roman"/>
                <w:sz w:val="20"/>
                <w:szCs w:val="20"/>
              </w:rPr>
              <w:t xml:space="preserve"> (</w:t>
            </w:r>
            <w:r w:rsidR="00D939A2" w:rsidRPr="00D8037A">
              <w:rPr>
                <w:rFonts w:ascii="Times New Roman" w:hAnsi="Times New Roman"/>
                <w:sz w:val="20"/>
                <w:szCs w:val="20"/>
              </w:rPr>
              <w:t>0.</w:t>
            </w:r>
            <w:r w:rsidR="00BF31BB" w:rsidRPr="00D8037A">
              <w:rPr>
                <w:rFonts w:ascii="Times New Roman" w:hAnsi="Times New Roman"/>
                <w:sz w:val="20"/>
                <w:szCs w:val="20"/>
              </w:rPr>
              <w:t>88</w:t>
            </w:r>
            <w:r w:rsidRPr="00D8037A">
              <w:rPr>
                <w:rFonts w:ascii="Times New Roman" w:hAnsi="Times New Roman"/>
                <w:sz w:val="20"/>
                <w:szCs w:val="20"/>
              </w:rPr>
              <w:t>)</w:t>
            </w:r>
          </w:p>
        </w:tc>
        <w:tc>
          <w:tcPr>
            <w:tcW w:w="1890" w:type="dxa"/>
            <w:vMerge/>
            <w:vAlign w:val="center"/>
          </w:tcPr>
          <w:p w14:paraId="28986F49" w14:textId="77777777" w:rsidR="008812CD" w:rsidRPr="00D8037A" w:rsidRDefault="008812CD" w:rsidP="00273BF9">
            <w:pPr>
              <w:jc w:val="center"/>
              <w:rPr>
                <w:rFonts w:ascii="Times New Roman" w:hAnsi="Times New Roman"/>
                <w:sz w:val="20"/>
                <w:szCs w:val="20"/>
              </w:rPr>
            </w:pPr>
          </w:p>
        </w:tc>
        <w:tc>
          <w:tcPr>
            <w:tcW w:w="1890" w:type="dxa"/>
            <w:vAlign w:val="center"/>
          </w:tcPr>
          <w:p w14:paraId="7AF211D1" w14:textId="77777777" w:rsidR="008812CD" w:rsidRPr="00D8037A" w:rsidRDefault="008812CD" w:rsidP="00861693">
            <w:pPr>
              <w:rPr>
                <w:rFonts w:ascii="Times New Roman" w:hAnsi="Times New Roman"/>
                <w:sz w:val="20"/>
                <w:szCs w:val="20"/>
              </w:rPr>
            </w:pPr>
            <w:r w:rsidRPr="00D8037A">
              <w:rPr>
                <w:rFonts w:ascii="Times New Roman" w:hAnsi="Times New Roman"/>
                <w:sz w:val="20"/>
                <w:szCs w:val="20"/>
              </w:rPr>
              <w:t>rectum</w:t>
            </w:r>
          </w:p>
        </w:tc>
        <w:tc>
          <w:tcPr>
            <w:tcW w:w="1170" w:type="dxa"/>
            <w:vMerge/>
          </w:tcPr>
          <w:p w14:paraId="33A27803" w14:textId="77777777" w:rsidR="008812CD" w:rsidRPr="00D8037A" w:rsidRDefault="008812CD" w:rsidP="00235C3C">
            <w:pPr>
              <w:jc w:val="center"/>
              <w:rPr>
                <w:rFonts w:ascii="Times New Roman" w:hAnsi="Times New Roman"/>
                <w:sz w:val="20"/>
                <w:szCs w:val="20"/>
              </w:rPr>
            </w:pPr>
          </w:p>
        </w:tc>
        <w:tc>
          <w:tcPr>
            <w:tcW w:w="1530" w:type="dxa"/>
            <w:vAlign w:val="center"/>
          </w:tcPr>
          <w:p w14:paraId="7AE2D2F1" w14:textId="77777777" w:rsidR="008812CD" w:rsidRPr="00D8037A" w:rsidRDefault="008812CD" w:rsidP="00861693">
            <w:pPr>
              <w:jc w:val="center"/>
              <w:rPr>
                <w:rFonts w:ascii="Times New Roman" w:hAnsi="Times New Roman"/>
                <w:sz w:val="20"/>
                <w:szCs w:val="20"/>
              </w:rPr>
            </w:pPr>
            <w:r w:rsidRPr="00D8037A">
              <w:rPr>
                <w:rFonts w:ascii="Times New Roman" w:hAnsi="Times New Roman"/>
                <w:sz w:val="20"/>
                <w:szCs w:val="20"/>
              </w:rPr>
              <w:t>(0.78, 0.89)</w:t>
            </w:r>
          </w:p>
        </w:tc>
        <w:tc>
          <w:tcPr>
            <w:tcW w:w="3690" w:type="dxa"/>
          </w:tcPr>
          <w:p w14:paraId="6AC36F2B" w14:textId="77777777" w:rsidR="008812CD" w:rsidRPr="00D8037A" w:rsidRDefault="008812CD" w:rsidP="00861693">
            <w:pPr>
              <w:rPr>
                <w:rFonts w:ascii="Times New Roman" w:hAnsi="Times New Roman"/>
                <w:sz w:val="20"/>
                <w:szCs w:val="20"/>
              </w:rPr>
            </w:pPr>
            <w:r w:rsidRPr="00D8037A">
              <w:rPr>
                <w:rFonts w:ascii="Times New Roman" w:hAnsi="Times New Roman"/>
                <w:sz w:val="20"/>
                <w:szCs w:val="20"/>
              </w:rPr>
              <w:t>For baseline BMI ≥25: -0.08 (-0.10, -0.06)</w:t>
            </w:r>
          </w:p>
        </w:tc>
      </w:tr>
      <w:tr w:rsidR="008812CD" w:rsidRPr="00D8037A" w14:paraId="2633C4C8" w14:textId="77777777" w:rsidTr="00B27064">
        <w:tc>
          <w:tcPr>
            <w:tcW w:w="1800" w:type="dxa"/>
          </w:tcPr>
          <w:p w14:paraId="401A3354" w14:textId="77777777" w:rsidR="008812CD" w:rsidRPr="00D8037A" w:rsidRDefault="008812CD" w:rsidP="00861693">
            <w:pPr>
              <w:rPr>
                <w:rFonts w:ascii="Times New Roman" w:hAnsi="Times New Roman"/>
                <w:sz w:val="20"/>
                <w:szCs w:val="20"/>
              </w:rPr>
            </w:pPr>
          </w:p>
        </w:tc>
        <w:tc>
          <w:tcPr>
            <w:tcW w:w="1530" w:type="dxa"/>
          </w:tcPr>
          <w:p w14:paraId="482FE23A" w14:textId="77777777" w:rsidR="008812CD" w:rsidRPr="00D8037A" w:rsidRDefault="008812CD" w:rsidP="00861693">
            <w:pPr>
              <w:rPr>
                <w:rFonts w:ascii="Times New Roman" w:hAnsi="Times New Roman"/>
                <w:sz w:val="20"/>
                <w:szCs w:val="20"/>
              </w:rPr>
            </w:pPr>
          </w:p>
        </w:tc>
        <w:tc>
          <w:tcPr>
            <w:tcW w:w="1890" w:type="dxa"/>
            <w:vAlign w:val="center"/>
          </w:tcPr>
          <w:p w14:paraId="70069433" w14:textId="77777777" w:rsidR="008812CD" w:rsidRPr="00D8037A" w:rsidRDefault="008812CD" w:rsidP="00273BF9">
            <w:pPr>
              <w:jc w:val="center"/>
              <w:rPr>
                <w:rFonts w:ascii="Times New Roman" w:hAnsi="Times New Roman"/>
                <w:sz w:val="20"/>
                <w:szCs w:val="20"/>
              </w:rPr>
            </w:pPr>
          </w:p>
        </w:tc>
        <w:tc>
          <w:tcPr>
            <w:tcW w:w="1890" w:type="dxa"/>
            <w:vAlign w:val="center"/>
          </w:tcPr>
          <w:p w14:paraId="47704D28" w14:textId="77777777" w:rsidR="008812CD" w:rsidRPr="00D8037A" w:rsidRDefault="008812CD" w:rsidP="00861693">
            <w:pPr>
              <w:rPr>
                <w:rFonts w:ascii="Times New Roman" w:hAnsi="Times New Roman"/>
                <w:sz w:val="20"/>
                <w:szCs w:val="20"/>
              </w:rPr>
            </w:pPr>
          </w:p>
        </w:tc>
        <w:tc>
          <w:tcPr>
            <w:tcW w:w="1170" w:type="dxa"/>
          </w:tcPr>
          <w:p w14:paraId="3A4CCF46" w14:textId="77777777" w:rsidR="008812CD" w:rsidRPr="00D8037A" w:rsidRDefault="008812CD" w:rsidP="00235C3C">
            <w:pPr>
              <w:jc w:val="center"/>
              <w:rPr>
                <w:rFonts w:ascii="Times New Roman" w:hAnsi="Times New Roman"/>
                <w:sz w:val="20"/>
                <w:szCs w:val="20"/>
              </w:rPr>
            </w:pPr>
          </w:p>
        </w:tc>
        <w:tc>
          <w:tcPr>
            <w:tcW w:w="1530" w:type="dxa"/>
            <w:vAlign w:val="center"/>
          </w:tcPr>
          <w:p w14:paraId="2FB87ECE" w14:textId="77777777" w:rsidR="008812CD" w:rsidRPr="00D8037A" w:rsidRDefault="008812CD" w:rsidP="00861693">
            <w:pPr>
              <w:rPr>
                <w:rFonts w:ascii="Times New Roman" w:hAnsi="Times New Roman"/>
                <w:sz w:val="20"/>
                <w:szCs w:val="20"/>
              </w:rPr>
            </w:pPr>
          </w:p>
        </w:tc>
        <w:tc>
          <w:tcPr>
            <w:tcW w:w="3690" w:type="dxa"/>
          </w:tcPr>
          <w:p w14:paraId="53E57E86" w14:textId="77777777" w:rsidR="008812CD" w:rsidRPr="00D8037A" w:rsidRDefault="008812CD" w:rsidP="00861693">
            <w:pPr>
              <w:rPr>
                <w:rFonts w:ascii="Times New Roman" w:hAnsi="Times New Roman"/>
                <w:sz w:val="20"/>
                <w:szCs w:val="20"/>
              </w:rPr>
            </w:pPr>
          </w:p>
        </w:tc>
      </w:tr>
      <w:tr w:rsidR="008812CD" w:rsidRPr="00D8037A" w14:paraId="6A29CAF8" w14:textId="77777777" w:rsidTr="00B27064">
        <w:tc>
          <w:tcPr>
            <w:tcW w:w="1800" w:type="dxa"/>
            <w:vMerge w:val="restart"/>
            <w:vAlign w:val="center"/>
          </w:tcPr>
          <w:p w14:paraId="2B10E7ED" w14:textId="77777777" w:rsidR="008812CD" w:rsidRPr="00D8037A" w:rsidRDefault="008812CD" w:rsidP="00861693">
            <w:pPr>
              <w:rPr>
                <w:rFonts w:ascii="Times New Roman" w:hAnsi="Times New Roman"/>
                <w:sz w:val="20"/>
                <w:szCs w:val="20"/>
              </w:rPr>
            </w:pPr>
            <w:r w:rsidRPr="00D8037A">
              <w:rPr>
                <w:rFonts w:ascii="Times New Roman" w:hAnsi="Times New Roman"/>
                <w:sz w:val="20"/>
                <w:szCs w:val="20"/>
              </w:rPr>
              <w:t xml:space="preserve">Processed meats </w:t>
            </w:r>
          </w:p>
          <w:p w14:paraId="429E3C93" w14:textId="77777777" w:rsidR="008812CD" w:rsidRPr="00D8037A" w:rsidRDefault="008812CD" w:rsidP="00861693">
            <w:pPr>
              <w:rPr>
                <w:rFonts w:ascii="Times New Roman" w:hAnsi="Times New Roman"/>
                <w:i/>
                <w:sz w:val="20"/>
                <w:szCs w:val="20"/>
              </w:rPr>
            </w:pPr>
            <w:r w:rsidRPr="00D8037A">
              <w:rPr>
                <w:rFonts w:ascii="Times New Roman" w:hAnsi="Times New Roman"/>
                <w:i/>
                <w:sz w:val="20"/>
                <w:szCs w:val="20"/>
              </w:rPr>
              <w:t>servings/d</w:t>
            </w:r>
          </w:p>
        </w:tc>
        <w:tc>
          <w:tcPr>
            <w:tcW w:w="1530" w:type="dxa"/>
            <w:vMerge w:val="restart"/>
            <w:vAlign w:val="center"/>
          </w:tcPr>
          <w:p w14:paraId="4B86A633" w14:textId="3F1C7699" w:rsidR="008812CD" w:rsidRPr="00D8037A" w:rsidRDefault="008812CD" w:rsidP="00861693">
            <w:pPr>
              <w:jc w:val="center"/>
              <w:rPr>
                <w:rFonts w:ascii="Times New Roman" w:hAnsi="Times New Roman"/>
                <w:sz w:val="20"/>
                <w:szCs w:val="20"/>
              </w:rPr>
            </w:pPr>
            <w:r w:rsidRPr="00D8037A">
              <w:rPr>
                <w:rFonts w:ascii="Times New Roman" w:hAnsi="Times New Roman"/>
                <w:sz w:val="20"/>
                <w:szCs w:val="20"/>
              </w:rPr>
              <w:t>0.</w:t>
            </w:r>
            <w:r w:rsidR="00972E63" w:rsidRPr="00D8037A">
              <w:rPr>
                <w:rFonts w:ascii="Times New Roman" w:hAnsi="Times New Roman"/>
                <w:sz w:val="20"/>
                <w:szCs w:val="20"/>
              </w:rPr>
              <w:t>87</w:t>
            </w:r>
            <w:r w:rsidRPr="00D8037A">
              <w:rPr>
                <w:rFonts w:ascii="Times New Roman" w:hAnsi="Times New Roman"/>
                <w:sz w:val="20"/>
                <w:szCs w:val="20"/>
              </w:rPr>
              <w:t xml:space="preserve"> (0.</w:t>
            </w:r>
            <w:r w:rsidR="00BF31BB" w:rsidRPr="00D8037A">
              <w:rPr>
                <w:rFonts w:ascii="Times New Roman" w:hAnsi="Times New Roman"/>
                <w:sz w:val="20"/>
                <w:szCs w:val="20"/>
              </w:rPr>
              <w:t>39</w:t>
            </w:r>
            <w:r w:rsidRPr="00D8037A">
              <w:rPr>
                <w:rFonts w:ascii="Times New Roman" w:hAnsi="Times New Roman"/>
                <w:sz w:val="20"/>
                <w:szCs w:val="20"/>
              </w:rPr>
              <w:t xml:space="preserve">) </w:t>
            </w:r>
          </w:p>
          <w:p w14:paraId="07A2C15B" w14:textId="5F53E678" w:rsidR="008812CD" w:rsidRPr="00D8037A" w:rsidRDefault="008812CD" w:rsidP="00861693">
            <w:pPr>
              <w:jc w:val="center"/>
              <w:rPr>
                <w:rFonts w:ascii="Times New Roman" w:hAnsi="Times New Roman"/>
                <w:sz w:val="20"/>
                <w:szCs w:val="20"/>
              </w:rPr>
            </w:pPr>
            <w:r w:rsidRPr="00D8037A">
              <w:rPr>
                <w:rFonts w:ascii="Times New Roman" w:hAnsi="Times New Roman"/>
                <w:sz w:val="20"/>
                <w:szCs w:val="20"/>
              </w:rPr>
              <w:t>0.</w:t>
            </w:r>
            <w:r w:rsidR="00BF31BB" w:rsidRPr="00D8037A">
              <w:rPr>
                <w:rFonts w:ascii="Times New Roman" w:hAnsi="Times New Roman"/>
                <w:sz w:val="20"/>
                <w:szCs w:val="20"/>
              </w:rPr>
              <w:t>78</w:t>
            </w:r>
            <w:r w:rsidRPr="00D8037A">
              <w:rPr>
                <w:rFonts w:ascii="Times New Roman" w:hAnsi="Times New Roman"/>
                <w:sz w:val="20"/>
                <w:szCs w:val="20"/>
              </w:rPr>
              <w:t xml:space="preserve"> (0.</w:t>
            </w:r>
            <w:r w:rsidR="00BF31BB" w:rsidRPr="00D8037A">
              <w:rPr>
                <w:rFonts w:ascii="Times New Roman" w:hAnsi="Times New Roman"/>
                <w:sz w:val="20"/>
                <w:szCs w:val="20"/>
              </w:rPr>
              <w:t>53</w:t>
            </w:r>
            <w:r w:rsidRPr="00D8037A">
              <w:rPr>
                <w:rFonts w:ascii="Times New Roman" w:hAnsi="Times New Roman"/>
                <w:sz w:val="20"/>
                <w:szCs w:val="20"/>
              </w:rPr>
              <w:t>)</w:t>
            </w:r>
          </w:p>
        </w:tc>
        <w:tc>
          <w:tcPr>
            <w:tcW w:w="1890" w:type="dxa"/>
            <w:vMerge w:val="restart"/>
            <w:vAlign w:val="center"/>
          </w:tcPr>
          <w:p w14:paraId="3B642047" w14:textId="77777777" w:rsidR="008812CD" w:rsidRPr="00D8037A" w:rsidRDefault="008812CD" w:rsidP="00273BF9">
            <w:pPr>
              <w:jc w:val="center"/>
              <w:rPr>
                <w:rFonts w:ascii="Times New Roman" w:hAnsi="Times New Roman"/>
                <w:sz w:val="20"/>
                <w:szCs w:val="20"/>
              </w:rPr>
            </w:pPr>
            <w:r w:rsidRPr="00D8037A">
              <w:rPr>
                <w:rFonts w:ascii="Times New Roman" w:hAnsi="Times New Roman"/>
                <w:sz w:val="20"/>
                <w:szCs w:val="20"/>
              </w:rPr>
              <w:t>No intake</w:t>
            </w:r>
          </w:p>
          <w:p w14:paraId="033B9AC1" w14:textId="27177696" w:rsidR="00AD2BDB" w:rsidRPr="00D8037A" w:rsidRDefault="00AD2BDB" w:rsidP="00273BF9">
            <w:pPr>
              <w:jc w:val="center"/>
              <w:rPr>
                <w:rFonts w:ascii="Times New Roman" w:hAnsi="Times New Roman"/>
                <w:sz w:val="20"/>
                <w:szCs w:val="20"/>
              </w:rPr>
            </w:pPr>
            <w:r w:rsidRPr="00D8037A">
              <w:rPr>
                <w:rFonts w:ascii="Times New Roman" w:hAnsi="Times New Roman"/>
                <w:sz w:val="20"/>
                <w:szCs w:val="20"/>
              </w:rPr>
              <w:t>0 g/d</w:t>
            </w:r>
          </w:p>
        </w:tc>
        <w:tc>
          <w:tcPr>
            <w:tcW w:w="1890" w:type="dxa"/>
            <w:vAlign w:val="center"/>
          </w:tcPr>
          <w:p w14:paraId="20AC9BA2" w14:textId="77777777" w:rsidR="008812CD" w:rsidRPr="00D8037A" w:rsidRDefault="008812CD" w:rsidP="004D1080">
            <w:pPr>
              <w:ind w:right="160"/>
              <w:rPr>
                <w:rFonts w:ascii="Times New Roman" w:hAnsi="Times New Roman"/>
                <w:sz w:val="20"/>
                <w:szCs w:val="20"/>
              </w:rPr>
            </w:pPr>
            <w:r w:rsidRPr="00D8037A">
              <w:rPr>
                <w:rFonts w:ascii="Times New Roman" w:hAnsi="Times New Roman"/>
                <w:sz w:val="20"/>
                <w:szCs w:val="20"/>
              </w:rPr>
              <w:t xml:space="preserve">Colon and rectum </w:t>
            </w:r>
          </w:p>
        </w:tc>
        <w:tc>
          <w:tcPr>
            <w:tcW w:w="1170" w:type="dxa"/>
            <w:vMerge w:val="restart"/>
            <w:vAlign w:val="center"/>
          </w:tcPr>
          <w:p w14:paraId="18DB4E34" w14:textId="77777777" w:rsidR="008812CD" w:rsidRPr="00D8037A" w:rsidRDefault="008812CD" w:rsidP="00235C3C">
            <w:pPr>
              <w:ind w:right="-110"/>
              <w:jc w:val="center"/>
              <w:rPr>
                <w:rFonts w:ascii="Times New Roman" w:hAnsi="Times New Roman"/>
                <w:sz w:val="20"/>
                <w:szCs w:val="20"/>
              </w:rPr>
            </w:pPr>
            <w:r w:rsidRPr="00D8037A">
              <w:rPr>
                <w:rFonts w:ascii="Times New Roman" w:hAnsi="Times New Roman"/>
                <w:sz w:val="20"/>
                <w:szCs w:val="20"/>
              </w:rPr>
              <w:t>1 serving/d</w:t>
            </w:r>
          </w:p>
          <w:p w14:paraId="3053DBC9" w14:textId="77777777" w:rsidR="008812CD" w:rsidRPr="00D8037A" w:rsidRDefault="008812CD" w:rsidP="00235C3C">
            <w:pPr>
              <w:ind w:right="-110"/>
              <w:jc w:val="center"/>
              <w:rPr>
                <w:rFonts w:ascii="Times New Roman" w:hAnsi="Times New Roman"/>
                <w:sz w:val="20"/>
                <w:szCs w:val="20"/>
              </w:rPr>
            </w:pPr>
            <w:r w:rsidRPr="00D8037A">
              <w:rPr>
                <w:rFonts w:ascii="Times New Roman" w:hAnsi="Times New Roman"/>
                <w:sz w:val="20"/>
                <w:szCs w:val="20"/>
              </w:rPr>
              <w:t>(50 g/d)</w:t>
            </w:r>
          </w:p>
        </w:tc>
        <w:tc>
          <w:tcPr>
            <w:tcW w:w="1530" w:type="dxa"/>
            <w:vAlign w:val="center"/>
          </w:tcPr>
          <w:p w14:paraId="1C237F05" w14:textId="77777777" w:rsidR="008812CD" w:rsidRPr="00D8037A" w:rsidRDefault="008812CD" w:rsidP="00861693">
            <w:pPr>
              <w:jc w:val="center"/>
              <w:rPr>
                <w:rFonts w:ascii="Times New Roman" w:hAnsi="Times New Roman"/>
                <w:sz w:val="20"/>
                <w:szCs w:val="20"/>
              </w:rPr>
            </w:pPr>
            <w:r w:rsidRPr="00D8037A">
              <w:rPr>
                <w:rFonts w:ascii="Times New Roman" w:hAnsi="Times New Roman"/>
                <w:sz w:val="20"/>
                <w:szCs w:val="20"/>
              </w:rPr>
              <w:t xml:space="preserve">1.16 </w:t>
            </w:r>
          </w:p>
          <w:p w14:paraId="18CCA3DB" w14:textId="77777777" w:rsidR="008812CD" w:rsidRPr="00D8037A" w:rsidRDefault="008812CD" w:rsidP="00861693">
            <w:pPr>
              <w:jc w:val="center"/>
              <w:rPr>
                <w:rFonts w:ascii="Times New Roman" w:hAnsi="Times New Roman"/>
                <w:sz w:val="20"/>
                <w:szCs w:val="20"/>
              </w:rPr>
            </w:pPr>
            <w:r w:rsidRPr="00D8037A">
              <w:rPr>
                <w:rFonts w:ascii="Times New Roman" w:hAnsi="Times New Roman"/>
                <w:sz w:val="20"/>
                <w:szCs w:val="20"/>
              </w:rPr>
              <w:t>(1.08, 1.26)</w:t>
            </w:r>
          </w:p>
        </w:tc>
        <w:tc>
          <w:tcPr>
            <w:tcW w:w="3690" w:type="dxa"/>
            <w:vAlign w:val="center"/>
          </w:tcPr>
          <w:p w14:paraId="7DB6D582" w14:textId="77777777" w:rsidR="008812CD" w:rsidRPr="00D8037A" w:rsidRDefault="008812CD" w:rsidP="00861693">
            <w:pPr>
              <w:rPr>
                <w:rFonts w:ascii="Times New Roman" w:hAnsi="Times New Roman"/>
                <w:sz w:val="20"/>
                <w:szCs w:val="20"/>
              </w:rPr>
            </w:pPr>
            <w:r w:rsidRPr="00D8037A">
              <w:rPr>
                <w:rFonts w:ascii="Times New Roman" w:hAnsi="Times New Roman"/>
                <w:sz w:val="20"/>
                <w:szCs w:val="20"/>
              </w:rPr>
              <w:t>For baseline BMI &lt;25: 0.13 (0.07, 0.19)</w:t>
            </w:r>
          </w:p>
        </w:tc>
      </w:tr>
      <w:tr w:rsidR="008812CD" w:rsidRPr="00D8037A" w14:paraId="4156B479" w14:textId="77777777" w:rsidTr="00B27064">
        <w:tc>
          <w:tcPr>
            <w:tcW w:w="1800" w:type="dxa"/>
            <w:vMerge/>
          </w:tcPr>
          <w:p w14:paraId="605C77EA" w14:textId="77777777" w:rsidR="008812CD" w:rsidRPr="00D8037A" w:rsidRDefault="008812CD" w:rsidP="00861693">
            <w:pPr>
              <w:rPr>
                <w:rFonts w:ascii="Times New Roman" w:hAnsi="Times New Roman"/>
                <w:sz w:val="20"/>
                <w:szCs w:val="20"/>
              </w:rPr>
            </w:pPr>
          </w:p>
        </w:tc>
        <w:tc>
          <w:tcPr>
            <w:tcW w:w="1530" w:type="dxa"/>
            <w:vMerge/>
          </w:tcPr>
          <w:p w14:paraId="56713475" w14:textId="77777777" w:rsidR="008812CD" w:rsidRPr="00D8037A" w:rsidRDefault="008812CD" w:rsidP="00861693">
            <w:pPr>
              <w:jc w:val="center"/>
              <w:rPr>
                <w:rFonts w:ascii="Times New Roman" w:hAnsi="Times New Roman"/>
                <w:sz w:val="20"/>
                <w:szCs w:val="20"/>
              </w:rPr>
            </w:pPr>
          </w:p>
        </w:tc>
        <w:tc>
          <w:tcPr>
            <w:tcW w:w="1890" w:type="dxa"/>
            <w:vMerge/>
            <w:vAlign w:val="center"/>
          </w:tcPr>
          <w:p w14:paraId="4FF64E49" w14:textId="77777777" w:rsidR="008812CD" w:rsidRPr="00D8037A" w:rsidRDefault="008812CD" w:rsidP="00273BF9">
            <w:pPr>
              <w:jc w:val="center"/>
              <w:rPr>
                <w:rFonts w:ascii="Times New Roman" w:hAnsi="Times New Roman"/>
                <w:sz w:val="20"/>
                <w:szCs w:val="20"/>
              </w:rPr>
            </w:pPr>
          </w:p>
        </w:tc>
        <w:tc>
          <w:tcPr>
            <w:tcW w:w="1890" w:type="dxa"/>
            <w:vAlign w:val="center"/>
          </w:tcPr>
          <w:p w14:paraId="372621EF" w14:textId="77777777" w:rsidR="008812CD" w:rsidRPr="00D8037A" w:rsidRDefault="008812CD" w:rsidP="00861693">
            <w:pPr>
              <w:rPr>
                <w:rFonts w:ascii="Times New Roman" w:hAnsi="Times New Roman"/>
                <w:sz w:val="20"/>
                <w:szCs w:val="20"/>
              </w:rPr>
            </w:pPr>
            <w:r w:rsidRPr="00D8037A">
              <w:rPr>
                <w:rFonts w:ascii="Times New Roman" w:hAnsi="Times New Roman"/>
                <w:sz w:val="20"/>
                <w:szCs w:val="20"/>
              </w:rPr>
              <w:t xml:space="preserve">Stomach </w:t>
            </w:r>
          </w:p>
          <w:p w14:paraId="4CF09861" w14:textId="77777777" w:rsidR="008812CD" w:rsidRPr="00D8037A" w:rsidRDefault="008812CD" w:rsidP="00861693">
            <w:pPr>
              <w:rPr>
                <w:rFonts w:ascii="Times New Roman" w:hAnsi="Times New Roman"/>
                <w:sz w:val="20"/>
                <w:szCs w:val="20"/>
              </w:rPr>
            </w:pPr>
            <w:r w:rsidRPr="00D8037A">
              <w:rPr>
                <w:rFonts w:ascii="Times New Roman" w:hAnsi="Times New Roman"/>
                <w:sz w:val="20"/>
                <w:szCs w:val="20"/>
              </w:rPr>
              <w:t>(non-cardia)</w:t>
            </w:r>
          </w:p>
        </w:tc>
        <w:tc>
          <w:tcPr>
            <w:tcW w:w="1170" w:type="dxa"/>
            <w:vMerge/>
          </w:tcPr>
          <w:p w14:paraId="451290D0" w14:textId="77777777" w:rsidR="008812CD" w:rsidRPr="00D8037A" w:rsidRDefault="008812CD" w:rsidP="00235C3C">
            <w:pPr>
              <w:jc w:val="center"/>
              <w:rPr>
                <w:rFonts w:ascii="Times New Roman" w:hAnsi="Times New Roman"/>
                <w:sz w:val="20"/>
                <w:szCs w:val="20"/>
              </w:rPr>
            </w:pPr>
          </w:p>
        </w:tc>
        <w:tc>
          <w:tcPr>
            <w:tcW w:w="1530" w:type="dxa"/>
            <w:vAlign w:val="center"/>
          </w:tcPr>
          <w:p w14:paraId="744A51A7" w14:textId="77777777" w:rsidR="008812CD" w:rsidRPr="00D8037A" w:rsidRDefault="008812CD" w:rsidP="00861693">
            <w:pPr>
              <w:jc w:val="center"/>
              <w:rPr>
                <w:rFonts w:ascii="Times New Roman" w:hAnsi="Times New Roman"/>
                <w:sz w:val="20"/>
                <w:szCs w:val="20"/>
              </w:rPr>
            </w:pPr>
            <w:r w:rsidRPr="00D8037A">
              <w:rPr>
                <w:rFonts w:ascii="Times New Roman" w:hAnsi="Times New Roman"/>
                <w:sz w:val="20"/>
                <w:szCs w:val="20"/>
              </w:rPr>
              <w:t xml:space="preserve">1.18 </w:t>
            </w:r>
          </w:p>
          <w:p w14:paraId="622B688E" w14:textId="77777777" w:rsidR="008812CD" w:rsidRPr="00D8037A" w:rsidRDefault="008812CD" w:rsidP="00861693">
            <w:pPr>
              <w:jc w:val="center"/>
              <w:rPr>
                <w:rFonts w:ascii="Times New Roman" w:hAnsi="Times New Roman"/>
                <w:sz w:val="20"/>
                <w:szCs w:val="20"/>
              </w:rPr>
            </w:pPr>
            <w:r w:rsidRPr="00D8037A">
              <w:rPr>
                <w:rFonts w:ascii="Times New Roman" w:hAnsi="Times New Roman"/>
                <w:sz w:val="20"/>
                <w:szCs w:val="20"/>
              </w:rPr>
              <w:t>(1.01, 1.38)</w:t>
            </w:r>
          </w:p>
        </w:tc>
        <w:tc>
          <w:tcPr>
            <w:tcW w:w="3690" w:type="dxa"/>
            <w:vAlign w:val="center"/>
          </w:tcPr>
          <w:p w14:paraId="3656F736" w14:textId="77777777" w:rsidR="008812CD" w:rsidRPr="00D8037A" w:rsidRDefault="008812CD" w:rsidP="00861693">
            <w:pPr>
              <w:rPr>
                <w:rFonts w:ascii="Times New Roman" w:hAnsi="Times New Roman"/>
                <w:sz w:val="20"/>
                <w:szCs w:val="20"/>
              </w:rPr>
            </w:pPr>
            <w:r w:rsidRPr="00D8037A">
              <w:rPr>
                <w:rFonts w:ascii="Times New Roman" w:hAnsi="Times New Roman"/>
                <w:sz w:val="20"/>
                <w:szCs w:val="20"/>
              </w:rPr>
              <w:t>For baseline BMI ≥25: 0.16 (0.11, 0.21)</w:t>
            </w:r>
          </w:p>
        </w:tc>
      </w:tr>
      <w:tr w:rsidR="008812CD" w:rsidRPr="00D8037A" w14:paraId="7590FE5F" w14:textId="77777777" w:rsidTr="00B27064">
        <w:tc>
          <w:tcPr>
            <w:tcW w:w="1800" w:type="dxa"/>
          </w:tcPr>
          <w:p w14:paraId="36566857" w14:textId="77777777" w:rsidR="008812CD" w:rsidRPr="00D8037A" w:rsidRDefault="008812CD" w:rsidP="00861693">
            <w:pPr>
              <w:rPr>
                <w:rFonts w:ascii="Times New Roman" w:hAnsi="Times New Roman"/>
                <w:sz w:val="20"/>
                <w:szCs w:val="20"/>
              </w:rPr>
            </w:pPr>
          </w:p>
        </w:tc>
        <w:tc>
          <w:tcPr>
            <w:tcW w:w="1530" w:type="dxa"/>
          </w:tcPr>
          <w:p w14:paraId="2BED980A" w14:textId="77777777" w:rsidR="008812CD" w:rsidRPr="00D8037A" w:rsidRDefault="008812CD" w:rsidP="00861693">
            <w:pPr>
              <w:rPr>
                <w:rFonts w:ascii="Times New Roman" w:hAnsi="Times New Roman"/>
                <w:sz w:val="20"/>
                <w:szCs w:val="20"/>
              </w:rPr>
            </w:pPr>
          </w:p>
        </w:tc>
        <w:tc>
          <w:tcPr>
            <w:tcW w:w="1890" w:type="dxa"/>
            <w:vAlign w:val="center"/>
          </w:tcPr>
          <w:p w14:paraId="54EE8795" w14:textId="77777777" w:rsidR="008812CD" w:rsidRPr="00D8037A" w:rsidRDefault="008812CD" w:rsidP="00273BF9">
            <w:pPr>
              <w:jc w:val="center"/>
              <w:rPr>
                <w:rFonts w:ascii="Times New Roman" w:hAnsi="Times New Roman"/>
                <w:sz w:val="20"/>
                <w:szCs w:val="20"/>
              </w:rPr>
            </w:pPr>
          </w:p>
        </w:tc>
        <w:tc>
          <w:tcPr>
            <w:tcW w:w="1890" w:type="dxa"/>
            <w:vAlign w:val="center"/>
          </w:tcPr>
          <w:p w14:paraId="5DD431B3" w14:textId="77777777" w:rsidR="008812CD" w:rsidRPr="00D8037A" w:rsidRDefault="008812CD" w:rsidP="00861693">
            <w:pPr>
              <w:rPr>
                <w:rFonts w:ascii="Times New Roman" w:hAnsi="Times New Roman"/>
                <w:sz w:val="20"/>
                <w:szCs w:val="20"/>
              </w:rPr>
            </w:pPr>
          </w:p>
        </w:tc>
        <w:tc>
          <w:tcPr>
            <w:tcW w:w="1170" w:type="dxa"/>
          </w:tcPr>
          <w:p w14:paraId="30838050" w14:textId="77777777" w:rsidR="008812CD" w:rsidRPr="00D8037A" w:rsidRDefault="008812CD" w:rsidP="00235C3C">
            <w:pPr>
              <w:jc w:val="center"/>
              <w:rPr>
                <w:rFonts w:ascii="Times New Roman" w:hAnsi="Times New Roman"/>
                <w:sz w:val="20"/>
                <w:szCs w:val="20"/>
              </w:rPr>
            </w:pPr>
          </w:p>
        </w:tc>
        <w:tc>
          <w:tcPr>
            <w:tcW w:w="1530" w:type="dxa"/>
            <w:vAlign w:val="center"/>
          </w:tcPr>
          <w:p w14:paraId="3FDE4033" w14:textId="77777777" w:rsidR="008812CD" w:rsidRPr="00D8037A" w:rsidRDefault="008812CD" w:rsidP="00861693">
            <w:pPr>
              <w:rPr>
                <w:rFonts w:ascii="Times New Roman" w:hAnsi="Times New Roman"/>
                <w:sz w:val="20"/>
                <w:szCs w:val="20"/>
              </w:rPr>
            </w:pPr>
          </w:p>
        </w:tc>
        <w:tc>
          <w:tcPr>
            <w:tcW w:w="3690" w:type="dxa"/>
          </w:tcPr>
          <w:p w14:paraId="4C51B4C6" w14:textId="77777777" w:rsidR="008812CD" w:rsidRPr="00D8037A" w:rsidRDefault="008812CD" w:rsidP="00861693">
            <w:pPr>
              <w:rPr>
                <w:rFonts w:ascii="Times New Roman" w:hAnsi="Times New Roman"/>
                <w:sz w:val="20"/>
                <w:szCs w:val="20"/>
              </w:rPr>
            </w:pPr>
          </w:p>
        </w:tc>
      </w:tr>
      <w:tr w:rsidR="00273BF9" w:rsidRPr="00D8037A" w14:paraId="6AC89BE0" w14:textId="77777777" w:rsidTr="00B27064">
        <w:tc>
          <w:tcPr>
            <w:tcW w:w="1800" w:type="dxa"/>
            <w:vAlign w:val="center"/>
          </w:tcPr>
          <w:p w14:paraId="567B78AC" w14:textId="77777777" w:rsidR="00273BF9" w:rsidRPr="00D8037A" w:rsidRDefault="00273BF9" w:rsidP="00861693">
            <w:pPr>
              <w:rPr>
                <w:rFonts w:ascii="Times New Roman" w:hAnsi="Times New Roman"/>
                <w:sz w:val="20"/>
                <w:szCs w:val="20"/>
              </w:rPr>
            </w:pPr>
            <w:r w:rsidRPr="00D8037A">
              <w:rPr>
                <w:rFonts w:ascii="Times New Roman" w:hAnsi="Times New Roman"/>
                <w:sz w:val="20"/>
                <w:szCs w:val="20"/>
              </w:rPr>
              <w:t>Red meats</w:t>
            </w:r>
          </w:p>
        </w:tc>
        <w:tc>
          <w:tcPr>
            <w:tcW w:w="1530" w:type="dxa"/>
            <w:vAlign w:val="center"/>
          </w:tcPr>
          <w:p w14:paraId="59D1498E" w14:textId="6D010678"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1.47 (0.43)</w:t>
            </w:r>
          </w:p>
        </w:tc>
        <w:tc>
          <w:tcPr>
            <w:tcW w:w="1890" w:type="dxa"/>
            <w:vMerge w:val="restart"/>
            <w:vAlign w:val="center"/>
          </w:tcPr>
          <w:p w14:paraId="3E7B8BE5" w14:textId="77777777" w:rsidR="00273BF9" w:rsidRPr="00D8037A" w:rsidRDefault="00273BF9" w:rsidP="00273BF9">
            <w:pPr>
              <w:ind w:right="-110"/>
              <w:jc w:val="center"/>
              <w:rPr>
                <w:rFonts w:ascii="Times New Roman" w:hAnsi="Times New Roman"/>
                <w:sz w:val="20"/>
                <w:szCs w:val="20"/>
              </w:rPr>
            </w:pPr>
            <w:r w:rsidRPr="00D8037A">
              <w:rPr>
                <w:rFonts w:ascii="Times New Roman" w:hAnsi="Times New Roman"/>
                <w:sz w:val="20"/>
                <w:szCs w:val="20"/>
              </w:rPr>
              <w:t>1 (0.1) serving/</w:t>
            </w:r>
            <w:proofErr w:type="spellStart"/>
            <w:r w:rsidRPr="00D8037A">
              <w:rPr>
                <w:rFonts w:ascii="Times New Roman" w:hAnsi="Times New Roman"/>
                <w:sz w:val="20"/>
                <w:szCs w:val="20"/>
              </w:rPr>
              <w:t>wk</w:t>
            </w:r>
            <w:proofErr w:type="spellEnd"/>
          </w:p>
          <w:p w14:paraId="4CFFBC14" w14:textId="63AC94D9" w:rsidR="00AD2BDB" w:rsidRPr="00D8037A" w:rsidRDefault="00AD2BDB" w:rsidP="00273BF9">
            <w:pPr>
              <w:ind w:right="-110"/>
              <w:jc w:val="center"/>
              <w:rPr>
                <w:rFonts w:ascii="Times New Roman" w:hAnsi="Times New Roman"/>
                <w:sz w:val="20"/>
                <w:szCs w:val="20"/>
              </w:rPr>
            </w:pPr>
            <w:r w:rsidRPr="00D8037A">
              <w:rPr>
                <w:rFonts w:ascii="Times New Roman" w:hAnsi="Times New Roman"/>
                <w:sz w:val="20"/>
                <w:szCs w:val="20"/>
              </w:rPr>
              <w:t>14.3 (1.4) g/d</w:t>
            </w:r>
          </w:p>
        </w:tc>
        <w:tc>
          <w:tcPr>
            <w:tcW w:w="1890" w:type="dxa"/>
            <w:vAlign w:val="center"/>
          </w:tcPr>
          <w:p w14:paraId="09DF2FE6" w14:textId="77777777" w:rsidR="00273BF9" w:rsidRPr="00D8037A" w:rsidRDefault="00273BF9" w:rsidP="00861693">
            <w:pPr>
              <w:rPr>
                <w:rFonts w:ascii="Times New Roman" w:hAnsi="Times New Roman"/>
                <w:sz w:val="20"/>
                <w:szCs w:val="20"/>
              </w:rPr>
            </w:pPr>
            <w:r w:rsidRPr="00D8037A">
              <w:rPr>
                <w:rFonts w:ascii="Times New Roman" w:hAnsi="Times New Roman"/>
                <w:sz w:val="20"/>
                <w:szCs w:val="20"/>
              </w:rPr>
              <w:t xml:space="preserve">Colon and </w:t>
            </w:r>
          </w:p>
        </w:tc>
        <w:tc>
          <w:tcPr>
            <w:tcW w:w="1170" w:type="dxa"/>
            <w:vAlign w:val="center"/>
          </w:tcPr>
          <w:p w14:paraId="523D3BDB" w14:textId="77777777" w:rsidR="00273BF9" w:rsidRPr="00D8037A" w:rsidRDefault="00273BF9" w:rsidP="00235C3C">
            <w:pPr>
              <w:ind w:right="-110"/>
              <w:jc w:val="center"/>
              <w:rPr>
                <w:rFonts w:ascii="Times New Roman" w:hAnsi="Times New Roman"/>
                <w:sz w:val="20"/>
                <w:szCs w:val="20"/>
              </w:rPr>
            </w:pPr>
            <w:r w:rsidRPr="00D8037A">
              <w:rPr>
                <w:rFonts w:ascii="Times New Roman" w:hAnsi="Times New Roman"/>
                <w:sz w:val="20"/>
                <w:szCs w:val="20"/>
              </w:rPr>
              <w:t>1 serving/d</w:t>
            </w:r>
          </w:p>
        </w:tc>
        <w:tc>
          <w:tcPr>
            <w:tcW w:w="1530" w:type="dxa"/>
            <w:vAlign w:val="center"/>
          </w:tcPr>
          <w:p w14:paraId="122E2E55" w14:textId="77777777"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 xml:space="preserve">1.12 </w:t>
            </w:r>
          </w:p>
        </w:tc>
        <w:tc>
          <w:tcPr>
            <w:tcW w:w="3690" w:type="dxa"/>
          </w:tcPr>
          <w:p w14:paraId="10B42A54" w14:textId="77777777" w:rsidR="00273BF9" w:rsidRPr="00D8037A" w:rsidRDefault="00273BF9" w:rsidP="00861693">
            <w:pPr>
              <w:rPr>
                <w:rFonts w:ascii="Times New Roman" w:hAnsi="Times New Roman"/>
                <w:sz w:val="20"/>
                <w:szCs w:val="20"/>
              </w:rPr>
            </w:pPr>
            <w:r w:rsidRPr="00D8037A">
              <w:rPr>
                <w:rFonts w:ascii="Times New Roman" w:hAnsi="Times New Roman"/>
                <w:sz w:val="20"/>
                <w:szCs w:val="20"/>
              </w:rPr>
              <w:t>For baseline BMI &lt;25: 0.13 (0.07, 0.20)</w:t>
            </w:r>
          </w:p>
        </w:tc>
      </w:tr>
      <w:tr w:rsidR="00273BF9" w:rsidRPr="00D8037A" w14:paraId="69F09B5A" w14:textId="77777777" w:rsidTr="00B27064">
        <w:tc>
          <w:tcPr>
            <w:tcW w:w="1800" w:type="dxa"/>
          </w:tcPr>
          <w:p w14:paraId="2D10C588" w14:textId="77777777" w:rsidR="00273BF9" w:rsidRPr="00D8037A" w:rsidRDefault="00273BF9" w:rsidP="00861693">
            <w:pPr>
              <w:rPr>
                <w:rFonts w:ascii="Times New Roman" w:hAnsi="Times New Roman"/>
                <w:i/>
                <w:sz w:val="20"/>
                <w:szCs w:val="20"/>
              </w:rPr>
            </w:pPr>
            <w:r w:rsidRPr="00D8037A">
              <w:rPr>
                <w:rFonts w:ascii="Times New Roman" w:hAnsi="Times New Roman"/>
                <w:i/>
                <w:sz w:val="20"/>
                <w:szCs w:val="20"/>
              </w:rPr>
              <w:t>servings/d</w:t>
            </w:r>
          </w:p>
        </w:tc>
        <w:tc>
          <w:tcPr>
            <w:tcW w:w="1530" w:type="dxa"/>
          </w:tcPr>
          <w:p w14:paraId="7776AE45" w14:textId="3F9D337E"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1.40 (0.57)</w:t>
            </w:r>
          </w:p>
        </w:tc>
        <w:tc>
          <w:tcPr>
            <w:tcW w:w="1890" w:type="dxa"/>
            <w:vMerge/>
            <w:vAlign w:val="center"/>
          </w:tcPr>
          <w:p w14:paraId="1F08924B" w14:textId="121EFE73" w:rsidR="00273BF9" w:rsidRPr="00D8037A" w:rsidRDefault="00273BF9" w:rsidP="00273BF9">
            <w:pPr>
              <w:jc w:val="center"/>
              <w:rPr>
                <w:rFonts w:ascii="Times New Roman" w:hAnsi="Times New Roman"/>
                <w:sz w:val="20"/>
                <w:szCs w:val="20"/>
              </w:rPr>
            </w:pPr>
          </w:p>
        </w:tc>
        <w:tc>
          <w:tcPr>
            <w:tcW w:w="1890" w:type="dxa"/>
            <w:vAlign w:val="center"/>
          </w:tcPr>
          <w:p w14:paraId="26E0F93A" w14:textId="77777777" w:rsidR="00273BF9" w:rsidRPr="00D8037A" w:rsidRDefault="00273BF9" w:rsidP="00861693">
            <w:pPr>
              <w:rPr>
                <w:rFonts w:ascii="Times New Roman" w:hAnsi="Times New Roman"/>
                <w:sz w:val="20"/>
                <w:szCs w:val="20"/>
              </w:rPr>
            </w:pPr>
            <w:r w:rsidRPr="00D8037A">
              <w:rPr>
                <w:rFonts w:ascii="Times New Roman" w:hAnsi="Times New Roman"/>
                <w:sz w:val="20"/>
                <w:szCs w:val="20"/>
              </w:rPr>
              <w:t>rectum</w:t>
            </w:r>
          </w:p>
        </w:tc>
        <w:tc>
          <w:tcPr>
            <w:tcW w:w="1170" w:type="dxa"/>
          </w:tcPr>
          <w:p w14:paraId="1FC5DF78" w14:textId="12C86447" w:rsidR="00273BF9" w:rsidRPr="00D8037A" w:rsidRDefault="00B27064" w:rsidP="00235C3C">
            <w:pPr>
              <w:jc w:val="center"/>
              <w:rPr>
                <w:rFonts w:ascii="Times New Roman" w:hAnsi="Times New Roman"/>
                <w:sz w:val="20"/>
                <w:szCs w:val="20"/>
              </w:rPr>
            </w:pPr>
            <w:r w:rsidRPr="00D8037A">
              <w:rPr>
                <w:rFonts w:ascii="Times New Roman" w:hAnsi="Times New Roman"/>
                <w:sz w:val="20"/>
                <w:szCs w:val="20"/>
              </w:rPr>
              <w:t xml:space="preserve">  </w:t>
            </w:r>
            <w:r w:rsidR="00273BF9" w:rsidRPr="00D8037A">
              <w:rPr>
                <w:rFonts w:ascii="Times New Roman" w:hAnsi="Times New Roman"/>
                <w:sz w:val="20"/>
                <w:szCs w:val="20"/>
              </w:rPr>
              <w:t>(100 g/d)</w:t>
            </w:r>
          </w:p>
        </w:tc>
        <w:tc>
          <w:tcPr>
            <w:tcW w:w="1530" w:type="dxa"/>
            <w:vAlign w:val="center"/>
          </w:tcPr>
          <w:p w14:paraId="051AB752" w14:textId="77777777" w:rsidR="00273BF9" w:rsidRPr="00D8037A" w:rsidRDefault="00273BF9" w:rsidP="00861693">
            <w:pPr>
              <w:jc w:val="center"/>
              <w:rPr>
                <w:rFonts w:ascii="Times New Roman" w:hAnsi="Times New Roman"/>
                <w:sz w:val="20"/>
                <w:szCs w:val="20"/>
              </w:rPr>
            </w:pPr>
            <w:r w:rsidRPr="00D8037A">
              <w:rPr>
                <w:rFonts w:ascii="Times New Roman" w:hAnsi="Times New Roman"/>
                <w:sz w:val="20"/>
                <w:szCs w:val="20"/>
              </w:rPr>
              <w:t>(1.00, 1.25)</w:t>
            </w:r>
          </w:p>
        </w:tc>
        <w:tc>
          <w:tcPr>
            <w:tcW w:w="3690" w:type="dxa"/>
          </w:tcPr>
          <w:p w14:paraId="6CF76528" w14:textId="77777777" w:rsidR="00273BF9" w:rsidRPr="00D8037A" w:rsidRDefault="00273BF9" w:rsidP="00861693">
            <w:pPr>
              <w:rPr>
                <w:rFonts w:ascii="Times New Roman" w:hAnsi="Times New Roman"/>
                <w:sz w:val="20"/>
                <w:szCs w:val="20"/>
              </w:rPr>
            </w:pPr>
            <w:r w:rsidRPr="00D8037A">
              <w:rPr>
                <w:rFonts w:ascii="Times New Roman" w:hAnsi="Times New Roman"/>
                <w:sz w:val="20"/>
                <w:szCs w:val="20"/>
              </w:rPr>
              <w:t>For baseline BMI ≥25: 0.23 (0.14, 0.32)</w:t>
            </w:r>
          </w:p>
        </w:tc>
      </w:tr>
      <w:tr w:rsidR="008812CD" w:rsidRPr="00D8037A" w14:paraId="676D2D50" w14:textId="77777777" w:rsidTr="00B27064">
        <w:tc>
          <w:tcPr>
            <w:tcW w:w="1800" w:type="dxa"/>
          </w:tcPr>
          <w:p w14:paraId="4E84B438" w14:textId="77777777" w:rsidR="008812CD" w:rsidRPr="00D8037A" w:rsidRDefault="008812CD" w:rsidP="00861693">
            <w:pPr>
              <w:rPr>
                <w:rFonts w:ascii="Times New Roman" w:hAnsi="Times New Roman"/>
                <w:i/>
                <w:sz w:val="20"/>
                <w:szCs w:val="20"/>
              </w:rPr>
            </w:pPr>
          </w:p>
        </w:tc>
        <w:tc>
          <w:tcPr>
            <w:tcW w:w="1530" w:type="dxa"/>
          </w:tcPr>
          <w:p w14:paraId="5402B118" w14:textId="77777777" w:rsidR="008812CD" w:rsidRPr="00D8037A" w:rsidRDefault="008812CD" w:rsidP="00861693">
            <w:pPr>
              <w:jc w:val="center"/>
              <w:rPr>
                <w:rFonts w:ascii="Times New Roman" w:hAnsi="Times New Roman"/>
                <w:sz w:val="20"/>
                <w:szCs w:val="20"/>
              </w:rPr>
            </w:pPr>
          </w:p>
        </w:tc>
        <w:tc>
          <w:tcPr>
            <w:tcW w:w="1890" w:type="dxa"/>
            <w:vAlign w:val="center"/>
          </w:tcPr>
          <w:p w14:paraId="0650BD04" w14:textId="77777777" w:rsidR="008812CD" w:rsidRPr="00D8037A" w:rsidRDefault="008812CD" w:rsidP="00273BF9">
            <w:pPr>
              <w:jc w:val="center"/>
              <w:rPr>
                <w:rFonts w:ascii="Times New Roman" w:hAnsi="Times New Roman"/>
                <w:sz w:val="20"/>
                <w:szCs w:val="20"/>
              </w:rPr>
            </w:pPr>
          </w:p>
        </w:tc>
        <w:tc>
          <w:tcPr>
            <w:tcW w:w="1890" w:type="dxa"/>
            <w:vAlign w:val="center"/>
          </w:tcPr>
          <w:p w14:paraId="626FE704" w14:textId="77777777" w:rsidR="008812CD" w:rsidRPr="00D8037A" w:rsidRDefault="008812CD" w:rsidP="00861693">
            <w:pPr>
              <w:rPr>
                <w:rFonts w:ascii="Times New Roman" w:hAnsi="Times New Roman"/>
                <w:sz w:val="20"/>
                <w:szCs w:val="20"/>
              </w:rPr>
            </w:pPr>
          </w:p>
        </w:tc>
        <w:tc>
          <w:tcPr>
            <w:tcW w:w="1170" w:type="dxa"/>
          </w:tcPr>
          <w:p w14:paraId="79FE76DE" w14:textId="77777777" w:rsidR="008812CD" w:rsidRPr="00D8037A" w:rsidRDefault="008812CD" w:rsidP="00235C3C">
            <w:pPr>
              <w:jc w:val="center"/>
              <w:rPr>
                <w:rFonts w:ascii="Times New Roman" w:hAnsi="Times New Roman"/>
                <w:sz w:val="20"/>
                <w:szCs w:val="20"/>
              </w:rPr>
            </w:pPr>
          </w:p>
        </w:tc>
        <w:tc>
          <w:tcPr>
            <w:tcW w:w="1530" w:type="dxa"/>
            <w:vAlign w:val="center"/>
          </w:tcPr>
          <w:p w14:paraId="32230A80" w14:textId="77777777" w:rsidR="008812CD" w:rsidRPr="00D8037A" w:rsidRDefault="008812CD" w:rsidP="00861693">
            <w:pPr>
              <w:jc w:val="center"/>
              <w:rPr>
                <w:rFonts w:ascii="Times New Roman" w:hAnsi="Times New Roman"/>
                <w:sz w:val="20"/>
                <w:szCs w:val="20"/>
              </w:rPr>
            </w:pPr>
          </w:p>
        </w:tc>
        <w:tc>
          <w:tcPr>
            <w:tcW w:w="3690" w:type="dxa"/>
          </w:tcPr>
          <w:p w14:paraId="0556A10D" w14:textId="77777777" w:rsidR="008812CD" w:rsidRPr="00D8037A" w:rsidRDefault="008812CD" w:rsidP="00861693">
            <w:pPr>
              <w:rPr>
                <w:rFonts w:ascii="Times New Roman" w:hAnsi="Times New Roman"/>
                <w:sz w:val="20"/>
                <w:szCs w:val="20"/>
              </w:rPr>
            </w:pPr>
          </w:p>
        </w:tc>
      </w:tr>
      <w:tr w:rsidR="00273BF9" w:rsidRPr="00D8037A" w14:paraId="7DF8248D" w14:textId="77777777" w:rsidTr="00B27064">
        <w:tc>
          <w:tcPr>
            <w:tcW w:w="1800" w:type="dxa"/>
          </w:tcPr>
          <w:p w14:paraId="62703BBD" w14:textId="278F8828" w:rsidR="00273BF9" w:rsidRPr="00D8037A" w:rsidRDefault="00273BF9" w:rsidP="00273BF9">
            <w:pPr>
              <w:ind w:right="-111"/>
              <w:rPr>
                <w:rFonts w:ascii="Times New Roman" w:hAnsi="Times New Roman"/>
                <w:sz w:val="20"/>
                <w:szCs w:val="20"/>
                <w:vertAlign w:val="superscript"/>
              </w:rPr>
            </w:pPr>
            <w:r w:rsidRPr="00D8037A">
              <w:rPr>
                <w:rFonts w:ascii="Times New Roman" w:hAnsi="Times New Roman"/>
                <w:sz w:val="20"/>
                <w:szCs w:val="20"/>
              </w:rPr>
              <w:t>Total dairy products</w:t>
            </w:r>
          </w:p>
          <w:p w14:paraId="06B0AE29" w14:textId="5A868B42" w:rsidR="00273BF9" w:rsidRPr="00D8037A" w:rsidRDefault="00273BF9" w:rsidP="00273BF9">
            <w:pPr>
              <w:rPr>
                <w:rFonts w:ascii="Times New Roman" w:hAnsi="Times New Roman"/>
                <w:i/>
                <w:sz w:val="20"/>
                <w:szCs w:val="20"/>
              </w:rPr>
            </w:pPr>
            <w:r w:rsidRPr="00D8037A">
              <w:rPr>
                <w:rFonts w:ascii="Times New Roman" w:hAnsi="Times New Roman"/>
                <w:i/>
                <w:sz w:val="20"/>
                <w:szCs w:val="20"/>
              </w:rPr>
              <w:t>servings/d</w:t>
            </w:r>
          </w:p>
        </w:tc>
        <w:tc>
          <w:tcPr>
            <w:tcW w:w="1530" w:type="dxa"/>
          </w:tcPr>
          <w:p w14:paraId="43160EF8" w14:textId="54F0DE8F" w:rsidR="00273BF9" w:rsidRPr="00D8037A" w:rsidRDefault="00273BF9" w:rsidP="00273BF9">
            <w:pPr>
              <w:jc w:val="center"/>
              <w:rPr>
                <w:rFonts w:ascii="Times New Roman" w:hAnsi="Times New Roman"/>
                <w:sz w:val="20"/>
                <w:szCs w:val="20"/>
              </w:rPr>
            </w:pPr>
            <w:r w:rsidRPr="00D8037A">
              <w:rPr>
                <w:rFonts w:ascii="Times New Roman" w:hAnsi="Times New Roman"/>
                <w:sz w:val="20"/>
                <w:szCs w:val="20"/>
              </w:rPr>
              <w:t>1.40 (0.43)</w:t>
            </w:r>
          </w:p>
          <w:p w14:paraId="40492326" w14:textId="16B0709F" w:rsidR="00273BF9" w:rsidRPr="00D8037A" w:rsidRDefault="00273BF9" w:rsidP="00273BF9">
            <w:pPr>
              <w:jc w:val="center"/>
              <w:rPr>
                <w:rFonts w:ascii="Times New Roman" w:hAnsi="Times New Roman"/>
                <w:sz w:val="20"/>
                <w:szCs w:val="20"/>
              </w:rPr>
            </w:pPr>
            <w:r w:rsidRPr="00D8037A">
              <w:rPr>
                <w:rFonts w:ascii="Times New Roman" w:hAnsi="Times New Roman"/>
                <w:sz w:val="20"/>
                <w:szCs w:val="20"/>
              </w:rPr>
              <w:t>1.38 (0.59)</w:t>
            </w:r>
          </w:p>
        </w:tc>
        <w:tc>
          <w:tcPr>
            <w:tcW w:w="1890" w:type="dxa"/>
            <w:vAlign w:val="center"/>
          </w:tcPr>
          <w:p w14:paraId="50D64797" w14:textId="298D1EDF" w:rsidR="00AD2BDB" w:rsidRPr="00D8037A" w:rsidRDefault="00AD2BDB" w:rsidP="00AD2BDB">
            <w:pPr>
              <w:jc w:val="center"/>
              <w:rPr>
                <w:rFonts w:ascii="Times New Roman" w:hAnsi="Times New Roman"/>
                <w:sz w:val="20"/>
                <w:szCs w:val="20"/>
              </w:rPr>
            </w:pPr>
            <w:r w:rsidRPr="00D8037A">
              <w:rPr>
                <w:rFonts w:ascii="Times New Roman" w:hAnsi="Times New Roman"/>
                <w:sz w:val="20"/>
                <w:szCs w:val="20"/>
              </w:rPr>
              <w:t>3</w:t>
            </w:r>
            <w:r w:rsidR="00273BF9" w:rsidRPr="00D8037A">
              <w:rPr>
                <w:rFonts w:ascii="Times New Roman" w:hAnsi="Times New Roman"/>
                <w:sz w:val="20"/>
                <w:szCs w:val="20"/>
              </w:rPr>
              <w:t xml:space="preserve"> </w:t>
            </w:r>
            <w:r w:rsidRPr="00D8037A">
              <w:rPr>
                <w:rFonts w:ascii="Times New Roman" w:hAnsi="Times New Roman"/>
                <w:sz w:val="20"/>
                <w:szCs w:val="20"/>
              </w:rPr>
              <w:t>(0.3)</w:t>
            </w:r>
            <w:r w:rsidR="00273BF9" w:rsidRPr="00D8037A">
              <w:rPr>
                <w:rFonts w:ascii="Times New Roman" w:hAnsi="Times New Roman"/>
                <w:sz w:val="20"/>
                <w:szCs w:val="20"/>
              </w:rPr>
              <w:t xml:space="preserve"> servings /d</w:t>
            </w:r>
          </w:p>
        </w:tc>
        <w:tc>
          <w:tcPr>
            <w:tcW w:w="1890" w:type="dxa"/>
            <w:vMerge w:val="restart"/>
            <w:vAlign w:val="center"/>
          </w:tcPr>
          <w:p w14:paraId="1B3E3669" w14:textId="77777777" w:rsidR="00273BF9" w:rsidRPr="00D8037A" w:rsidRDefault="00273BF9" w:rsidP="00273BF9">
            <w:pPr>
              <w:rPr>
                <w:rFonts w:ascii="Times New Roman" w:hAnsi="Times New Roman"/>
                <w:sz w:val="20"/>
                <w:szCs w:val="20"/>
              </w:rPr>
            </w:pPr>
            <w:r w:rsidRPr="00D8037A">
              <w:rPr>
                <w:rFonts w:ascii="Times New Roman" w:hAnsi="Times New Roman"/>
                <w:sz w:val="20"/>
                <w:szCs w:val="20"/>
              </w:rPr>
              <w:t xml:space="preserve">Colon and </w:t>
            </w:r>
          </w:p>
          <w:p w14:paraId="47853D14" w14:textId="3CBA07ED" w:rsidR="00273BF9" w:rsidRPr="00D8037A" w:rsidRDefault="00273BF9" w:rsidP="00273BF9">
            <w:pPr>
              <w:rPr>
                <w:rFonts w:ascii="Times New Roman" w:hAnsi="Times New Roman"/>
                <w:sz w:val="20"/>
                <w:szCs w:val="20"/>
              </w:rPr>
            </w:pPr>
            <w:r w:rsidRPr="00D8037A">
              <w:rPr>
                <w:rFonts w:ascii="Times New Roman" w:hAnsi="Times New Roman"/>
                <w:sz w:val="20"/>
                <w:szCs w:val="20"/>
              </w:rPr>
              <w:t>rectum</w:t>
            </w:r>
          </w:p>
        </w:tc>
        <w:tc>
          <w:tcPr>
            <w:tcW w:w="1170" w:type="dxa"/>
            <w:vMerge w:val="restart"/>
            <w:vAlign w:val="center"/>
          </w:tcPr>
          <w:p w14:paraId="18541006" w14:textId="348D538B" w:rsidR="00273BF9" w:rsidRPr="00D8037A" w:rsidRDefault="00273BF9" w:rsidP="00B27064">
            <w:pPr>
              <w:ind w:right="-110"/>
              <w:jc w:val="center"/>
              <w:rPr>
                <w:rFonts w:ascii="Times New Roman" w:hAnsi="Times New Roman"/>
                <w:color w:val="000000" w:themeColor="text1"/>
                <w:sz w:val="20"/>
                <w:szCs w:val="20"/>
              </w:rPr>
            </w:pPr>
            <w:r w:rsidRPr="00D8037A">
              <w:rPr>
                <w:rFonts w:ascii="Times New Roman" w:hAnsi="Times New Roman"/>
                <w:sz w:val="20"/>
                <w:szCs w:val="20"/>
              </w:rPr>
              <w:t>1</w:t>
            </w:r>
            <w:r w:rsidR="00B27064" w:rsidRPr="00D8037A">
              <w:rPr>
                <w:rFonts w:ascii="Times New Roman" w:hAnsi="Times New Roman"/>
                <w:sz w:val="20"/>
                <w:szCs w:val="20"/>
              </w:rPr>
              <w:t>.6</w:t>
            </w:r>
            <w:r w:rsidRPr="00D8037A">
              <w:rPr>
                <w:rFonts w:ascii="Times New Roman" w:hAnsi="Times New Roman"/>
                <w:sz w:val="20"/>
                <w:szCs w:val="20"/>
              </w:rPr>
              <w:t xml:space="preserve"> serving/d</w:t>
            </w:r>
          </w:p>
          <w:p w14:paraId="5D84FE35" w14:textId="1867C0AC" w:rsidR="00273BF9" w:rsidRPr="00D8037A" w:rsidRDefault="00B27064" w:rsidP="00B27064">
            <w:pPr>
              <w:jc w:val="center"/>
              <w:rPr>
                <w:rFonts w:ascii="Times New Roman" w:hAnsi="Times New Roman"/>
                <w:color w:val="000000" w:themeColor="text1"/>
                <w:sz w:val="20"/>
                <w:szCs w:val="20"/>
              </w:rPr>
            </w:pPr>
            <w:r w:rsidRPr="00D8037A">
              <w:rPr>
                <w:rFonts w:ascii="Times New Roman" w:hAnsi="Times New Roman"/>
                <w:sz w:val="20"/>
                <w:szCs w:val="20"/>
              </w:rPr>
              <w:t xml:space="preserve">  </w:t>
            </w:r>
            <w:r w:rsidR="00273BF9" w:rsidRPr="00D8037A">
              <w:rPr>
                <w:rFonts w:ascii="Times New Roman" w:hAnsi="Times New Roman"/>
                <w:sz w:val="20"/>
                <w:szCs w:val="20"/>
              </w:rPr>
              <w:t>(</w:t>
            </w:r>
            <w:r w:rsidRPr="00D8037A">
              <w:rPr>
                <w:rFonts w:ascii="Times New Roman" w:hAnsi="Times New Roman"/>
                <w:sz w:val="20"/>
                <w:szCs w:val="20"/>
              </w:rPr>
              <w:t>400</w:t>
            </w:r>
            <w:r w:rsidR="00273BF9" w:rsidRPr="00D8037A">
              <w:rPr>
                <w:rFonts w:ascii="Times New Roman" w:hAnsi="Times New Roman"/>
                <w:sz w:val="20"/>
                <w:szCs w:val="20"/>
              </w:rPr>
              <w:t xml:space="preserve"> g/d)</w:t>
            </w:r>
          </w:p>
        </w:tc>
        <w:tc>
          <w:tcPr>
            <w:tcW w:w="1530" w:type="dxa"/>
            <w:vMerge w:val="restart"/>
            <w:vAlign w:val="center"/>
          </w:tcPr>
          <w:p w14:paraId="52191E34" w14:textId="24C386D2" w:rsidR="00273BF9" w:rsidRPr="00D8037A" w:rsidRDefault="00273BF9" w:rsidP="00273BF9">
            <w:pPr>
              <w:jc w:val="center"/>
              <w:rPr>
                <w:rFonts w:ascii="Times New Roman" w:hAnsi="Times New Roman"/>
                <w:color w:val="000000" w:themeColor="text1"/>
                <w:sz w:val="20"/>
                <w:szCs w:val="20"/>
              </w:rPr>
            </w:pPr>
            <w:r w:rsidRPr="00D8037A">
              <w:rPr>
                <w:rFonts w:ascii="Times New Roman" w:hAnsi="Times New Roman"/>
                <w:color w:val="000000" w:themeColor="text1"/>
                <w:sz w:val="20"/>
                <w:szCs w:val="20"/>
              </w:rPr>
              <w:t>0.</w:t>
            </w:r>
            <w:r w:rsidR="00B27064" w:rsidRPr="00D8037A">
              <w:rPr>
                <w:rFonts w:ascii="Times New Roman" w:hAnsi="Times New Roman"/>
                <w:color w:val="000000" w:themeColor="text1"/>
                <w:sz w:val="20"/>
                <w:szCs w:val="20"/>
              </w:rPr>
              <w:t>87</w:t>
            </w:r>
          </w:p>
          <w:p w14:paraId="28A8A0C3" w14:textId="49C26DE7" w:rsidR="00273BF9" w:rsidRPr="00D8037A" w:rsidRDefault="00273BF9" w:rsidP="00273BF9">
            <w:pPr>
              <w:jc w:val="center"/>
              <w:rPr>
                <w:rFonts w:ascii="Times New Roman" w:hAnsi="Times New Roman"/>
                <w:color w:val="000000" w:themeColor="text1"/>
                <w:sz w:val="20"/>
                <w:szCs w:val="20"/>
              </w:rPr>
            </w:pPr>
            <w:r w:rsidRPr="00D8037A">
              <w:rPr>
                <w:rFonts w:ascii="Times New Roman" w:hAnsi="Times New Roman"/>
                <w:color w:val="000000" w:themeColor="text1"/>
                <w:sz w:val="20"/>
                <w:szCs w:val="20"/>
              </w:rPr>
              <w:t>(0.</w:t>
            </w:r>
            <w:r w:rsidR="00B27064" w:rsidRPr="00D8037A">
              <w:rPr>
                <w:rFonts w:ascii="Times New Roman" w:hAnsi="Times New Roman"/>
                <w:color w:val="000000" w:themeColor="text1"/>
                <w:sz w:val="20"/>
                <w:szCs w:val="20"/>
              </w:rPr>
              <w:t>83</w:t>
            </w:r>
            <w:r w:rsidRPr="00D8037A">
              <w:rPr>
                <w:rFonts w:ascii="Times New Roman" w:hAnsi="Times New Roman"/>
                <w:color w:val="000000" w:themeColor="text1"/>
                <w:sz w:val="20"/>
                <w:szCs w:val="20"/>
              </w:rPr>
              <w:t>, 0.9</w:t>
            </w:r>
            <w:r w:rsidR="00B27064" w:rsidRPr="00D8037A">
              <w:rPr>
                <w:rFonts w:ascii="Times New Roman" w:hAnsi="Times New Roman"/>
                <w:color w:val="000000" w:themeColor="text1"/>
                <w:sz w:val="20"/>
                <w:szCs w:val="20"/>
              </w:rPr>
              <w:t>0</w:t>
            </w:r>
            <w:r w:rsidRPr="00D8037A">
              <w:rPr>
                <w:rFonts w:ascii="Times New Roman" w:hAnsi="Times New Roman"/>
                <w:color w:val="000000" w:themeColor="text1"/>
                <w:sz w:val="20"/>
                <w:szCs w:val="20"/>
              </w:rPr>
              <w:t>)</w:t>
            </w:r>
          </w:p>
        </w:tc>
        <w:tc>
          <w:tcPr>
            <w:tcW w:w="3690" w:type="dxa"/>
            <w:vMerge w:val="restart"/>
            <w:vAlign w:val="center"/>
          </w:tcPr>
          <w:p w14:paraId="682C1395" w14:textId="5679A97E" w:rsidR="00273BF9" w:rsidRPr="00D8037A" w:rsidRDefault="00273BF9" w:rsidP="00273BF9">
            <w:pPr>
              <w:jc w:val="center"/>
              <w:rPr>
                <w:rFonts w:ascii="Times New Roman" w:hAnsi="Times New Roman"/>
                <w:i/>
                <w:sz w:val="20"/>
                <w:szCs w:val="20"/>
              </w:rPr>
            </w:pPr>
            <w:r w:rsidRPr="00D8037A">
              <w:rPr>
                <w:rFonts w:ascii="Times New Roman" w:hAnsi="Times New Roman"/>
                <w:i/>
                <w:sz w:val="20"/>
                <w:szCs w:val="20"/>
              </w:rPr>
              <w:t>No effect estimates of total dairy products on BMI</w:t>
            </w:r>
          </w:p>
        </w:tc>
      </w:tr>
      <w:tr w:rsidR="00273BF9" w:rsidRPr="00D8037A" w14:paraId="19DF1964" w14:textId="77777777" w:rsidTr="00B27064">
        <w:tc>
          <w:tcPr>
            <w:tcW w:w="1800" w:type="dxa"/>
          </w:tcPr>
          <w:p w14:paraId="339F24DE" w14:textId="77777777" w:rsidR="00273BF9" w:rsidRPr="00D8037A" w:rsidRDefault="00273BF9" w:rsidP="00273BF9">
            <w:pPr>
              <w:rPr>
                <w:rFonts w:ascii="Times New Roman" w:hAnsi="Times New Roman"/>
                <w:sz w:val="20"/>
                <w:szCs w:val="20"/>
              </w:rPr>
            </w:pPr>
          </w:p>
        </w:tc>
        <w:tc>
          <w:tcPr>
            <w:tcW w:w="1530" w:type="dxa"/>
          </w:tcPr>
          <w:p w14:paraId="7B5624FF" w14:textId="77777777" w:rsidR="00273BF9" w:rsidRPr="00D8037A" w:rsidRDefault="00273BF9" w:rsidP="00273BF9">
            <w:pPr>
              <w:jc w:val="center"/>
              <w:rPr>
                <w:rFonts w:ascii="Times New Roman" w:hAnsi="Times New Roman"/>
                <w:sz w:val="20"/>
                <w:szCs w:val="20"/>
              </w:rPr>
            </w:pPr>
          </w:p>
        </w:tc>
        <w:tc>
          <w:tcPr>
            <w:tcW w:w="1890" w:type="dxa"/>
            <w:vAlign w:val="center"/>
          </w:tcPr>
          <w:p w14:paraId="32D64E5D" w14:textId="77777777" w:rsidR="00273BF9" w:rsidRPr="00D8037A" w:rsidRDefault="00273BF9" w:rsidP="00273BF9">
            <w:pPr>
              <w:jc w:val="center"/>
              <w:rPr>
                <w:rFonts w:ascii="Times New Roman" w:hAnsi="Times New Roman"/>
                <w:sz w:val="20"/>
                <w:szCs w:val="20"/>
              </w:rPr>
            </w:pPr>
          </w:p>
        </w:tc>
        <w:tc>
          <w:tcPr>
            <w:tcW w:w="1890" w:type="dxa"/>
            <w:vMerge/>
            <w:vAlign w:val="center"/>
          </w:tcPr>
          <w:p w14:paraId="628905D9" w14:textId="32FFD294" w:rsidR="00273BF9" w:rsidRPr="00D8037A" w:rsidRDefault="00273BF9" w:rsidP="00273BF9">
            <w:pPr>
              <w:rPr>
                <w:rFonts w:ascii="Times New Roman" w:hAnsi="Times New Roman"/>
                <w:sz w:val="20"/>
                <w:szCs w:val="20"/>
              </w:rPr>
            </w:pPr>
          </w:p>
        </w:tc>
        <w:tc>
          <w:tcPr>
            <w:tcW w:w="1170" w:type="dxa"/>
            <w:vMerge/>
          </w:tcPr>
          <w:p w14:paraId="3DB23B49" w14:textId="2EC36059" w:rsidR="00273BF9" w:rsidRPr="00D8037A" w:rsidRDefault="00273BF9" w:rsidP="00273BF9">
            <w:pPr>
              <w:jc w:val="center"/>
              <w:rPr>
                <w:rFonts w:ascii="Times New Roman" w:hAnsi="Times New Roman"/>
                <w:sz w:val="20"/>
                <w:szCs w:val="20"/>
              </w:rPr>
            </w:pPr>
          </w:p>
        </w:tc>
        <w:tc>
          <w:tcPr>
            <w:tcW w:w="1530" w:type="dxa"/>
            <w:vMerge/>
            <w:vAlign w:val="center"/>
          </w:tcPr>
          <w:p w14:paraId="7999371C" w14:textId="77777777" w:rsidR="00273BF9" w:rsidRPr="00D8037A" w:rsidRDefault="00273BF9" w:rsidP="00273BF9">
            <w:pPr>
              <w:jc w:val="center"/>
              <w:rPr>
                <w:rFonts w:ascii="Times New Roman" w:hAnsi="Times New Roman"/>
                <w:sz w:val="20"/>
                <w:szCs w:val="20"/>
              </w:rPr>
            </w:pPr>
          </w:p>
        </w:tc>
        <w:tc>
          <w:tcPr>
            <w:tcW w:w="3690" w:type="dxa"/>
            <w:vMerge/>
          </w:tcPr>
          <w:p w14:paraId="05E413FA" w14:textId="77777777" w:rsidR="00273BF9" w:rsidRPr="00D8037A" w:rsidRDefault="00273BF9" w:rsidP="00273BF9">
            <w:pPr>
              <w:rPr>
                <w:rFonts w:ascii="Times New Roman" w:hAnsi="Times New Roman"/>
                <w:sz w:val="20"/>
                <w:szCs w:val="20"/>
              </w:rPr>
            </w:pPr>
          </w:p>
        </w:tc>
      </w:tr>
      <w:tr w:rsidR="00273BF9" w:rsidRPr="00D8037A" w14:paraId="4C300056" w14:textId="77777777" w:rsidTr="00B27064">
        <w:tc>
          <w:tcPr>
            <w:tcW w:w="1800" w:type="dxa"/>
          </w:tcPr>
          <w:p w14:paraId="1EDDD451" w14:textId="3376D748" w:rsidR="00273BF9" w:rsidRPr="00D8037A" w:rsidRDefault="00273BF9" w:rsidP="00273BF9">
            <w:pPr>
              <w:rPr>
                <w:rFonts w:ascii="Times New Roman" w:hAnsi="Times New Roman"/>
                <w:sz w:val="20"/>
                <w:szCs w:val="20"/>
              </w:rPr>
            </w:pPr>
            <w:r w:rsidRPr="00D8037A">
              <w:rPr>
                <w:rFonts w:ascii="Times New Roman" w:hAnsi="Times New Roman"/>
                <w:sz w:val="20"/>
                <w:szCs w:val="20"/>
              </w:rPr>
              <w:t>SSBs</w:t>
            </w:r>
            <w:r w:rsidRPr="00D8037A">
              <w:rPr>
                <w:rFonts w:ascii="Times New Roman" w:hAnsi="Times New Roman"/>
                <w:sz w:val="20"/>
                <w:szCs w:val="20"/>
                <w:vertAlign w:val="superscript"/>
              </w:rPr>
              <w:t xml:space="preserve"> </w:t>
            </w:r>
          </w:p>
        </w:tc>
        <w:tc>
          <w:tcPr>
            <w:tcW w:w="1530" w:type="dxa"/>
          </w:tcPr>
          <w:p w14:paraId="3F26E9BD" w14:textId="041901E6" w:rsidR="00273BF9" w:rsidRPr="00D8037A" w:rsidRDefault="00273BF9" w:rsidP="00273BF9">
            <w:pPr>
              <w:jc w:val="center"/>
              <w:rPr>
                <w:rFonts w:ascii="Times New Roman" w:hAnsi="Times New Roman"/>
                <w:sz w:val="20"/>
                <w:szCs w:val="20"/>
              </w:rPr>
            </w:pPr>
            <w:r w:rsidRPr="00D8037A">
              <w:rPr>
                <w:rFonts w:ascii="Times New Roman" w:hAnsi="Times New Roman"/>
                <w:sz w:val="20"/>
                <w:szCs w:val="20"/>
              </w:rPr>
              <w:t>1.08 (0.55)</w:t>
            </w:r>
          </w:p>
        </w:tc>
        <w:tc>
          <w:tcPr>
            <w:tcW w:w="1890" w:type="dxa"/>
            <w:vMerge w:val="restart"/>
            <w:vAlign w:val="center"/>
          </w:tcPr>
          <w:p w14:paraId="52E1C7FC" w14:textId="77777777" w:rsidR="00273BF9" w:rsidRPr="00D8037A" w:rsidRDefault="00273BF9" w:rsidP="00273BF9">
            <w:pPr>
              <w:jc w:val="center"/>
              <w:rPr>
                <w:rFonts w:ascii="Times New Roman" w:hAnsi="Times New Roman"/>
                <w:sz w:val="20"/>
                <w:szCs w:val="20"/>
              </w:rPr>
            </w:pPr>
            <w:r w:rsidRPr="00D8037A">
              <w:rPr>
                <w:rFonts w:ascii="Times New Roman" w:hAnsi="Times New Roman"/>
                <w:sz w:val="20"/>
                <w:szCs w:val="20"/>
              </w:rPr>
              <w:t>No intake</w:t>
            </w:r>
          </w:p>
        </w:tc>
        <w:tc>
          <w:tcPr>
            <w:tcW w:w="1890" w:type="dxa"/>
          </w:tcPr>
          <w:p w14:paraId="3AC1DD99" w14:textId="77777777" w:rsidR="00273BF9" w:rsidRPr="00D8037A" w:rsidRDefault="00273BF9" w:rsidP="00273BF9">
            <w:pPr>
              <w:rPr>
                <w:rFonts w:ascii="Times New Roman" w:hAnsi="Times New Roman"/>
                <w:sz w:val="20"/>
                <w:szCs w:val="20"/>
              </w:rPr>
            </w:pPr>
            <w:r w:rsidRPr="00D8037A">
              <w:rPr>
                <w:rFonts w:ascii="Times New Roman" w:hAnsi="Times New Roman"/>
                <w:sz w:val="20"/>
                <w:szCs w:val="20"/>
              </w:rPr>
              <w:t xml:space="preserve">13 cancers </w:t>
            </w:r>
          </w:p>
        </w:tc>
        <w:tc>
          <w:tcPr>
            <w:tcW w:w="2700" w:type="dxa"/>
            <w:gridSpan w:val="2"/>
            <w:vMerge w:val="restart"/>
            <w:vAlign w:val="center"/>
          </w:tcPr>
          <w:p w14:paraId="3A5F0243" w14:textId="77777777" w:rsidR="00273BF9" w:rsidRPr="00D8037A" w:rsidRDefault="00273BF9" w:rsidP="00273BF9">
            <w:pPr>
              <w:jc w:val="center"/>
              <w:rPr>
                <w:rFonts w:ascii="Times New Roman" w:hAnsi="Times New Roman"/>
                <w:i/>
                <w:sz w:val="20"/>
                <w:szCs w:val="20"/>
              </w:rPr>
            </w:pPr>
            <w:r w:rsidRPr="00D8037A">
              <w:rPr>
                <w:rFonts w:ascii="Times New Roman" w:hAnsi="Times New Roman"/>
                <w:i/>
                <w:sz w:val="20"/>
                <w:szCs w:val="20"/>
              </w:rPr>
              <w:t xml:space="preserve">No direct RR of SSB on cancer </w:t>
            </w:r>
          </w:p>
        </w:tc>
        <w:tc>
          <w:tcPr>
            <w:tcW w:w="3690" w:type="dxa"/>
          </w:tcPr>
          <w:p w14:paraId="69E68959" w14:textId="77777777" w:rsidR="00273BF9" w:rsidRPr="00D8037A" w:rsidRDefault="00273BF9" w:rsidP="00273BF9">
            <w:pPr>
              <w:rPr>
                <w:rFonts w:ascii="Times New Roman" w:hAnsi="Times New Roman"/>
                <w:sz w:val="20"/>
                <w:szCs w:val="20"/>
              </w:rPr>
            </w:pPr>
            <w:r w:rsidRPr="00D8037A">
              <w:rPr>
                <w:rFonts w:ascii="Times New Roman" w:hAnsi="Times New Roman"/>
                <w:sz w:val="20"/>
                <w:szCs w:val="20"/>
              </w:rPr>
              <w:t>For baseline BMI &lt;25: 0.09 (0.05, 0.14)</w:t>
            </w:r>
          </w:p>
        </w:tc>
      </w:tr>
      <w:tr w:rsidR="00273BF9" w:rsidRPr="00D8037A" w14:paraId="38A7838F" w14:textId="77777777" w:rsidTr="00B27064">
        <w:tc>
          <w:tcPr>
            <w:tcW w:w="1800" w:type="dxa"/>
          </w:tcPr>
          <w:p w14:paraId="6889B762" w14:textId="77777777" w:rsidR="00273BF9" w:rsidRPr="00D8037A" w:rsidRDefault="00273BF9" w:rsidP="00273BF9">
            <w:pPr>
              <w:rPr>
                <w:rFonts w:ascii="Times New Roman" w:hAnsi="Times New Roman"/>
                <w:i/>
                <w:sz w:val="20"/>
                <w:szCs w:val="20"/>
              </w:rPr>
            </w:pPr>
            <w:r w:rsidRPr="00D8037A">
              <w:rPr>
                <w:rFonts w:ascii="Times New Roman" w:hAnsi="Times New Roman"/>
                <w:i/>
                <w:sz w:val="20"/>
                <w:szCs w:val="20"/>
              </w:rPr>
              <w:t>servings/d</w:t>
            </w:r>
          </w:p>
        </w:tc>
        <w:tc>
          <w:tcPr>
            <w:tcW w:w="1530" w:type="dxa"/>
          </w:tcPr>
          <w:p w14:paraId="064D2A22" w14:textId="0EC36D17" w:rsidR="00273BF9" w:rsidRPr="00D8037A" w:rsidRDefault="00273BF9" w:rsidP="00273BF9">
            <w:pPr>
              <w:jc w:val="center"/>
              <w:rPr>
                <w:rFonts w:ascii="Times New Roman" w:hAnsi="Times New Roman"/>
                <w:sz w:val="20"/>
                <w:szCs w:val="20"/>
              </w:rPr>
            </w:pPr>
            <w:r w:rsidRPr="00D8037A">
              <w:rPr>
                <w:rFonts w:ascii="Times New Roman" w:hAnsi="Times New Roman"/>
                <w:sz w:val="20"/>
                <w:szCs w:val="20"/>
              </w:rPr>
              <w:t>0.63 (1.27)</w:t>
            </w:r>
          </w:p>
        </w:tc>
        <w:tc>
          <w:tcPr>
            <w:tcW w:w="1890" w:type="dxa"/>
            <w:vMerge/>
            <w:vAlign w:val="center"/>
          </w:tcPr>
          <w:p w14:paraId="595613AC" w14:textId="11AF4505" w:rsidR="00273BF9" w:rsidRPr="00D8037A" w:rsidRDefault="00273BF9" w:rsidP="00273BF9">
            <w:pPr>
              <w:rPr>
                <w:rFonts w:ascii="Times New Roman" w:hAnsi="Times New Roman"/>
                <w:sz w:val="20"/>
                <w:szCs w:val="20"/>
              </w:rPr>
            </w:pPr>
          </w:p>
        </w:tc>
        <w:tc>
          <w:tcPr>
            <w:tcW w:w="1890" w:type="dxa"/>
          </w:tcPr>
          <w:p w14:paraId="563D8599" w14:textId="77777777" w:rsidR="00273BF9" w:rsidRPr="00D8037A" w:rsidRDefault="00273BF9" w:rsidP="00273BF9">
            <w:pPr>
              <w:rPr>
                <w:rFonts w:ascii="Times New Roman" w:hAnsi="Times New Roman"/>
                <w:sz w:val="20"/>
                <w:szCs w:val="20"/>
              </w:rPr>
            </w:pPr>
            <w:r w:rsidRPr="00D8037A">
              <w:rPr>
                <w:rFonts w:ascii="Times New Roman" w:hAnsi="Times New Roman"/>
                <w:sz w:val="20"/>
                <w:szCs w:val="20"/>
              </w:rPr>
              <w:t>through obesity</w:t>
            </w:r>
          </w:p>
        </w:tc>
        <w:tc>
          <w:tcPr>
            <w:tcW w:w="2700" w:type="dxa"/>
            <w:gridSpan w:val="2"/>
            <w:vMerge/>
            <w:vAlign w:val="center"/>
          </w:tcPr>
          <w:p w14:paraId="113B2FCD" w14:textId="77777777" w:rsidR="00273BF9" w:rsidRPr="00D8037A" w:rsidRDefault="00273BF9" w:rsidP="00273BF9">
            <w:pPr>
              <w:jc w:val="center"/>
              <w:rPr>
                <w:rFonts w:ascii="Times New Roman" w:hAnsi="Times New Roman"/>
                <w:i/>
                <w:sz w:val="20"/>
                <w:szCs w:val="20"/>
              </w:rPr>
            </w:pPr>
          </w:p>
        </w:tc>
        <w:tc>
          <w:tcPr>
            <w:tcW w:w="3690" w:type="dxa"/>
          </w:tcPr>
          <w:p w14:paraId="26A5908F" w14:textId="77777777" w:rsidR="00273BF9" w:rsidRPr="00D8037A" w:rsidRDefault="00273BF9" w:rsidP="00273BF9">
            <w:pPr>
              <w:rPr>
                <w:rFonts w:ascii="Times New Roman" w:hAnsi="Times New Roman"/>
                <w:sz w:val="20"/>
                <w:szCs w:val="20"/>
              </w:rPr>
            </w:pPr>
            <w:r w:rsidRPr="00D8037A">
              <w:rPr>
                <w:rFonts w:ascii="Times New Roman" w:hAnsi="Times New Roman"/>
                <w:sz w:val="20"/>
                <w:szCs w:val="20"/>
              </w:rPr>
              <w:t xml:space="preserve">For baseline BMI ≥25: 0.23 (0.14, 0.32) </w:t>
            </w:r>
          </w:p>
        </w:tc>
      </w:tr>
    </w:tbl>
    <w:bookmarkEnd w:id="74"/>
    <w:p w14:paraId="0D6ED4FA" w14:textId="77777777" w:rsidR="00DC6C02" w:rsidRPr="00D8037A" w:rsidRDefault="00DC6C02" w:rsidP="00CA190F">
      <w:pPr>
        <w:spacing w:after="0" w:line="240" w:lineRule="auto"/>
        <w:ind w:left="-180" w:hanging="180"/>
        <w:contextualSpacing/>
        <w:rPr>
          <w:rFonts w:ascii="Times New Roman" w:hAnsi="Times New Roman"/>
          <w:sz w:val="20"/>
          <w:szCs w:val="20"/>
        </w:rPr>
      </w:pPr>
      <w:r w:rsidRPr="00D8037A">
        <w:rPr>
          <w:rFonts w:ascii="Times New Roman" w:hAnsi="Times New Roman"/>
          <w:sz w:val="20"/>
          <w:szCs w:val="20"/>
        </w:rPr>
        <w:t>Abbreviations: BMI, Body Mass Index, NHANES, National Health and Nutrition Examination Survey RR, Relative Risk; SSB, Sugar-Sweetened Beverages</w:t>
      </w:r>
    </w:p>
    <w:p w14:paraId="1FD913FA" w14:textId="61F5ABE8" w:rsidR="00DA50D4" w:rsidRPr="00D8037A" w:rsidRDefault="00DA50D4" w:rsidP="00CA190F">
      <w:pPr>
        <w:pStyle w:val="ListParagraph"/>
        <w:numPr>
          <w:ilvl w:val="0"/>
          <w:numId w:val="9"/>
        </w:numPr>
        <w:ind w:left="-180" w:hanging="180"/>
        <w:rPr>
          <w:sz w:val="20"/>
        </w:rPr>
      </w:pPr>
      <w:r w:rsidRPr="00D8037A">
        <w:rPr>
          <w:sz w:val="20"/>
        </w:rPr>
        <w:t xml:space="preserve">Means, SDs, medians, IQRs, and percent were estimated using the National Cancer Institute (NCI) method and adjusted for NHANES dietary weights to account for the complex survey design (including oversampling), survey non-response, and post-stratification. </w:t>
      </w:r>
    </w:p>
    <w:p w14:paraId="6B4849F5" w14:textId="3AF67CC4" w:rsidR="00DA50D4" w:rsidRPr="00D8037A" w:rsidRDefault="00DA50D4" w:rsidP="00CA190F">
      <w:pPr>
        <w:pStyle w:val="ListParagraph"/>
        <w:numPr>
          <w:ilvl w:val="0"/>
          <w:numId w:val="9"/>
        </w:numPr>
        <w:ind w:left="-180" w:hanging="180"/>
        <w:rPr>
          <w:sz w:val="20"/>
        </w:rPr>
      </w:pPr>
      <w:r w:rsidRPr="00D8037A">
        <w:rPr>
          <w:sz w:val="20"/>
        </w:rPr>
        <w:t xml:space="preserve">RR estimates </w:t>
      </w:r>
      <w:r w:rsidRPr="00D8037A">
        <w:rPr>
          <w:color w:val="000000"/>
          <w:sz w:val="20"/>
        </w:rPr>
        <w:t xml:space="preserve">were based on </w:t>
      </w:r>
      <w:r w:rsidRPr="00D8037A">
        <w:rPr>
          <w:sz w:val="20"/>
        </w:rPr>
        <w:t>meta-analyses of prospective cohort studies with limited evidence of bias from confounding, where the associations were multivariable adjusted and independent of obesity (</w:t>
      </w:r>
      <w:proofErr w:type="spellStart"/>
      <w:r w:rsidRPr="00D8037A">
        <w:rPr>
          <w:sz w:val="20"/>
        </w:rPr>
        <w:t>eTable</w:t>
      </w:r>
      <w:proofErr w:type="spellEnd"/>
      <w:r w:rsidRPr="00D8037A">
        <w:rPr>
          <w:sz w:val="20"/>
        </w:rPr>
        <w:t xml:space="preserve"> 1). </w:t>
      </w:r>
    </w:p>
    <w:p w14:paraId="68E70A62" w14:textId="2FE78215" w:rsidR="00DA50D4" w:rsidRPr="00D8037A" w:rsidRDefault="00DA50D4" w:rsidP="00CA190F">
      <w:pPr>
        <w:pStyle w:val="ListParagraph"/>
        <w:numPr>
          <w:ilvl w:val="0"/>
          <w:numId w:val="9"/>
        </w:numPr>
        <w:ind w:left="-180" w:hanging="180"/>
        <w:rPr>
          <w:sz w:val="20"/>
        </w:rPr>
      </w:pPr>
      <w:r w:rsidRPr="00D8037A">
        <w:rPr>
          <w:sz w:val="20"/>
        </w:rPr>
        <w:t>Obesity is associated with an increased risk of 13 cancers (</w:t>
      </w:r>
      <w:proofErr w:type="spellStart"/>
      <w:r w:rsidRPr="00D8037A">
        <w:rPr>
          <w:sz w:val="20"/>
        </w:rPr>
        <w:t>eTable</w:t>
      </w:r>
      <w:proofErr w:type="spellEnd"/>
      <w:r w:rsidRPr="00D8037A">
        <w:rPr>
          <w:sz w:val="20"/>
        </w:rPr>
        <w:t xml:space="preserve"> 2). Although there is no direct RR for SSB and cancer, SSB can increase the risk of cancer mediated through obesity. </w:t>
      </w:r>
    </w:p>
    <w:p w14:paraId="6FED2DFE" w14:textId="761EB25E" w:rsidR="00DC6C02" w:rsidRPr="00D8037A" w:rsidRDefault="00DC6C02" w:rsidP="00CA190F">
      <w:pPr>
        <w:pStyle w:val="ListParagraph"/>
        <w:numPr>
          <w:ilvl w:val="0"/>
          <w:numId w:val="9"/>
        </w:numPr>
        <w:ind w:left="-180" w:hanging="180"/>
        <w:rPr>
          <w:sz w:val="20"/>
        </w:rPr>
      </w:pPr>
      <w:r w:rsidRPr="00D8037A">
        <w:rPr>
          <w:sz w:val="20"/>
        </w:rPr>
        <w:t>Fruits exclude fruit juices</w:t>
      </w:r>
      <w:r w:rsidR="00DA50D4" w:rsidRPr="00D8037A">
        <w:rPr>
          <w:sz w:val="20"/>
        </w:rPr>
        <w:t xml:space="preserve"> and</w:t>
      </w:r>
      <w:r w:rsidRPr="00D8037A">
        <w:rPr>
          <w:sz w:val="20"/>
        </w:rPr>
        <w:t xml:space="preserve"> </w:t>
      </w:r>
      <w:r w:rsidR="00DA50D4" w:rsidRPr="00D8037A">
        <w:rPr>
          <w:sz w:val="20"/>
        </w:rPr>
        <w:t>v</w:t>
      </w:r>
      <w:r w:rsidR="00861693" w:rsidRPr="00D8037A">
        <w:rPr>
          <w:sz w:val="20"/>
        </w:rPr>
        <w:t>egetables exclude starchy vegetables</w:t>
      </w:r>
      <w:r w:rsidR="00DA50D4" w:rsidRPr="00D8037A">
        <w:rPr>
          <w:sz w:val="20"/>
        </w:rPr>
        <w:t>.</w:t>
      </w:r>
    </w:p>
    <w:bookmarkEnd w:id="72"/>
    <w:bookmarkEnd w:id="73"/>
    <w:p w14:paraId="402404EC" w14:textId="70EB2A24" w:rsidR="00DC5F78" w:rsidRPr="00D8037A" w:rsidRDefault="00DC5F78" w:rsidP="00DC6C02">
      <w:pPr>
        <w:spacing w:after="0" w:line="240" w:lineRule="auto"/>
        <w:contextualSpacing/>
        <w:rPr>
          <w:rFonts w:ascii="Times New Roman" w:hAnsi="Times New Roman"/>
          <w:sz w:val="20"/>
          <w:szCs w:val="20"/>
        </w:rPr>
        <w:sectPr w:rsidR="00DC5F78" w:rsidRPr="00D8037A" w:rsidSect="00FD4753">
          <w:pgSz w:w="15840" w:h="12240" w:orient="landscape"/>
          <w:pgMar w:top="1440" w:right="1440" w:bottom="1440" w:left="1440" w:header="720" w:footer="720" w:gutter="0"/>
          <w:cols w:space="720"/>
          <w:docGrid w:linePitch="360"/>
        </w:sectPr>
      </w:pPr>
    </w:p>
    <w:p w14:paraId="40DDA02F" w14:textId="77777777" w:rsidR="00DC6C02" w:rsidRPr="00D8037A" w:rsidRDefault="00EF2515" w:rsidP="00DC6C02">
      <w:pPr>
        <w:rPr>
          <w:rFonts w:ascii="Times New Roman" w:hAnsi="Times New Roman"/>
          <w:b/>
          <w:sz w:val="24"/>
          <w:szCs w:val="24"/>
        </w:rPr>
      </w:pPr>
      <w:r w:rsidRPr="00D8037A">
        <w:rPr>
          <w:rFonts w:ascii="Times New Roman" w:hAnsi="Times New Roman"/>
          <w:b/>
          <w:sz w:val="24"/>
          <w:szCs w:val="24"/>
        </w:rPr>
        <w:lastRenderedPageBreak/>
        <w:t xml:space="preserve">Table 2. Annual </w:t>
      </w:r>
      <w:r w:rsidR="00DC6C02" w:rsidRPr="00D8037A">
        <w:rPr>
          <w:rFonts w:ascii="Times New Roman" w:hAnsi="Times New Roman"/>
          <w:b/>
          <w:sz w:val="24"/>
          <w:szCs w:val="24"/>
        </w:rPr>
        <w:t xml:space="preserve">Cancer </w:t>
      </w:r>
      <w:r w:rsidR="009C228D" w:rsidRPr="00D8037A">
        <w:rPr>
          <w:rFonts w:ascii="Times New Roman" w:hAnsi="Times New Roman"/>
          <w:b/>
          <w:sz w:val="24"/>
          <w:szCs w:val="24"/>
        </w:rPr>
        <w:t xml:space="preserve">Cases and Population </w:t>
      </w:r>
      <w:r w:rsidR="00DC6C02" w:rsidRPr="00D8037A">
        <w:rPr>
          <w:rFonts w:ascii="Times New Roman" w:hAnsi="Times New Roman"/>
          <w:b/>
          <w:sz w:val="24"/>
          <w:szCs w:val="24"/>
        </w:rPr>
        <w:t xml:space="preserve">Attributable </w:t>
      </w:r>
      <w:r w:rsidR="009C228D" w:rsidRPr="00D8037A">
        <w:rPr>
          <w:rFonts w:ascii="Times New Roman" w:hAnsi="Times New Roman"/>
          <w:b/>
          <w:sz w:val="24"/>
          <w:szCs w:val="24"/>
        </w:rPr>
        <w:t>Fraction for</w:t>
      </w:r>
      <w:r w:rsidR="00DC6C02" w:rsidRPr="00D8037A">
        <w:rPr>
          <w:rFonts w:ascii="Times New Roman" w:hAnsi="Times New Roman"/>
          <w:b/>
          <w:sz w:val="24"/>
          <w:szCs w:val="24"/>
        </w:rPr>
        <w:t xml:space="preserve"> Su</w:t>
      </w:r>
      <w:r w:rsidR="00AE6E90" w:rsidRPr="00D8037A">
        <w:rPr>
          <w:rFonts w:ascii="Times New Roman" w:hAnsi="Times New Roman"/>
          <w:b/>
          <w:sz w:val="24"/>
          <w:szCs w:val="24"/>
        </w:rPr>
        <w:t>boptimal Dietary Intake Among US</w:t>
      </w:r>
      <w:r w:rsidR="00DC6C02" w:rsidRPr="00D8037A">
        <w:rPr>
          <w:rFonts w:ascii="Times New Roman" w:hAnsi="Times New Roman"/>
          <w:b/>
          <w:sz w:val="24"/>
          <w:szCs w:val="24"/>
        </w:rPr>
        <w:t xml:space="preserve"> Adults</w:t>
      </w:r>
      <w:r w:rsidR="00AE6E90" w:rsidRPr="00D8037A">
        <w:rPr>
          <w:rFonts w:ascii="Times New Roman" w:hAnsi="Times New Roman"/>
          <w:b/>
          <w:sz w:val="24"/>
          <w:szCs w:val="24"/>
        </w:rPr>
        <w:t xml:space="preserve"> Aged </w:t>
      </w:r>
      <w:r w:rsidR="005A2DC2" w:rsidRPr="00D8037A">
        <w:rPr>
          <w:rFonts w:ascii="Times New Roman" w:hAnsi="Times New Roman"/>
          <w:b/>
          <w:sz w:val="24"/>
          <w:szCs w:val="24"/>
        </w:rPr>
        <w:t xml:space="preserve">20 Years </w:t>
      </w:r>
      <w:r w:rsidR="00AE6E90" w:rsidRPr="00D8037A">
        <w:rPr>
          <w:rFonts w:ascii="Times New Roman" w:hAnsi="Times New Roman"/>
          <w:b/>
          <w:sz w:val="24"/>
          <w:szCs w:val="24"/>
        </w:rPr>
        <w:t xml:space="preserve">or Older </w:t>
      </w:r>
      <w:r w:rsidR="005A2DC2" w:rsidRPr="00D8037A">
        <w:rPr>
          <w:rFonts w:ascii="Times New Roman" w:hAnsi="Times New Roman"/>
          <w:b/>
          <w:sz w:val="24"/>
          <w:szCs w:val="24"/>
        </w:rPr>
        <w:t xml:space="preserve">in </w:t>
      </w:r>
      <w:r w:rsidR="007F6E43" w:rsidRPr="00D8037A">
        <w:rPr>
          <w:rFonts w:ascii="Times New Roman" w:hAnsi="Times New Roman"/>
          <w:b/>
          <w:sz w:val="24"/>
          <w:szCs w:val="24"/>
        </w:rPr>
        <w:t>2015</w:t>
      </w:r>
      <w:r w:rsidRPr="00D8037A">
        <w:rPr>
          <w:rFonts w:ascii="Times New Roman" w:hAnsi="Times New Roman"/>
          <w:b/>
          <w:sz w:val="24"/>
          <w:szCs w:val="24"/>
        </w:rPr>
        <w:t>, by Cancer Type</w:t>
      </w:r>
    </w:p>
    <w:tbl>
      <w:tblPr>
        <w:tblStyle w:val="TableGrid"/>
        <w:tblW w:w="8820"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2552"/>
        <w:gridCol w:w="2578"/>
      </w:tblGrid>
      <w:tr w:rsidR="00DC6C02" w:rsidRPr="00D8037A" w14:paraId="4FED221F" w14:textId="77777777" w:rsidTr="00BE62EB">
        <w:tc>
          <w:tcPr>
            <w:tcW w:w="3690" w:type="dxa"/>
            <w:tcBorders>
              <w:bottom w:val="single" w:sz="4" w:space="0" w:color="auto"/>
            </w:tcBorders>
            <w:vAlign w:val="center"/>
          </w:tcPr>
          <w:p w14:paraId="11570BBC" w14:textId="77777777" w:rsidR="00DC6C02" w:rsidRPr="00D8037A" w:rsidRDefault="00EF2515" w:rsidP="00B606F6">
            <w:pPr>
              <w:rPr>
                <w:rFonts w:ascii="Times New Roman" w:hAnsi="Times New Roman"/>
                <w:b/>
                <w:color w:val="000000" w:themeColor="text1"/>
                <w:sz w:val="24"/>
                <w:szCs w:val="24"/>
              </w:rPr>
            </w:pPr>
            <w:r w:rsidRPr="00D8037A">
              <w:rPr>
                <w:rFonts w:ascii="Times New Roman" w:hAnsi="Times New Roman"/>
                <w:b/>
                <w:color w:val="000000" w:themeColor="text1"/>
                <w:sz w:val="24"/>
                <w:szCs w:val="24"/>
              </w:rPr>
              <w:t>Cancer Burden by Cancer Type</w:t>
            </w:r>
          </w:p>
        </w:tc>
        <w:tc>
          <w:tcPr>
            <w:tcW w:w="2552" w:type="dxa"/>
            <w:tcBorders>
              <w:bottom w:val="single" w:sz="4" w:space="0" w:color="auto"/>
            </w:tcBorders>
            <w:vAlign w:val="center"/>
          </w:tcPr>
          <w:p w14:paraId="5369EAE9" w14:textId="306CB04F" w:rsidR="00DC6C02" w:rsidRPr="00D8037A" w:rsidRDefault="005A2DC2" w:rsidP="00B606F6">
            <w:pPr>
              <w:jc w:val="center"/>
              <w:rPr>
                <w:rFonts w:ascii="Times New Roman" w:hAnsi="Times New Roman"/>
                <w:b/>
                <w:color w:val="000000" w:themeColor="text1"/>
                <w:sz w:val="24"/>
                <w:szCs w:val="24"/>
              </w:rPr>
            </w:pPr>
            <w:r w:rsidRPr="00D8037A">
              <w:rPr>
                <w:rFonts w:ascii="Times New Roman" w:hAnsi="Times New Roman"/>
                <w:b/>
                <w:color w:val="000000" w:themeColor="text1"/>
                <w:sz w:val="24"/>
                <w:szCs w:val="24"/>
              </w:rPr>
              <w:t xml:space="preserve">New </w:t>
            </w:r>
            <w:r w:rsidR="00DC6C02" w:rsidRPr="00D8037A">
              <w:rPr>
                <w:rFonts w:ascii="Times New Roman" w:hAnsi="Times New Roman"/>
                <w:b/>
                <w:color w:val="000000" w:themeColor="text1"/>
                <w:sz w:val="24"/>
                <w:szCs w:val="24"/>
              </w:rPr>
              <w:t xml:space="preserve">Cancer </w:t>
            </w:r>
            <w:r w:rsidR="009C228D" w:rsidRPr="00D8037A">
              <w:rPr>
                <w:rFonts w:ascii="Times New Roman" w:hAnsi="Times New Roman"/>
                <w:b/>
                <w:color w:val="000000" w:themeColor="text1"/>
                <w:sz w:val="24"/>
                <w:szCs w:val="24"/>
              </w:rPr>
              <w:t>Cases</w:t>
            </w:r>
          </w:p>
          <w:p w14:paraId="2165CEA7" w14:textId="262E0D2B" w:rsidR="00DC6C02" w:rsidRPr="00D8037A" w:rsidRDefault="00DC6C02" w:rsidP="00B606F6">
            <w:pPr>
              <w:jc w:val="center"/>
              <w:rPr>
                <w:rFonts w:ascii="Times New Roman" w:hAnsi="Times New Roman"/>
                <w:b/>
                <w:color w:val="000000" w:themeColor="text1"/>
                <w:sz w:val="24"/>
                <w:szCs w:val="24"/>
              </w:rPr>
            </w:pPr>
            <w:r w:rsidRPr="00D8037A">
              <w:rPr>
                <w:rFonts w:ascii="Times New Roman" w:hAnsi="Times New Roman"/>
                <w:b/>
                <w:color w:val="000000" w:themeColor="text1"/>
                <w:sz w:val="24"/>
                <w:szCs w:val="24"/>
              </w:rPr>
              <w:t>No (95% UI)</w:t>
            </w:r>
            <w:r w:rsidR="00EA40B2" w:rsidRPr="00D8037A">
              <w:rPr>
                <w:rFonts w:ascii="Times New Roman" w:hAnsi="Times New Roman"/>
                <w:b/>
                <w:color w:val="000000" w:themeColor="text1"/>
                <w:sz w:val="24"/>
                <w:szCs w:val="24"/>
              </w:rPr>
              <w:t xml:space="preserve"> </w:t>
            </w:r>
            <w:r w:rsidR="00DA50D4" w:rsidRPr="00D8037A">
              <w:rPr>
                <w:rFonts w:ascii="Times New Roman" w:hAnsi="Times New Roman"/>
                <w:b/>
                <w:color w:val="000000" w:themeColor="text1"/>
                <w:sz w:val="24"/>
                <w:szCs w:val="24"/>
                <w:vertAlign w:val="superscript"/>
              </w:rPr>
              <w:t>1</w:t>
            </w:r>
          </w:p>
        </w:tc>
        <w:tc>
          <w:tcPr>
            <w:tcW w:w="2578" w:type="dxa"/>
            <w:tcBorders>
              <w:bottom w:val="single" w:sz="4" w:space="0" w:color="auto"/>
            </w:tcBorders>
            <w:vAlign w:val="center"/>
          </w:tcPr>
          <w:p w14:paraId="59B5A69F" w14:textId="54B48CE8" w:rsidR="00DC6C02" w:rsidRPr="00D8037A" w:rsidRDefault="00DC6C02" w:rsidP="00DC6C02">
            <w:pPr>
              <w:jc w:val="center"/>
              <w:rPr>
                <w:rFonts w:ascii="Times New Roman" w:hAnsi="Times New Roman"/>
                <w:b/>
                <w:color w:val="000000" w:themeColor="text1"/>
                <w:sz w:val="24"/>
                <w:szCs w:val="24"/>
              </w:rPr>
            </w:pPr>
            <w:r w:rsidRPr="00D8037A">
              <w:rPr>
                <w:rFonts w:ascii="Times New Roman" w:hAnsi="Times New Roman"/>
                <w:b/>
                <w:color w:val="000000" w:themeColor="text1"/>
                <w:sz w:val="24"/>
                <w:szCs w:val="24"/>
              </w:rPr>
              <w:t>Population Attributable Fraction</w:t>
            </w:r>
          </w:p>
          <w:p w14:paraId="28C60651" w14:textId="4FBBE750" w:rsidR="00DC6C02" w:rsidRPr="00D8037A" w:rsidRDefault="00DC6C02" w:rsidP="00DC6C02">
            <w:pPr>
              <w:jc w:val="center"/>
              <w:rPr>
                <w:rFonts w:ascii="Times New Roman" w:hAnsi="Times New Roman"/>
                <w:b/>
                <w:color w:val="000000" w:themeColor="text1"/>
                <w:sz w:val="24"/>
                <w:szCs w:val="24"/>
              </w:rPr>
            </w:pPr>
            <w:r w:rsidRPr="00D8037A">
              <w:rPr>
                <w:rFonts w:ascii="Times New Roman" w:hAnsi="Times New Roman"/>
                <w:b/>
                <w:color w:val="000000" w:themeColor="text1"/>
                <w:sz w:val="24"/>
                <w:szCs w:val="24"/>
              </w:rPr>
              <w:t>% (95 UI)</w:t>
            </w:r>
            <w:r w:rsidR="00EA40B2" w:rsidRPr="00D8037A">
              <w:rPr>
                <w:rFonts w:ascii="Times New Roman" w:hAnsi="Times New Roman"/>
                <w:b/>
                <w:color w:val="000000" w:themeColor="text1"/>
                <w:sz w:val="24"/>
                <w:szCs w:val="24"/>
              </w:rPr>
              <w:t xml:space="preserve"> </w:t>
            </w:r>
            <w:r w:rsidR="00DA50D4" w:rsidRPr="00D8037A">
              <w:rPr>
                <w:rFonts w:ascii="Times New Roman" w:hAnsi="Times New Roman"/>
                <w:b/>
                <w:color w:val="000000" w:themeColor="text1"/>
                <w:sz w:val="24"/>
                <w:szCs w:val="24"/>
                <w:vertAlign w:val="superscript"/>
              </w:rPr>
              <w:t>2</w:t>
            </w:r>
          </w:p>
        </w:tc>
      </w:tr>
      <w:tr w:rsidR="00DC6C02" w:rsidRPr="00D8037A" w14:paraId="0F365A33" w14:textId="77777777" w:rsidTr="00BE62EB">
        <w:tc>
          <w:tcPr>
            <w:tcW w:w="3690" w:type="dxa"/>
            <w:tcBorders>
              <w:top w:val="single" w:sz="4" w:space="0" w:color="auto"/>
            </w:tcBorders>
          </w:tcPr>
          <w:p w14:paraId="5742F127" w14:textId="77777777" w:rsidR="00DC6C02" w:rsidRPr="00D8037A" w:rsidRDefault="00DC6C02" w:rsidP="00B606F6">
            <w:pPr>
              <w:rPr>
                <w:rFonts w:ascii="Times New Roman" w:hAnsi="Times New Roman"/>
                <w:b/>
                <w:color w:val="000000" w:themeColor="text1"/>
                <w:sz w:val="24"/>
                <w:szCs w:val="24"/>
              </w:rPr>
            </w:pPr>
          </w:p>
        </w:tc>
        <w:tc>
          <w:tcPr>
            <w:tcW w:w="2552" w:type="dxa"/>
            <w:tcBorders>
              <w:top w:val="single" w:sz="4" w:space="0" w:color="auto"/>
            </w:tcBorders>
          </w:tcPr>
          <w:p w14:paraId="3E2A429B" w14:textId="77777777" w:rsidR="00DC6C02" w:rsidRPr="00D8037A" w:rsidRDefault="00DC6C02" w:rsidP="00B606F6">
            <w:pPr>
              <w:jc w:val="center"/>
              <w:rPr>
                <w:rFonts w:ascii="Times New Roman" w:hAnsi="Times New Roman"/>
                <w:color w:val="000000" w:themeColor="text1"/>
                <w:sz w:val="24"/>
                <w:szCs w:val="24"/>
              </w:rPr>
            </w:pPr>
          </w:p>
        </w:tc>
        <w:tc>
          <w:tcPr>
            <w:tcW w:w="2578" w:type="dxa"/>
            <w:tcBorders>
              <w:top w:val="single" w:sz="4" w:space="0" w:color="auto"/>
            </w:tcBorders>
          </w:tcPr>
          <w:p w14:paraId="7649FB30" w14:textId="77777777" w:rsidR="00DC6C02" w:rsidRPr="00D8037A" w:rsidRDefault="00DC6C02" w:rsidP="00B606F6">
            <w:pPr>
              <w:jc w:val="center"/>
              <w:rPr>
                <w:rFonts w:ascii="Times New Roman" w:hAnsi="Times New Roman"/>
                <w:color w:val="000000" w:themeColor="text1"/>
                <w:sz w:val="24"/>
                <w:szCs w:val="24"/>
              </w:rPr>
            </w:pPr>
          </w:p>
        </w:tc>
      </w:tr>
      <w:tr w:rsidR="00D42DA1" w:rsidRPr="00D8037A" w14:paraId="7C5F270E" w14:textId="77777777" w:rsidTr="00BE62EB">
        <w:tc>
          <w:tcPr>
            <w:tcW w:w="3690" w:type="dxa"/>
            <w:vAlign w:val="bottom"/>
          </w:tcPr>
          <w:p w14:paraId="332F1073"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Colon and rectum</w:t>
            </w:r>
          </w:p>
        </w:tc>
        <w:tc>
          <w:tcPr>
            <w:tcW w:w="2552" w:type="dxa"/>
            <w:vAlign w:val="center"/>
          </w:tcPr>
          <w:p w14:paraId="2F96CEEA" w14:textId="6660E9B2" w:rsidR="00D42DA1" w:rsidRPr="00D8037A" w:rsidRDefault="00920F92"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52225</w:t>
            </w:r>
            <w:r w:rsidR="00D42DA1"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49263</w:t>
            </w:r>
            <w:r w:rsidR="00D42DA1" w:rsidRPr="00D8037A">
              <w:rPr>
                <w:rFonts w:ascii="Times New Roman" w:hAnsi="Times New Roman"/>
                <w:color w:val="000000" w:themeColor="text1"/>
                <w:sz w:val="24"/>
                <w:szCs w:val="24"/>
              </w:rPr>
              <w:t xml:space="preserve">, </w:t>
            </w:r>
            <w:r w:rsidR="002D0ACD" w:rsidRPr="00D8037A">
              <w:rPr>
                <w:rFonts w:ascii="Times New Roman" w:hAnsi="Times New Roman"/>
                <w:color w:val="000000" w:themeColor="text1"/>
                <w:sz w:val="24"/>
                <w:szCs w:val="24"/>
              </w:rPr>
              <w:t>55302</w:t>
            </w:r>
            <w:r w:rsidR="00D42DA1" w:rsidRPr="00D8037A">
              <w:rPr>
                <w:rFonts w:ascii="Times New Roman" w:hAnsi="Times New Roman"/>
                <w:color w:val="000000" w:themeColor="text1"/>
                <w:sz w:val="24"/>
                <w:szCs w:val="24"/>
              </w:rPr>
              <w:t>)</w:t>
            </w:r>
          </w:p>
        </w:tc>
        <w:tc>
          <w:tcPr>
            <w:tcW w:w="2578" w:type="dxa"/>
            <w:vAlign w:val="center"/>
          </w:tcPr>
          <w:p w14:paraId="478CB742" w14:textId="29E35A8B" w:rsidR="00D42DA1" w:rsidRPr="00D8037A" w:rsidRDefault="002D0ACD"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38</w:t>
            </w:r>
            <w:r w:rsidR="00D42DA1" w:rsidRPr="00D8037A">
              <w:rPr>
                <w:rFonts w:ascii="Times New Roman" w:hAnsi="Times New Roman"/>
                <w:color w:val="000000" w:themeColor="text1"/>
                <w:sz w:val="24"/>
                <w:szCs w:val="24"/>
              </w:rPr>
              <w:t>.</w:t>
            </w:r>
            <w:r w:rsidRPr="00D8037A">
              <w:rPr>
                <w:rFonts w:ascii="Times New Roman" w:hAnsi="Times New Roman"/>
                <w:color w:val="000000" w:themeColor="text1"/>
                <w:sz w:val="24"/>
                <w:szCs w:val="24"/>
              </w:rPr>
              <w:t>3</w:t>
            </w:r>
            <w:r w:rsidR="00D42DA1"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36</w:t>
            </w:r>
            <w:r w:rsidR="00D42DA1" w:rsidRPr="00D8037A">
              <w:rPr>
                <w:rFonts w:ascii="Times New Roman" w:hAnsi="Times New Roman"/>
                <w:color w:val="000000" w:themeColor="text1"/>
                <w:sz w:val="24"/>
                <w:szCs w:val="24"/>
              </w:rPr>
              <w:t>.</w:t>
            </w:r>
            <w:r w:rsidRPr="00D8037A">
              <w:rPr>
                <w:rFonts w:ascii="Times New Roman" w:hAnsi="Times New Roman"/>
                <w:color w:val="000000" w:themeColor="text1"/>
                <w:sz w:val="24"/>
                <w:szCs w:val="24"/>
              </w:rPr>
              <w:t>1</w:t>
            </w:r>
            <w:r w:rsidR="00D42DA1"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40.4</w:t>
            </w:r>
            <w:r w:rsidR="00D42DA1" w:rsidRPr="00D8037A">
              <w:rPr>
                <w:rFonts w:ascii="Times New Roman" w:hAnsi="Times New Roman"/>
                <w:color w:val="000000" w:themeColor="text1"/>
                <w:sz w:val="24"/>
                <w:szCs w:val="24"/>
              </w:rPr>
              <w:t>)</w:t>
            </w:r>
          </w:p>
        </w:tc>
      </w:tr>
      <w:tr w:rsidR="00D42DA1" w:rsidRPr="00D8037A" w14:paraId="5FECCFC4" w14:textId="77777777" w:rsidTr="00BE62EB">
        <w:tc>
          <w:tcPr>
            <w:tcW w:w="3690" w:type="dxa"/>
            <w:vAlign w:val="bottom"/>
          </w:tcPr>
          <w:p w14:paraId="696A3A3F"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Mouth, pharynx, and larynx</w:t>
            </w:r>
          </w:p>
        </w:tc>
        <w:tc>
          <w:tcPr>
            <w:tcW w:w="2552" w:type="dxa"/>
            <w:vAlign w:val="center"/>
          </w:tcPr>
          <w:p w14:paraId="2B496DF6" w14:textId="3DC04D43"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14421 (12492, 16146)</w:t>
            </w:r>
          </w:p>
        </w:tc>
        <w:tc>
          <w:tcPr>
            <w:tcW w:w="2578" w:type="dxa"/>
            <w:vAlign w:val="center"/>
          </w:tcPr>
          <w:p w14:paraId="3B0C3F7F" w14:textId="447873C4"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25.9 (22.6, 28.9)</w:t>
            </w:r>
          </w:p>
        </w:tc>
      </w:tr>
      <w:tr w:rsidR="00D42DA1" w:rsidRPr="00D8037A" w14:paraId="59DDAC51" w14:textId="77777777" w:rsidTr="00BE62EB">
        <w:tc>
          <w:tcPr>
            <w:tcW w:w="3690" w:type="dxa"/>
            <w:vAlign w:val="bottom"/>
          </w:tcPr>
          <w:p w14:paraId="21A78AFB"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Corpus uteri</w:t>
            </w:r>
          </w:p>
        </w:tc>
        <w:tc>
          <w:tcPr>
            <w:tcW w:w="2552" w:type="dxa"/>
            <w:vAlign w:val="center"/>
          </w:tcPr>
          <w:p w14:paraId="338B7B0D" w14:textId="1492429B"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31</w:t>
            </w:r>
            <w:r w:rsidR="002D0ACD" w:rsidRPr="00D8037A">
              <w:rPr>
                <w:rFonts w:ascii="Times New Roman" w:hAnsi="Times New Roman"/>
                <w:color w:val="000000" w:themeColor="text1"/>
                <w:sz w:val="24"/>
                <w:szCs w:val="24"/>
              </w:rPr>
              <w:t>65</w:t>
            </w:r>
            <w:r w:rsidRPr="00D8037A">
              <w:rPr>
                <w:rFonts w:ascii="Times New Roman" w:hAnsi="Times New Roman"/>
                <w:color w:val="000000" w:themeColor="text1"/>
                <w:sz w:val="24"/>
                <w:szCs w:val="24"/>
              </w:rPr>
              <w:t xml:space="preserve"> (2</w:t>
            </w:r>
            <w:r w:rsidR="002D0ACD" w:rsidRPr="00D8037A">
              <w:rPr>
                <w:rFonts w:ascii="Times New Roman" w:hAnsi="Times New Roman"/>
                <w:color w:val="000000" w:themeColor="text1"/>
                <w:sz w:val="24"/>
                <w:szCs w:val="24"/>
              </w:rPr>
              <w:t>590</w:t>
            </w:r>
            <w:r w:rsidRPr="00D8037A">
              <w:rPr>
                <w:rFonts w:ascii="Times New Roman" w:hAnsi="Times New Roman"/>
                <w:color w:val="000000" w:themeColor="text1"/>
                <w:sz w:val="24"/>
                <w:szCs w:val="24"/>
              </w:rPr>
              <w:t>, 34</w:t>
            </w:r>
            <w:r w:rsidR="002D0ACD" w:rsidRPr="00D8037A">
              <w:rPr>
                <w:rFonts w:ascii="Times New Roman" w:hAnsi="Times New Roman"/>
                <w:color w:val="000000" w:themeColor="text1"/>
                <w:sz w:val="24"/>
                <w:szCs w:val="24"/>
              </w:rPr>
              <w:t>06</w:t>
            </w:r>
            <w:r w:rsidRPr="00D8037A">
              <w:rPr>
                <w:rFonts w:ascii="Times New Roman" w:hAnsi="Times New Roman"/>
                <w:color w:val="000000" w:themeColor="text1"/>
                <w:sz w:val="24"/>
                <w:szCs w:val="24"/>
              </w:rPr>
              <w:t>)</w:t>
            </w:r>
          </w:p>
        </w:tc>
        <w:tc>
          <w:tcPr>
            <w:tcW w:w="2578" w:type="dxa"/>
            <w:vAlign w:val="center"/>
          </w:tcPr>
          <w:p w14:paraId="08FC8096" w14:textId="35BDEADC"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6</w:t>
            </w:r>
            <w:r w:rsidR="00D91D69" w:rsidRPr="00D8037A">
              <w:rPr>
                <w:rFonts w:ascii="Times New Roman" w:hAnsi="Times New Roman"/>
                <w:color w:val="000000" w:themeColor="text1"/>
                <w:sz w:val="24"/>
                <w:szCs w:val="24"/>
              </w:rPr>
              <w:t>.</w:t>
            </w:r>
            <w:r w:rsidR="002D0ACD" w:rsidRPr="00D8037A">
              <w:rPr>
                <w:rFonts w:ascii="Times New Roman" w:hAnsi="Times New Roman"/>
                <w:color w:val="000000" w:themeColor="text1"/>
                <w:sz w:val="24"/>
                <w:szCs w:val="24"/>
              </w:rPr>
              <w:t>08</w:t>
            </w:r>
            <w:r w:rsidRPr="00D8037A">
              <w:rPr>
                <w:rFonts w:ascii="Times New Roman" w:hAnsi="Times New Roman"/>
                <w:color w:val="000000" w:themeColor="text1"/>
                <w:sz w:val="24"/>
                <w:szCs w:val="24"/>
              </w:rPr>
              <w:t xml:space="preserve"> (5.</w:t>
            </w:r>
            <w:r w:rsidR="002D0ACD" w:rsidRPr="00D8037A">
              <w:rPr>
                <w:rFonts w:ascii="Times New Roman" w:hAnsi="Times New Roman"/>
                <w:color w:val="000000" w:themeColor="text1"/>
                <w:sz w:val="24"/>
                <w:szCs w:val="24"/>
              </w:rPr>
              <w:t>67</w:t>
            </w:r>
            <w:r w:rsidRPr="00D8037A">
              <w:rPr>
                <w:rFonts w:ascii="Times New Roman" w:hAnsi="Times New Roman"/>
                <w:color w:val="000000" w:themeColor="text1"/>
                <w:sz w:val="24"/>
                <w:szCs w:val="24"/>
              </w:rPr>
              <w:t>, 6.</w:t>
            </w:r>
            <w:r w:rsidR="00D91D69" w:rsidRPr="00D8037A">
              <w:rPr>
                <w:rFonts w:ascii="Times New Roman" w:hAnsi="Times New Roman"/>
                <w:color w:val="000000" w:themeColor="text1"/>
                <w:sz w:val="24"/>
                <w:szCs w:val="24"/>
              </w:rPr>
              <w:t>5</w:t>
            </w:r>
            <w:r w:rsidR="002D0ACD" w:rsidRPr="00D8037A">
              <w:rPr>
                <w:rFonts w:ascii="Times New Roman" w:hAnsi="Times New Roman"/>
                <w:color w:val="000000" w:themeColor="text1"/>
                <w:sz w:val="24"/>
                <w:szCs w:val="24"/>
              </w:rPr>
              <w:t>3</w:t>
            </w:r>
            <w:r w:rsidRPr="00D8037A">
              <w:rPr>
                <w:rFonts w:ascii="Times New Roman" w:hAnsi="Times New Roman"/>
                <w:color w:val="000000" w:themeColor="text1"/>
                <w:sz w:val="24"/>
                <w:szCs w:val="24"/>
              </w:rPr>
              <w:t>)</w:t>
            </w:r>
          </w:p>
        </w:tc>
      </w:tr>
      <w:tr w:rsidR="00D42DA1" w:rsidRPr="00D8037A" w14:paraId="187B9C0D" w14:textId="77777777" w:rsidTr="00BE62EB">
        <w:tc>
          <w:tcPr>
            <w:tcW w:w="3690" w:type="dxa"/>
            <w:vAlign w:val="bottom"/>
          </w:tcPr>
          <w:p w14:paraId="2828979D"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Breast (post-menopausal)</w:t>
            </w:r>
          </w:p>
        </w:tc>
        <w:tc>
          <w:tcPr>
            <w:tcW w:w="2552" w:type="dxa"/>
            <w:vAlign w:val="center"/>
          </w:tcPr>
          <w:p w14:paraId="384D2300" w14:textId="4FCCE2CC"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30</w:t>
            </w:r>
            <w:r w:rsidR="002D0ACD" w:rsidRPr="00D8037A">
              <w:rPr>
                <w:rFonts w:ascii="Times New Roman" w:hAnsi="Times New Roman"/>
                <w:color w:val="000000" w:themeColor="text1"/>
                <w:sz w:val="24"/>
                <w:szCs w:val="24"/>
              </w:rPr>
              <w:t>59</w:t>
            </w:r>
            <w:r w:rsidRPr="00D8037A">
              <w:rPr>
                <w:rFonts w:ascii="Times New Roman" w:hAnsi="Times New Roman"/>
                <w:color w:val="000000" w:themeColor="text1"/>
                <w:sz w:val="24"/>
                <w:szCs w:val="24"/>
              </w:rPr>
              <w:t xml:space="preserve"> (27</w:t>
            </w:r>
            <w:r w:rsidR="002D0ACD" w:rsidRPr="00D8037A">
              <w:rPr>
                <w:rFonts w:ascii="Times New Roman" w:hAnsi="Times New Roman"/>
                <w:color w:val="000000" w:themeColor="text1"/>
                <w:sz w:val="24"/>
                <w:szCs w:val="24"/>
              </w:rPr>
              <w:t>86</w:t>
            </w:r>
            <w:r w:rsidRPr="00D8037A">
              <w:rPr>
                <w:rFonts w:ascii="Times New Roman" w:hAnsi="Times New Roman"/>
                <w:color w:val="000000" w:themeColor="text1"/>
                <w:sz w:val="24"/>
                <w:szCs w:val="24"/>
              </w:rPr>
              <w:t>, 33</w:t>
            </w:r>
            <w:r w:rsidR="002D0ACD" w:rsidRPr="00D8037A">
              <w:rPr>
                <w:rFonts w:ascii="Times New Roman" w:hAnsi="Times New Roman"/>
                <w:color w:val="000000" w:themeColor="text1"/>
                <w:sz w:val="24"/>
                <w:szCs w:val="24"/>
              </w:rPr>
              <w:t>35</w:t>
            </w:r>
            <w:r w:rsidRPr="00D8037A">
              <w:rPr>
                <w:rFonts w:ascii="Times New Roman" w:hAnsi="Times New Roman"/>
                <w:color w:val="000000" w:themeColor="text1"/>
                <w:sz w:val="24"/>
                <w:szCs w:val="24"/>
              </w:rPr>
              <w:t>)</w:t>
            </w:r>
          </w:p>
        </w:tc>
        <w:tc>
          <w:tcPr>
            <w:tcW w:w="2578" w:type="dxa"/>
            <w:vAlign w:val="center"/>
          </w:tcPr>
          <w:p w14:paraId="02447CFD" w14:textId="62D4D0DF"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w:t>
            </w:r>
            <w:r w:rsidR="00D91D69" w:rsidRPr="00D8037A">
              <w:rPr>
                <w:rFonts w:ascii="Times New Roman" w:hAnsi="Times New Roman"/>
                <w:color w:val="000000" w:themeColor="text1"/>
                <w:sz w:val="24"/>
                <w:szCs w:val="24"/>
              </w:rPr>
              <w:t>57</w:t>
            </w:r>
            <w:r w:rsidRPr="00D8037A">
              <w:rPr>
                <w:rFonts w:ascii="Times New Roman" w:hAnsi="Times New Roman"/>
                <w:color w:val="000000" w:themeColor="text1"/>
                <w:sz w:val="24"/>
                <w:szCs w:val="24"/>
              </w:rPr>
              <w:t xml:space="preserve"> (1.4</w:t>
            </w:r>
            <w:r w:rsidR="00D91D69" w:rsidRPr="00D8037A">
              <w:rPr>
                <w:rFonts w:ascii="Times New Roman" w:hAnsi="Times New Roman"/>
                <w:color w:val="000000" w:themeColor="text1"/>
                <w:sz w:val="24"/>
                <w:szCs w:val="24"/>
              </w:rPr>
              <w:t>3</w:t>
            </w:r>
            <w:r w:rsidRPr="00D8037A">
              <w:rPr>
                <w:rFonts w:ascii="Times New Roman" w:hAnsi="Times New Roman"/>
                <w:color w:val="000000" w:themeColor="text1"/>
                <w:sz w:val="24"/>
                <w:szCs w:val="24"/>
              </w:rPr>
              <w:t>, 1.7</w:t>
            </w:r>
            <w:r w:rsidR="00D91D69" w:rsidRPr="00D8037A">
              <w:rPr>
                <w:rFonts w:ascii="Times New Roman" w:hAnsi="Times New Roman"/>
                <w:color w:val="000000" w:themeColor="text1"/>
                <w:sz w:val="24"/>
                <w:szCs w:val="24"/>
              </w:rPr>
              <w:t>1</w:t>
            </w:r>
            <w:r w:rsidRPr="00D8037A">
              <w:rPr>
                <w:rFonts w:ascii="Times New Roman" w:hAnsi="Times New Roman"/>
                <w:color w:val="000000" w:themeColor="text1"/>
                <w:sz w:val="24"/>
                <w:szCs w:val="24"/>
              </w:rPr>
              <w:t>)</w:t>
            </w:r>
          </w:p>
        </w:tc>
      </w:tr>
      <w:tr w:rsidR="00D42DA1" w:rsidRPr="00D8037A" w14:paraId="26EBAA5A" w14:textId="77777777" w:rsidTr="00BE62EB">
        <w:tc>
          <w:tcPr>
            <w:tcW w:w="3690" w:type="dxa"/>
            <w:vAlign w:val="bottom"/>
          </w:tcPr>
          <w:p w14:paraId="591E63A8"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Kidney</w:t>
            </w:r>
          </w:p>
        </w:tc>
        <w:tc>
          <w:tcPr>
            <w:tcW w:w="2552" w:type="dxa"/>
            <w:vAlign w:val="center"/>
          </w:tcPr>
          <w:p w14:paraId="7DE21911" w14:textId="106EBEEE"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20</w:t>
            </w:r>
            <w:r w:rsidR="002D0ACD" w:rsidRPr="00D8037A">
              <w:rPr>
                <w:rFonts w:ascii="Times New Roman" w:hAnsi="Times New Roman"/>
                <w:color w:val="000000" w:themeColor="text1"/>
                <w:sz w:val="24"/>
                <w:szCs w:val="24"/>
              </w:rPr>
              <w:t>17</w:t>
            </w:r>
            <w:r w:rsidRPr="00D8037A">
              <w:rPr>
                <w:rFonts w:ascii="Times New Roman" w:hAnsi="Times New Roman"/>
                <w:color w:val="000000" w:themeColor="text1"/>
                <w:sz w:val="24"/>
                <w:szCs w:val="24"/>
              </w:rPr>
              <w:t xml:space="preserve"> (19</w:t>
            </w:r>
            <w:r w:rsidR="002D0ACD" w:rsidRPr="00D8037A">
              <w:rPr>
                <w:rFonts w:ascii="Times New Roman" w:hAnsi="Times New Roman"/>
                <w:color w:val="000000" w:themeColor="text1"/>
                <w:sz w:val="24"/>
                <w:szCs w:val="24"/>
              </w:rPr>
              <w:t>07</w:t>
            </w:r>
            <w:r w:rsidRPr="00D8037A">
              <w:rPr>
                <w:rFonts w:ascii="Times New Roman" w:hAnsi="Times New Roman"/>
                <w:color w:val="000000" w:themeColor="text1"/>
                <w:sz w:val="24"/>
                <w:szCs w:val="24"/>
              </w:rPr>
              <w:t>, 21</w:t>
            </w:r>
            <w:r w:rsidR="002D0ACD" w:rsidRPr="00D8037A">
              <w:rPr>
                <w:rFonts w:ascii="Times New Roman" w:hAnsi="Times New Roman"/>
                <w:color w:val="000000" w:themeColor="text1"/>
                <w:sz w:val="24"/>
                <w:szCs w:val="24"/>
              </w:rPr>
              <w:t>32</w:t>
            </w:r>
            <w:r w:rsidRPr="00D8037A">
              <w:rPr>
                <w:rFonts w:ascii="Times New Roman" w:hAnsi="Times New Roman"/>
                <w:color w:val="000000" w:themeColor="text1"/>
                <w:sz w:val="24"/>
                <w:szCs w:val="24"/>
              </w:rPr>
              <w:t>)</w:t>
            </w:r>
          </w:p>
        </w:tc>
        <w:tc>
          <w:tcPr>
            <w:tcW w:w="2578" w:type="dxa"/>
            <w:vAlign w:val="center"/>
          </w:tcPr>
          <w:p w14:paraId="65E896BC" w14:textId="374068D0"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3.</w:t>
            </w:r>
            <w:r w:rsidR="00D91D69" w:rsidRPr="00D8037A">
              <w:rPr>
                <w:rFonts w:ascii="Times New Roman" w:hAnsi="Times New Roman"/>
                <w:color w:val="000000" w:themeColor="text1"/>
                <w:sz w:val="24"/>
                <w:szCs w:val="24"/>
              </w:rPr>
              <w:t>3</w:t>
            </w:r>
            <w:r w:rsidR="002D0ACD" w:rsidRPr="00D8037A">
              <w:rPr>
                <w:rFonts w:ascii="Times New Roman" w:hAnsi="Times New Roman"/>
                <w:color w:val="000000" w:themeColor="text1"/>
                <w:sz w:val="24"/>
                <w:szCs w:val="24"/>
              </w:rPr>
              <w:t>7</w:t>
            </w:r>
            <w:r w:rsidRPr="00D8037A">
              <w:rPr>
                <w:rFonts w:ascii="Times New Roman" w:hAnsi="Times New Roman"/>
                <w:color w:val="000000" w:themeColor="text1"/>
                <w:sz w:val="24"/>
                <w:szCs w:val="24"/>
              </w:rPr>
              <w:t xml:space="preserve"> (3.</w:t>
            </w:r>
            <w:r w:rsidR="00D91D69" w:rsidRPr="00D8037A">
              <w:rPr>
                <w:rFonts w:ascii="Times New Roman" w:hAnsi="Times New Roman"/>
                <w:color w:val="000000" w:themeColor="text1"/>
                <w:sz w:val="24"/>
                <w:szCs w:val="24"/>
              </w:rPr>
              <w:t>1</w:t>
            </w:r>
            <w:r w:rsidR="002D0ACD" w:rsidRPr="00D8037A">
              <w:rPr>
                <w:rFonts w:ascii="Times New Roman" w:hAnsi="Times New Roman"/>
                <w:color w:val="000000" w:themeColor="text1"/>
                <w:sz w:val="24"/>
                <w:szCs w:val="24"/>
              </w:rPr>
              <w:t>9</w:t>
            </w:r>
            <w:r w:rsidRPr="00D8037A">
              <w:rPr>
                <w:rFonts w:ascii="Times New Roman" w:hAnsi="Times New Roman"/>
                <w:color w:val="000000" w:themeColor="text1"/>
                <w:sz w:val="24"/>
                <w:szCs w:val="24"/>
              </w:rPr>
              <w:t>, 3.</w:t>
            </w:r>
            <w:r w:rsidR="00D91D69" w:rsidRPr="00D8037A">
              <w:rPr>
                <w:rFonts w:ascii="Times New Roman" w:hAnsi="Times New Roman"/>
                <w:color w:val="000000" w:themeColor="text1"/>
                <w:sz w:val="24"/>
                <w:szCs w:val="24"/>
              </w:rPr>
              <w:t>5</w:t>
            </w:r>
            <w:r w:rsidR="002D0ACD" w:rsidRPr="00D8037A">
              <w:rPr>
                <w:rFonts w:ascii="Times New Roman" w:hAnsi="Times New Roman"/>
                <w:color w:val="000000" w:themeColor="text1"/>
                <w:sz w:val="24"/>
                <w:szCs w:val="24"/>
              </w:rPr>
              <w:t>5</w:t>
            </w:r>
            <w:r w:rsidRPr="00D8037A">
              <w:rPr>
                <w:rFonts w:ascii="Times New Roman" w:hAnsi="Times New Roman"/>
                <w:color w:val="000000" w:themeColor="text1"/>
                <w:sz w:val="24"/>
                <w:szCs w:val="24"/>
              </w:rPr>
              <w:t>)</w:t>
            </w:r>
          </w:p>
        </w:tc>
      </w:tr>
      <w:tr w:rsidR="00E831A2" w:rsidRPr="00D8037A" w14:paraId="386BC119" w14:textId="77777777" w:rsidTr="003D09AA">
        <w:tc>
          <w:tcPr>
            <w:tcW w:w="3690" w:type="dxa"/>
            <w:vAlign w:val="bottom"/>
          </w:tcPr>
          <w:p w14:paraId="5F1E4678" w14:textId="77777777" w:rsidR="00E831A2" w:rsidRPr="00D8037A" w:rsidRDefault="00E831A2" w:rsidP="003D09AA">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Stomach</w:t>
            </w:r>
          </w:p>
        </w:tc>
        <w:tc>
          <w:tcPr>
            <w:tcW w:w="2552" w:type="dxa"/>
            <w:vAlign w:val="center"/>
          </w:tcPr>
          <w:p w14:paraId="27825485" w14:textId="71E6FB0E" w:rsidR="00E831A2" w:rsidRPr="00D8037A" w:rsidRDefault="00905F69" w:rsidP="003D09AA">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1564</w:t>
            </w:r>
            <w:r w:rsidR="00E831A2"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1179</w:t>
            </w:r>
            <w:r w:rsidR="00E831A2"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1922</w:t>
            </w:r>
            <w:r w:rsidR="00E831A2" w:rsidRPr="00D8037A">
              <w:rPr>
                <w:rFonts w:ascii="Times New Roman" w:hAnsi="Times New Roman"/>
                <w:color w:val="000000" w:themeColor="text1"/>
                <w:sz w:val="24"/>
                <w:szCs w:val="24"/>
              </w:rPr>
              <w:t>)</w:t>
            </w:r>
          </w:p>
        </w:tc>
        <w:tc>
          <w:tcPr>
            <w:tcW w:w="2578" w:type="dxa"/>
            <w:vAlign w:val="center"/>
          </w:tcPr>
          <w:p w14:paraId="4DF12D82" w14:textId="7DD657EA" w:rsidR="00E831A2" w:rsidRPr="00D8037A" w:rsidRDefault="00905F69" w:rsidP="003D09AA">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6.82</w:t>
            </w:r>
            <w:r w:rsidR="00E831A2"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5.20</w:t>
            </w:r>
            <w:r w:rsidR="00E831A2"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8.43</w:t>
            </w:r>
            <w:r w:rsidR="00E831A2" w:rsidRPr="00D8037A">
              <w:rPr>
                <w:rFonts w:ascii="Times New Roman" w:hAnsi="Times New Roman"/>
                <w:color w:val="000000" w:themeColor="text1"/>
                <w:sz w:val="24"/>
                <w:szCs w:val="24"/>
              </w:rPr>
              <w:t>)</w:t>
            </w:r>
          </w:p>
        </w:tc>
      </w:tr>
      <w:tr w:rsidR="00D42DA1" w:rsidRPr="00D8037A" w14:paraId="3B125276" w14:textId="77777777" w:rsidTr="00BE62EB">
        <w:tc>
          <w:tcPr>
            <w:tcW w:w="3690" w:type="dxa"/>
            <w:vAlign w:val="bottom"/>
          </w:tcPr>
          <w:p w14:paraId="39F3026E"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Liver</w:t>
            </w:r>
          </w:p>
        </w:tc>
        <w:tc>
          <w:tcPr>
            <w:tcW w:w="2552" w:type="dxa"/>
            <w:vAlign w:val="center"/>
          </w:tcPr>
          <w:p w14:paraId="3AB11798" w14:textId="6920B5F7"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100</w:t>
            </w:r>
            <w:r w:rsidR="002D0ACD" w:rsidRPr="00D8037A">
              <w:rPr>
                <w:rFonts w:ascii="Times New Roman" w:hAnsi="Times New Roman"/>
                <w:color w:val="000000" w:themeColor="text1"/>
                <w:sz w:val="24"/>
                <w:szCs w:val="24"/>
              </w:rPr>
              <w:t>0</w:t>
            </w:r>
            <w:r w:rsidRPr="00D8037A">
              <w:rPr>
                <w:rFonts w:ascii="Times New Roman" w:hAnsi="Times New Roman"/>
                <w:color w:val="000000" w:themeColor="text1"/>
                <w:sz w:val="24"/>
                <w:szCs w:val="24"/>
              </w:rPr>
              <w:t xml:space="preserve"> (92</w:t>
            </w:r>
            <w:r w:rsidR="002D0ACD" w:rsidRPr="00D8037A">
              <w:rPr>
                <w:rFonts w:ascii="Times New Roman" w:hAnsi="Times New Roman"/>
                <w:color w:val="000000" w:themeColor="text1"/>
                <w:sz w:val="24"/>
                <w:szCs w:val="24"/>
              </w:rPr>
              <w:t>4</w:t>
            </w:r>
            <w:r w:rsidRPr="00D8037A">
              <w:rPr>
                <w:rFonts w:ascii="Times New Roman" w:hAnsi="Times New Roman"/>
                <w:color w:val="000000" w:themeColor="text1"/>
                <w:sz w:val="24"/>
                <w:szCs w:val="24"/>
              </w:rPr>
              <w:t>, 108</w:t>
            </w:r>
            <w:r w:rsidR="002D0ACD" w:rsidRPr="00D8037A">
              <w:rPr>
                <w:rFonts w:ascii="Times New Roman" w:hAnsi="Times New Roman"/>
                <w:color w:val="000000" w:themeColor="text1"/>
                <w:sz w:val="24"/>
                <w:szCs w:val="24"/>
              </w:rPr>
              <w:t>0</w:t>
            </w:r>
            <w:r w:rsidRPr="00D8037A">
              <w:rPr>
                <w:rFonts w:ascii="Times New Roman" w:hAnsi="Times New Roman"/>
                <w:color w:val="000000" w:themeColor="text1"/>
                <w:sz w:val="24"/>
                <w:szCs w:val="24"/>
              </w:rPr>
              <w:t>)</w:t>
            </w:r>
          </w:p>
        </w:tc>
        <w:tc>
          <w:tcPr>
            <w:tcW w:w="2578" w:type="dxa"/>
            <w:vAlign w:val="center"/>
          </w:tcPr>
          <w:p w14:paraId="36E2EFB2" w14:textId="3BBCE399"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3.</w:t>
            </w:r>
            <w:r w:rsidR="002D0ACD" w:rsidRPr="00D8037A">
              <w:rPr>
                <w:rFonts w:ascii="Times New Roman" w:hAnsi="Times New Roman"/>
                <w:color w:val="000000" w:themeColor="text1"/>
                <w:sz w:val="24"/>
                <w:szCs w:val="24"/>
              </w:rPr>
              <w:t>29</w:t>
            </w:r>
            <w:r w:rsidRPr="00D8037A">
              <w:rPr>
                <w:rFonts w:ascii="Times New Roman" w:hAnsi="Times New Roman"/>
                <w:color w:val="000000" w:themeColor="text1"/>
                <w:sz w:val="24"/>
                <w:szCs w:val="24"/>
              </w:rPr>
              <w:t xml:space="preserve"> (3.</w:t>
            </w:r>
            <w:r w:rsidR="002D0ACD" w:rsidRPr="00D8037A">
              <w:rPr>
                <w:rFonts w:ascii="Times New Roman" w:hAnsi="Times New Roman"/>
                <w:color w:val="000000" w:themeColor="text1"/>
                <w:sz w:val="24"/>
                <w:szCs w:val="24"/>
              </w:rPr>
              <w:t>06</w:t>
            </w:r>
            <w:r w:rsidRPr="00D8037A">
              <w:rPr>
                <w:rFonts w:ascii="Times New Roman" w:hAnsi="Times New Roman"/>
                <w:color w:val="000000" w:themeColor="text1"/>
                <w:sz w:val="24"/>
                <w:szCs w:val="24"/>
              </w:rPr>
              <w:t>, 3.</w:t>
            </w:r>
            <w:r w:rsidR="00D91D69" w:rsidRPr="00D8037A">
              <w:rPr>
                <w:rFonts w:ascii="Times New Roman" w:hAnsi="Times New Roman"/>
                <w:color w:val="000000" w:themeColor="text1"/>
                <w:sz w:val="24"/>
                <w:szCs w:val="24"/>
              </w:rPr>
              <w:t>5</w:t>
            </w:r>
            <w:r w:rsidR="002D0ACD" w:rsidRPr="00D8037A">
              <w:rPr>
                <w:rFonts w:ascii="Times New Roman" w:hAnsi="Times New Roman"/>
                <w:color w:val="000000" w:themeColor="text1"/>
                <w:sz w:val="24"/>
                <w:szCs w:val="24"/>
              </w:rPr>
              <w:t>8</w:t>
            </w:r>
            <w:r w:rsidRPr="00D8037A">
              <w:rPr>
                <w:rFonts w:ascii="Times New Roman" w:hAnsi="Times New Roman"/>
                <w:color w:val="000000" w:themeColor="text1"/>
                <w:sz w:val="24"/>
                <w:szCs w:val="24"/>
              </w:rPr>
              <w:t>)</w:t>
            </w:r>
          </w:p>
        </w:tc>
      </w:tr>
      <w:tr w:rsidR="00D42DA1" w:rsidRPr="00D8037A" w14:paraId="55E33354" w14:textId="77777777" w:rsidTr="00BE62EB">
        <w:tc>
          <w:tcPr>
            <w:tcW w:w="3690" w:type="dxa"/>
            <w:vAlign w:val="bottom"/>
          </w:tcPr>
          <w:p w14:paraId="48F247B1"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Pancreas</w:t>
            </w:r>
          </w:p>
        </w:tc>
        <w:tc>
          <w:tcPr>
            <w:tcW w:w="2552" w:type="dxa"/>
            <w:vAlign w:val="center"/>
          </w:tcPr>
          <w:p w14:paraId="11B52E71" w14:textId="6EFD4086"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5</w:t>
            </w:r>
            <w:r w:rsidR="002D0ACD" w:rsidRPr="00D8037A">
              <w:rPr>
                <w:rFonts w:ascii="Times New Roman" w:hAnsi="Times New Roman"/>
                <w:color w:val="000000" w:themeColor="text1"/>
                <w:sz w:val="24"/>
                <w:szCs w:val="24"/>
              </w:rPr>
              <w:t>38</w:t>
            </w:r>
            <w:r w:rsidRPr="00D8037A">
              <w:rPr>
                <w:rFonts w:ascii="Times New Roman" w:hAnsi="Times New Roman"/>
                <w:color w:val="000000" w:themeColor="text1"/>
                <w:sz w:val="24"/>
                <w:szCs w:val="24"/>
              </w:rPr>
              <w:t xml:space="preserve"> (49</w:t>
            </w:r>
            <w:r w:rsidR="002D0ACD" w:rsidRPr="00D8037A">
              <w:rPr>
                <w:rFonts w:ascii="Times New Roman" w:hAnsi="Times New Roman"/>
                <w:color w:val="000000" w:themeColor="text1"/>
                <w:sz w:val="24"/>
                <w:szCs w:val="24"/>
              </w:rPr>
              <w:t>1</w:t>
            </w:r>
            <w:r w:rsidRPr="00D8037A">
              <w:rPr>
                <w:rFonts w:ascii="Times New Roman" w:hAnsi="Times New Roman"/>
                <w:color w:val="000000" w:themeColor="text1"/>
                <w:sz w:val="24"/>
                <w:szCs w:val="24"/>
              </w:rPr>
              <w:t>, 58</w:t>
            </w:r>
            <w:r w:rsidR="002D0ACD" w:rsidRPr="00D8037A">
              <w:rPr>
                <w:rFonts w:ascii="Times New Roman" w:hAnsi="Times New Roman"/>
                <w:color w:val="000000" w:themeColor="text1"/>
                <w:sz w:val="24"/>
                <w:szCs w:val="24"/>
              </w:rPr>
              <w:t>3</w:t>
            </w:r>
            <w:r w:rsidRPr="00D8037A">
              <w:rPr>
                <w:rFonts w:ascii="Times New Roman" w:hAnsi="Times New Roman"/>
                <w:color w:val="000000" w:themeColor="text1"/>
                <w:sz w:val="24"/>
                <w:szCs w:val="24"/>
              </w:rPr>
              <w:t>)</w:t>
            </w:r>
          </w:p>
        </w:tc>
        <w:tc>
          <w:tcPr>
            <w:tcW w:w="2578" w:type="dxa"/>
            <w:vAlign w:val="center"/>
          </w:tcPr>
          <w:p w14:paraId="6EC3500F" w14:textId="7D40ADCF"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w:t>
            </w:r>
            <w:r w:rsidR="002D0ACD" w:rsidRPr="00D8037A">
              <w:rPr>
                <w:rFonts w:ascii="Times New Roman" w:hAnsi="Times New Roman"/>
                <w:color w:val="000000" w:themeColor="text1"/>
                <w:sz w:val="24"/>
                <w:szCs w:val="24"/>
              </w:rPr>
              <w:t>19</w:t>
            </w:r>
            <w:r w:rsidRPr="00D8037A">
              <w:rPr>
                <w:rFonts w:ascii="Times New Roman" w:hAnsi="Times New Roman"/>
                <w:color w:val="000000" w:themeColor="text1"/>
                <w:sz w:val="24"/>
                <w:szCs w:val="24"/>
              </w:rPr>
              <w:t xml:space="preserve"> (1.</w:t>
            </w:r>
            <w:r w:rsidR="002D0ACD" w:rsidRPr="00D8037A">
              <w:rPr>
                <w:rFonts w:ascii="Times New Roman" w:hAnsi="Times New Roman"/>
                <w:color w:val="000000" w:themeColor="text1"/>
                <w:sz w:val="24"/>
                <w:szCs w:val="24"/>
              </w:rPr>
              <w:t>09</w:t>
            </w:r>
            <w:r w:rsidRPr="00D8037A">
              <w:rPr>
                <w:rFonts w:ascii="Times New Roman" w:hAnsi="Times New Roman"/>
                <w:color w:val="000000" w:themeColor="text1"/>
                <w:sz w:val="24"/>
                <w:szCs w:val="24"/>
              </w:rPr>
              <w:t>, 1.3</w:t>
            </w:r>
            <w:r w:rsidR="00D91D69" w:rsidRPr="00D8037A">
              <w:rPr>
                <w:rFonts w:ascii="Times New Roman" w:hAnsi="Times New Roman"/>
                <w:color w:val="000000" w:themeColor="text1"/>
                <w:sz w:val="24"/>
                <w:szCs w:val="24"/>
              </w:rPr>
              <w:t>0</w:t>
            </w:r>
            <w:r w:rsidRPr="00D8037A">
              <w:rPr>
                <w:rFonts w:ascii="Times New Roman" w:hAnsi="Times New Roman"/>
                <w:color w:val="000000" w:themeColor="text1"/>
                <w:sz w:val="24"/>
                <w:szCs w:val="24"/>
              </w:rPr>
              <w:t>)</w:t>
            </w:r>
          </w:p>
        </w:tc>
      </w:tr>
      <w:tr w:rsidR="00D42DA1" w:rsidRPr="00D8037A" w14:paraId="5E22D5D5" w14:textId="77777777" w:rsidTr="00BE62EB">
        <w:tc>
          <w:tcPr>
            <w:tcW w:w="3690" w:type="dxa"/>
            <w:vAlign w:val="bottom"/>
          </w:tcPr>
          <w:p w14:paraId="0834FC4E"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Esophagus (adenocarcinoma)</w:t>
            </w:r>
          </w:p>
        </w:tc>
        <w:tc>
          <w:tcPr>
            <w:tcW w:w="2552" w:type="dxa"/>
            <w:vAlign w:val="center"/>
          </w:tcPr>
          <w:p w14:paraId="73BFE731" w14:textId="1FB58D74"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47</w:t>
            </w:r>
            <w:r w:rsidR="002D0ACD" w:rsidRPr="00D8037A">
              <w:rPr>
                <w:rFonts w:ascii="Times New Roman" w:hAnsi="Times New Roman"/>
                <w:color w:val="000000" w:themeColor="text1"/>
                <w:sz w:val="24"/>
                <w:szCs w:val="24"/>
              </w:rPr>
              <w:t>5</w:t>
            </w:r>
            <w:r w:rsidRPr="00D8037A">
              <w:rPr>
                <w:rFonts w:ascii="Times New Roman" w:hAnsi="Times New Roman"/>
                <w:color w:val="000000" w:themeColor="text1"/>
                <w:sz w:val="24"/>
                <w:szCs w:val="24"/>
              </w:rPr>
              <w:t xml:space="preserve"> (43</w:t>
            </w:r>
            <w:r w:rsidR="002D0ACD" w:rsidRPr="00D8037A">
              <w:rPr>
                <w:rFonts w:ascii="Times New Roman" w:hAnsi="Times New Roman"/>
                <w:color w:val="000000" w:themeColor="text1"/>
                <w:sz w:val="24"/>
                <w:szCs w:val="24"/>
              </w:rPr>
              <w:t>1</w:t>
            </w:r>
            <w:r w:rsidRPr="00D8037A">
              <w:rPr>
                <w:rFonts w:ascii="Times New Roman" w:hAnsi="Times New Roman"/>
                <w:color w:val="000000" w:themeColor="text1"/>
                <w:sz w:val="24"/>
                <w:szCs w:val="24"/>
              </w:rPr>
              <w:t>, 52</w:t>
            </w:r>
            <w:r w:rsidR="002D0ACD" w:rsidRPr="00D8037A">
              <w:rPr>
                <w:rFonts w:ascii="Times New Roman" w:hAnsi="Times New Roman"/>
                <w:color w:val="000000" w:themeColor="text1"/>
                <w:sz w:val="24"/>
                <w:szCs w:val="24"/>
              </w:rPr>
              <w:t>7</w:t>
            </w:r>
            <w:r w:rsidRPr="00D8037A">
              <w:rPr>
                <w:rFonts w:ascii="Times New Roman" w:hAnsi="Times New Roman"/>
                <w:color w:val="000000" w:themeColor="text1"/>
                <w:sz w:val="24"/>
                <w:szCs w:val="24"/>
              </w:rPr>
              <w:t>)</w:t>
            </w:r>
          </w:p>
        </w:tc>
        <w:tc>
          <w:tcPr>
            <w:tcW w:w="2578" w:type="dxa"/>
            <w:vAlign w:val="center"/>
          </w:tcPr>
          <w:p w14:paraId="24153F1C" w14:textId="6E72248A"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4.6</w:t>
            </w:r>
            <w:r w:rsidR="002D0ACD" w:rsidRPr="00D8037A">
              <w:rPr>
                <w:rFonts w:ascii="Times New Roman" w:hAnsi="Times New Roman"/>
                <w:color w:val="000000" w:themeColor="text1"/>
                <w:sz w:val="24"/>
                <w:szCs w:val="24"/>
              </w:rPr>
              <w:t>2</w:t>
            </w:r>
            <w:r w:rsidRPr="00D8037A">
              <w:rPr>
                <w:rFonts w:ascii="Times New Roman" w:hAnsi="Times New Roman"/>
                <w:color w:val="000000" w:themeColor="text1"/>
                <w:sz w:val="24"/>
                <w:szCs w:val="24"/>
              </w:rPr>
              <w:t xml:space="preserve"> (4.2</w:t>
            </w:r>
            <w:r w:rsidR="002D0ACD" w:rsidRPr="00D8037A">
              <w:rPr>
                <w:rFonts w:ascii="Times New Roman" w:hAnsi="Times New Roman"/>
                <w:color w:val="000000" w:themeColor="text1"/>
                <w:sz w:val="24"/>
                <w:szCs w:val="24"/>
              </w:rPr>
              <w:t>3</w:t>
            </w:r>
            <w:r w:rsidRPr="00D8037A">
              <w:rPr>
                <w:rFonts w:ascii="Times New Roman" w:hAnsi="Times New Roman"/>
                <w:color w:val="000000" w:themeColor="text1"/>
                <w:sz w:val="24"/>
                <w:szCs w:val="24"/>
              </w:rPr>
              <w:t>, 5.</w:t>
            </w:r>
            <w:r w:rsidR="00D91D69" w:rsidRPr="00D8037A">
              <w:rPr>
                <w:rFonts w:ascii="Times New Roman" w:hAnsi="Times New Roman"/>
                <w:color w:val="000000" w:themeColor="text1"/>
                <w:sz w:val="24"/>
                <w:szCs w:val="24"/>
              </w:rPr>
              <w:t>0</w:t>
            </w:r>
            <w:r w:rsidR="002D0ACD" w:rsidRPr="00D8037A">
              <w:rPr>
                <w:rFonts w:ascii="Times New Roman" w:hAnsi="Times New Roman"/>
                <w:color w:val="000000" w:themeColor="text1"/>
                <w:sz w:val="24"/>
                <w:szCs w:val="24"/>
              </w:rPr>
              <w:t>7</w:t>
            </w:r>
            <w:r w:rsidRPr="00D8037A">
              <w:rPr>
                <w:rFonts w:ascii="Times New Roman" w:hAnsi="Times New Roman"/>
                <w:color w:val="000000" w:themeColor="text1"/>
                <w:sz w:val="24"/>
                <w:szCs w:val="24"/>
              </w:rPr>
              <w:t>)</w:t>
            </w:r>
          </w:p>
        </w:tc>
      </w:tr>
      <w:tr w:rsidR="00D42DA1" w:rsidRPr="00D8037A" w14:paraId="7FCBD908" w14:textId="77777777" w:rsidTr="00BE62EB">
        <w:tc>
          <w:tcPr>
            <w:tcW w:w="3690" w:type="dxa"/>
            <w:vAlign w:val="bottom"/>
          </w:tcPr>
          <w:p w14:paraId="79724336"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Thyroid</w:t>
            </w:r>
          </w:p>
        </w:tc>
        <w:tc>
          <w:tcPr>
            <w:tcW w:w="2552" w:type="dxa"/>
            <w:vAlign w:val="center"/>
          </w:tcPr>
          <w:p w14:paraId="2F8971F8" w14:textId="060A687A"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41</w:t>
            </w:r>
            <w:r w:rsidR="002D0ACD" w:rsidRPr="00D8037A">
              <w:rPr>
                <w:rFonts w:ascii="Times New Roman" w:hAnsi="Times New Roman"/>
                <w:color w:val="000000" w:themeColor="text1"/>
                <w:sz w:val="24"/>
                <w:szCs w:val="24"/>
              </w:rPr>
              <w:t>5</w:t>
            </w:r>
            <w:r w:rsidRPr="00D8037A">
              <w:rPr>
                <w:rFonts w:ascii="Times New Roman" w:hAnsi="Times New Roman"/>
                <w:color w:val="000000" w:themeColor="text1"/>
                <w:sz w:val="24"/>
                <w:szCs w:val="24"/>
              </w:rPr>
              <w:t xml:space="preserve"> (37</w:t>
            </w:r>
            <w:r w:rsidR="002D0ACD" w:rsidRPr="00D8037A">
              <w:rPr>
                <w:rFonts w:ascii="Times New Roman" w:hAnsi="Times New Roman"/>
                <w:color w:val="000000" w:themeColor="text1"/>
                <w:sz w:val="24"/>
                <w:szCs w:val="24"/>
              </w:rPr>
              <w:t>4</w:t>
            </w:r>
            <w:r w:rsidRPr="00D8037A">
              <w:rPr>
                <w:rFonts w:ascii="Times New Roman" w:hAnsi="Times New Roman"/>
                <w:color w:val="000000" w:themeColor="text1"/>
                <w:sz w:val="24"/>
                <w:szCs w:val="24"/>
              </w:rPr>
              <w:t>, 46</w:t>
            </w:r>
            <w:r w:rsidR="002D0ACD" w:rsidRPr="00D8037A">
              <w:rPr>
                <w:rFonts w:ascii="Times New Roman" w:hAnsi="Times New Roman"/>
                <w:color w:val="000000" w:themeColor="text1"/>
                <w:sz w:val="24"/>
                <w:szCs w:val="24"/>
              </w:rPr>
              <w:t>0</w:t>
            </w:r>
            <w:r w:rsidRPr="00D8037A">
              <w:rPr>
                <w:rFonts w:ascii="Times New Roman" w:hAnsi="Times New Roman"/>
                <w:color w:val="000000" w:themeColor="text1"/>
                <w:sz w:val="24"/>
                <w:szCs w:val="24"/>
              </w:rPr>
              <w:t>)</w:t>
            </w:r>
          </w:p>
        </w:tc>
        <w:tc>
          <w:tcPr>
            <w:tcW w:w="2578" w:type="dxa"/>
            <w:vAlign w:val="center"/>
          </w:tcPr>
          <w:p w14:paraId="46E5FA9B" w14:textId="110758CA"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w:t>
            </w:r>
            <w:r w:rsidR="00D91D69" w:rsidRPr="00D8037A">
              <w:rPr>
                <w:rFonts w:ascii="Times New Roman" w:hAnsi="Times New Roman"/>
                <w:color w:val="000000" w:themeColor="text1"/>
                <w:sz w:val="24"/>
                <w:szCs w:val="24"/>
              </w:rPr>
              <w:t>88</w:t>
            </w:r>
            <w:r w:rsidRPr="00D8037A">
              <w:rPr>
                <w:rFonts w:ascii="Times New Roman" w:hAnsi="Times New Roman"/>
                <w:color w:val="000000" w:themeColor="text1"/>
                <w:sz w:val="24"/>
                <w:szCs w:val="24"/>
              </w:rPr>
              <w:t xml:space="preserve"> (0.</w:t>
            </w:r>
            <w:r w:rsidR="00D91D69" w:rsidRPr="00D8037A">
              <w:rPr>
                <w:rFonts w:ascii="Times New Roman" w:hAnsi="Times New Roman"/>
                <w:color w:val="000000" w:themeColor="text1"/>
                <w:sz w:val="24"/>
                <w:szCs w:val="24"/>
              </w:rPr>
              <w:t>80</w:t>
            </w:r>
            <w:r w:rsidRPr="00D8037A">
              <w:rPr>
                <w:rFonts w:ascii="Times New Roman" w:hAnsi="Times New Roman"/>
                <w:color w:val="000000" w:themeColor="text1"/>
                <w:sz w:val="24"/>
                <w:szCs w:val="24"/>
              </w:rPr>
              <w:t xml:space="preserve">, </w:t>
            </w:r>
            <w:r w:rsidR="00D91D69" w:rsidRPr="00D8037A">
              <w:rPr>
                <w:rFonts w:ascii="Times New Roman" w:hAnsi="Times New Roman"/>
                <w:color w:val="000000" w:themeColor="text1"/>
                <w:sz w:val="24"/>
                <w:szCs w:val="24"/>
              </w:rPr>
              <w:t>0.9</w:t>
            </w:r>
            <w:r w:rsidR="002D0ACD" w:rsidRPr="00D8037A">
              <w:rPr>
                <w:rFonts w:ascii="Times New Roman" w:hAnsi="Times New Roman"/>
                <w:color w:val="000000" w:themeColor="text1"/>
                <w:sz w:val="24"/>
                <w:szCs w:val="24"/>
              </w:rPr>
              <w:t>7</w:t>
            </w:r>
            <w:r w:rsidR="00D91D69" w:rsidRPr="00D8037A">
              <w:rPr>
                <w:rFonts w:ascii="Times New Roman" w:hAnsi="Times New Roman"/>
                <w:color w:val="000000" w:themeColor="text1"/>
                <w:sz w:val="24"/>
                <w:szCs w:val="24"/>
              </w:rPr>
              <w:t>)</w:t>
            </w:r>
          </w:p>
        </w:tc>
      </w:tr>
      <w:tr w:rsidR="00D42DA1" w:rsidRPr="00D8037A" w14:paraId="4D77AE0A" w14:textId="77777777" w:rsidTr="005323BE">
        <w:tc>
          <w:tcPr>
            <w:tcW w:w="3690" w:type="dxa"/>
            <w:vAlign w:val="bottom"/>
          </w:tcPr>
          <w:p w14:paraId="4A52081C"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Prostate (advanced)</w:t>
            </w:r>
          </w:p>
        </w:tc>
        <w:tc>
          <w:tcPr>
            <w:tcW w:w="2552" w:type="dxa"/>
            <w:vAlign w:val="center"/>
          </w:tcPr>
          <w:p w14:paraId="480DEBEB" w14:textId="21746692"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27</w:t>
            </w:r>
            <w:r w:rsidR="002D0ACD" w:rsidRPr="00D8037A">
              <w:rPr>
                <w:rFonts w:ascii="Times New Roman" w:hAnsi="Times New Roman"/>
                <w:color w:val="000000" w:themeColor="text1"/>
                <w:sz w:val="24"/>
                <w:szCs w:val="24"/>
              </w:rPr>
              <w:t>4</w:t>
            </w:r>
            <w:r w:rsidRPr="00D8037A">
              <w:rPr>
                <w:rFonts w:ascii="Times New Roman" w:hAnsi="Times New Roman"/>
                <w:color w:val="000000" w:themeColor="text1"/>
                <w:sz w:val="24"/>
                <w:szCs w:val="24"/>
              </w:rPr>
              <w:t xml:space="preserve"> (215, 33</w:t>
            </w:r>
            <w:r w:rsidR="002D0ACD" w:rsidRPr="00D8037A">
              <w:rPr>
                <w:rFonts w:ascii="Times New Roman" w:hAnsi="Times New Roman"/>
                <w:color w:val="000000" w:themeColor="text1"/>
                <w:sz w:val="24"/>
                <w:szCs w:val="24"/>
              </w:rPr>
              <w:t>5</w:t>
            </w:r>
            <w:r w:rsidRPr="00D8037A">
              <w:rPr>
                <w:rFonts w:ascii="Times New Roman" w:hAnsi="Times New Roman"/>
                <w:color w:val="000000" w:themeColor="text1"/>
                <w:sz w:val="24"/>
                <w:szCs w:val="24"/>
              </w:rPr>
              <w:t>)</w:t>
            </w:r>
          </w:p>
        </w:tc>
        <w:tc>
          <w:tcPr>
            <w:tcW w:w="2578" w:type="dxa"/>
            <w:vAlign w:val="center"/>
          </w:tcPr>
          <w:p w14:paraId="592076BA" w14:textId="79A33C1E" w:rsidR="00D42DA1" w:rsidRPr="00D8037A" w:rsidRDefault="00D91D69" w:rsidP="000D417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0.9</w:t>
            </w:r>
            <w:r w:rsidR="002D0ACD" w:rsidRPr="00D8037A">
              <w:rPr>
                <w:rFonts w:ascii="Times New Roman" w:hAnsi="Times New Roman"/>
                <w:color w:val="000000" w:themeColor="text1"/>
                <w:sz w:val="24"/>
                <w:szCs w:val="24"/>
              </w:rPr>
              <w:t>2</w:t>
            </w:r>
            <w:r w:rsidRPr="00D8037A">
              <w:rPr>
                <w:rFonts w:ascii="Times New Roman" w:hAnsi="Times New Roman"/>
                <w:color w:val="000000" w:themeColor="text1"/>
                <w:sz w:val="24"/>
                <w:szCs w:val="24"/>
              </w:rPr>
              <w:t xml:space="preserve"> (0.7</w:t>
            </w:r>
            <w:r w:rsidR="002D0ACD" w:rsidRPr="00D8037A">
              <w:rPr>
                <w:rFonts w:ascii="Times New Roman" w:hAnsi="Times New Roman"/>
                <w:color w:val="000000" w:themeColor="text1"/>
                <w:sz w:val="24"/>
                <w:szCs w:val="24"/>
              </w:rPr>
              <w:t>2</w:t>
            </w:r>
            <w:r w:rsidRPr="00D8037A">
              <w:rPr>
                <w:rFonts w:ascii="Times New Roman" w:hAnsi="Times New Roman"/>
                <w:color w:val="000000" w:themeColor="text1"/>
                <w:sz w:val="24"/>
                <w:szCs w:val="24"/>
              </w:rPr>
              <w:t>, 1.1</w:t>
            </w:r>
            <w:r w:rsidR="002D0ACD" w:rsidRPr="00D8037A">
              <w:rPr>
                <w:rFonts w:ascii="Times New Roman" w:hAnsi="Times New Roman"/>
                <w:color w:val="000000" w:themeColor="text1"/>
                <w:sz w:val="24"/>
                <w:szCs w:val="24"/>
              </w:rPr>
              <w:t>3</w:t>
            </w:r>
            <w:r w:rsidRPr="00D8037A">
              <w:rPr>
                <w:rFonts w:ascii="Times New Roman" w:hAnsi="Times New Roman"/>
                <w:color w:val="000000" w:themeColor="text1"/>
                <w:sz w:val="24"/>
                <w:szCs w:val="24"/>
              </w:rPr>
              <w:t>)</w:t>
            </w:r>
          </w:p>
        </w:tc>
      </w:tr>
      <w:tr w:rsidR="00D42DA1" w:rsidRPr="00D8037A" w14:paraId="48403BDB" w14:textId="77777777" w:rsidTr="00BE62EB">
        <w:tc>
          <w:tcPr>
            <w:tcW w:w="3690" w:type="dxa"/>
            <w:vAlign w:val="bottom"/>
          </w:tcPr>
          <w:p w14:paraId="035C81C4"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Multiple myeloma</w:t>
            </w:r>
          </w:p>
        </w:tc>
        <w:tc>
          <w:tcPr>
            <w:tcW w:w="2552" w:type="dxa"/>
            <w:vAlign w:val="center"/>
          </w:tcPr>
          <w:p w14:paraId="0EEADE4C" w14:textId="1CE380D8"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24</w:t>
            </w:r>
            <w:r w:rsidR="002D0ACD" w:rsidRPr="00D8037A">
              <w:rPr>
                <w:rFonts w:ascii="Times New Roman" w:hAnsi="Times New Roman"/>
                <w:color w:val="000000" w:themeColor="text1"/>
                <w:sz w:val="24"/>
                <w:szCs w:val="24"/>
              </w:rPr>
              <w:t>0</w:t>
            </w:r>
            <w:r w:rsidRPr="00D8037A">
              <w:rPr>
                <w:rFonts w:ascii="Times New Roman" w:hAnsi="Times New Roman"/>
                <w:color w:val="000000" w:themeColor="text1"/>
                <w:sz w:val="24"/>
                <w:szCs w:val="24"/>
              </w:rPr>
              <w:t xml:space="preserve"> (21</w:t>
            </w:r>
            <w:r w:rsidR="002D0ACD" w:rsidRPr="00D8037A">
              <w:rPr>
                <w:rFonts w:ascii="Times New Roman" w:hAnsi="Times New Roman"/>
                <w:color w:val="000000" w:themeColor="text1"/>
                <w:sz w:val="24"/>
                <w:szCs w:val="24"/>
              </w:rPr>
              <w:t>4</w:t>
            </w:r>
            <w:r w:rsidRPr="00D8037A">
              <w:rPr>
                <w:rFonts w:ascii="Times New Roman" w:hAnsi="Times New Roman"/>
                <w:color w:val="000000" w:themeColor="text1"/>
                <w:sz w:val="24"/>
                <w:szCs w:val="24"/>
              </w:rPr>
              <w:t>, 27</w:t>
            </w:r>
            <w:r w:rsidR="002D0ACD" w:rsidRPr="00D8037A">
              <w:rPr>
                <w:rFonts w:ascii="Times New Roman" w:hAnsi="Times New Roman"/>
                <w:color w:val="000000" w:themeColor="text1"/>
                <w:sz w:val="24"/>
                <w:szCs w:val="24"/>
              </w:rPr>
              <w:t>0</w:t>
            </w:r>
            <w:r w:rsidRPr="00D8037A">
              <w:rPr>
                <w:rFonts w:ascii="Times New Roman" w:hAnsi="Times New Roman"/>
                <w:color w:val="000000" w:themeColor="text1"/>
                <w:sz w:val="24"/>
                <w:szCs w:val="24"/>
              </w:rPr>
              <w:t>)</w:t>
            </w:r>
          </w:p>
        </w:tc>
        <w:tc>
          <w:tcPr>
            <w:tcW w:w="2578" w:type="dxa"/>
            <w:vAlign w:val="center"/>
          </w:tcPr>
          <w:p w14:paraId="635ED5E2" w14:textId="50AE51A5"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1.1</w:t>
            </w:r>
            <w:r w:rsidR="00D91D69" w:rsidRPr="00D8037A">
              <w:rPr>
                <w:rFonts w:ascii="Times New Roman" w:hAnsi="Times New Roman"/>
                <w:color w:val="000000" w:themeColor="text1"/>
                <w:sz w:val="24"/>
                <w:szCs w:val="24"/>
              </w:rPr>
              <w:t>0</w:t>
            </w:r>
            <w:r w:rsidRPr="00D8037A">
              <w:rPr>
                <w:rFonts w:ascii="Times New Roman" w:hAnsi="Times New Roman"/>
                <w:color w:val="000000" w:themeColor="text1"/>
                <w:sz w:val="24"/>
                <w:szCs w:val="24"/>
              </w:rPr>
              <w:t xml:space="preserve"> (</w:t>
            </w:r>
            <w:r w:rsidR="00D91D69" w:rsidRPr="00D8037A">
              <w:rPr>
                <w:rFonts w:ascii="Times New Roman" w:hAnsi="Times New Roman"/>
                <w:color w:val="000000" w:themeColor="text1"/>
                <w:sz w:val="24"/>
                <w:szCs w:val="24"/>
              </w:rPr>
              <w:t>0.9</w:t>
            </w:r>
            <w:r w:rsidR="002D0ACD" w:rsidRPr="00D8037A">
              <w:rPr>
                <w:rFonts w:ascii="Times New Roman" w:hAnsi="Times New Roman"/>
                <w:color w:val="000000" w:themeColor="text1"/>
                <w:sz w:val="24"/>
                <w:szCs w:val="24"/>
              </w:rPr>
              <w:t>8</w:t>
            </w:r>
            <w:r w:rsidRPr="00D8037A">
              <w:rPr>
                <w:rFonts w:ascii="Times New Roman" w:hAnsi="Times New Roman"/>
                <w:color w:val="000000" w:themeColor="text1"/>
                <w:sz w:val="24"/>
                <w:szCs w:val="24"/>
              </w:rPr>
              <w:t>, 1.2</w:t>
            </w:r>
            <w:r w:rsidR="00D91D69" w:rsidRPr="00D8037A">
              <w:rPr>
                <w:rFonts w:ascii="Times New Roman" w:hAnsi="Times New Roman"/>
                <w:color w:val="000000" w:themeColor="text1"/>
                <w:sz w:val="24"/>
                <w:szCs w:val="24"/>
              </w:rPr>
              <w:t>3</w:t>
            </w:r>
            <w:r w:rsidRPr="00D8037A">
              <w:rPr>
                <w:rFonts w:ascii="Times New Roman" w:hAnsi="Times New Roman"/>
                <w:color w:val="000000" w:themeColor="text1"/>
                <w:sz w:val="24"/>
                <w:szCs w:val="24"/>
              </w:rPr>
              <w:t>)</w:t>
            </w:r>
          </w:p>
        </w:tc>
      </w:tr>
      <w:tr w:rsidR="00D42DA1" w:rsidRPr="00D8037A" w14:paraId="2619AC8E" w14:textId="77777777" w:rsidTr="00BE62EB">
        <w:tc>
          <w:tcPr>
            <w:tcW w:w="3690" w:type="dxa"/>
            <w:tcBorders>
              <w:bottom w:val="nil"/>
            </w:tcBorders>
            <w:vAlign w:val="bottom"/>
          </w:tcPr>
          <w:p w14:paraId="63452AF4"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Ovary</w:t>
            </w:r>
          </w:p>
        </w:tc>
        <w:tc>
          <w:tcPr>
            <w:tcW w:w="2552" w:type="dxa"/>
            <w:tcBorders>
              <w:bottom w:val="nil"/>
            </w:tcBorders>
            <w:vAlign w:val="center"/>
          </w:tcPr>
          <w:p w14:paraId="6F8DD025" w14:textId="17451DE4"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17</w:t>
            </w:r>
            <w:r w:rsidR="002D0ACD" w:rsidRPr="00D8037A">
              <w:rPr>
                <w:rFonts w:ascii="Times New Roman" w:hAnsi="Times New Roman"/>
                <w:color w:val="000000" w:themeColor="text1"/>
                <w:sz w:val="24"/>
                <w:szCs w:val="24"/>
              </w:rPr>
              <w:t>3</w:t>
            </w:r>
            <w:r w:rsidRPr="00D8037A">
              <w:rPr>
                <w:rFonts w:ascii="Times New Roman" w:hAnsi="Times New Roman"/>
                <w:color w:val="000000" w:themeColor="text1"/>
                <w:sz w:val="24"/>
                <w:szCs w:val="24"/>
              </w:rPr>
              <w:t xml:space="preserve"> (14</w:t>
            </w:r>
            <w:r w:rsidR="002D0ACD" w:rsidRPr="00D8037A">
              <w:rPr>
                <w:rFonts w:ascii="Times New Roman" w:hAnsi="Times New Roman"/>
                <w:color w:val="000000" w:themeColor="text1"/>
                <w:sz w:val="24"/>
                <w:szCs w:val="24"/>
              </w:rPr>
              <w:t>6</w:t>
            </w:r>
            <w:r w:rsidRPr="00D8037A">
              <w:rPr>
                <w:rFonts w:ascii="Times New Roman" w:hAnsi="Times New Roman"/>
                <w:color w:val="000000" w:themeColor="text1"/>
                <w:sz w:val="24"/>
                <w:szCs w:val="24"/>
              </w:rPr>
              <w:t xml:space="preserve">, </w:t>
            </w:r>
            <w:r w:rsidR="002D0ACD" w:rsidRPr="00D8037A">
              <w:rPr>
                <w:rFonts w:ascii="Times New Roman" w:hAnsi="Times New Roman"/>
                <w:color w:val="000000" w:themeColor="text1"/>
                <w:sz w:val="24"/>
                <w:szCs w:val="24"/>
              </w:rPr>
              <w:t>199</w:t>
            </w:r>
            <w:r w:rsidRPr="00D8037A">
              <w:rPr>
                <w:rFonts w:ascii="Times New Roman" w:hAnsi="Times New Roman"/>
                <w:color w:val="000000" w:themeColor="text1"/>
                <w:sz w:val="24"/>
                <w:szCs w:val="24"/>
              </w:rPr>
              <w:t>)</w:t>
            </w:r>
          </w:p>
        </w:tc>
        <w:tc>
          <w:tcPr>
            <w:tcW w:w="2578" w:type="dxa"/>
            <w:tcBorders>
              <w:bottom w:val="nil"/>
            </w:tcBorders>
            <w:vAlign w:val="center"/>
          </w:tcPr>
          <w:p w14:paraId="2E76FECC" w14:textId="5C5E2C8C"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0.8</w:t>
            </w:r>
            <w:r w:rsidR="00D91D69" w:rsidRPr="00D8037A">
              <w:rPr>
                <w:rFonts w:ascii="Times New Roman" w:hAnsi="Times New Roman"/>
                <w:color w:val="000000" w:themeColor="text1"/>
                <w:sz w:val="24"/>
                <w:szCs w:val="24"/>
              </w:rPr>
              <w:t>4</w:t>
            </w:r>
            <w:r w:rsidRPr="00D8037A">
              <w:rPr>
                <w:rFonts w:ascii="Times New Roman" w:hAnsi="Times New Roman"/>
                <w:color w:val="000000" w:themeColor="text1"/>
                <w:sz w:val="24"/>
                <w:szCs w:val="24"/>
              </w:rPr>
              <w:t xml:space="preserve"> (0.7</w:t>
            </w:r>
            <w:r w:rsidR="00D91D69" w:rsidRPr="00D8037A">
              <w:rPr>
                <w:rFonts w:ascii="Times New Roman" w:hAnsi="Times New Roman"/>
                <w:color w:val="000000" w:themeColor="text1"/>
                <w:sz w:val="24"/>
                <w:szCs w:val="24"/>
              </w:rPr>
              <w:t>1</w:t>
            </w:r>
            <w:r w:rsidRPr="00D8037A">
              <w:rPr>
                <w:rFonts w:ascii="Times New Roman" w:hAnsi="Times New Roman"/>
                <w:color w:val="000000" w:themeColor="text1"/>
                <w:sz w:val="24"/>
                <w:szCs w:val="24"/>
              </w:rPr>
              <w:t xml:space="preserve">, </w:t>
            </w:r>
            <w:r w:rsidR="00D91D69" w:rsidRPr="00D8037A">
              <w:rPr>
                <w:rFonts w:ascii="Times New Roman" w:hAnsi="Times New Roman"/>
                <w:color w:val="000000" w:themeColor="text1"/>
                <w:sz w:val="24"/>
                <w:szCs w:val="24"/>
              </w:rPr>
              <w:t>0.97</w:t>
            </w:r>
            <w:r w:rsidRPr="00D8037A">
              <w:rPr>
                <w:rFonts w:ascii="Times New Roman" w:hAnsi="Times New Roman"/>
                <w:color w:val="000000" w:themeColor="text1"/>
                <w:sz w:val="24"/>
                <w:szCs w:val="24"/>
              </w:rPr>
              <w:t>)</w:t>
            </w:r>
          </w:p>
        </w:tc>
      </w:tr>
      <w:tr w:rsidR="00D42DA1" w:rsidRPr="00D8037A" w14:paraId="348AC885" w14:textId="77777777" w:rsidTr="00BE62EB">
        <w:tc>
          <w:tcPr>
            <w:tcW w:w="3690" w:type="dxa"/>
            <w:tcBorders>
              <w:top w:val="nil"/>
              <w:bottom w:val="nil"/>
            </w:tcBorders>
            <w:vAlign w:val="bottom"/>
          </w:tcPr>
          <w:p w14:paraId="41FD9243" w14:textId="77777777" w:rsidR="00D42DA1" w:rsidRPr="00D8037A" w:rsidRDefault="00D42DA1" w:rsidP="00D42DA1">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Gallbladder</w:t>
            </w:r>
          </w:p>
        </w:tc>
        <w:tc>
          <w:tcPr>
            <w:tcW w:w="2552" w:type="dxa"/>
            <w:tcBorders>
              <w:top w:val="nil"/>
              <w:bottom w:val="nil"/>
            </w:tcBorders>
            <w:vAlign w:val="center"/>
          </w:tcPr>
          <w:p w14:paraId="37E0E38A" w14:textId="51C8274B"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10</w:t>
            </w:r>
            <w:r w:rsidR="002D0ACD" w:rsidRPr="00D8037A">
              <w:rPr>
                <w:rFonts w:ascii="Times New Roman" w:hAnsi="Times New Roman"/>
                <w:color w:val="000000" w:themeColor="text1"/>
                <w:sz w:val="24"/>
                <w:szCs w:val="24"/>
              </w:rPr>
              <w:t>5</w:t>
            </w:r>
            <w:r w:rsidRPr="00D8037A">
              <w:rPr>
                <w:rFonts w:ascii="Times New Roman" w:hAnsi="Times New Roman"/>
                <w:color w:val="000000" w:themeColor="text1"/>
                <w:sz w:val="24"/>
                <w:szCs w:val="24"/>
              </w:rPr>
              <w:t xml:space="preserve"> (9</w:t>
            </w:r>
            <w:r w:rsidR="002D0ACD" w:rsidRPr="00D8037A">
              <w:rPr>
                <w:rFonts w:ascii="Times New Roman" w:hAnsi="Times New Roman"/>
                <w:color w:val="000000" w:themeColor="text1"/>
                <w:sz w:val="24"/>
                <w:szCs w:val="24"/>
              </w:rPr>
              <w:t>5</w:t>
            </w:r>
            <w:r w:rsidRPr="00D8037A">
              <w:rPr>
                <w:rFonts w:ascii="Times New Roman" w:hAnsi="Times New Roman"/>
                <w:color w:val="000000" w:themeColor="text1"/>
                <w:sz w:val="24"/>
                <w:szCs w:val="24"/>
              </w:rPr>
              <w:t>, 117)</w:t>
            </w:r>
          </w:p>
        </w:tc>
        <w:tc>
          <w:tcPr>
            <w:tcW w:w="2578" w:type="dxa"/>
            <w:tcBorders>
              <w:top w:val="nil"/>
              <w:bottom w:val="nil"/>
            </w:tcBorders>
            <w:vAlign w:val="center"/>
          </w:tcPr>
          <w:p w14:paraId="4985FEBF" w14:textId="4014444D" w:rsidR="00D42DA1" w:rsidRPr="00D8037A" w:rsidRDefault="00D42DA1"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2.</w:t>
            </w:r>
            <w:r w:rsidR="002D0ACD" w:rsidRPr="00D8037A">
              <w:rPr>
                <w:rFonts w:ascii="Times New Roman" w:hAnsi="Times New Roman"/>
                <w:color w:val="000000" w:themeColor="text1"/>
                <w:sz w:val="24"/>
                <w:szCs w:val="24"/>
              </w:rPr>
              <w:t>81</w:t>
            </w:r>
            <w:r w:rsidRPr="00D8037A">
              <w:rPr>
                <w:rFonts w:ascii="Times New Roman" w:hAnsi="Times New Roman"/>
                <w:color w:val="000000" w:themeColor="text1"/>
                <w:sz w:val="24"/>
                <w:szCs w:val="24"/>
              </w:rPr>
              <w:t xml:space="preserve"> (2.</w:t>
            </w:r>
            <w:r w:rsidR="002D0ACD" w:rsidRPr="00D8037A">
              <w:rPr>
                <w:rFonts w:ascii="Times New Roman" w:hAnsi="Times New Roman"/>
                <w:color w:val="000000" w:themeColor="text1"/>
                <w:sz w:val="24"/>
                <w:szCs w:val="24"/>
              </w:rPr>
              <w:t>59</w:t>
            </w:r>
            <w:r w:rsidRPr="00D8037A">
              <w:rPr>
                <w:rFonts w:ascii="Times New Roman" w:hAnsi="Times New Roman"/>
                <w:color w:val="000000" w:themeColor="text1"/>
                <w:sz w:val="24"/>
                <w:szCs w:val="24"/>
              </w:rPr>
              <w:t>, 3.0</w:t>
            </w:r>
            <w:r w:rsidR="002D0ACD" w:rsidRPr="00D8037A">
              <w:rPr>
                <w:rFonts w:ascii="Times New Roman" w:hAnsi="Times New Roman"/>
                <w:color w:val="000000" w:themeColor="text1"/>
                <w:sz w:val="24"/>
                <w:szCs w:val="24"/>
              </w:rPr>
              <w:t>7</w:t>
            </w:r>
            <w:r w:rsidRPr="00D8037A">
              <w:rPr>
                <w:rFonts w:ascii="Times New Roman" w:hAnsi="Times New Roman"/>
                <w:color w:val="000000" w:themeColor="text1"/>
                <w:sz w:val="24"/>
                <w:szCs w:val="24"/>
              </w:rPr>
              <w:t>)</w:t>
            </w:r>
          </w:p>
        </w:tc>
      </w:tr>
      <w:tr w:rsidR="00D42DA1" w:rsidRPr="00D8037A" w14:paraId="02B314CF" w14:textId="77777777" w:rsidTr="00BE62EB">
        <w:tc>
          <w:tcPr>
            <w:tcW w:w="3690" w:type="dxa"/>
            <w:tcBorders>
              <w:top w:val="nil"/>
              <w:bottom w:val="single" w:sz="4" w:space="0" w:color="auto"/>
            </w:tcBorders>
            <w:vAlign w:val="bottom"/>
          </w:tcPr>
          <w:p w14:paraId="4B3B55B5" w14:textId="77777777" w:rsidR="00D42DA1" w:rsidRPr="00D8037A" w:rsidRDefault="00D42DA1" w:rsidP="00D42DA1">
            <w:pPr>
              <w:jc w:val="right"/>
              <w:rPr>
                <w:rFonts w:ascii="Times New Roman" w:hAnsi="Times New Roman"/>
                <w:b/>
                <w:color w:val="000000" w:themeColor="text1"/>
                <w:sz w:val="24"/>
                <w:szCs w:val="24"/>
              </w:rPr>
            </w:pPr>
            <w:r w:rsidRPr="00D8037A">
              <w:rPr>
                <w:rFonts w:ascii="Times New Roman" w:hAnsi="Times New Roman"/>
                <w:b/>
                <w:color w:val="000000" w:themeColor="text1"/>
                <w:sz w:val="24"/>
                <w:szCs w:val="24"/>
              </w:rPr>
              <w:t>Total</w:t>
            </w:r>
          </w:p>
        </w:tc>
        <w:tc>
          <w:tcPr>
            <w:tcW w:w="2552" w:type="dxa"/>
            <w:tcBorders>
              <w:top w:val="nil"/>
              <w:bottom w:val="single" w:sz="4" w:space="0" w:color="auto"/>
            </w:tcBorders>
            <w:vAlign w:val="center"/>
          </w:tcPr>
          <w:p w14:paraId="3E53CDDB" w14:textId="6FCC85C9" w:rsidR="00D42DA1" w:rsidRPr="00D8037A" w:rsidRDefault="002D0ACD"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80110</w:t>
            </w:r>
            <w:r w:rsidR="00D42DA1"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76316</w:t>
            </w:r>
            <w:r w:rsidR="00D42DA1"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83657</w:t>
            </w:r>
            <w:r w:rsidR="00D42DA1" w:rsidRPr="00D8037A">
              <w:rPr>
                <w:rFonts w:ascii="Times New Roman" w:hAnsi="Times New Roman"/>
                <w:color w:val="000000" w:themeColor="text1"/>
                <w:sz w:val="24"/>
                <w:szCs w:val="24"/>
              </w:rPr>
              <w:t>)</w:t>
            </w:r>
          </w:p>
        </w:tc>
        <w:tc>
          <w:tcPr>
            <w:tcW w:w="2578" w:type="dxa"/>
            <w:tcBorders>
              <w:top w:val="nil"/>
              <w:bottom w:val="single" w:sz="4" w:space="0" w:color="auto"/>
            </w:tcBorders>
            <w:vAlign w:val="center"/>
          </w:tcPr>
          <w:p w14:paraId="300D20E1" w14:textId="66861159" w:rsidR="00D42DA1" w:rsidRPr="00D8037A" w:rsidRDefault="002D0ACD" w:rsidP="00D42DA1">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5.23</w:t>
            </w:r>
            <w:r w:rsidR="00D42DA1" w:rsidRPr="00D8037A">
              <w:rPr>
                <w:rFonts w:ascii="Times New Roman" w:hAnsi="Times New Roman"/>
                <w:color w:val="000000" w:themeColor="text1"/>
                <w:sz w:val="24"/>
                <w:szCs w:val="24"/>
              </w:rPr>
              <w:t xml:space="preserve"> (4</w:t>
            </w:r>
            <w:r w:rsidRPr="00D8037A">
              <w:rPr>
                <w:rFonts w:ascii="Times New Roman" w:hAnsi="Times New Roman"/>
                <w:color w:val="000000" w:themeColor="text1"/>
                <w:sz w:val="24"/>
                <w:szCs w:val="24"/>
              </w:rPr>
              <w:t>.98</w:t>
            </w:r>
            <w:r w:rsidR="00D42DA1"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5.46</w:t>
            </w:r>
            <w:r w:rsidR="00D42DA1" w:rsidRPr="00D8037A">
              <w:rPr>
                <w:rFonts w:ascii="Times New Roman" w:hAnsi="Times New Roman"/>
                <w:color w:val="000000" w:themeColor="text1"/>
                <w:sz w:val="24"/>
                <w:szCs w:val="24"/>
              </w:rPr>
              <w:t>)</w:t>
            </w:r>
          </w:p>
        </w:tc>
      </w:tr>
    </w:tbl>
    <w:p w14:paraId="2B31FE1A" w14:textId="77777777" w:rsidR="00DC6C02" w:rsidRPr="00D8037A" w:rsidRDefault="00DC6C02" w:rsidP="00DC6C02">
      <w:pPr>
        <w:spacing w:after="0" w:line="240" w:lineRule="auto"/>
        <w:contextualSpacing/>
        <w:rPr>
          <w:rFonts w:ascii="Times New Roman" w:hAnsi="Times New Roman"/>
          <w:sz w:val="20"/>
          <w:szCs w:val="20"/>
        </w:rPr>
      </w:pPr>
      <w:r w:rsidRPr="00D8037A">
        <w:rPr>
          <w:rFonts w:ascii="Times New Roman" w:hAnsi="Times New Roman"/>
          <w:sz w:val="20"/>
          <w:szCs w:val="20"/>
        </w:rPr>
        <w:t>Abbreviations: UI, Uncertainty Intervals</w:t>
      </w:r>
    </w:p>
    <w:p w14:paraId="59C943D3" w14:textId="06317960" w:rsidR="00DA50D4" w:rsidRPr="00D8037A" w:rsidRDefault="00DA50D4" w:rsidP="00EA40B2">
      <w:pPr>
        <w:pStyle w:val="ListParagraph"/>
        <w:numPr>
          <w:ilvl w:val="0"/>
          <w:numId w:val="10"/>
        </w:numPr>
        <w:ind w:left="180" w:hanging="180"/>
        <w:rPr>
          <w:sz w:val="20"/>
        </w:rPr>
      </w:pPr>
      <w:r w:rsidRPr="00D8037A">
        <w:rPr>
          <w:sz w:val="20"/>
        </w:rPr>
        <w:t xml:space="preserve">For each cancer type, the total number of cancer incidence attributable to poor diet = the total number of specific cancer incidence × PAF. Cancer incidence that occurred in the US adult population in 2015, were used in the above calculations. </w:t>
      </w:r>
    </w:p>
    <w:p w14:paraId="37EDE811" w14:textId="093907AB" w:rsidR="00DC6C02" w:rsidRPr="00D8037A" w:rsidRDefault="00DE4718" w:rsidP="00EA40B2">
      <w:pPr>
        <w:pStyle w:val="ListParagraph"/>
        <w:numPr>
          <w:ilvl w:val="0"/>
          <w:numId w:val="10"/>
        </w:numPr>
        <w:ind w:left="180" w:hanging="180"/>
        <w:rPr>
          <w:sz w:val="20"/>
        </w:rPr>
      </w:pPr>
      <w:r w:rsidRPr="00D8037A">
        <w:rPr>
          <w:sz w:val="20"/>
        </w:rPr>
        <w:t xml:space="preserve">For each </w:t>
      </w:r>
      <w:r w:rsidR="00DC6C02" w:rsidRPr="00D8037A">
        <w:rPr>
          <w:sz w:val="20"/>
        </w:rPr>
        <w:t>cancer</w:t>
      </w:r>
      <w:r w:rsidRPr="00D8037A">
        <w:rPr>
          <w:sz w:val="20"/>
        </w:rPr>
        <w:t xml:space="preserve"> type</w:t>
      </w:r>
      <w:r w:rsidR="00DC6C02" w:rsidRPr="00D8037A">
        <w:rPr>
          <w:sz w:val="20"/>
        </w:rPr>
        <w:t xml:space="preserve">, the PAF was estimated using the joint PAF for all dietary factors included in this analysis (fruits, </w:t>
      </w:r>
      <w:r w:rsidR="001C1626" w:rsidRPr="00D8037A">
        <w:rPr>
          <w:sz w:val="20"/>
        </w:rPr>
        <w:t>non-starchy vegetable</w:t>
      </w:r>
      <w:r w:rsidR="00DC6C02" w:rsidRPr="00D8037A">
        <w:rPr>
          <w:sz w:val="20"/>
        </w:rPr>
        <w:t xml:space="preserve">s, whole grains, processed meats, red meats, </w:t>
      </w:r>
      <w:r w:rsidR="00273BF9" w:rsidRPr="00D8037A">
        <w:rPr>
          <w:sz w:val="20"/>
        </w:rPr>
        <w:t>total dairy products</w:t>
      </w:r>
      <w:r w:rsidR="00DC6C02" w:rsidRPr="00D8037A">
        <w:rPr>
          <w:sz w:val="20"/>
        </w:rPr>
        <w:t xml:space="preserve">, and sugar sweetened beverages). Joint PAF = 1- (1-PAF dietary target </w:t>
      </w:r>
      <w:r w:rsidR="00DC6C02" w:rsidRPr="00D8037A">
        <w:rPr>
          <w:sz w:val="20"/>
          <w:vertAlign w:val="subscript"/>
        </w:rPr>
        <w:t>1</w:t>
      </w:r>
      <w:r w:rsidR="00DC6C02" w:rsidRPr="00D8037A">
        <w:rPr>
          <w:sz w:val="20"/>
        </w:rPr>
        <w:t xml:space="preserve">) × (1-PAF dietary target </w:t>
      </w:r>
      <w:r w:rsidR="00DC6C02" w:rsidRPr="00D8037A">
        <w:rPr>
          <w:sz w:val="20"/>
          <w:vertAlign w:val="subscript"/>
        </w:rPr>
        <w:t>2</w:t>
      </w:r>
      <w:r w:rsidR="00DC6C02" w:rsidRPr="00D8037A">
        <w:rPr>
          <w:sz w:val="20"/>
        </w:rPr>
        <w:t xml:space="preserve">) ×…× (1-PAF dietary target </w:t>
      </w:r>
      <w:r w:rsidR="00DC6C02" w:rsidRPr="00D8037A">
        <w:rPr>
          <w:sz w:val="20"/>
          <w:vertAlign w:val="subscript"/>
        </w:rPr>
        <w:t>n</w:t>
      </w:r>
      <w:r w:rsidR="00DC6C02" w:rsidRPr="00D8037A">
        <w:rPr>
          <w:sz w:val="20"/>
        </w:rPr>
        <w:t xml:space="preserve">). Because of the overlap between the effects of different factors, the joint PAF for all dietary factors combined is less than the sum of the PAFs associated with each dietary target. </w:t>
      </w:r>
    </w:p>
    <w:p w14:paraId="5C41BF21" w14:textId="77777777" w:rsidR="00DC6C02" w:rsidRPr="00D8037A" w:rsidRDefault="00DC6C02" w:rsidP="00DE4718">
      <w:pPr>
        <w:spacing w:after="0" w:line="240" w:lineRule="auto"/>
        <w:contextualSpacing/>
        <w:rPr>
          <w:rFonts w:ascii="Times New Roman" w:hAnsi="Times New Roman"/>
          <w:b/>
          <w:sz w:val="24"/>
          <w:szCs w:val="24"/>
        </w:rPr>
        <w:sectPr w:rsidR="00DC6C02" w:rsidRPr="00D8037A" w:rsidSect="003C54E9">
          <w:pgSz w:w="12240" w:h="15840"/>
          <w:pgMar w:top="1440" w:right="1440" w:bottom="1440" w:left="1440" w:header="708" w:footer="708" w:gutter="0"/>
          <w:cols w:space="708"/>
          <w:docGrid w:linePitch="360"/>
        </w:sectPr>
      </w:pPr>
    </w:p>
    <w:p w14:paraId="614E2B61" w14:textId="77777777" w:rsidR="00EF2515" w:rsidRPr="00D8037A" w:rsidRDefault="00DC6C02" w:rsidP="00EF2515">
      <w:pPr>
        <w:rPr>
          <w:rFonts w:ascii="Times New Roman" w:hAnsi="Times New Roman"/>
          <w:b/>
          <w:sz w:val="24"/>
          <w:szCs w:val="24"/>
        </w:rPr>
      </w:pPr>
      <w:r w:rsidRPr="00D8037A">
        <w:rPr>
          <w:rFonts w:ascii="Times New Roman" w:hAnsi="Times New Roman"/>
          <w:b/>
          <w:sz w:val="24"/>
          <w:szCs w:val="24"/>
        </w:rPr>
        <w:lastRenderedPageBreak/>
        <w:t xml:space="preserve">Table 3.  </w:t>
      </w:r>
      <w:r w:rsidR="00EF2515" w:rsidRPr="00D8037A">
        <w:rPr>
          <w:rFonts w:ascii="Times New Roman" w:hAnsi="Times New Roman"/>
          <w:b/>
          <w:sz w:val="24"/>
          <w:szCs w:val="24"/>
        </w:rPr>
        <w:t>Annual Cancer Cases and Population Attributable Fraction for Su</w:t>
      </w:r>
      <w:r w:rsidR="00AE6E90" w:rsidRPr="00D8037A">
        <w:rPr>
          <w:rFonts w:ascii="Times New Roman" w:hAnsi="Times New Roman"/>
          <w:b/>
          <w:sz w:val="24"/>
          <w:szCs w:val="24"/>
        </w:rPr>
        <w:t>boptimal Dietary Intake Among US</w:t>
      </w:r>
      <w:r w:rsidR="00EF2515" w:rsidRPr="00D8037A">
        <w:rPr>
          <w:rFonts w:ascii="Times New Roman" w:hAnsi="Times New Roman"/>
          <w:b/>
          <w:sz w:val="24"/>
          <w:szCs w:val="24"/>
        </w:rPr>
        <w:t xml:space="preserve"> Adults Aged ≥20 Years in 201</w:t>
      </w:r>
      <w:r w:rsidR="00A64610" w:rsidRPr="00D8037A">
        <w:rPr>
          <w:rFonts w:ascii="Times New Roman" w:hAnsi="Times New Roman"/>
          <w:b/>
          <w:sz w:val="24"/>
          <w:szCs w:val="24"/>
        </w:rPr>
        <w:t>5</w:t>
      </w:r>
      <w:r w:rsidR="00EF2515" w:rsidRPr="00D8037A">
        <w:rPr>
          <w:rFonts w:ascii="Times New Roman" w:hAnsi="Times New Roman"/>
          <w:b/>
          <w:sz w:val="24"/>
          <w:szCs w:val="24"/>
        </w:rPr>
        <w:t>, by Dietary Factor</w:t>
      </w:r>
    </w:p>
    <w:tbl>
      <w:tblPr>
        <w:tblStyle w:val="TableGrid"/>
        <w:tblW w:w="1313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5"/>
        <w:gridCol w:w="1805"/>
        <w:gridCol w:w="1440"/>
        <w:gridCol w:w="275"/>
        <w:gridCol w:w="1795"/>
        <w:gridCol w:w="1440"/>
        <w:gridCol w:w="270"/>
        <w:gridCol w:w="1618"/>
        <w:gridCol w:w="1800"/>
      </w:tblGrid>
      <w:tr w:rsidR="007E4243" w:rsidRPr="00D8037A" w14:paraId="2ABBE40F" w14:textId="77777777" w:rsidTr="00EA40B2">
        <w:trPr>
          <w:trHeight w:val="260"/>
        </w:trPr>
        <w:tc>
          <w:tcPr>
            <w:tcW w:w="2695" w:type="dxa"/>
            <w:vMerge w:val="restart"/>
            <w:vAlign w:val="center"/>
          </w:tcPr>
          <w:p w14:paraId="0EE312A4" w14:textId="77777777" w:rsidR="00DC6C02" w:rsidRPr="00D8037A" w:rsidRDefault="00EF2515" w:rsidP="00EF2515">
            <w:pPr>
              <w:rPr>
                <w:rFonts w:ascii="Times New Roman" w:hAnsi="Times New Roman"/>
                <w:color w:val="000000" w:themeColor="text1"/>
                <w:sz w:val="24"/>
                <w:szCs w:val="24"/>
              </w:rPr>
            </w:pPr>
            <w:r w:rsidRPr="00D8037A">
              <w:rPr>
                <w:rFonts w:ascii="Times New Roman" w:hAnsi="Times New Roman"/>
                <w:b/>
                <w:color w:val="000000" w:themeColor="text1"/>
                <w:sz w:val="24"/>
                <w:szCs w:val="24"/>
              </w:rPr>
              <w:t>Cancer Burden by Dietary Factor</w:t>
            </w:r>
          </w:p>
        </w:tc>
        <w:tc>
          <w:tcPr>
            <w:tcW w:w="3245" w:type="dxa"/>
            <w:gridSpan w:val="2"/>
            <w:tcBorders>
              <w:top w:val="single" w:sz="4" w:space="0" w:color="auto"/>
              <w:bottom w:val="single" w:sz="4" w:space="0" w:color="auto"/>
            </w:tcBorders>
            <w:vAlign w:val="center"/>
          </w:tcPr>
          <w:p w14:paraId="384ECE5B" w14:textId="77777777" w:rsidR="00BE62EB" w:rsidRPr="00D8037A" w:rsidRDefault="00DC6C02" w:rsidP="00B606F6">
            <w:pPr>
              <w:jc w:val="center"/>
              <w:rPr>
                <w:rFonts w:ascii="Times New Roman" w:hAnsi="Times New Roman"/>
                <w:b/>
                <w:color w:val="000000" w:themeColor="text1"/>
                <w:sz w:val="24"/>
                <w:szCs w:val="24"/>
              </w:rPr>
            </w:pPr>
            <w:r w:rsidRPr="00D8037A">
              <w:rPr>
                <w:rFonts w:ascii="Times New Roman" w:hAnsi="Times New Roman"/>
                <w:b/>
                <w:color w:val="000000" w:themeColor="text1"/>
                <w:sz w:val="24"/>
                <w:szCs w:val="24"/>
              </w:rPr>
              <w:t>Total</w:t>
            </w:r>
            <w:r w:rsidR="00BE62EB" w:rsidRPr="00D8037A">
              <w:rPr>
                <w:rFonts w:ascii="Times New Roman" w:hAnsi="Times New Roman"/>
                <w:b/>
                <w:color w:val="000000" w:themeColor="text1"/>
                <w:sz w:val="24"/>
                <w:szCs w:val="24"/>
              </w:rPr>
              <w:t xml:space="preserve"> Diet-Associated</w:t>
            </w:r>
          </w:p>
          <w:p w14:paraId="424F5C6A" w14:textId="77777777" w:rsidR="00DC6C02" w:rsidRPr="00D8037A" w:rsidRDefault="00DC6C02" w:rsidP="00B606F6">
            <w:pPr>
              <w:jc w:val="center"/>
              <w:rPr>
                <w:rFonts w:ascii="Times New Roman" w:hAnsi="Times New Roman"/>
                <w:color w:val="000000" w:themeColor="text1"/>
                <w:sz w:val="24"/>
                <w:szCs w:val="24"/>
              </w:rPr>
            </w:pPr>
            <w:r w:rsidRPr="00D8037A">
              <w:rPr>
                <w:rFonts w:ascii="Times New Roman" w:hAnsi="Times New Roman"/>
                <w:b/>
                <w:color w:val="000000" w:themeColor="text1"/>
                <w:sz w:val="24"/>
                <w:szCs w:val="24"/>
              </w:rPr>
              <w:t xml:space="preserve"> Cancer Burden</w:t>
            </w:r>
          </w:p>
        </w:tc>
        <w:tc>
          <w:tcPr>
            <w:tcW w:w="275" w:type="dxa"/>
          </w:tcPr>
          <w:p w14:paraId="799922CD" w14:textId="77777777" w:rsidR="00DC6C02" w:rsidRPr="00D8037A" w:rsidRDefault="00DC6C02" w:rsidP="00B606F6">
            <w:pPr>
              <w:jc w:val="center"/>
              <w:rPr>
                <w:rFonts w:ascii="Times New Roman" w:hAnsi="Times New Roman"/>
                <w:color w:val="000000" w:themeColor="text1"/>
                <w:sz w:val="24"/>
                <w:szCs w:val="24"/>
              </w:rPr>
            </w:pPr>
          </w:p>
        </w:tc>
        <w:tc>
          <w:tcPr>
            <w:tcW w:w="3235" w:type="dxa"/>
            <w:gridSpan w:val="2"/>
            <w:tcBorders>
              <w:top w:val="single" w:sz="4" w:space="0" w:color="auto"/>
              <w:bottom w:val="single" w:sz="4" w:space="0" w:color="auto"/>
            </w:tcBorders>
            <w:vAlign w:val="center"/>
          </w:tcPr>
          <w:p w14:paraId="02D8F994" w14:textId="66D72B2C" w:rsidR="00DC6C02" w:rsidRPr="00D8037A" w:rsidRDefault="00DC6C02" w:rsidP="00B606F6">
            <w:pPr>
              <w:jc w:val="center"/>
              <w:rPr>
                <w:rFonts w:ascii="Times New Roman" w:hAnsi="Times New Roman"/>
                <w:color w:val="000000" w:themeColor="text1"/>
                <w:sz w:val="24"/>
                <w:szCs w:val="24"/>
              </w:rPr>
            </w:pPr>
            <w:r w:rsidRPr="00D8037A">
              <w:rPr>
                <w:rFonts w:ascii="Times New Roman" w:hAnsi="Times New Roman"/>
                <w:b/>
                <w:color w:val="000000" w:themeColor="text1"/>
                <w:sz w:val="24"/>
                <w:szCs w:val="24"/>
              </w:rPr>
              <w:t>Cancer Burden</w:t>
            </w:r>
            <w:r w:rsidR="00FE0427" w:rsidRPr="00D8037A">
              <w:rPr>
                <w:rFonts w:ascii="Times New Roman" w:hAnsi="Times New Roman"/>
                <w:b/>
                <w:color w:val="000000" w:themeColor="text1"/>
                <w:sz w:val="24"/>
                <w:szCs w:val="24"/>
              </w:rPr>
              <w:t xml:space="preserve"> Attributable to Direct Associations</w:t>
            </w:r>
            <w:r w:rsidR="00EA40B2" w:rsidRPr="00D8037A">
              <w:rPr>
                <w:rFonts w:ascii="Times New Roman" w:hAnsi="Times New Roman"/>
                <w:b/>
                <w:color w:val="000000" w:themeColor="text1"/>
                <w:sz w:val="24"/>
                <w:szCs w:val="24"/>
              </w:rPr>
              <w:t xml:space="preserve"> </w:t>
            </w:r>
            <w:r w:rsidR="00DA50D4" w:rsidRPr="00D8037A">
              <w:rPr>
                <w:rFonts w:ascii="Times New Roman" w:hAnsi="Times New Roman"/>
                <w:b/>
                <w:color w:val="000000" w:themeColor="text1"/>
                <w:sz w:val="24"/>
                <w:szCs w:val="24"/>
                <w:vertAlign w:val="superscript"/>
              </w:rPr>
              <w:t>1</w:t>
            </w:r>
          </w:p>
        </w:tc>
        <w:tc>
          <w:tcPr>
            <w:tcW w:w="270" w:type="dxa"/>
          </w:tcPr>
          <w:p w14:paraId="58EB53D8" w14:textId="77777777" w:rsidR="00DC6C02" w:rsidRPr="00D8037A" w:rsidRDefault="00DC6C02" w:rsidP="00B606F6">
            <w:pPr>
              <w:jc w:val="center"/>
              <w:rPr>
                <w:rFonts w:ascii="Times New Roman" w:hAnsi="Times New Roman"/>
                <w:color w:val="000000" w:themeColor="text1"/>
                <w:sz w:val="24"/>
                <w:szCs w:val="24"/>
              </w:rPr>
            </w:pPr>
          </w:p>
        </w:tc>
        <w:tc>
          <w:tcPr>
            <w:tcW w:w="3418" w:type="dxa"/>
            <w:gridSpan w:val="2"/>
            <w:tcBorders>
              <w:top w:val="single" w:sz="4" w:space="0" w:color="auto"/>
              <w:bottom w:val="single" w:sz="4" w:space="0" w:color="auto"/>
            </w:tcBorders>
            <w:vAlign w:val="center"/>
          </w:tcPr>
          <w:p w14:paraId="56FC5E56" w14:textId="67A02068" w:rsidR="00DC6C02" w:rsidRPr="00D8037A" w:rsidRDefault="00FE0427" w:rsidP="00B606F6">
            <w:pPr>
              <w:jc w:val="center"/>
              <w:rPr>
                <w:rFonts w:ascii="Times New Roman" w:hAnsi="Times New Roman"/>
                <w:b/>
                <w:color w:val="000000" w:themeColor="text1"/>
                <w:sz w:val="24"/>
                <w:szCs w:val="24"/>
              </w:rPr>
            </w:pPr>
            <w:r w:rsidRPr="00D8037A">
              <w:rPr>
                <w:rFonts w:ascii="Times New Roman" w:hAnsi="Times New Roman"/>
                <w:b/>
                <w:color w:val="000000" w:themeColor="text1"/>
                <w:sz w:val="24"/>
                <w:szCs w:val="24"/>
              </w:rPr>
              <w:t>Cancer Burden Attributable to BMI-Mediated Associations</w:t>
            </w:r>
            <w:r w:rsidR="00EA40B2" w:rsidRPr="00D8037A">
              <w:rPr>
                <w:rFonts w:ascii="Times New Roman" w:hAnsi="Times New Roman"/>
                <w:b/>
                <w:color w:val="000000" w:themeColor="text1"/>
                <w:sz w:val="24"/>
                <w:szCs w:val="24"/>
              </w:rPr>
              <w:t xml:space="preserve"> </w:t>
            </w:r>
            <w:r w:rsidR="00DA50D4" w:rsidRPr="00D8037A">
              <w:rPr>
                <w:rFonts w:ascii="Times New Roman" w:hAnsi="Times New Roman"/>
                <w:b/>
                <w:color w:val="000000" w:themeColor="text1"/>
                <w:sz w:val="24"/>
                <w:szCs w:val="24"/>
                <w:vertAlign w:val="superscript"/>
              </w:rPr>
              <w:t>1</w:t>
            </w:r>
          </w:p>
        </w:tc>
      </w:tr>
      <w:tr w:rsidR="007E4243" w:rsidRPr="00D8037A" w14:paraId="7F9A4C6B" w14:textId="77777777" w:rsidTr="00EA40B2">
        <w:trPr>
          <w:trHeight w:val="62"/>
        </w:trPr>
        <w:tc>
          <w:tcPr>
            <w:tcW w:w="2695" w:type="dxa"/>
            <w:vMerge/>
          </w:tcPr>
          <w:p w14:paraId="0528CCA0" w14:textId="77777777" w:rsidR="00DC6C02" w:rsidRPr="00D8037A" w:rsidRDefault="00DC6C02" w:rsidP="00B606F6">
            <w:pPr>
              <w:jc w:val="right"/>
              <w:rPr>
                <w:rFonts w:ascii="Times New Roman" w:hAnsi="Times New Roman"/>
                <w:color w:val="000000" w:themeColor="text1"/>
                <w:sz w:val="24"/>
                <w:szCs w:val="24"/>
              </w:rPr>
            </w:pPr>
          </w:p>
        </w:tc>
        <w:tc>
          <w:tcPr>
            <w:tcW w:w="1805" w:type="dxa"/>
            <w:tcBorders>
              <w:top w:val="single" w:sz="4" w:space="0" w:color="auto"/>
            </w:tcBorders>
            <w:vAlign w:val="center"/>
          </w:tcPr>
          <w:p w14:paraId="093EB9F2" w14:textId="77777777" w:rsidR="00DC6C02" w:rsidRPr="00D8037A" w:rsidRDefault="009C228D" w:rsidP="00B606F6">
            <w:pPr>
              <w:jc w:val="center"/>
              <w:rPr>
                <w:rFonts w:ascii="Times New Roman" w:hAnsi="Times New Roman"/>
                <w:color w:val="000000" w:themeColor="text1"/>
                <w:sz w:val="24"/>
                <w:szCs w:val="24"/>
              </w:rPr>
            </w:pPr>
            <w:r w:rsidRPr="00D8037A">
              <w:rPr>
                <w:rFonts w:ascii="Times New Roman" w:hAnsi="Times New Roman"/>
                <w:b/>
                <w:color w:val="000000" w:themeColor="text1"/>
                <w:sz w:val="24"/>
                <w:szCs w:val="24"/>
              </w:rPr>
              <w:t>Cases</w:t>
            </w:r>
          </w:p>
        </w:tc>
        <w:tc>
          <w:tcPr>
            <w:tcW w:w="1440" w:type="dxa"/>
            <w:tcBorders>
              <w:top w:val="single" w:sz="4" w:space="0" w:color="auto"/>
            </w:tcBorders>
            <w:vAlign w:val="center"/>
          </w:tcPr>
          <w:p w14:paraId="467025A5" w14:textId="77777777" w:rsidR="00DC6C02" w:rsidRPr="00D8037A" w:rsidRDefault="00DC6C02" w:rsidP="00B606F6">
            <w:pPr>
              <w:jc w:val="center"/>
              <w:rPr>
                <w:rFonts w:ascii="Times New Roman" w:hAnsi="Times New Roman"/>
                <w:b/>
                <w:color w:val="000000" w:themeColor="text1"/>
                <w:sz w:val="24"/>
                <w:szCs w:val="24"/>
              </w:rPr>
            </w:pPr>
            <w:r w:rsidRPr="00D8037A">
              <w:rPr>
                <w:rFonts w:ascii="Times New Roman" w:hAnsi="Times New Roman"/>
                <w:b/>
                <w:color w:val="000000" w:themeColor="text1"/>
                <w:sz w:val="24"/>
                <w:szCs w:val="24"/>
              </w:rPr>
              <w:t>PAF</w:t>
            </w:r>
          </w:p>
        </w:tc>
        <w:tc>
          <w:tcPr>
            <w:tcW w:w="275" w:type="dxa"/>
          </w:tcPr>
          <w:p w14:paraId="576115A3" w14:textId="77777777" w:rsidR="00DC6C02" w:rsidRPr="00D8037A" w:rsidRDefault="00DC6C02" w:rsidP="00B606F6">
            <w:pPr>
              <w:jc w:val="center"/>
              <w:rPr>
                <w:rFonts w:ascii="Times New Roman" w:hAnsi="Times New Roman"/>
                <w:b/>
                <w:color w:val="000000" w:themeColor="text1"/>
                <w:sz w:val="24"/>
                <w:szCs w:val="24"/>
              </w:rPr>
            </w:pPr>
          </w:p>
        </w:tc>
        <w:tc>
          <w:tcPr>
            <w:tcW w:w="1795" w:type="dxa"/>
            <w:tcBorders>
              <w:top w:val="single" w:sz="4" w:space="0" w:color="auto"/>
            </w:tcBorders>
            <w:vAlign w:val="center"/>
          </w:tcPr>
          <w:p w14:paraId="4288013B" w14:textId="77777777" w:rsidR="00DC6C02" w:rsidRPr="00D8037A" w:rsidRDefault="009C228D" w:rsidP="00B606F6">
            <w:pPr>
              <w:jc w:val="center"/>
              <w:rPr>
                <w:rFonts w:ascii="Times New Roman" w:hAnsi="Times New Roman"/>
                <w:b/>
                <w:color w:val="000000" w:themeColor="text1"/>
                <w:sz w:val="24"/>
                <w:szCs w:val="24"/>
              </w:rPr>
            </w:pPr>
            <w:r w:rsidRPr="00D8037A">
              <w:rPr>
                <w:rFonts w:ascii="Times New Roman" w:hAnsi="Times New Roman"/>
                <w:b/>
                <w:color w:val="000000" w:themeColor="text1"/>
                <w:sz w:val="24"/>
                <w:szCs w:val="24"/>
              </w:rPr>
              <w:t>Cases</w:t>
            </w:r>
          </w:p>
        </w:tc>
        <w:tc>
          <w:tcPr>
            <w:tcW w:w="1440" w:type="dxa"/>
            <w:tcBorders>
              <w:top w:val="single" w:sz="4" w:space="0" w:color="auto"/>
            </w:tcBorders>
            <w:vAlign w:val="center"/>
          </w:tcPr>
          <w:p w14:paraId="76A4074D" w14:textId="77777777" w:rsidR="00DC6C02" w:rsidRPr="00D8037A" w:rsidRDefault="00DC6C02" w:rsidP="00B606F6">
            <w:pPr>
              <w:jc w:val="center"/>
              <w:rPr>
                <w:rFonts w:ascii="Times New Roman" w:hAnsi="Times New Roman"/>
                <w:b/>
                <w:color w:val="000000" w:themeColor="text1"/>
                <w:sz w:val="24"/>
                <w:szCs w:val="24"/>
              </w:rPr>
            </w:pPr>
            <w:r w:rsidRPr="00D8037A">
              <w:rPr>
                <w:rFonts w:ascii="Times New Roman" w:hAnsi="Times New Roman"/>
                <w:b/>
                <w:color w:val="000000" w:themeColor="text1"/>
                <w:sz w:val="24"/>
                <w:szCs w:val="24"/>
              </w:rPr>
              <w:t>PAF</w:t>
            </w:r>
          </w:p>
        </w:tc>
        <w:tc>
          <w:tcPr>
            <w:tcW w:w="270" w:type="dxa"/>
          </w:tcPr>
          <w:p w14:paraId="0DB91122" w14:textId="77777777" w:rsidR="00DC6C02" w:rsidRPr="00D8037A" w:rsidRDefault="00DC6C02" w:rsidP="00B606F6">
            <w:pPr>
              <w:jc w:val="center"/>
              <w:rPr>
                <w:rFonts w:ascii="Times New Roman" w:hAnsi="Times New Roman"/>
                <w:b/>
                <w:color w:val="000000" w:themeColor="text1"/>
                <w:sz w:val="24"/>
                <w:szCs w:val="24"/>
              </w:rPr>
            </w:pPr>
          </w:p>
        </w:tc>
        <w:tc>
          <w:tcPr>
            <w:tcW w:w="1618" w:type="dxa"/>
            <w:tcBorders>
              <w:top w:val="single" w:sz="4" w:space="0" w:color="auto"/>
            </w:tcBorders>
            <w:vAlign w:val="center"/>
          </w:tcPr>
          <w:p w14:paraId="0FD2F815" w14:textId="77777777" w:rsidR="00DC6C02" w:rsidRPr="00D8037A" w:rsidRDefault="009C228D" w:rsidP="00B606F6">
            <w:pPr>
              <w:jc w:val="center"/>
              <w:rPr>
                <w:rFonts w:ascii="Times New Roman" w:hAnsi="Times New Roman"/>
                <w:b/>
                <w:color w:val="000000" w:themeColor="text1"/>
                <w:sz w:val="24"/>
                <w:szCs w:val="24"/>
              </w:rPr>
            </w:pPr>
            <w:r w:rsidRPr="00D8037A">
              <w:rPr>
                <w:rFonts w:ascii="Times New Roman" w:hAnsi="Times New Roman"/>
                <w:b/>
                <w:color w:val="000000" w:themeColor="text1"/>
                <w:sz w:val="24"/>
                <w:szCs w:val="24"/>
              </w:rPr>
              <w:t>Cases</w:t>
            </w:r>
          </w:p>
        </w:tc>
        <w:tc>
          <w:tcPr>
            <w:tcW w:w="1800" w:type="dxa"/>
            <w:tcBorders>
              <w:top w:val="single" w:sz="4" w:space="0" w:color="auto"/>
            </w:tcBorders>
            <w:vAlign w:val="center"/>
          </w:tcPr>
          <w:p w14:paraId="2B83EFFB" w14:textId="77777777" w:rsidR="00DC6C02" w:rsidRPr="00D8037A" w:rsidRDefault="00DC6C02" w:rsidP="00B606F6">
            <w:pPr>
              <w:jc w:val="center"/>
              <w:rPr>
                <w:rFonts w:ascii="Times New Roman" w:hAnsi="Times New Roman"/>
                <w:b/>
                <w:color w:val="000000" w:themeColor="text1"/>
                <w:sz w:val="24"/>
                <w:szCs w:val="24"/>
              </w:rPr>
            </w:pPr>
            <w:r w:rsidRPr="00D8037A">
              <w:rPr>
                <w:rFonts w:ascii="Times New Roman" w:hAnsi="Times New Roman"/>
                <w:b/>
                <w:color w:val="000000" w:themeColor="text1"/>
                <w:sz w:val="24"/>
                <w:szCs w:val="24"/>
              </w:rPr>
              <w:t>PAF</w:t>
            </w:r>
          </w:p>
        </w:tc>
      </w:tr>
      <w:tr w:rsidR="00363010" w:rsidRPr="00D8037A" w14:paraId="7BE44516" w14:textId="77777777" w:rsidTr="00EA40B2">
        <w:trPr>
          <w:trHeight w:val="179"/>
        </w:trPr>
        <w:tc>
          <w:tcPr>
            <w:tcW w:w="2695" w:type="dxa"/>
            <w:vMerge/>
            <w:tcBorders>
              <w:bottom w:val="single" w:sz="4" w:space="0" w:color="auto"/>
            </w:tcBorders>
          </w:tcPr>
          <w:p w14:paraId="5D7295B6" w14:textId="77777777" w:rsidR="00DC6C02" w:rsidRPr="00D8037A" w:rsidRDefault="00DC6C02" w:rsidP="00B606F6">
            <w:pPr>
              <w:jc w:val="right"/>
              <w:rPr>
                <w:rFonts w:ascii="Times New Roman" w:hAnsi="Times New Roman"/>
                <w:color w:val="000000" w:themeColor="text1"/>
                <w:sz w:val="24"/>
                <w:szCs w:val="24"/>
              </w:rPr>
            </w:pPr>
          </w:p>
        </w:tc>
        <w:tc>
          <w:tcPr>
            <w:tcW w:w="1805" w:type="dxa"/>
            <w:tcBorders>
              <w:bottom w:val="single" w:sz="4" w:space="0" w:color="auto"/>
            </w:tcBorders>
            <w:vAlign w:val="center"/>
          </w:tcPr>
          <w:p w14:paraId="0FE6563D" w14:textId="595C91E5" w:rsidR="00DC6C02" w:rsidRPr="00D8037A" w:rsidRDefault="00DC6C02" w:rsidP="00B606F6">
            <w:pPr>
              <w:jc w:val="center"/>
              <w:rPr>
                <w:rFonts w:ascii="Times New Roman" w:hAnsi="Times New Roman"/>
                <w:color w:val="000000" w:themeColor="text1"/>
                <w:sz w:val="24"/>
                <w:szCs w:val="24"/>
              </w:rPr>
            </w:pPr>
            <w:r w:rsidRPr="00D8037A">
              <w:rPr>
                <w:rFonts w:ascii="Times New Roman" w:hAnsi="Times New Roman"/>
                <w:b/>
                <w:color w:val="000000" w:themeColor="text1"/>
                <w:sz w:val="24"/>
                <w:szCs w:val="24"/>
              </w:rPr>
              <w:t>No (95% UI)</w:t>
            </w:r>
            <w:r w:rsidR="00EA40B2" w:rsidRPr="00D8037A">
              <w:rPr>
                <w:rFonts w:ascii="Times New Roman" w:hAnsi="Times New Roman"/>
                <w:b/>
                <w:color w:val="000000" w:themeColor="text1"/>
                <w:sz w:val="24"/>
                <w:szCs w:val="24"/>
              </w:rPr>
              <w:t xml:space="preserve"> </w:t>
            </w:r>
            <w:r w:rsidR="00DA50D4" w:rsidRPr="00D8037A">
              <w:rPr>
                <w:rFonts w:ascii="Times New Roman" w:hAnsi="Times New Roman"/>
                <w:b/>
                <w:color w:val="000000" w:themeColor="text1"/>
                <w:sz w:val="24"/>
                <w:szCs w:val="24"/>
                <w:vertAlign w:val="superscript"/>
              </w:rPr>
              <w:t>2</w:t>
            </w:r>
          </w:p>
        </w:tc>
        <w:tc>
          <w:tcPr>
            <w:tcW w:w="1440" w:type="dxa"/>
            <w:tcBorders>
              <w:bottom w:val="single" w:sz="4" w:space="0" w:color="auto"/>
            </w:tcBorders>
            <w:vAlign w:val="center"/>
          </w:tcPr>
          <w:p w14:paraId="128723F3" w14:textId="4F55ECB6" w:rsidR="00DC6C02" w:rsidRPr="00D8037A" w:rsidRDefault="00DC6C02" w:rsidP="00B606F6">
            <w:pPr>
              <w:jc w:val="center"/>
              <w:rPr>
                <w:rFonts w:ascii="Times New Roman" w:hAnsi="Times New Roman"/>
                <w:color w:val="000000" w:themeColor="text1"/>
                <w:sz w:val="24"/>
                <w:szCs w:val="24"/>
              </w:rPr>
            </w:pPr>
            <w:r w:rsidRPr="00D8037A">
              <w:rPr>
                <w:rFonts w:ascii="Times New Roman" w:hAnsi="Times New Roman"/>
                <w:b/>
                <w:color w:val="000000" w:themeColor="text1"/>
                <w:sz w:val="24"/>
                <w:szCs w:val="24"/>
              </w:rPr>
              <w:t>% (95 UI)</w:t>
            </w:r>
            <w:r w:rsidR="00EA40B2" w:rsidRPr="00D8037A">
              <w:rPr>
                <w:rFonts w:ascii="Times New Roman" w:hAnsi="Times New Roman"/>
                <w:b/>
                <w:color w:val="000000" w:themeColor="text1"/>
                <w:sz w:val="24"/>
                <w:szCs w:val="24"/>
              </w:rPr>
              <w:t xml:space="preserve"> </w:t>
            </w:r>
            <w:r w:rsidR="00DA50D4" w:rsidRPr="00D8037A">
              <w:rPr>
                <w:rFonts w:ascii="Times New Roman" w:hAnsi="Times New Roman"/>
                <w:b/>
                <w:color w:val="000000" w:themeColor="text1"/>
                <w:sz w:val="24"/>
                <w:szCs w:val="24"/>
                <w:vertAlign w:val="superscript"/>
              </w:rPr>
              <w:t>2</w:t>
            </w:r>
          </w:p>
        </w:tc>
        <w:tc>
          <w:tcPr>
            <w:tcW w:w="275" w:type="dxa"/>
            <w:tcBorders>
              <w:bottom w:val="single" w:sz="4" w:space="0" w:color="auto"/>
            </w:tcBorders>
          </w:tcPr>
          <w:p w14:paraId="657AE72F" w14:textId="77777777" w:rsidR="00DC6C02" w:rsidRPr="00D8037A" w:rsidRDefault="00DC6C02" w:rsidP="00B606F6">
            <w:pPr>
              <w:jc w:val="center"/>
              <w:rPr>
                <w:rFonts w:ascii="Times New Roman" w:hAnsi="Times New Roman"/>
                <w:color w:val="000000" w:themeColor="text1"/>
                <w:sz w:val="24"/>
                <w:szCs w:val="24"/>
              </w:rPr>
            </w:pPr>
          </w:p>
        </w:tc>
        <w:tc>
          <w:tcPr>
            <w:tcW w:w="1795" w:type="dxa"/>
            <w:tcBorders>
              <w:bottom w:val="single" w:sz="4" w:space="0" w:color="auto"/>
            </w:tcBorders>
            <w:vAlign w:val="center"/>
          </w:tcPr>
          <w:p w14:paraId="3703E1F9" w14:textId="2E66D8E3" w:rsidR="00DC6C02" w:rsidRPr="00D8037A" w:rsidRDefault="00DC6C02" w:rsidP="00B606F6">
            <w:pPr>
              <w:jc w:val="center"/>
              <w:rPr>
                <w:rFonts w:ascii="Times New Roman" w:hAnsi="Times New Roman"/>
                <w:color w:val="000000" w:themeColor="text1"/>
                <w:sz w:val="24"/>
                <w:szCs w:val="24"/>
              </w:rPr>
            </w:pPr>
            <w:r w:rsidRPr="00D8037A">
              <w:rPr>
                <w:rFonts w:ascii="Times New Roman" w:hAnsi="Times New Roman"/>
                <w:b/>
                <w:color w:val="000000" w:themeColor="text1"/>
                <w:sz w:val="24"/>
                <w:szCs w:val="24"/>
              </w:rPr>
              <w:t>No (95% UI)</w:t>
            </w:r>
            <w:r w:rsidR="00EA40B2" w:rsidRPr="00D8037A">
              <w:rPr>
                <w:rFonts w:ascii="Times New Roman" w:hAnsi="Times New Roman"/>
                <w:b/>
                <w:color w:val="000000" w:themeColor="text1"/>
                <w:sz w:val="24"/>
                <w:szCs w:val="24"/>
              </w:rPr>
              <w:t xml:space="preserve"> </w:t>
            </w:r>
            <w:r w:rsidR="00DA50D4" w:rsidRPr="00D8037A">
              <w:rPr>
                <w:rFonts w:ascii="Times New Roman" w:hAnsi="Times New Roman"/>
                <w:b/>
                <w:color w:val="000000" w:themeColor="text1"/>
                <w:sz w:val="24"/>
                <w:szCs w:val="24"/>
                <w:vertAlign w:val="superscript"/>
              </w:rPr>
              <w:t>2</w:t>
            </w:r>
          </w:p>
        </w:tc>
        <w:tc>
          <w:tcPr>
            <w:tcW w:w="1440" w:type="dxa"/>
            <w:tcBorders>
              <w:bottom w:val="single" w:sz="4" w:space="0" w:color="auto"/>
            </w:tcBorders>
            <w:vAlign w:val="center"/>
          </w:tcPr>
          <w:p w14:paraId="2B00D684" w14:textId="3AC287E9" w:rsidR="00DC6C02" w:rsidRPr="00D8037A" w:rsidRDefault="00DC6C02" w:rsidP="00B606F6">
            <w:pPr>
              <w:jc w:val="center"/>
              <w:rPr>
                <w:rFonts w:ascii="Times New Roman" w:hAnsi="Times New Roman"/>
                <w:color w:val="000000" w:themeColor="text1"/>
                <w:sz w:val="24"/>
                <w:szCs w:val="24"/>
              </w:rPr>
            </w:pPr>
            <w:r w:rsidRPr="00D8037A">
              <w:rPr>
                <w:rFonts w:ascii="Times New Roman" w:hAnsi="Times New Roman"/>
                <w:b/>
                <w:color w:val="000000" w:themeColor="text1"/>
                <w:sz w:val="24"/>
                <w:szCs w:val="24"/>
              </w:rPr>
              <w:t>% (95 UI)</w:t>
            </w:r>
            <w:r w:rsidR="00DA50D4" w:rsidRPr="00D8037A">
              <w:rPr>
                <w:rFonts w:ascii="Times New Roman" w:hAnsi="Times New Roman"/>
                <w:b/>
                <w:color w:val="000000" w:themeColor="text1"/>
                <w:sz w:val="24"/>
                <w:szCs w:val="24"/>
                <w:vertAlign w:val="superscript"/>
              </w:rPr>
              <w:t xml:space="preserve"> 2</w:t>
            </w:r>
          </w:p>
        </w:tc>
        <w:tc>
          <w:tcPr>
            <w:tcW w:w="270" w:type="dxa"/>
            <w:tcBorders>
              <w:bottom w:val="single" w:sz="4" w:space="0" w:color="auto"/>
            </w:tcBorders>
          </w:tcPr>
          <w:p w14:paraId="5A323D40" w14:textId="77777777" w:rsidR="00DC6C02" w:rsidRPr="00D8037A" w:rsidRDefault="00DC6C02" w:rsidP="00B606F6">
            <w:pPr>
              <w:jc w:val="center"/>
              <w:rPr>
                <w:rFonts w:ascii="Times New Roman" w:hAnsi="Times New Roman"/>
                <w:color w:val="000000" w:themeColor="text1"/>
                <w:sz w:val="24"/>
                <w:szCs w:val="24"/>
              </w:rPr>
            </w:pPr>
          </w:p>
        </w:tc>
        <w:tc>
          <w:tcPr>
            <w:tcW w:w="1618" w:type="dxa"/>
            <w:tcBorders>
              <w:bottom w:val="single" w:sz="4" w:space="0" w:color="auto"/>
            </w:tcBorders>
            <w:vAlign w:val="center"/>
          </w:tcPr>
          <w:p w14:paraId="54649C09" w14:textId="3A9B3CFB" w:rsidR="00DC6C02" w:rsidRPr="00D8037A" w:rsidRDefault="00DC6C02" w:rsidP="00EA40B2">
            <w:pPr>
              <w:ind w:right="-110"/>
              <w:jc w:val="center"/>
              <w:rPr>
                <w:rFonts w:ascii="Times New Roman" w:hAnsi="Times New Roman"/>
                <w:color w:val="000000" w:themeColor="text1"/>
                <w:sz w:val="24"/>
                <w:szCs w:val="24"/>
              </w:rPr>
            </w:pPr>
            <w:r w:rsidRPr="00D8037A">
              <w:rPr>
                <w:rFonts w:ascii="Times New Roman" w:hAnsi="Times New Roman"/>
                <w:b/>
                <w:color w:val="000000" w:themeColor="text1"/>
                <w:sz w:val="24"/>
                <w:szCs w:val="24"/>
              </w:rPr>
              <w:t>No (95% UI)</w:t>
            </w:r>
            <w:r w:rsidR="00EA40B2" w:rsidRPr="00D8037A">
              <w:rPr>
                <w:rFonts w:ascii="Times New Roman" w:hAnsi="Times New Roman"/>
                <w:b/>
                <w:color w:val="000000" w:themeColor="text1"/>
                <w:sz w:val="24"/>
                <w:szCs w:val="24"/>
              </w:rPr>
              <w:t xml:space="preserve"> </w:t>
            </w:r>
            <w:r w:rsidR="00DA50D4" w:rsidRPr="00D8037A">
              <w:rPr>
                <w:rFonts w:ascii="Times New Roman" w:hAnsi="Times New Roman"/>
                <w:b/>
                <w:color w:val="000000" w:themeColor="text1"/>
                <w:sz w:val="24"/>
                <w:szCs w:val="24"/>
                <w:vertAlign w:val="superscript"/>
              </w:rPr>
              <w:t>2</w:t>
            </w:r>
          </w:p>
        </w:tc>
        <w:tc>
          <w:tcPr>
            <w:tcW w:w="1800" w:type="dxa"/>
            <w:tcBorders>
              <w:bottom w:val="single" w:sz="4" w:space="0" w:color="auto"/>
            </w:tcBorders>
            <w:vAlign w:val="center"/>
          </w:tcPr>
          <w:p w14:paraId="32C2F2AA" w14:textId="0A0FEFB5" w:rsidR="00DC6C02" w:rsidRPr="00D8037A" w:rsidRDefault="00DC6C02" w:rsidP="00B606F6">
            <w:pPr>
              <w:jc w:val="center"/>
              <w:rPr>
                <w:rFonts w:ascii="Times New Roman" w:hAnsi="Times New Roman"/>
                <w:color w:val="000000" w:themeColor="text1"/>
                <w:sz w:val="24"/>
                <w:szCs w:val="24"/>
              </w:rPr>
            </w:pPr>
            <w:r w:rsidRPr="00D8037A">
              <w:rPr>
                <w:rFonts w:ascii="Times New Roman" w:hAnsi="Times New Roman"/>
                <w:b/>
                <w:color w:val="000000" w:themeColor="text1"/>
                <w:sz w:val="24"/>
                <w:szCs w:val="24"/>
              </w:rPr>
              <w:t>% (95 UI)</w:t>
            </w:r>
            <w:r w:rsidR="00DA50D4" w:rsidRPr="00D8037A">
              <w:rPr>
                <w:rFonts w:ascii="Times New Roman" w:hAnsi="Times New Roman"/>
                <w:b/>
                <w:color w:val="000000" w:themeColor="text1"/>
                <w:sz w:val="24"/>
                <w:szCs w:val="24"/>
                <w:vertAlign w:val="superscript"/>
              </w:rPr>
              <w:t xml:space="preserve"> 2</w:t>
            </w:r>
          </w:p>
        </w:tc>
      </w:tr>
      <w:tr w:rsidR="00EF2515" w:rsidRPr="00D8037A" w14:paraId="116906BA" w14:textId="77777777" w:rsidTr="00EA40B2">
        <w:trPr>
          <w:trHeight w:val="539"/>
        </w:trPr>
        <w:tc>
          <w:tcPr>
            <w:tcW w:w="2695" w:type="dxa"/>
            <w:tcBorders>
              <w:top w:val="single" w:sz="4" w:space="0" w:color="auto"/>
              <w:bottom w:val="nil"/>
            </w:tcBorders>
          </w:tcPr>
          <w:p w14:paraId="7F3B5B51" w14:textId="77777777" w:rsidR="00EF2515" w:rsidRPr="00D8037A" w:rsidRDefault="00EF2515" w:rsidP="00B606F6">
            <w:pPr>
              <w:jc w:val="right"/>
              <w:rPr>
                <w:rFonts w:ascii="Times New Roman" w:hAnsi="Times New Roman"/>
                <w:color w:val="000000" w:themeColor="text1"/>
                <w:sz w:val="24"/>
                <w:szCs w:val="24"/>
              </w:rPr>
            </w:pPr>
          </w:p>
        </w:tc>
        <w:tc>
          <w:tcPr>
            <w:tcW w:w="1805" w:type="dxa"/>
            <w:tcBorders>
              <w:top w:val="single" w:sz="4" w:space="0" w:color="auto"/>
              <w:bottom w:val="nil"/>
            </w:tcBorders>
            <w:vAlign w:val="center"/>
          </w:tcPr>
          <w:p w14:paraId="232B3C39" w14:textId="77777777" w:rsidR="00EF2515" w:rsidRPr="00D8037A" w:rsidRDefault="00EF2515" w:rsidP="00B606F6">
            <w:pPr>
              <w:jc w:val="center"/>
              <w:rPr>
                <w:rFonts w:ascii="Times New Roman" w:hAnsi="Times New Roman"/>
                <w:color w:val="000000" w:themeColor="text1"/>
                <w:sz w:val="24"/>
                <w:szCs w:val="24"/>
              </w:rPr>
            </w:pPr>
          </w:p>
        </w:tc>
        <w:tc>
          <w:tcPr>
            <w:tcW w:w="1440" w:type="dxa"/>
            <w:tcBorders>
              <w:top w:val="single" w:sz="4" w:space="0" w:color="auto"/>
              <w:bottom w:val="nil"/>
            </w:tcBorders>
            <w:vAlign w:val="center"/>
          </w:tcPr>
          <w:p w14:paraId="4CB20BAE" w14:textId="77777777" w:rsidR="00EF2515" w:rsidRPr="00D8037A" w:rsidRDefault="00EF2515" w:rsidP="00B606F6">
            <w:pPr>
              <w:jc w:val="center"/>
              <w:rPr>
                <w:rFonts w:ascii="Times New Roman" w:hAnsi="Times New Roman"/>
                <w:color w:val="000000" w:themeColor="text1"/>
                <w:sz w:val="24"/>
                <w:szCs w:val="24"/>
              </w:rPr>
            </w:pPr>
          </w:p>
        </w:tc>
        <w:tc>
          <w:tcPr>
            <w:tcW w:w="275" w:type="dxa"/>
            <w:tcBorders>
              <w:top w:val="single" w:sz="4" w:space="0" w:color="auto"/>
              <w:bottom w:val="nil"/>
            </w:tcBorders>
          </w:tcPr>
          <w:p w14:paraId="6576FC28" w14:textId="77777777" w:rsidR="00EF2515" w:rsidRPr="00D8037A" w:rsidRDefault="00EF2515" w:rsidP="00B606F6">
            <w:pPr>
              <w:jc w:val="center"/>
              <w:rPr>
                <w:rFonts w:ascii="Times New Roman" w:hAnsi="Times New Roman"/>
                <w:color w:val="000000" w:themeColor="text1"/>
                <w:sz w:val="24"/>
                <w:szCs w:val="24"/>
              </w:rPr>
            </w:pPr>
          </w:p>
        </w:tc>
        <w:tc>
          <w:tcPr>
            <w:tcW w:w="1795" w:type="dxa"/>
            <w:tcBorders>
              <w:top w:val="single" w:sz="4" w:space="0" w:color="auto"/>
              <w:bottom w:val="nil"/>
            </w:tcBorders>
            <w:vAlign w:val="center"/>
          </w:tcPr>
          <w:p w14:paraId="20B48497" w14:textId="77777777" w:rsidR="00EF2515" w:rsidRPr="00D8037A" w:rsidRDefault="00EF2515" w:rsidP="00B606F6">
            <w:pPr>
              <w:jc w:val="center"/>
              <w:rPr>
                <w:rFonts w:ascii="Times New Roman" w:hAnsi="Times New Roman"/>
                <w:color w:val="000000" w:themeColor="text1"/>
                <w:sz w:val="24"/>
                <w:szCs w:val="24"/>
              </w:rPr>
            </w:pPr>
          </w:p>
        </w:tc>
        <w:tc>
          <w:tcPr>
            <w:tcW w:w="1440" w:type="dxa"/>
            <w:tcBorders>
              <w:top w:val="single" w:sz="4" w:space="0" w:color="auto"/>
              <w:bottom w:val="nil"/>
            </w:tcBorders>
            <w:vAlign w:val="center"/>
          </w:tcPr>
          <w:p w14:paraId="484F6A93" w14:textId="77777777" w:rsidR="00EF2515" w:rsidRPr="00D8037A" w:rsidRDefault="00EF2515" w:rsidP="00B606F6">
            <w:pPr>
              <w:jc w:val="center"/>
              <w:rPr>
                <w:rFonts w:ascii="Times New Roman" w:hAnsi="Times New Roman"/>
                <w:color w:val="000000" w:themeColor="text1"/>
                <w:sz w:val="24"/>
                <w:szCs w:val="24"/>
              </w:rPr>
            </w:pPr>
          </w:p>
        </w:tc>
        <w:tc>
          <w:tcPr>
            <w:tcW w:w="270" w:type="dxa"/>
            <w:tcBorders>
              <w:top w:val="single" w:sz="4" w:space="0" w:color="auto"/>
              <w:bottom w:val="nil"/>
            </w:tcBorders>
          </w:tcPr>
          <w:p w14:paraId="29B85B73" w14:textId="77777777" w:rsidR="00EF2515" w:rsidRPr="00D8037A" w:rsidRDefault="00EF2515" w:rsidP="00B606F6">
            <w:pPr>
              <w:jc w:val="center"/>
              <w:rPr>
                <w:rFonts w:ascii="Times New Roman" w:hAnsi="Times New Roman"/>
                <w:color w:val="000000" w:themeColor="text1"/>
                <w:sz w:val="24"/>
                <w:szCs w:val="24"/>
              </w:rPr>
            </w:pPr>
          </w:p>
        </w:tc>
        <w:tc>
          <w:tcPr>
            <w:tcW w:w="1618" w:type="dxa"/>
            <w:tcBorders>
              <w:top w:val="single" w:sz="4" w:space="0" w:color="auto"/>
              <w:bottom w:val="nil"/>
            </w:tcBorders>
            <w:vAlign w:val="center"/>
          </w:tcPr>
          <w:p w14:paraId="209920A6" w14:textId="77777777" w:rsidR="00EF2515" w:rsidRPr="00D8037A" w:rsidRDefault="00EF2515" w:rsidP="00B606F6">
            <w:pPr>
              <w:jc w:val="center"/>
              <w:rPr>
                <w:rFonts w:ascii="Times New Roman" w:hAnsi="Times New Roman"/>
                <w:color w:val="000000" w:themeColor="text1"/>
                <w:sz w:val="24"/>
                <w:szCs w:val="24"/>
              </w:rPr>
            </w:pPr>
          </w:p>
        </w:tc>
        <w:tc>
          <w:tcPr>
            <w:tcW w:w="1800" w:type="dxa"/>
            <w:tcBorders>
              <w:top w:val="single" w:sz="4" w:space="0" w:color="auto"/>
              <w:bottom w:val="nil"/>
            </w:tcBorders>
            <w:vAlign w:val="center"/>
          </w:tcPr>
          <w:p w14:paraId="2D8639ED" w14:textId="77777777" w:rsidR="00EF2515" w:rsidRPr="00D8037A" w:rsidRDefault="00EF2515" w:rsidP="00B606F6">
            <w:pPr>
              <w:jc w:val="center"/>
              <w:rPr>
                <w:rFonts w:ascii="Times New Roman" w:hAnsi="Times New Roman"/>
                <w:color w:val="000000" w:themeColor="text1"/>
                <w:sz w:val="24"/>
                <w:szCs w:val="24"/>
              </w:rPr>
            </w:pPr>
          </w:p>
        </w:tc>
      </w:tr>
      <w:tr w:rsidR="004128B8" w:rsidRPr="00D8037A" w14:paraId="6BFC2986" w14:textId="77777777" w:rsidTr="004128B8">
        <w:trPr>
          <w:trHeight w:val="539"/>
        </w:trPr>
        <w:tc>
          <w:tcPr>
            <w:tcW w:w="2695" w:type="dxa"/>
            <w:tcBorders>
              <w:top w:val="nil"/>
              <w:bottom w:val="nil"/>
            </w:tcBorders>
          </w:tcPr>
          <w:p w14:paraId="0533C7F2" w14:textId="77777777" w:rsidR="004128B8" w:rsidRPr="00D8037A" w:rsidRDefault="004128B8" w:rsidP="004128B8">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 xml:space="preserve">Insufficient whole grains </w:t>
            </w:r>
          </w:p>
          <w:p w14:paraId="2E8A2F22" w14:textId="43506C79" w:rsidR="004128B8" w:rsidRPr="00D8037A" w:rsidRDefault="004128B8" w:rsidP="004128B8">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(&lt;</w:t>
            </w:r>
            <w:r w:rsidR="00273BF9" w:rsidRPr="00D8037A">
              <w:rPr>
                <w:rFonts w:ascii="Times New Roman" w:hAnsi="Times New Roman"/>
                <w:color w:val="000000" w:themeColor="text1"/>
                <w:sz w:val="24"/>
                <w:szCs w:val="24"/>
              </w:rPr>
              <w:t>3 servings</w:t>
            </w:r>
            <w:r w:rsidRPr="00D8037A">
              <w:rPr>
                <w:rFonts w:ascii="Times New Roman" w:hAnsi="Times New Roman"/>
                <w:color w:val="000000" w:themeColor="text1"/>
                <w:sz w:val="24"/>
                <w:szCs w:val="24"/>
              </w:rPr>
              <w:t>/d)</w:t>
            </w:r>
          </w:p>
        </w:tc>
        <w:tc>
          <w:tcPr>
            <w:tcW w:w="1805" w:type="dxa"/>
            <w:tcBorders>
              <w:top w:val="nil"/>
              <w:bottom w:val="nil"/>
            </w:tcBorders>
            <w:vAlign w:val="center"/>
          </w:tcPr>
          <w:p w14:paraId="063F093E" w14:textId="3EA6C8DC" w:rsidR="004128B8" w:rsidRPr="00D8037A" w:rsidRDefault="004128B8" w:rsidP="006A3A80">
            <w:pPr>
              <w:ind w:right="-111"/>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27763               (24734</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30596)</w:t>
            </w:r>
          </w:p>
        </w:tc>
        <w:tc>
          <w:tcPr>
            <w:tcW w:w="1440" w:type="dxa"/>
            <w:tcBorders>
              <w:top w:val="nil"/>
              <w:bottom w:val="nil"/>
            </w:tcBorders>
            <w:vAlign w:val="center"/>
          </w:tcPr>
          <w:p w14:paraId="3B52337D" w14:textId="33D35994"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1.81               (1.61-2.00)</w:t>
            </w:r>
          </w:p>
        </w:tc>
        <w:tc>
          <w:tcPr>
            <w:tcW w:w="275" w:type="dxa"/>
            <w:tcBorders>
              <w:top w:val="nil"/>
              <w:bottom w:val="nil"/>
            </w:tcBorders>
            <w:vAlign w:val="center"/>
          </w:tcPr>
          <w:p w14:paraId="5B8E2371" w14:textId="77777777" w:rsidR="004128B8" w:rsidRPr="00D8037A" w:rsidRDefault="004128B8" w:rsidP="004128B8">
            <w:pPr>
              <w:jc w:val="center"/>
              <w:rPr>
                <w:rFonts w:ascii="Times New Roman" w:hAnsi="Times New Roman"/>
                <w:color w:val="000000" w:themeColor="text1"/>
                <w:sz w:val="24"/>
                <w:szCs w:val="24"/>
              </w:rPr>
            </w:pPr>
          </w:p>
        </w:tc>
        <w:tc>
          <w:tcPr>
            <w:tcW w:w="1795" w:type="dxa"/>
            <w:tcBorders>
              <w:top w:val="nil"/>
              <w:bottom w:val="nil"/>
            </w:tcBorders>
            <w:vAlign w:val="center"/>
          </w:tcPr>
          <w:p w14:paraId="76F28881" w14:textId="56970E81"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26,268       (23,241-29,096)</w:t>
            </w:r>
          </w:p>
        </w:tc>
        <w:tc>
          <w:tcPr>
            <w:tcW w:w="1440" w:type="dxa"/>
            <w:tcBorders>
              <w:top w:val="nil"/>
              <w:bottom w:val="nil"/>
            </w:tcBorders>
            <w:vAlign w:val="center"/>
          </w:tcPr>
          <w:p w14:paraId="53BBED30" w14:textId="77777777" w:rsidR="004128B8" w:rsidRPr="00D8037A" w:rsidRDefault="004128B8" w:rsidP="004128B8">
            <w:pPr>
              <w:jc w:val="center"/>
              <w:rPr>
                <w:rFonts w:ascii="Times New Roman" w:eastAsia="MS Mincho" w:hAnsi="Times New Roman"/>
                <w:color w:val="000000" w:themeColor="text1"/>
                <w:sz w:val="24"/>
                <w:szCs w:val="24"/>
                <w:lang w:eastAsia="ja-JP"/>
              </w:rPr>
            </w:pPr>
            <w:r w:rsidRPr="00D8037A">
              <w:rPr>
                <w:rFonts w:ascii="Times New Roman" w:hAnsi="Times New Roman"/>
                <w:color w:val="000000" w:themeColor="text1"/>
                <w:sz w:val="24"/>
                <w:szCs w:val="24"/>
              </w:rPr>
              <w:t>1.72</w:t>
            </w:r>
          </w:p>
          <w:p w14:paraId="516BB0A0" w14:textId="3D146664"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(1.52-1.90)</w:t>
            </w:r>
          </w:p>
        </w:tc>
        <w:tc>
          <w:tcPr>
            <w:tcW w:w="270" w:type="dxa"/>
            <w:tcBorders>
              <w:top w:val="nil"/>
              <w:bottom w:val="nil"/>
            </w:tcBorders>
            <w:vAlign w:val="center"/>
          </w:tcPr>
          <w:p w14:paraId="2B63DC64" w14:textId="77777777" w:rsidR="004128B8" w:rsidRPr="00D8037A" w:rsidRDefault="004128B8" w:rsidP="004128B8">
            <w:pPr>
              <w:jc w:val="center"/>
              <w:rPr>
                <w:rFonts w:ascii="Times New Roman" w:hAnsi="Times New Roman"/>
                <w:color w:val="000000" w:themeColor="text1"/>
                <w:sz w:val="24"/>
                <w:szCs w:val="24"/>
              </w:rPr>
            </w:pPr>
          </w:p>
        </w:tc>
        <w:tc>
          <w:tcPr>
            <w:tcW w:w="1618" w:type="dxa"/>
            <w:tcBorders>
              <w:top w:val="nil"/>
              <w:bottom w:val="nil"/>
            </w:tcBorders>
            <w:vAlign w:val="center"/>
          </w:tcPr>
          <w:p w14:paraId="310AC23E" w14:textId="0A96323D"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1,494               (1,396-1,600)</w:t>
            </w:r>
          </w:p>
        </w:tc>
        <w:tc>
          <w:tcPr>
            <w:tcW w:w="1800" w:type="dxa"/>
            <w:tcBorders>
              <w:top w:val="nil"/>
              <w:bottom w:val="nil"/>
            </w:tcBorders>
            <w:vAlign w:val="center"/>
          </w:tcPr>
          <w:p w14:paraId="04CA9D2B" w14:textId="702AC9EE"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0.10               (0.09-0.10)</w:t>
            </w:r>
          </w:p>
        </w:tc>
      </w:tr>
      <w:tr w:rsidR="006A3A80" w:rsidRPr="00D8037A" w14:paraId="33F5369A" w14:textId="77777777" w:rsidTr="005D7DE0">
        <w:trPr>
          <w:trHeight w:val="530"/>
        </w:trPr>
        <w:tc>
          <w:tcPr>
            <w:tcW w:w="2695" w:type="dxa"/>
          </w:tcPr>
          <w:p w14:paraId="0CD1706B" w14:textId="77777777" w:rsidR="006A3A80" w:rsidRPr="00D8037A" w:rsidRDefault="006A3A80" w:rsidP="006A3A80">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Total dairy products</w:t>
            </w:r>
          </w:p>
          <w:p w14:paraId="59D25EC9" w14:textId="77777777" w:rsidR="006A3A80" w:rsidRPr="00D8037A" w:rsidRDefault="006A3A80" w:rsidP="006A3A80">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(&lt; 3 servings/d)</w:t>
            </w:r>
          </w:p>
        </w:tc>
        <w:tc>
          <w:tcPr>
            <w:tcW w:w="1805" w:type="dxa"/>
            <w:vAlign w:val="center"/>
          </w:tcPr>
          <w:p w14:paraId="768B1B69" w14:textId="77777777" w:rsidR="006A3A80" w:rsidRPr="00D8037A" w:rsidRDefault="006A3A80" w:rsidP="006A3A80">
            <w:pPr>
              <w:ind w:right="-111"/>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17962               (16317 - 19572)</w:t>
            </w:r>
          </w:p>
        </w:tc>
        <w:tc>
          <w:tcPr>
            <w:tcW w:w="1440" w:type="dxa"/>
            <w:vAlign w:val="center"/>
          </w:tcPr>
          <w:p w14:paraId="51A7758B" w14:textId="3D1BB95C" w:rsidR="006A3A80" w:rsidRPr="00D8037A" w:rsidRDefault="006A3A80" w:rsidP="006A3A80">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1.17               (1.07-1.28)</w:t>
            </w:r>
          </w:p>
        </w:tc>
        <w:tc>
          <w:tcPr>
            <w:tcW w:w="275" w:type="dxa"/>
            <w:vAlign w:val="center"/>
          </w:tcPr>
          <w:p w14:paraId="20552CA4" w14:textId="77777777" w:rsidR="006A3A80" w:rsidRPr="00D8037A" w:rsidRDefault="006A3A80" w:rsidP="006A3A80">
            <w:pPr>
              <w:jc w:val="center"/>
              <w:rPr>
                <w:rFonts w:ascii="Times New Roman" w:hAnsi="Times New Roman"/>
                <w:color w:val="000000" w:themeColor="text1"/>
                <w:sz w:val="24"/>
                <w:szCs w:val="24"/>
              </w:rPr>
            </w:pPr>
          </w:p>
        </w:tc>
        <w:tc>
          <w:tcPr>
            <w:tcW w:w="1795" w:type="dxa"/>
            <w:vAlign w:val="center"/>
          </w:tcPr>
          <w:p w14:paraId="7E9E4C91" w14:textId="6DDD53B4" w:rsidR="006A3A80" w:rsidRPr="00D8037A" w:rsidRDefault="006A3A80" w:rsidP="006A3A80">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17962               (16317 - 19572)</w:t>
            </w:r>
          </w:p>
        </w:tc>
        <w:tc>
          <w:tcPr>
            <w:tcW w:w="1440" w:type="dxa"/>
            <w:vAlign w:val="center"/>
          </w:tcPr>
          <w:p w14:paraId="19F9110F" w14:textId="7DF135DC" w:rsidR="006A3A80" w:rsidRPr="00D8037A" w:rsidRDefault="006A3A80" w:rsidP="006A3A80">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1.17               (1.07-1.28)</w:t>
            </w:r>
          </w:p>
        </w:tc>
        <w:tc>
          <w:tcPr>
            <w:tcW w:w="270" w:type="dxa"/>
            <w:vAlign w:val="center"/>
          </w:tcPr>
          <w:p w14:paraId="03102480" w14:textId="77777777" w:rsidR="006A3A80" w:rsidRPr="00D8037A" w:rsidRDefault="006A3A80" w:rsidP="006A3A80">
            <w:pPr>
              <w:jc w:val="center"/>
              <w:rPr>
                <w:rFonts w:ascii="Times New Roman" w:hAnsi="Times New Roman"/>
                <w:color w:val="000000" w:themeColor="text1"/>
                <w:sz w:val="24"/>
                <w:szCs w:val="24"/>
              </w:rPr>
            </w:pPr>
          </w:p>
        </w:tc>
        <w:tc>
          <w:tcPr>
            <w:tcW w:w="1618" w:type="dxa"/>
            <w:vAlign w:val="center"/>
          </w:tcPr>
          <w:p w14:paraId="1D54F0E2" w14:textId="77777777" w:rsidR="006A3A80" w:rsidRPr="00D8037A" w:rsidRDefault="006A3A80" w:rsidP="006A3A80">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w:t>
            </w:r>
          </w:p>
        </w:tc>
        <w:tc>
          <w:tcPr>
            <w:tcW w:w="1800" w:type="dxa"/>
            <w:vAlign w:val="center"/>
          </w:tcPr>
          <w:p w14:paraId="5EA9D249" w14:textId="77777777" w:rsidR="006A3A80" w:rsidRPr="00D8037A" w:rsidRDefault="006A3A80" w:rsidP="006A3A80">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w:t>
            </w:r>
          </w:p>
        </w:tc>
      </w:tr>
      <w:tr w:rsidR="004128B8" w:rsidRPr="00D8037A" w14:paraId="1C8ACB9B" w14:textId="77777777" w:rsidTr="004128B8">
        <w:trPr>
          <w:trHeight w:val="530"/>
        </w:trPr>
        <w:tc>
          <w:tcPr>
            <w:tcW w:w="2695" w:type="dxa"/>
            <w:tcBorders>
              <w:top w:val="nil"/>
            </w:tcBorders>
          </w:tcPr>
          <w:p w14:paraId="43D1EEA5" w14:textId="77777777" w:rsidR="004128B8" w:rsidRPr="00D8037A" w:rsidRDefault="004128B8" w:rsidP="004128B8">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 xml:space="preserve">High processed meats </w:t>
            </w:r>
          </w:p>
          <w:p w14:paraId="67BCF83F" w14:textId="132135CF" w:rsidR="004128B8" w:rsidRPr="00D8037A" w:rsidRDefault="004128B8" w:rsidP="004128B8">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 xml:space="preserve">(&gt;0 </w:t>
            </w:r>
            <w:r w:rsidR="00273BF9" w:rsidRPr="00D8037A">
              <w:rPr>
                <w:rFonts w:ascii="Times New Roman" w:hAnsi="Times New Roman"/>
                <w:color w:val="000000" w:themeColor="text1"/>
                <w:sz w:val="24"/>
                <w:szCs w:val="24"/>
              </w:rPr>
              <w:t>serving</w:t>
            </w:r>
            <w:r w:rsidRPr="00D8037A">
              <w:rPr>
                <w:rFonts w:ascii="Times New Roman" w:hAnsi="Times New Roman"/>
                <w:color w:val="000000" w:themeColor="text1"/>
                <w:sz w:val="24"/>
                <w:szCs w:val="24"/>
              </w:rPr>
              <w:t>/d)</w:t>
            </w:r>
          </w:p>
        </w:tc>
        <w:tc>
          <w:tcPr>
            <w:tcW w:w="1805" w:type="dxa"/>
            <w:tcBorders>
              <w:top w:val="nil"/>
            </w:tcBorders>
            <w:vAlign w:val="center"/>
          </w:tcPr>
          <w:p w14:paraId="578C6D97" w14:textId="5286FE7A" w:rsidR="004128B8" w:rsidRPr="00D8037A" w:rsidRDefault="004128B8" w:rsidP="006A3A80">
            <w:pPr>
              <w:ind w:right="-111"/>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14524               (12,473</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16,752)</w:t>
            </w:r>
          </w:p>
        </w:tc>
        <w:tc>
          <w:tcPr>
            <w:tcW w:w="1440" w:type="dxa"/>
            <w:tcBorders>
              <w:top w:val="nil"/>
            </w:tcBorders>
            <w:vAlign w:val="center"/>
          </w:tcPr>
          <w:p w14:paraId="4155187D" w14:textId="42F018D6"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0.95               (0.81-1.09)</w:t>
            </w:r>
          </w:p>
        </w:tc>
        <w:tc>
          <w:tcPr>
            <w:tcW w:w="275" w:type="dxa"/>
            <w:tcBorders>
              <w:top w:val="nil"/>
            </w:tcBorders>
            <w:vAlign w:val="center"/>
          </w:tcPr>
          <w:p w14:paraId="78995D0E" w14:textId="77777777" w:rsidR="004128B8" w:rsidRPr="00D8037A" w:rsidRDefault="004128B8" w:rsidP="004128B8">
            <w:pPr>
              <w:jc w:val="center"/>
              <w:rPr>
                <w:rFonts w:ascii="Times New Roman" w:hAnsi="Times New Roman"/>
                <w:color w:val="000000" w:themeColor="text1"/>
                <w:sz w:val="24"/>
                <w:szCs w:val="24"/>
              </w:rPr>
            </w:pPr>
          </w:p>
        </w:tc>
        <w:tc>
          <w:tcPr>
            <w:tcW w:w="1795" w:type="dxa"/>
            <w:tcBorders>
              <w:top w:val="nil"/>
            </w:tcBorders>
            <w:vAlign w:val="center"/>
          </w:tcPr>
          <w:p w14:paraId="2E93E6A3" w14:textId="3050A8E2"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12,741               (10,715-14,966)</w:t>
            </w:r>
          </w:p>
        </w:tc>
        <w:tc>
          <w:tcPr>
            <w:tcW w:w="1440" w:type="dxa"/>
            <w:tcBorders>
              <w:top w:val="nil"/>
            </w:tcBorders>
            <w:vAlign w:val="center"/>
          </w:tcPr>
          <w:p w14:paraId="5B507DAA" w14:textId="77777777" w:rsidR="004128B8" w:rsidRPr="00D8037A" w:rsidRDefault="004128B8" w:rsidP="004128B8">
            <w:pPr>
              <w:jc w:val="center"/>
              <w:rPr>
                <w:rFonts w:ascii="Times New Roman" w:eastAsia="MS Mincho" w:hAnsi="Times New Roman"/>
                <w:color w:val="000000" w:themeColor="text1"/>
                <w:sz w:val="24"/>
                <w:szCs w:val="24"/>
                <w:lang w:eastAsia="ja-JP"/>
              </w:rPr>
            </w:pPr>
            <w:r w:rsidRPr="00D8037A">
              <w:rPr>
                <w:rFonts w:ascii="Times New Roman" w:hAnsi="Times New Roman"/>
                <w:color w:val="000000" w:themeColor="text1"/>
                <w:sz w:val="24"/>
                <w:szCs w:val="24"/>
              </w:rPr>
              <w:t>0.83</w:t>
            </w:r>
          </w:p>
          <w:p w14:paraId="7B03BB20" w14:textId="309C73CB"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(0.70-0.98)</w:t>
            </w:r>
          </w:p>
        </w:tc>
        <w:tc>
          <w:tcPr>
            <w:tcW w:w="270" w:type="dxa"/>
            <w:tcBorders>
              <w:top w:val="nil"/>
            </w:tcBorders>
            <w:vAlign w:val="center"/>
          </w:tcPr>
          <w:p w14:paraId="592EB881" w14:textId="77777777" w:rsidR="004128B8" w:rsidRPr="00D8037A" w:rsidRDefault="004128B8" w:rsidP="004128B8">
            <w:pPr>
              <w:jc w:val="center"/>
              <w:rPr>
                <w:rFonts w:ascii="Times New Roman" w:hAnsi="Times New Roman"/>
                <w:color w:val="000000" w:themeColor="text1"/>
                <w:sz w:val="24"/>
                <w:szCs w:val="24"/>
              </w:rPr>
            </w:pPr>
          </w:p>
        </w:tc>
        <w:tc>
          <w:tcPr>
            <w:tcW w:w="1618" w:type="dxa"/>
            <w:tcBorders>
              <w:top w:val="nil"/>
            </w:tcBorders>
            <w:vAlign w:val="center"/>
          </w:tcPr>
          <w:p w14:paraId="70690CB2" w14:textId="5A327F5E"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1,770               (1,652-1,924)</w:t>
            </w:r>
          </w:p>
        </w:tc>
        <w:tc>
          <w:tcPr>
            <w:tcW w:w="1800" w:type="dxa"/>
            <w:tcBorders>
              <w:top w:val="nil"/>
            </w:tcBorders>
            <w:vAlign w:val="center"/>
          </w:tcPr>
          <w:p w14:paraId="0918EEB8" w14:textId="44F8D4C7"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0.12               (0.11-0.13)</w:t>
            </w:r>
          </w:p>
        </w:tc>
      </w:tr>
      <w:tr w:rsidR="004128B8" w:rsidRPr="00D8037A" w14:paraId="27647165" w14:textId="77777777" w:rsidTr="004128B8">
        <w:trPr>
          <w:trHeight w:val="530"/>
        </w:trPr>
        <w:tc>
          <w:tcPr>
            <w:tcW w:w="2695" w:type="dxa"/>
          </w:tcPr>
          <w:p w14:paraId="13B1CD15" w14:textId="77777777" w:rsidR="004128B8" w:rsidRPr="00D8037A" w:rsidRDefault="004128B8" w:rsidP="004128B8">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 xml:space="preserve">Insufficient vegetables </w:t>
            </w:r>
          </w:p>
          <w:p w14:paraId="271554F4" w14:textId="4A3365E6" w:rsidR="004128B8" w:rsidRPr="00D8037A" w:rsidRDefault="004128B8" w:rsidP="004128B8">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(&lt;4</w:t>
            </w:r>
            <w:r w:rsidR="00273BF9" w:rsidRPr="00D8037A">
              <w:rPr>
                <w:rFonts w:ascii="Times New Roman" w:hAnsi="Times New Roman"/>
                <w:color w:val="000000" w:themeColor="text1"/>
                <w:sz w:val="24"/>
                <w:szCs w:val="24"/>
              </w:rPr>
              <w:t xml:space="preserve"> servings</w:t>
            </w:r>
            <w:r w:rsidRPr="00D8037A">
              <w:rPr>
                <w:rFonts w:ascii="Times New Roman" w:hAnsi="Times New Roman"/>
                <w:color w:val="000000" w:themeColor="text1"/>
                <w:sz w:val="24"/>
                <w:szCs w:val="24"/>
              </w:rPr>
              <w:t xml:space="preserve"> g/d)</w:t>
            </w:r>
          </w:p>
        </w:tc>
        <w:tc>
          <w:tcPr>
            <w:tcW w:w="1805" w:type="dxa"/>
            <w:vAlign w:val="center"/>
          </w:tcPr>
          <w:p w14:paraId="7868E290" w14:textId="0CAF7609" w:rsidR="004128B8" w:rsidRPr="00D8037A" w:rsidRDefault="004128B8" w:rsidP="006A3A80">
            <w:pPr>
              <w:ind w:right="-111"/>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12663               (11,026</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14,119)</w:t>
            </w:r>
          </w:p>
        </w:tc>
        <w:tc>
          <w:tcPr>
            <w:tcW w:w="1440" w:type="dxa"/>
            <w:vAlign w:val="center"/>
          </w:tcPr>
          <w:p w14:paraId="6AC8AAEA" w14:textId="216C1BEB"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0.83               (0.72-0.92)</w:t>
            </w:r>
          </w:p>
        </w:tc>
        <w:tc>
          <w:tcPr>
            <w:tcW w:w="275" w:type="dxa"/>
            <w:vAlign w:val="center"/>
          </w:tcPr>
          <w:p w14:paraId="2F51D5E9" w14:textId="77777777" w:rsidR="004128B8" w:rsidRPr="00D8037A" w:rsidRDefault="004128B8" w:rsidP="004128B8">
            <w:pPr>
              <w:jc w:val="center"/>
              <w:rPr>
                <w:rFonts w:ascii="Times New Roman" w:hAnsi="Times New Roman"/>
                <w:color w:val="000000" w:themeColor="text1"/>
                <w:sz w:val="24"/>
                <w:szCs w:val="24"/>
              </w:rPr>
            </w:pPr>
          </w:p>
        </w:tc>
        <w:tc>
          <w:tcPr>
            <w:tcW w:w="1795" w:type="dxa"/>
            <w:vAlign w:val="center"/>
          </w:tcPr>
          <w:p w14:paraId="71880BB5" w14:textId="42EC36F8"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10,532               (8,902-12,060)</w:t>
            </w:r>
          </w:p>
        </w:tc>
        <w:tc>
          <w:tcPr>
            <w:tcW w:w="1440" w:type="dxa"/>
            <w:vAlign w:val="center"/>
          </w:tcPr>
          <w:p w14:paraId="64C2CFAF" w14:textId="77777777" w:rsidR="004128B8" w:rsidRPr="00D8037A" w:rsidRDefault="004128B8" w:rsidP="004128B8">
            <w:pPr>
              <w:jc w:val="center"/>
              <w:rPr>
                <w:rFonts w:ascii="Times New Roman" w:eastAsia="MS Mincho" w:hAnsi="Times New Roman"/>
                <w:color w:val="000000" w:themeColor="text1"/>
                <w:sz w:val="24"/>
                <w:szCs w:val="24"/>
                <w:lang w:eastAsia="ja-JP"/>
              </w:rPr>
            </w:pPr>
            <w:r w:rsidRPr="00D8037A">
              <w:rPr>
                <w:rFonts w:ascii="Times New Roman" w:hAnsi="Times New Roman"/>
                <w:color w:val="000000" w:themeColor="text1"/>
                <w:sz w:val="24"/>
                <w:szCs w:val="24"/>
              </w:rPr>
              <w:t>0.69</w:t>
            </w:r>
          </w:p>
          <w:p w14:paraId="0B360436" w14:textId="7B059D0F"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(0.58-0.79)</w:t>
            </w:r>
          </w:p>
        </w:tc>
        <w:tc>
          <w:tcPr>
            <w:tcW w:w="270" w:type="dxa"/>
            <w:vAlign w:val="center"/>
          </w:tcPr>
          <w:p w14:paraId="324C3CFF" w14:textId="77777777" w:rsidR="004128B8" w:rsidRPr="00D8037A" w:rsidRDefault="004128B8" w:rsidP="004128B8">
            <w:pPr>
              <w:jc w:val="center"/>
              <w:rPr>
                <w:rFonts w:ascii="Times New Roman" w:hAnsi="Times New Roman"/>
                <w:color w:val="000000" w:themeColor="text1"/>
                <w:sz w:val="24"/>
                <w:szCs w:val="24"/>
              </w:rPr>
            </w:pPr>
          </w:p>
        </w:tc>
        <w:tc>
          <w:tcPr>
            <w:tcW w:w="1618" w:type="dxa"/>
            <w:vAlign w:val="center"/>
          </w:tcPr>
          <w:p w14:paraId="31CCD103" w14:textId="1E7BF5CA"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2,111               (1,912-2,340)</w:t>
            </w:r>
          </w:p>
        </w:tc>
        <w:tc>
          <w:tcPr>
            <w:tcW w:w="1800" w:type="dxa"/>
            <w:vAlign w:val="center"/>
          </w:tcPr>
          <w:p w14:paraId="197B39C8" w14:textId="690160FC"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0.14               (0.12-0.15)</w:t>
            </w:r>
          </w:p>
        </w:tc>
      </w:tr>
      <w:tr w:rsidR="004128B8" w:rsidRPr="00D8037A" w14:paraId="71BBBE0F" w14:textId="77777777" w:rsidTr="004128B8">
        <w:trPr>
          <w:trHeight w:val="530"/>
        </w:trPr>
        <w:tc>
          <w:tcPr>
            <w:tcW w:w="2695" w:type="dxa"/>
          </w:tcPr>
          <w:p w14:paraId="535EEAF5" w14:textId="77777777" w:rsidR="004128B8" w:rsidRPr="00D8037A" w:rsidRDefault="004128B8" w:rsidP="004128B8">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 xml:space="preserve">Insufficient fruits </w:t>
            </w:r>
          </w:p>
          <w:p w14:paraId="7B68ACD7" w14:textId="0F2C1B15" w:rsidR="004128B8" w:rsidRPr="00D8037A" w:rsidRDefault="004128B8" w:rsidP="004128B8">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(&lt;</w:t>
            </w:r>
            <w:r w:rsidR="00273BF9" w:rsidRPr="00D8037A">
              <w:rPr>
                <w:rFonts w:ascii="Times New Roman" w:hAnsi="Times New Roman"/>
                <w:color w:val="000000" w:themeColor="text1"/>
                <w:sz w:val="24"/>
                <w:szCs w:val="24"/>
              </w:rPr>
              <w:t>3 servings</w:t>
            </w:r>
            <w:r w:rsidRPr="00D8037A">
              <w:rPr>
                <w:rFonts w:ascii="Times New Roman" w:hAnsi="Times New Roman"/>
                <w:color w:val="000000" w:themeColor="text1"/>
                <w:sz w:val="24"/>
                <w:szCs w:val="24"/>
              </w:rPr>
              <w:t xml:space="preserve"> g/d)</w:t>
            </w:r>
          </w:p>
        </w:tc>
        <w:tc>
          <w:tcPr>
            <w:tcW w:w="1805" w:type="dxa"/>
            <w:vAlign w:val="center"/>
          </w:tcPr>
          <w:p w14:paraId="79BBAD43" w14:textId="0E57F9C9" w:rsidR="004128B8" w:rsidRPr="00D8037A" w:rsidRDefault="004128B8" w:rsidP="006A3A80">
            <w:pPr>
              <w:ind w:right="-111"/>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7927               (6,752</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9,146)</w:t>
            </w:r>
          </w:p>
        </w:tc>
        <w:tc>
          <w:tcPr>
            <w:tcW w:w="1440" w:type="dxa"/>
            <w:vAlign w:val="center"/>
          </w:tcPr>
          <w:p w14:paraId="2FF2D89B" w14:textId="206C5C5E"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0.52               (0.44-0.60)</w:t>
            </w:r>
          </w:p>
        </w:tc>
        <w:tc>
          <w:tcPr>
            <w:tcW w:w="275" w:type="dxa"/>
            <w:vAlign w:val="center"/>
          </w:tcPr>
          <w:p w14:paraId="126C7021" w14:textId="77777777" w:rsidR="004128B8" w:rsidRPr="00D8037A" w:rsidRDefault="004128B8" w:rsidP="004128B8">
            <w:pPr>
              <w:jc w:val="center"/>
              <w:rPr>
                <w:rFonts w:ascii="Times New Roman" w:hAnsi="Times New Roman"/>
                <w:color w:val="000000" w:themeColor="text1"/>
                <w:sz w:val="24"/>
                <w:szCs w:val="24"/>
              </w:rPr>
            </w:pPr>
          </w:p>
        </w:tc>
        <w:tc>
          <w:tcPr>
            <w:tcW w:w="1795" w:type="dxa"/>
            <w:vAlign w:val="center"/>
          </w:tcPr>
          <w:p w14:paraId="65164FD8" w14:textId="0DAEFC2B"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4,787               (3,632-6,053)</w:t>
            </w:r>
          </w:p>
        </w:tc>
        <w:tc>
          <w:tcPr>
            <w:tcW w:w="1440" w:type="dxa"/>
            <w:vAlign w:val="center"/>
          </w:tcPr>
          <w:p w14:paraId="56D5D107" w14:textId="77777777" w:rsidR="004128B8" w:rsidRPr="00D8037A" w:rsidRDefault="004128B8" w:rsidP="004128B8">
            <w:pPr>
              <w:jc w:val="center"/>
              <w:rPr>
                <w:rFonts w:ascii="Times New Roman" w:eastAsia="MS Mincho" w:hAnsi="Times New Roman"/>
                <w:color w:val="000000" w:themeColor="text1"/>
                <w:sz w:val="24"/>
                <w:szCs w:val="24"/>
                <w:lang w:eastAsia="ja-JP"/>
              </w:rPr>
            </w:pPr>
            <w:r w:rsidRPr="00D8037A">
              <w:rPr>
                <w:rFonts w:ascii="Times New Roman" w:hAnsi="Times New Roman"/>
                <w:color w:val="000000" w:themeColor="text1"/>
                <w:sz w:val="24"/>
                <w:szCs w:val="24"/>
              </w:rPr>
              <w:t>0.31</w:t>
            </w:r>
          </w:p>
          <w:p w14:paraId="2401F19B" w14:textId="40EF75FF"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(0.24-0.39)</w:t>
            </w:r>
          </w:p>
        </w:tc>
        <w:tc>
          <w:tcPr>
            <w:tcW w:w="270" w:type="dxa"/>
            <w:vAlign w:val="center"/>
          </w:tcPr>
          <w:p w14:paraId="799E7C81" w14:textId="77777777" w:rsidR="004128B8" w:rsidRPr="00D8037A" w:rsidRDefault="004128B8" w:rsidP="004128B8">
            <w:pPr>
              <w:jc w:val="center"/>
              <w:rPr>
                <w:rFonts w:ascii="Times New Roman" w:hAnsi="Times New Roman"/>
                <w:color w:val="000000" w:themeColor="text1"/>
                <w:sz w:val="24"/>
                <w:szCs w:val="24"/>
              </w:rPr>
            </w:pPr>
          </w:p>
        </w:tc>
        <w:tc>
          <w:tcPr>
            <w:tcW w:w="1618" w:type="dxa"/>
            <w:vAlign w:val="center"/>
          </w:tcPr>
          <w:p w14:paraId="501B5FB7" w14:textId="7E62AEBD"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3,129               (2,891-3,391)</w:t>
            </w:r>
          </w:p>
        </w:tc>
        <w:tc>
          <w:tcPr>
            <w:tcW w:w="1800" w:type="dxa"/>
            <w:vAlign w:val="center"/>
          </w:tcPr>
          <w:p w14:paraId="4533DD40" w14:textId="1D434469"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0.20               (0.19-0.22)</w:t>
            </w:r>
          </w:p>
        </w:tc>
      </w:tr>
      <w:tr w:rsidR="004128B8" w:rsidRPr="00D8037A" w14:paraId="0E83DFF8" w14:textId="77777777" w:rsidTr="004128B8">
        <w:trPr>
          <w:trHeight w:val="530"/>
        </w:trPr>
        <w:tc>
          <w:tcPr>
            <w:tcW w:w="2695" w:type="dxa"/>
          </w:tcPr>
          <w:p w14:paraId="4A772F2C" w14:textId="77777777" w:rsidR="004128B8" w:rsidRPr="00D8037A" w:rsidRDefault="004128B8" w:rsidP="004128B8">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 xml:space="preserve">High red meats </w:t>
            </w:r>
          </w:p>
          <w:p w14:paraId="59599036" w14:textId="110D89FF" w:rsidR="004128B8" w:rsidRPr="00D8037A" w:rsidRDefault="004128B8" w:rsidP="004128B8">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(&gt;</w:t>
            </w:r>
            <w:r w:rsidR="00273BF9" w:rsidRPr="00D8037A">
              <w:rPr>
                <w:rFonts w:ascii="Times New Roman" w:hAnsi="Times New Roman"/>
                <w:color w:val="000000" w:themeColor="text1"/>
                <w:sz w:val="24"/>
                <w:szCs w:val="24"/>
              </w:rPr>
              <w:t>1 serving</w:t>
            </w:r>
            <w:r w:rsidRPr="00D8037A">
              <w:rPr>
                <w:rFonts w:ascii="Times New Roman" w:hAnsi="Times New Roman"/>
                <w:color w:val="000000" w:themeColor="text1"/>
                <w:sz w:val="24"/>
                <w:szCs w:val="24"/>
              </w:rPr>
              <w:t>/</w:t>
            </w:r>
            <w:proofErr w:type="spellStart"/>
            <w:r w:rsidR="00273BF9" w:rsidRPr="00D8037A">
              <w:rPr>
                <w:rFonts w:ascii="Times New Roman" w:hAnsi="Times New Roman"/>
                <w:color w:val="000000" w:themeColor="text1"/>
                <w:sz w:val="24"/>
                <w:szCs w:val="24"/>
              </w:rPr>
              <w:t>wk</w:t>
            </w:r>
            <w:proofErr w:type="spellEnd"/>
            <w:r w:rsidRPr="00D8037A">
              <w:rPr>
                <w:rFonts w:ascii="Times New Roman" w:hAnsi="Times New Roman"/>
                <w:color w:val="000000" w:themeColor="text1"/>
                <w:sz w:val="24"/>
                <w:szCs w:val="24"/>
              </w:rPr>
              <w:t>)</w:t>
            </w:r>
          </w:p>
        </w:tc>
        <w:tc>
          <w:tcPr>
            <w:tcW w:w="1805" w:type="dxa"/>
            <w:vAlign w:val="center"/>
          </w:tcPr>
          <w:p w14:paraId="5BFE50AA" w14:textId="550EBEC9" w:rsidR="004128B8" w:rsidRPr="00D8037A" w:rsidRDefault="004128B8" w:rsidP="006A3A80">
            <w:pPr>
              <w:ind w:right="-111"/>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5689               (4,168</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7,332)</w:t>
            </w:r>
          </w:p>
        </w:tc>
        <w:tc>
          <w:tcPr>
            <w:tcW w:w="1440" w:type="dxa"/>
            <w:vAlign w:val="center"/>
          </w:tcPr>
          <w:p w14:paraId="46697CEC" w14:textId="23A20F1F"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0.37               (0.27-0.48)</w:t>
            </w:r>
          </w:p>
        </w:tc>
        <w:tc>
          <w:tcPr>
            <w:tcW w:w="275" w:type="dxa"/>
            <w:vAlign w:val="center"/>
          </w:tcPr>
          <w:p w14:paraId="57EA4A8A" w14:textId="77777777" w:rsidR="004128B8" w:rsidRPr="00D8037A" w:rsidRDefault="004128B8" w:rsidP="004128B8">
            <w:pPr>
              <w:jc w:val="center"/>
              <w:rPr>
                <w:rFonts w:ascii="Times New Roman" w:hAnsi="Times New Roman"/>
                <w:color w:val="000000" w:themeColor="text1"/>
                <w:sz w:val="24"/>
                <w:szCs w:val="24"/>
              </w:rPr>
            </w:pPr>
          </w:p>
        </w:tc>
        <w:tc>
          <w:tcPr>
            <w:tcW w:w="1795" w:type="dxa"/>
            <w:vAlign w:val="center"/>
          </w:tcPr>
          <w:p w14:paraId="523A840C" w14:textId="0733D1E9"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4,511               (2,983-6,165)</w:t>
            </w:r>
          </w:p>
        </w:tc>
        <w:tc>
          <w:tcPr>
            <w:tcW w:w="1440" w:type="dxa"/>
            <w:vAlign w:val="center"/>
          </w:tcPr>
          <w:p w14:paraId="09A7696E" w14:textId="77777777" w:rsidR="004128B8" w:rsidRPr="00D8037A" w:rsidRDefault="004128B8" w:rsidP="004128B8">
            <w:pPr>
              <w:jc w:val="center"/>
              <w:rPr>
                <w:rFonts w:ascii="Times New Roman" w:eastAsia="MS Mincho" w:hAnsi="Times New Roman"/>
                <w:color w:val="000000" w:themeColor="text1"/>
                <w:sz w:val="24"/>
                <w:szCs w:val="24"/>
                <w:lang w:eastAsia="ja-JP"/>
              </w:rPr>
            </w:pPr>
            <w:r w:rsidRPr="00D8037A">
              <w:rPr>
                <w:rFonts w:ascii="Times New Roman" w:hAnsi="Times New Roman"/>
                <w:color w:val="000000" w:themeColor="text1"/>
                <w:sz w:val="24"/>
                <w:szCs w:val="24"/>
              </w:rPr>
              <w:t>0.29</w:t>
            </w:r>
          </w:p>
          <w:p w14:paraId="29E89A20" w14:textId="50CC1F6B"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(0.19-0.40)</w:t>
            </w:r>
          </w:p>
        </w:tc>
        <w:tc>
          <w:tcPr>
            <w:tcW w:w="270" w:type="dxa"/>
            <w:vAlign w:val="center"/>
          </w:tcPr>
          <w:p w14:paraId="5B6D8854" w14:textId="77777777" w:rsidR="004128B8" w:rsidRPr="00D8037A" w:rsidRDefault="004128B8" w:rsidP="004128B8">
            <w:pPr>
              <w:jc w:val="center"/>
              <w:rPr>
                <w:rFonts w:ascii="Times New Roman" w:hAnsi="Times New Roman"/>
                <w:color w:val="000000" w:themeColor="text1"/>
                <w:sz w:val="24"/>
                <w:szCs w:val="24"/>
              </w:rPr>
            </w:pPr>
          </w:p>
        </w:tc>
        <w:tc>
          <w:tcPr>
            <w:tcW w:w="1618" w:type="dxa"/>
            <w:vAlign w:val="center"/>
          </w:tcPr>
          <w:p w14:paraId="1413DC07" w14:textId="4F968CA8"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1,185               (1,089-1,289)</w:t>
            </w:r>
          </w:p>
        </w:tc>
        <w:tc>
          <w:tcPr>
            <w:tcW w:w="1800" w:type="dxa"/>
            <w:vAlign w:val="center"/>
          </w:tcPr>
          <w:p w14:paraId="58ECC664" w14:textId="694ACE16"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0.08               (0.07-0.08)</w:t>
            </w:r>
          </w:p>
        </w:tc>
      </w:tr>
      <w:tr w:rsidR="004128B8" w:rsidRPr="00D8037A" w14:paraId="69DB4E91" w14:textId="77777777" w:rsidTr="004128B8">
        <w:trPr>
          <w:trHeight w:val="530"/>
        </w:trPr>
        <w:tc>
          <w:tcPr>
            <w:tcW w:w="2695" w:type="dxa"/>
          </w:tcPr>
          <w:p w14:paraId="7433E74F" w14:textId="77777777" w:rsidR="004128B8" w:rsidRPr="00D8037A" w:rsidRDefault="004128B8" w:rsidP="004128B8">
            <w:pPr>
              <w:jc w:val="right"/>
              <w:rPr>
                <w:rFonts w:ascii="Times New Roman" w:hAnsi="Times New Roman"/>
                <w:color w:val="000000" w:themeColor="text1"/>
                <w:sz w:val="24"/>
                <w:szCs w:val="24"/>
              </w:rPr>
            </w:pPr>
            <w:r w:rsidRPr="00D8037A">
              <w:rPr>
                <w:rFonts w:ascii="Times New Roman" w:hAnsi="Times New Roman"/>
                <w:color w:val="000000" w:themeColor="text1"/>
                <w:sz w:val="24"/>
                <w:szCs w:val="24"/>
              </w:rPr>
              <w:t>High sugar sweetened beverages (&gt;0 serving/d)</w:t>
            </w:r>
          </w:p>
        </w:tc>
        <w:tc>
          <w:tcPr>
            <w:tcW w:w="1805" w:type="dxa"/>
            <w:vAlign w:val="center"/>
          </w:tcPr>
          <w:p w14:paraId="063DC713" w14:textId="5A53C807" w:rsidR="004128B8" w:rsidRPr="00D8037A" w:rsidRDefault="004128B8" w:rsidP="006A3A80">
            <w:pPr>
              <w:ind w:right="-111"/>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3119               (2891</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w:t>
            </w:r>
            <w:r w:rsidR="006A3A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3352)</w:t>
            </w:r>
          </w:p>
        </w:tc>
        <w:tc>
          <w:tcPr>
            <w:tcW w:w="1440" w:type="dxa"/>
            <w:vAlign w:val="center"/>
          </w:tcPr>
          <w:p w14:paraId="0B0AE3AB" w14:textId="0EC4501A"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0.20               (0.19-0.22)</w:t>
            </w:r>
          </w:p>
        </w:tc>
        <w:tc>
          <w:tcPr>
            <w:tcW w:w="275" w:type="dxa"/>
            <w:vAlign w:val="center"/>
          </w:tcPr>
          <w:p w14:paraId="3BCCE0B4" w14:textId="77777777" w:rsidR="004128B8" w:rsidRPr="00D8037A" w:rsidRDefault="004128B8" w:rsidP="004128B8">
            <w:pPr>
              <w:jc w:val="center"/>
              <w:rPr>
                <w:rFonts w:ascii="Times New Roman" w:hAnsi="Times New Roman"/>
                <w:color w:val="000000" w:themeColor="text1"/>
                <w:sz w:val="24"/>
                <w:szCs w:val="24"/>
              </w:rPr>
            </w:pPr>
          </w:p>
        </w:tc>
        <w:tc>
          <w:tcPr>
            <w:tcW w:w="1795" w:type="dxa"/>
            <w:vAlign w:val="center"/>
          </w:tcPr>
          <w:p w14:paraId="3DD51B1A" w14:textId="1C41BF41"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w:t>
            </w:r>
          </w:p>
        </w:tc>
        <w:tc>
          <w:tcPr>
            <w:tcW w:w="1440" w:type="dxa"/>
            <w:vAlign w:val="center"/>
          </w:tcPr>
          <w:p w14:paraId="337D99C0" w14:textId="2152D0DF"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w:t>
            </w:r>
          </w:p>
        </w:tc>
        <w:tc>
          <w:tcPr>
            <w:tcW w:w="270" w:type="dxa"/>
            <w:vAlign w:val="center"/>
          </w:tcPr>
          <w:p w14:paraId="74802467" w14:textId="77777777" w:rsidR="004128B8" w:rsidRPr="00D8037A" w:rsidRDefault="004128B8" w:rsidP="004128B8">
            <w:pPr>
              <w:jc w:val="center"/>
              <w:rPr>
                <w:rFonts w:ascii="Times New Roman" w:hAnsi="Times New Roman"/>
                <w:color w:val="000000" w:themeColor="text1"/>
                <w:sz w:val="24"/>
                <w:szCs w:val="24"/>
              </w:rPr>
            </w:pPr>
          </w:p>
        </w:tc>
        <w:tc>
          <w:tcPr>
            <w:tcW w:w="1618" w:type="dxa"/>
            <w:vAlign w:val="center"/>
          </w:tcPr>
          <w:p w14:paraId="73017275" w14:textId="41A49513"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3,119               (2,891-3,352)</w:t>
            </w:r>
          </w:p>
        </w:tc>
        <w:tc>
          <w:tcPr>
            <w:tcW w:w="1800" w:type="dxa"/>
            <w:vAlign w:val="center"/>
          </w:tcPr>
          <w:p w14:paraId="1990FA34" w14:textId="61F7C188" w:rsidR="004128B8" w:rsidRPr="00D8037A" w:rsidRDefault="004128B8" w:rsidP="004128B8">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0.20               (0.19-0.22)</w:t>
            </w:r>
          </w:p>
        </w:tc>
      </w:tr>
      <w:tr w:rsidR="004D1080" w:rsidRPr="00D8037A" w14:paraId="32BCEA97" w14:textId="77777777" w:rsidTr="00EA40B2">
        <w:tc>
          <w:tcPr>
            <w:tcW w:w="2695" w:type="dxa"/>
            <w:vAlign w:val="center"/>
          </w:tcPr>
          <w:p w14:paraId="7DB494E8" w14:textId="77777777" w:rsidR="004D1080" w:rsidRPr="00D8037A" w:rsidRDefault="004D1080" w:rsidP="004D1080">
            <w:pPr>
              <w:jc w:val="right"/>
              <w:rPr>
                <w:rFonts w:ascii="Times New Roman" w:hAnsi="Times New Roman"/>
                <w:b/>
                <w:color w:val="000000" w:themeColor="text1"/>
                <w:sz w:val="24"/>
                <w:szCs w:val="24"/>
              </w:rPr>
            </w:pPr>
            <w:r w:rsidRPr="00D8037A">
              <w:rPr>
                <w:rFonts w:ascii="Times New Roman" w:hAnsi="Times New Roman"/>
                <w:b/>
                <w:color w:val="000000" w:themeColor="text1"/>
                <w:sz w:val="24"/>
                <w:szCs w:val="24"/>
              </w:rPr>
              <w:t xml:space="preserve">All dietary targets </w:t>
            </w:r>
            <w:r w:rsidRPr="00D8037A">
              <w:rPr>
                <w:rFonts w:ascii="Times New Roman" w:hAnsi="Times New Roman"/>
                <w:b/>
                <w:color w:val="000000" w:themeColor="text1"/>
                <w:sz w:val="24"/>
                <w:szCs w:val="24"/>
                <w:vertAlign w:val="superscript"/>
              </w:rPr>
              <w:t>3</w:t>
            </w:r>
          </w:p>
        </w:tc>
        <w:tc>
          <w:tcPr>
            <w:tcW w:w="1805" w:type="dxa"/>
            <w:vAlign w:val="center"/>
          </w:tcPr>
          <w:p w14:paraId="04531CB6" w14:textId="77777777" w:rsidR="002D0ACD" w:rsidRPr="00D8037A" w:rsidRDefault="002D0ACD" w:rsidP="006A3A80">
            <w:pPr>
              <w:ind w:right="-111"/>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 xml:space="preserve">80110 </w:t>
            </w:r>
          </w:p>
          <w:p w14:paraId="13C18CAF" w14:textId="2F4EFD2B" w:rsidR="004D1080" w:rsidRPr="00D8037A" w:rsidRDefault="002D0ACD" w:rsidP="006A3A80">
            <w:pPr>
              <w:ind w:right="-111"/>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(76316, 83657)</w:t>
            </w:r>
          </w:p>
        </w:tc>
        <w:tc>
          <w:tcPr>
            <w:tcW w:w="1440" w:type="dxa"/>
            <w:vAlign w:val="center"/>
          </w:tcPr>
          <w:p w14:paraId="132F16CF" w14:textId="77777777" w:rsidR="002D0ACD" w:rsidRPr="00D8037A" w:rsidRDefault="002D0ACD" w:rsidP="004D1080">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 xml:space="preserve">5.23 </w:t>
            </w:r>
          </w:p>
          <w:p w14:paraId="033EC78E" w14:textId="707D54E7" w:rsidR="004D1080" w:rsidRPr="00D8037A" w:rsidRDefault="002D0ACD" w:rsidP="004D1080">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(4.98, 5.46)</w:t>
            </w:r>
          </w:p>
        </w:tc>
        <w:tc>
          <w:tcPr>
            <w:tcW w:w="275" w:type="dxa"/>
            <w:vAlign w:val="center"/>
          </w:tcPr>
          <w:p w14:paraId="1A7A4BFC" w14:textId="77777777" w:rsidR="004D1080" w:rsidRPr="00D8037A" w:rsidRDefault="004D1080" w:rsidP="004D1080">
            <w:pPr>
              <w:jc w:val="center"/>
              <w:rPr>
                <w:rFonts w:ascii="Times New Roman" w:hAnsi="Times New Roman"/>
                <w:color w:val="000000" w:themeColor="text1"/>
                <w:sz w:val="24"/>
                <w:szCs w:val="24"/>
              </w:rPr>
            </w:pPr>
          </w:p>
        </w:tc>
        <w:tc>
          <w:tcPr>
            <w:tcW w:w="1795" w:type="dxa"/>
            <w:vAlign w:val="center"/>
          </w:tcPr>
          <w:p w14:paraId="60C1BB45" w14:textId="2D2C7AFB" w:rsidR="004D1080" w:rsidRPr="00D8037A" w:rsidRDefault="002D0ACD" w:rsidP="004D1080">
            <w:pPr>
              <w:jc w:val="center"/>
              <w:rPr>
                <w:rFonts w:ascii="Times New Roman" w:hAnsi="Times New Roman"/>
                <w:b/>
                <w:color w:val="000000" w:themeColor="text1"/>
                <w:sz w:val="24"/>
                <w:szCs w:val="24"/>
              </w:rPr>
            </w:pPr>
            <w:r w:rsidRPr="00D8037A">
              <w:rPr>
                <w:rFonts w:ascii="Times New Roman" w:hAnsi="Times New Roman"/>
                <w:color w:val="000000" w:themeColor="text1"/>
                <w:sz w:val="24"/>
                <w:szCs w:val="24"/>
              </w:rPr>
              <w:t>67488</w:t>
            </w:r>
            <w:r w:rsidR="004D10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63583</w:t>
            </w:r>
            <w:r w:rsidR="004D10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70978</w:t>
            </w:r>
            <w:r w:rsidR="004D1080" w:rsidRPr="00D8037A">
              <w:rPr>
                <w:rFonts w:ascii="Times New Roman" w:hAnsi="Times New Roman"/>
                <w:color w:val="000000" w:themeColor="text1"/>
                <w:sz w:val="24"/>
                <w:szCs w:val="24"/>
              </w:rPr>
              <w:t>)</w:t>
            </w:r>
          </w:p>
        </w:tc>
        <w:tc>
          <w:tcPr>
            <w:tcW w:w="1440" w:type="dxa"/>
            <w:vAlign w:val="center"/>
          </w:tcPr>
          <w:p w14:paraId="033A23CE" w14:textId="11BE0A62" w:rsidR="004D1080" w:rsidRPr="00D8037A" w:rsidRDefault="002D0ACD" w:rsidP="004D1080">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4.40</w:t>
            </w:r>
            <w:r w:rsidR="004D10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4.15</w:t>
            </w:r>
            <w:r w:rsidR="004D10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4.64</w:t>
            </w:r>
            <w:r w:rsidR="004D1080" w:rsidRPr="00D8037A">
              <w:rPr>
                <w:rFonts w:ascii="Times New Roman" w:hAnsi="Times New Roman"/>
                <w:color w:val="000000" w:themeColor="text1"/>
                <w:sz w:val="24"/>
                <w:szCs w:val="24"/>
              </w:rPr>
              <w:t>)</w:t>
            </w:r>
          </w:p>
        </w:tc>
        <w:tc>
          <w:tcPr>
            <w:tcW w:w="270" w:type="dxa"/>
            <w:vAlign w:val="center"/>
          </w:tcPr>
          <w:p w14:paraId="687C523A" w14:textId="77777777" w:rsidR="004D1080" w:rsidRPr="00D8037A" w:rsidRDefault="004D1080" w:rsidP="004D1080">
            <w:pPr>
              <w:ind w:right="-110"/>
              <w:jc w:val="center"/>
              <w:rPr>
                <w:rFonts w:ascii="Times New Roman" w:hAnsi="Times New Roman"/>
                <w:color w:val="000000" w:themeColor="text1"/>
                <w:sz w:val="24"/>
                <w:szCs w:val="24"/>
              </w:rPr>
            </w:pPr>
          </w:p>
        </w:tc>
        <w:tc>
          <w:tcPr>
            <w:tcW w:w="1618" w:type="dxa"/>
            <w:vAlign w:val="center"/>
          </w:tcPr>
          <w:p w14:paraId="046B645A" w14:textId="4ABA4842" w:rsidR="004D1080" w:rsidRPr="00D8037A" w:rsidRDefault="004D1080" w:rsidP="004D1080">
            <w:pPr>
              <w:ind w:right="-110"/>
              <w:jc w:val="center"/>
              <w:rPr>
                <w:rFonts w:ascii="Times New Roman" w:hAnsi="Times New Roman"/>
                <w:b/>
                <w:color w:val="000000" w:themeColor="text1"/>
                <w:sz w:val="24"/>
                <w:szCs w:val="24"/>
              </w:rPr>
            </w:pPr>
            <w:r w:rsidRPr="00D8037A">
              <w:rPr>
                <w:rFonts w:ascii="Times New Roman" w:hAnsi="Times New Roman"/>
                <w:color w:val="000000" w:themeColor="text1"/>
                <w:sz w:val="24"/>
                <w:szCs w:val="24"/>
              </w:rPr>
              <w:t>1</w:t>
            </w:r>
            <w:r w:rsidR="005425CA" w:rsidRPr="00D8037A">
              <w:rPr>
                <w:rFonts w:ascii="Times New Roman" w:hAnsi="Times New Roman"/>
                <w:color w:val="000000" w:themeColor="text1"/>
                <w:sz w:val="24"/>
                <w:szCs w:val="24"/>
              </w:rPr>
              <w:t>2</w:t>
            </w:r>
            <w:r w:rsidR="002D0ACD" w:rsidRPr="00D8037A">
              <w:rPr>
                <w:rFonts w:ascii="Times New Roman" w:hAnsi="Times New Roman"/>
                <w:color w:val="000000" w:themeColor="text1"/>
                <w:sz w:val="24"/>
                <w:szCs w:val="24"/>
              </w:rPr>
              <w:t>589</w:t>
            </w:r>
            <w:r w:rsidRPr="00D8037A">
              <w:rPr>
                <w:rFonts w:ascii="Times New Roman" w:hAnsi="Times New Roman"/>
                <w:color w:val="000000" w:themeColor="text1"/>
                <w:sz w:val="24"/>
                <w:szCs w:val="24"/>
              </w:rPr>
              <w:t xml:space="preserve">             (1</w:t>
            </w:r>
            <w:r w:rsidR="005425CA" w:rsidRPr="00D8037A">
              <w:rPr>
                <w:rFonts w:ascii="Times New Roman" w:hAnsi="Times New Roman"/>
                <w:color w:val="000000" w:themeColor="text1"/>
                <w:sz w:val="24"/>
                <w:szCs w:val="24"/>
              </w:rPr>
              <w:t>2</w:t>
            </w:r>
            <w:r w:rsidR="002D0ACD" w:rsidRPr="00D8037A">
              <w:rPr>
                <w:rFonts w:ascii="Times New Roman" w:hAnsi="Times New Roman"/>
                <w:color w:val="000000" w:themeColor="text1"/>
                <w:sz w:val="24"/>
                <w:szCs w:val="24"/>
              </w:rPr>
              <w:t>156</w:t>
            </w:r>
            <w:r w:rsidRPr="00D8037A">
              <w:rPr>
                <w:rFonts w:ascii="Times New Roman" w:hAnsi="Times New Roman"/>
                <w:color w:val="000000" w:themeColor="text1"/>
                <w:sz w:val="24"/>
                <w:szCs w:val="24"/>
              </w:rPr>
              <w:t>, 1</w:t>
            </w:r>
            <w:r w:rsidR="004128B8" w:rsidRPr="00D8037A">
              <w:rPr>
                <w:rFonts w:ascii="Times New Roman" w:hAnsi="Times New Roman"/>
                <w:color w:val="000000" w:themeColor="text1"/>
                <w:sz w:val="24"/>
                <w:szCs w:val="24"/>
              </w:rPr>
              <w:t>30</w:t>
            </w:r>
            <w:r w:rsidR="002D0ACD" w:rsidRPr="00D8037A">
              <w:rPr>
                <w:rFonts w:ascii="Times New Roman" w:hAnsi="Times New Roman"/>
                <w:color w:val="000000" w:themeColor="text1"/>
                <w:sz w:val="24"/>
                <w:szCs w:val="24"/>
              </w:rPr>
              <w:t>38</w:t>
            </w:r>
            <w:r w:rsidRPr="00D8037A">
              <w:rPr>
                <w:rFonts w:ascii="Times New Roman" w:hAnsi="Times New Roman"/>
                <w:color w:val="000000" w:themeColor="text1"/>
                <w:sz w:val="24"/>
                <w:szCs w:val="24"/>
              </w:rPr>
              <w:t>)</w:t>
            </w:r>
          </w:p>
        </w:tc>
        <w:tc>
          <w:tcPr>
            <w:tcW w:w="1800" w:type="dxa"/>
            <w:vAlign w:val="center"/>
          </w:tcPr>
          <w:p w14:paraId="26F57CAE" w14:textId="331FA4CC" w:rsidR="004D1080" w:rsidRPr="00D8037A" w:rsidRDefault="00CD69AB" w:rsidP="004D1080">
            <w:pPr>
              <w:jc w:val="center"/>
              <w:rPr>
                <w:rFonts w:ascii="Times New Roman" w:hAnsi="Times New Roman"/>
                <w:color w:val="000000" w:themeColor="text1"/>
                <w:sz w:val="24"/>
                <w:szCs w:val="24"/>
              </w:rPr>
            </w:pPr>
            <w:r w:rsidRPr="00D8037A">
              <w:rPr>
                <w:rFonts w:ascii="Times New Roman" w:hAnsi="Times New Roman"/>
                <w:color w:val="000000" w:themeColor="text1"/>
                <w:sz w:val="24"/>
                <w:szCs w:val="24"/>
              </w:rPr>
              <w:t>0.</w:t>
            </w:r>
            <w:r w:rsidR="005425CA" w:rsidRPr="00D8037A">
              <w:rPr>
                <w:rFonts w:ascii="Times New Roman" w:hAnsi="Times New Roman"/>
                <w:color w:val="000000" w:themeColor="text1"/>
                <w:sz w:val="24"/>
                <w:szCs w:val="24"/>
              </w:rPr>
              <w:t>8</w:t>
            </w:r>
            <w:r w:rsidR="00065939" w:rsidRPr="00D8037A">
              <w:rPr>
                <w:rFonts w:ascii="Times New Roman" w:hAnsi="Times New Roman"/>
                <w:color w:val="000000" w:themeColor="text1"/>
                <w:sz w:val="24"/>
                <w:szCs w:val="24"/>
              </w:rPr>
              <w:t>2</w:t>
            </w:r>
            <w:r w:rsidR="004D10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0.</w:t>
            </w:r>
            <w:r w:rsidR="00065939" w:rsidRPr="00D8037A">
              <w:rPr>
                <w:rFonts w:ascii="Times New Roman" w:hAnsi="Times New Roman"/>
                <w:color w:val="000000" w:themeColor="text1"/>
                <w:sz w:val="24"/>
                <w:szCs w:val="24"/>
              </w:rPr>
              <w:t>79</w:t>
            </w:r>
            <w:r w:rsidR="004D1080" w:rsidRPr="00D8037A">
              <w:rPr>
                <w:rFonts w:ascii="Times New Roman" w:hAnsi="Times New Roman"/>
                <w:color w:val="000000" w:themeColor="text1"/>
                <w:sz w:val="24"/>
                <w:szCs w:val="24"/>
              </w:rPr>
              <w:t xml:space="preserve">, </w:t>
            </w:r>
            <w:r w:rsidRPr="00D8037A">
              <w:rPr>
                <w:rFonts w:ascii="Times New Roman" w:hAnsi="Times New Roman"/>
                <w:color w:val="000000" w:themeColor="text1"/>
                <w:sz w:val="24"/>
                <w:szCs w:val="24"/>
              </w:rPr>
              <w:t>0.8</w:t>
            </w:r>
            <w:r w:rsidR="004128B8" w:rsidRPr="00D8037A">
              <w:rPr>
                <w:rFonts w:ascii="Times New Roman" w:hAnsi="Times New Roman"/>
                <w:color w:val="000000" w:themeColor="text1"/>
                <w:sz w:val="24"/>
                <w:szCs w:val="24"/>
              </w:rPr>
              <w:t>5</w:t>
            </w:r>
            <w:r w:rsidR="004D1080" w:rsidRPr="00D8037A">
              <w:rPr>
                <w:rFonts w:ascii="Times New Roman" w:hAnsi="Times New Roman"/>
                <w:color w:val="000000" w:themeColor="text1"/>
                <w:sz w:val="24"/>
                <w:szCs w:val="24"/>
              </w:rPr>
              <w:t>)</w:t>
            </w:r>
          </w:p>
        </w:tc>
      </w:tr>
    </w:tbl>
    <w:p w14:paraId="240AEDFF" w14:textId="39187689" w:rsidR="00DA50D4" w:rsidRPr="00D8037A" w:rsidRDefault="00DC6C02">
      <w:pPr>
        <w:spacing w:after="0" w:line="240" w:lineRule="auto"/>
        <w:rPr>
          <w:rFonts w:ascii="Times New Roman" w:hAnsi="Times New Roman"/>
          <w:sz w:val="20"/>
          <w:szCs w:val="20"/>
        </w:rPr>
      </w:pPr>
      <w:r w:rsidRPr="00D8037A">
        <w:rPr>
          <w:rFonts w:ascii="Times New Roman" w:hAnsi="Times New Roman"/>
          <w:sz w:val="20"/>
          <w:szCs w:val="20"/>
        </w:rPr>
        <w:t>PAF: Population Attributable Fraction; UI: Uncertainty Intervals</w:t>
      </w:r>
    </w:p>
    <w:p w14:paraId="73F25BE1" w14:textId="02CC4C15" w:rsidR="00DA50D4" w:rsidRPr="00D8037A" w:rsidRDefault="00DA50D4" w:rsidP="00EA40B2">
      <w:pPr>
        <w:spacing w:after="0" w:line="240" w:lineRule="auto"/>
        <w:ind w:left="180" w:hanging="180"/>
        <w:rPr>
          <w:rFonts w:ascii="Times New Roman" w:hAnsi="Times New Roman"/>
          <w:sz w:val="20"/>
          <w:szCs w:val="20"/>
        </w:rPr>
      </w:pPr>
      <w:r w:rsidRPr="00D8037A">
        <w:rPr>
          <w:rFonts w:ascii="Times New Roman" w:hAnsi="Times New Roman"/>
          <w:sz w:val="20"/>
          <w:szCs w:val="20"/>
        </w:rPr>
        <w:t>1. Direct cancer burden was estimated based on the direct diet-cancer RRs. Indirect cancer burden was estimated based on BMI-mediated diet-cancer associations by linking diet-BMI estimates and BMI-cancer RRs (</w:t>
      </w:r>
      <w:proofErr w:type="spellStart"/>
      <w:r w:rsidRPr="00D8037A">
        <w:rPr>
          <w:rFonts w:ascii="Times New Roman" w:hAnsi="Times New Roman"/>
          <w:sz w:val="20"/>
          <w:szCs w:val="20"/>
        </w:rPr>
        <w:t>eAppendix</w:t>
      </w:r>
      <w:proofErr w:type="spellEnd"/>
      <w:r w:rsidRPr="00D8037A">
        <w:rPr>
          <w:rFonts w:ascii="Times New Roman" w:hAnsi="Times New Roman"/>
          <w:sz w:val="20"/>
          <w:szCs w:val="20"/>
        </w:rPr>
        <w:t xml:space="preserve"> 1).  </w:t>
      </w:r>
    </w:p>
    <w:p w14:paraId="3E55C4AB" w14:textId="310C7894" w:rsidR="00DA50D4" w:rsidRPr="00D8037A" w:rsidRDefault="00DA50D4" w:rsidP="00EA40B2">
      <w:pPr>
        <w:spacing w:after="0" w:line="240" w:lineRule="auto"/>
        <w:ind w:left="180" w:hanging="180"/>
        <w:rPr>
          <w:sz w:val="20"/>
        </w:rPr>
      </w:pPr>
      <w:r w:rsidRPr="00D8037A">
        <w:rPr>
          <w:rFonts w:ascii="Times New Roman" w:hAnsi="Times New Roman"/>
          <w:sz w:val="20"/>
          <w:szCs w:val="20"/>
        </w:rPr>
        <w:t xml:space="preserve">2. </w:t>
      </w:r>
      <w:r w:rsidR="00DC6C02" w:rsidRPr="00D8037A">
        <w:rPr>
          <w:rFonts w:ascii="Times New Roman" w:hAnsi="Times New Roman"/>
          <w:sz w:val="20"/>
          <w:szCs w:val="20"/>
        </w:rPr>
        <w:t xml:space="preserve">The total number of cancer incidence attributable to each dietary target was obtained by summing the numbers </w:t>
      </w:r>
      <w:r w:rsidR="00FD7A88" w:rsidRPr="00D8037A">
        <w:rPr>
          <w:rFonts w:ascii="Times New Roman" w:hAnsi="Times New Roman"/>
          <w:sz w:val="20"/>
          <w:szCs w:val="20"/>
        </w:rPr>
        <w:t>of each cancer type</w:t>
      </w:r>
      <w:r w:rsidR="00DC6C02" w:rsidRPr="00D8037A">
        <w:rPr>
          <w:rFonts w:ascii="Times New Roman" w:hAnsi="Times New Roman"/>
          <w:sz w:val="20"/>
          <w:szCs w:val="20"/>
        </w:rPr>
        <w:t>. The PAF for each dietary target was calculated by dividing the total number of cancer incidence attributable to each dietary factor by the total number of cancer incidences (al</w:t>
      </w:r>
      <w:r w:rsidR="00AE6E90" w:rsidRPr="00D8037A">
        <w:rPr>
          <w:rFonts w:ascii="Times New Roman" w:hAnsi="Times New Roman"/>
          <w:sz w:val="20"/>
          <w:szCs w:val="20"/>
        </w:rPr>
        <w:t>l sites) that occurred in the US</w:t>
      </w:r>
      <w:r w:rsidR="00DC6C02" w:rsidRPr="00D8037A">
        <w:rPr>
          <w:rFonts w:ascii="Times New Roman" w:hAnsi="Times New Roman"/>
          <w:sz w:val="20"/>
          <w:szCs w:val="20"/>
        </w:rPr>
        <w:t xml:space="preserve"> adult population in 201</w:t>
      </w:r>
      <w:r w:rsidR="00A35D61" w:rsidRPr="00D8037A">
        <w:rPr>
          <w:rFonts w:ascii="Times New Roman" w:hAnsi="Times New Roman"/>
          <w:sz w:val="20"/>
          <w:szCs w:val="20"/>
        </w:rPr>
        <w:t>5</w:t>
      </w:r>
      <w:r w:rsidR="00DC6C02" w:rsidRPr="00D8037A">
        <w:rPr>
          <w:rFonts w:ascii="Times New Roman" w:hAnsi="Times New Roman"/>
          <w:sz w:val="20"/>
          <w:szCs w:val="20"/>
        </w:rPr>
        <w:t xml:space="preserve">.  </w:t>
      </w:r>
    </w:p>
    <w:p w14:paraId="75AD7F18" w14:textId="467A8F45" w:rsidR="00DC6C02" w:rsidRPr="00D8037A" w:rsidRDefault="00DC6C02" w:rsidP="00EA40B2">
      <w:pPr>
        <w:pStyle w:val="ListParagraph"/>
        <w:numPr>
          <w:ilvl w:val="0"/>
          <w:numId w:val="10"/>
        </w:numPr>
        <w:ind w:left="180" w:hanging="180"/>
        <w:rPr>
          <w:sz w:val="20"/>
        </w:rPr>
      </w:pPr>
      <w:r w:rsidRPr="00D8037A">
        <w:rPr>
          <w:sz w:val="20"/>
        </w:rPr>
        <w:t xml:space="preserve">The PAF of all dietary targets was estimated using the joint PAF. Because of the overlap between the effects of different dietary targets, the joint PAF for all dietary factors combined is less than the sum of the PAFs associated with each dietary target. Combined PAF = 1- (1-PAF dietary target </w:t>
      </w:r>
      <w:r w:rsidRPr="00D8037A">
        <w:rPr>
          <w:sz w:val="20"/>
          <w:vertAlign w:val="subscript"/>
        </w:rPr>
        <w:t>1</w:t>
      </w:r>
      <w:r w:rsidRPr="00D8037A">
        <w:rPr>
          <w:sz w:val="20"/>
        </w:rPr>
        <w:t xml:space="preserve">) × (1-PAF dietary target </w:t>
      </w:r>
      <w:r w:rsidRPr="00D8037A">
        <w:rPr>
          <w:sz w:val="20"/>
          <w:vertAlign w:val="subscript"/>
        </w:rPr>
        <w:t>2</w:t>
      </w:r>
      <w:r w:rsidRPr="00D8037A">
        <w:rPr>
          <w:sz w:val="20"/>
        </w:rPr>
        <w:t xml:space="preserve">) ×…× (1-PAF dietary target </w:t>
      </w:r>
      <w:r w:rsidRPr="00D8037A">
        <w:rPr>
          <w:sz w:val="20"/>
          <w:vertAlign w:val="subscript"/>
        </w:rPr>
        <w:t>n</w:t>
      </w:r>
      <w:r w:rsidRPr="00D8037A">
        <w:rPr>
          <w:sz w:val="20"/>
        </w:rPr>
        <w:t>). The total number of cancer incidence attributable to all dietary factors was calculated by the product of total number of cancer incidence (all sites) × combined PAF.</w:t>
      </w:r>
    </w:p>
    <w:p w14:paraId="36354A78" w14:textId="77777777" w:rsidR="003B00D2" w:rsidRPr="00D8037A" w:rsidRDefault="003B00D2" w:rsidP="00EA40B2">
      <w:pPr>
        <w:spacing w:after="0" w:line="240" w:lineRule="auto"/>
        <w:rPr>
          <w:rFonts w:ascii="Times New Roman" w:hAnsi="Times New Roman"/>
          <w:sz w:val="24"/>
          <w:szCs w:val="24"/>
        </w:rPr>
      </w:pPr>
    </w:p>
    <w:p w14:paraId="158130A2" w14:textId="3B96F6DB" w:rsidR="003B00D2" w:rsidRPr="00D8037A" w:rsidRDefault="003B00D2" w:rsidP="003B00D2">
      <w:pPr>
        <w:rPr>
          <w:rFonts w:ascii="Times New Roman" w:hAnsi="Times New Roman"/>
          <w:b/>
          <w:bCs/>
          <w:sz w:val="24"/>
          <w:szCs w:val="24"/>
        </w:rPr>
      </w:pPr>
      <w:r w:rsidRPr="00D8037A">
        <w:rPr>
          <w:rFonts w:ascii="Times New Roman" w:hAnsi="Times New Roman"/>
          <w:b/>
          <w:bCs/>
          <w:sz w:val="24"/>
          <w:szCs w:val="24"/>
        </w:rPr>
        <w:t>Figure 1. Estimated Cancer Burden Attributable to Suboptimal Diet Among U.S. Adults in 2015</w:t>
      </w:r>
      <w:r w:rsidR="00196E8A">
        <w:rPr>
          <w:rFonts w:ascii="Times New Roman" w:hAnsi="Times New Roman"/>
          <w:b/>
          <w:bCs/>
          <w:sz w:val="24"/>
          <w:szCs w:val="24"/>
        </w:rPr>
        <w:t xml:space="preserve"> </w:t>
      </w:r>
      <w:bookmarkStart w:id="75" w:name="_GoBack"/>
      <w:bookmarkEnd w:id="75"/>
    </w:p>
    <w:p w14:paraId="1F3FB147" w14:textId="77777777" w:rsidR="00EA40B2" w:rsidRPr="00D8037A" w:rsidRDefault="00EA40B2" w:rsidP="003B00D2">
      <w:pPr>
        <w:rPr>
          <w:rFonts w:ascii="Times New Roman" w:hAnsi="Times New Roman"/>
          <w:sz w:val="24"/>
          <w:szCs w:val="24"/>
        </w:rPr>
      </w:pPr>
    </w:p>
    <w:p w14:paraId="183377AB" w14:textId="1145DFA8" w:rsidR="003B00D2" w:rsidRPr="00D8037A" w:rsidRDefault="004128B8" w:rsidP="00EA40B2">
      <w:pPr>
        <w:pStyle w:val="ListParagraph"/>
        <w:numPr>
          <w:ilvl w:val="0"/>
          <w:numId w:val="8"/>
        </w:numPr>
        <w:rPr>
          <w:b/>
          <w:sz w:val="24"/>
          <w:szCs w:val="24"/>
        </w:rPr>
      </w:pPr>
      <w:r w:rsidRPr="00D8037A">
        <w:rPr>
          <w:b/>
          <w:sz w:val="24"/>
          <w:szCs w:val="24"/>
        </w:rPr>
        <w:t xml:space="preserve">By Cancer Type                                                                           </w:t>
      </w:r>
      <w:r w:rsidR="00EA40B2" w:rsidRPr="00D8037A">
        <w:rPr>
          <w:b/>
          <w:sz w:val="24"/>
          <w:szCs w:val="24"/>
        </w:rPr>
        <w:t xml:space="preserve"> </w:t>
      </w:r>
      <w:r w:rsidRPr="00D8037A">
        <w:rPr>
          <w:b/>
          <w:sz w:val="24"/>
          <w:szCs w:val="24"/>
        </w:rPr>
        <w:t>B. By Dietary Factors</w:t>
      </w:r>
    </w:p>
    <w:p w14:paraId="0982932C" w14:textId="57B99AB8" w:rsidR="003B00D2" w:rsidRPr="00D8037A" w:rsidRDefault="008837F8" w:rsidP="003B00D2">
      <w:pPr>
        <w:rPr>
          <w:rFonts w:ascii="Times New Roman" w:hAnsi="Times New Roman"/>
          <w:noProof/>
          <w:sz w:val="24"/>
          <w:szCs w:val="24"/>
        </w:rPr>
      </w:pPr>
      <w:r w:rsidRPr="00D8037A">
        <w:rPr>
          <w:noProof/>
          <w:lang w:val="en-GB" w:eastAsia="en-GB"/>
        </w:rPr>
        <w:drawing>
          <wp:anchor distT="0" distB="0" distL="114300" distR="114300" simplePos="0" relativeHeight="251659264" behindDoc="1" locked="0" layoutInCell="1" allowOverlap="1" wp14:anchorId="1FE44C8D" wp14:editId="3BB3A7F1">
            <wp:simplePos x="0" y="0"/>
            <wp:positionH relativeFrom="column">
              <wp:posOffset>4311650</wp:posOffset>
            </wp:positionH>
            <wp:positionV relativeFrom="paragraph">
              <wp:posOffset>154305</wp:posOffset>
            </wp:positionV>
            <wp:extent cx="2613025" cy="3327400"/>
            <wp:effectExtent l="0" t="0" r="0" b="6350"/>
            <wp:wrapTight wrapText="bothSides">
              <wp:wrapPolygon edited="0">
                <wp:start x="0" y="0"/>
                <wp:lineTo x="0" y="21518"/>
                <wp:lineTo x="21416" y="21518"/>
                <wp:lineTo x="21416"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613025" cy="3327400"/>
                    </a:xfrm>
                    <a:prstGeom prst="rect">
                      <a:avLst/>
                    </a:prstGeom>
                  </pic:spPr>
                </pic:pic>
              </a:graphicData>
            </a:graphic>
            <wp14:sizeRelH relativeFrom="page">
              <wp14:pctWidth>0</wp14:pctWidth>
            </wp14:sizeRelH>
            <wp14:sizeRelV relativeFrom="page">
              <wp14:pctHeight>0</wp14:pctHeight>
            </wp14:sizeRelV>
          </wp:anchor>
        </w:drawing>
      </w:r>
      <w:r w:rsidR="00EA40B2" w:rsidRPr="00D8037A">
        <w:rPr>
          <w:noProof/>
          <w:lang w:val="en-GB" w:eastAsia="en-GB"/>
        </w:rPr>
        <w:drawing>
          <wp:anchor distT="0" distB="0" distL="114300" distR="114300" simplePos="0" relativeHeight="251658240" behindDoc="1" locked="0" layoutInCell="1" allowOverlap="1" wp14:anchorId="5B96D28B" wp14:editId="6328DD4C">
            <wp:simplePos x="0" y="0"/>
            <wp:positionH relativeFrom="column">
              <wp:posOffset>196850</wp:posOffset>
            </wp:positionH>
            <wp:positionV relativeFrom="paragraph">
              <wp:posOffset>109855</wp:posOffset>
            </wp:positionV>
            <wp:extent cx="3324860" cy="2387600"/>
            <wp:effectExtent l="0" t="0" r="8890" b="0"/>
            <wp:wrapTight wrapText="bothSides">
              <wp:wrapPolygon edited="0">
                <wp:start x="0" y="0"/>
                <wp:lineTo x="0" y="21370"/>
                <wp:lineTo x="21534" y="21370"/>
                <wp:lineTo x="2153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3324860" cy="2387600"/>
                    </a:xfrm>
                    <a:prstGeom prst="rect">
                      <a:avLst/>
                    </a:prstGeom>
                  </pic:spPr>
                </pic:pic>
              </a:graphicData>
            </a:graphic>
            <wp14:sizeRelH relativeFrom="page">
              <wp14:pctWidth>0</wp14:pctWidth>
            </wp14:sizeRelH>
            <wp14:sizeRelV relativeFrom="page">
              <wp14:pctHeight>0</wp14:pctHeight>
            </wp14:sizeRelV>
          </wp:anchor>
        </w:drawing>
      </w:r>
    </w:p>
    <w:p w14:paraId="7154AD5D" w14:textId="7983FE24" w:rsidR="003B00D2" w:rsidRPr="00D8037A" w:rsidRDefault="003B00D2" w:rsidP="003B00D2">
      <w:pPr>
        <w:rPr>
          <w:rFonts w:ascii="Times New Roman" w:hAnsi="Times New Roman"/>
          <w:noProof/>
          <w:sz w:val="24"/>
          <w:szCs w:val="24"/>
        </w:rPr>
      </w:pPr>
    </w:p>
    <w:p w14:paraId="588BB355" w14:textId="6F3068D6" w:rsidR="003B00D2" w:rsidRPr="00D8037A" w:rsidRDefault="003B00D2" w:rsidP="003B00D2">
      <w:pPr>
        <w:rPr>
          <w:rFonts w:ascii="Times New Roman" w:hAnsi="Times New Roman"/>
          <w:noProof/>
          <w:sz w:val="24"/>
          <w:szCs w:val="24"/>
        </w:rPr>
      </w:pPr>
    </w:p>
    <w:p w14:paraId="026BA91C" w14:textId="363E10C6" w:rsidR="003B00D2" w:rsidRPr="00D8037A" w:rsidRDefault="003B00D2" w:rsidP="003B00D2">
      <w:pPr>
        <w:rPr>
          <w:rFonts w:ascii="Times New Roman" w:hAnsi="Times New Roman"/>
          <w:noProof/>
          <w:sz w:val="24"/>
          <w:szCs w:val="24"/>
        </w:rPr>
      </w:pPr>
    </w:p>
    <w:p w14:paraId="774359DB" w14:textId="46715F24" w:rsidR="003B00D2" w:rsidRPr="00D8037A" w:rsidRDefault="003B00D2" w:rsidP="003B00D2">
      <w:pPr>
        <w:rPr>
          <w:rFonts w:ascii="Times New Roman" w:hAnsi="Times New Roman"/>
          <w:noProof/>
          <w:sz w:val="24"/>
          <w:szCs w:val="24"/>
        </w:rPr>
      </w:pPr>
    </w:p>
    <w:p w14:paraId="6DDB19B9" w14:textId="20A40B09" w:rsidR="003B00D2" w:rsidRPr="00D8037A" w:rsidRDefault="003B00D2" w:rsidP="003B00D2">
      <w:pPr>
        <w:rPr>
          <w:noProof/>
        </w:rPr>
      </w:pPr>
    </w:p>
    <w:p w14:paraId="0976C605" w14:textId="675C38DD" w:rsidR="003B00D2" w:rsidRPr="00D8037A" w:rsidRDefault="003B00D2" w:rsidP="003B00D2">
      <w:pPr>
        <w:rPr>
          <w:noProof/>
        </w:rPr>
      </w:pPr>
    </w:p>
    <w:p w14:paraId="602F9ED5" w14:textId="02B0D4AB" w:rsidR="003B00D2" w:rsidRPr="00D8037A" w:rsidRDefault="003B00D2" w:rsidP="003B00D2">
      <w:pPr>
        <w:rPr>
          <w:rFonts w:ascii="Times New Roman" w:hAnsi="Times New Roman"/>
          <w:sz w:val="24"/>
          <w:szCs w:val="24"/>
        </w:rPr>
      </w:pPr>
    </w:p>
    <w:p w14:paraId="1DED284C" w14:textId="3CEA42D3" w:rsidR="003B00D2" w:rsidRPr="00D8037A" w:rsidRDefault="003B00D2" w:rsidP="003B00D2">
      <w:pPr>
        <w:rPr>
          <w:rFonts w:ascii="Arial" w:hAnsi="Arial" w:cs="Arial"/>
          <w:b/>
          <w:sz w:val="20"/>
          <w:szCs w:val="20"/>
        </w:rPr>
      </w:pPr>
    </w:p>
    <w:p w14:paraId="02787009" w14:textId="45A72640" w:rsidR="003B00D2" w:rsidRPr="00D8037A" w:rsidRDefault="003B00D2" w:rsidP="004D1080">
      <w:pPr>
        <w:spacing w:after="120" w:line="240" w:lineRule="auto"/>
        <w:rPr>
          <w:rFonts w:ascii="Times New Roman" w:hAnsi="Times New Roman"/>
          <w:sz w:val="24"/>
          <w:szCs w:val="24"/>
        </w:rPr>
      </w:pPr>
    </w:p>
    <w:p w14:paraId="1A412E7F" w14:textId="2E6EA8AB" w:rsidR="003B00D2" w:rsidRPr="00D8037A" w:rsidRDefault="003B00D2" w:rsidP="004D1080">
      <w:pPr>
        <w:spacing w:after="120" w:line="240" w:lineRule="auto"/>
        <w:rPr>
          <w:rFonts w:ascii="Times New Roman" w:hAnsi="Times New Roman"/>
          <w:sz w:val="24"/>
          <w:szCs w:val="24"/>
        </w:rPr>
      </w:pPr>
    </w:p>
    <w:p w14:paraId="66496D47" w14:textId="5AA07D71" w:rsidR="003B00D2" w:rsidRPr="00D8037A" w:rsidRDefault="003B00D2" w:rsidP="004D1080">
      <w:pPr>
        <w:spacing w:after="120" w:line="240" w:lineRule="auto"/>
        <w:rPr>
          <w:rFonts w:ascii="Times New Roman" w:hAnsi="Times New Roman"/>
          <w:sz w:val="24"/>
          <w:szCs w:val="24"/>
        </w:rPr>
      </w:pPr>
    </w:p>
    <w:p w14:paraId="59F930B1" w14:textId="612C51CF" w:rsidR="003B00D2" w:rsidRPr="00D8037A" w:rsidRDefault="003B00D2" w:rsidP="004D1080">
      <w:pPr>
        <w:spacing w:after="120" w:line="240" w:lineRule="auto"/>
        <w:rPr>
          <w:rFonts w:ascii="Times New Roman" w:hAnsi="Times New Roman"/>
          <w:sz w:val="24"/>
          <w:szCs w:val="24"/>
        </w:rPr>
      </w:pPr>
    </w:p>
    <w:p w14:paraId="7C4B4FEE" w14:textId="66D19227" w:rsidR="003B00D2" w:rsidRPr="00D8037A" w:rsidRDefault="003B00D2" w:rsidP="004D1080">
      <w:pPr>
        <w:spacing w:after="120" w:line="240" w:lineRule="auto"/>
        <w:rPr>
          <w:rFonts w:ascii="Times New Roman" w:hAnsi="Times New Roman"/>
          <w:sz w:val="24"/>
          <w:szCs w:val="24"/>
        </w:rPr>
      </w:pPr>
    </w:p>
    <w:p w14:paraId="10E0DBB4" w14:textId="3E30FD69" w:rsidR="003B00D2" w:rsidRPr="00D8037A" w:rsidRDefault="003B00D2" w:rsidP="004D1080">
      <w:pPr>
        <w:spacing w:after="120" w:line="240" w:lineRule="auto"/>
        <w:rPr>
          <w:rFonts w:ascii="Times New Roman" w:hAnsi="Times New Roman"/>
          <w:sz w:val="24"/>
          <w:szCs w:val="24"/>
        </w:rPr>
      </w:pPr>
    </w:p>
    <w:p w14:paraId="7876776A" w14:textId="704DD1FC" w:rsidR="003B00D2" w:rsidRPr="00D8037A" w:rsidRDefault="003B00D2" w:rsidP="004D1080">
      <w:pPr>
        <w:spacing w:after="120" w:line="240" w:lineRule="auto"/>
        <w:rPr>
          <w:rFonts w:ascii="Times New Roman" w:hAnsi="Times New Roman"/>
          <w:sz w:val="24"/>
          <w:szCs w:val="24"/>
        </w:rPr>
      </w:pPr>
    </w:p>
    <w:p w14:paraId="747DAFEC" w14:textId="58B31CFD" w:rsidR="003B00D2" w:rsidRPr="00D8037A" w:rsidRDefault="003B00D2" w:rsidP="004D1080">
      <w:pPr>
        <w:spacing w:after="120" w:line="240" w:lineRule="auto"/>
        <w:rPr>
          <w:rFonts w:ascii="Times New Roman" w:hAnsi="Times New Roman"/>
          <w:sz w:val="24"/>
          <w:szCs w:val="24"/>
        </w:rPr>
      </w:pPr>
    </w:p>
    <w:p w14:paraId="791DC238" w14:textId="77777777" w:rsidR="003B00D2" w:rsidRPr="00D8037A" w:rsidRDefault="003B00D2" w:rsidP="003B00D2">
      <w:pPr>
        <w:rPr>
          <w:rFonts w:ascii="Arial" w:hAnsi="Arial" w:cs="Arial"/>
          <w:b/>
          <w:bCs/>
          <w:sz w:val="20"/>
          <w:szCs w:val="20"/>
        </w:rPr>
        <w:sectPr w:rsidR="003B00D2" w:rsidRPr="00D8037A" w:rsidSect="004D1080">
          <w:pgSz w:w="15840" w:h="12240" w:orient="landscape"/>
          <w:pgMar w:top="1440" w:right="1440" w:bottom="1440" w:left="1440" w:header="708" w:footer="708" w:gutter="0"/>
          <w:cols w:space="708"/>
          <w:docGrid w:linePitch="360"/>
        </w:sectPr>
      </w:pPr>
    </w:p>
    <w:p w14:paraId="656232C5" w14:textId="4B871C1C" w:rsidR="003B00D2" w:rsidRPr="00D8037A" w:rsidRDefault="003B00D2" w:rsidP="00EA40B2">
      <w:pPr>
        <w:ind w:right="-90"/>
        <w:rPr>
          <w:rFonts w:ascii="Times New Roman" w:hAnsi="Times New Roman"/>
          <w:b/>
          <w:bCs/>
          <w:sz w:val="24"/>
          <w:szCs w:val="24"/>
        </w:rPr>
      </w:pPr>
      <w:r w:rsidRPr="00D8037A">
        <w:rPr>
          <w:rFonts w:ascii="Times New Roman" w:hAnsi="Times New Roman"/>
          <w:b/>
          <w:bCs/>
          <w:sz w:val="24"/>
          <w:szCs w:val="24"/>
        </w:rPr>
        <w:lastRenderedPageBreak/>
        <w:t xml:space="preserve">Figure 2. Estimated Cancer Burden Attributable to Suboptimal Diet Among U.S. Adults in 2015 </w:t>
      </w:r>
      <w:r w:rsidR="00EA40B2" w:rsidRPr="00D8037A">
        <w:rPr>
          <w:rFonts w:ascii="Times New Roman" w:hAnsi="Times New Roman"/>
          <w:b/>
          <w:bCs/>
          <w:sz w:val="24"/>
          <w:szCs w:val="24"/>
        </w:rPr>
        <w:t>A</w:t>
      </w:r>
      <w:r w:rsidRPr="00D8037A">
        <w:rPr>
          <w:rFonts w:ascii="Times New Roman" w:hAnsi="Times New Roman"/>
          <w:b/>
          <w:bCs/>
          <w:sz w:val="24"/>
          <w:szCs w:val="24"/>
        </w:rPr>
        <w:t>mong Population Subgroups</w:t>
      </w:r>
    </w:p>
    <w:p w14:paraId="19C41266" w14:textId="6D710702" w:rsidR="003B00D2" w:rsidRPr="00D8037A" w:rsidRDefault="00EA40B2" w:rsidP="00EA40B2">
      <w:pPr>
        <w:pStyle w:val="ListParagraph"/>
        <w:numPr>
          <w:ilvl w:val="0"/>
          <w:numId w:val="16"/>
        </w:numPr>
        <w:rPr>
          <w:b/>
          <w:noProof/>
          <w:sz w:val="24"/>
          <w:szCs w:val="24"/>
        </w:rPr>
      </w:pPr>
      <w:r w:rsidRPr="00D8037A">
        <w:rPr>
          <w:b/>
          <w:noProof/>
          <w:sz w:val="24"/>
          <w:szCs w:val="24"/>
        </w:rPr>
        <w:t>Number of New Cancer Cases</w:t>
      </w:r>
    </w:p>
    <w:p w14:paraId="2426BC95" w14:textId="7D5148C0" w:rsidR="00EA40B2" w:rsidRDefault="00EA40B2" w:rsidP="00EA40B2">
      <w:pPr>
        <w:pStyle w:val="ListParagraph"/>
        <w:rPr>
          <w:noProof/>
        </w:rPr>
      </w:pPr>
      <w:r w:rsidRPr="00D8037A">
        <w:rPr>
          <w:noProof/>
          <w:lang w:val="en-GB" w:eastAsia="en-GB"/>
        </w:rPr>
        <w:drawing>
          <wp:anchor distT="0" distB="0" distL="114300" distR="114300" simplePos="0" relativeHeight="251660288" behindDoc="1" locked="0" layoutInCell="1" allowOverlap="1" wp14:anchorId="54497EC1" wp14:editId="1DB6CB85">
            <wp:simplePos x="0" y="0"/>
            <wp:positionH relativeFrom="column">
              <wp:posOffset>349250</wp:posOffset>
            </wp:positionH>
            <wp:positionV relativeFrom="paragraph">
              <wp:posOffset>101600</wp:posOffset>
            </wp:positionV>
            <wp:extent cx="2531125" cy="3340100"/>
            <wp:effectExtent l="0" t="0" r="2540" b="0"/>
            <wp:wrapTight wrapText="bothSides">
              <wp:wrapPolygon edited="0">
                <wp:start x="0" y="0"/>
                <wp:lineTo x="0" y="21436"/>
                <wp:lineTo x="21459" y="21436"/>
                <wp:lineTo x="21459"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2531125" cy="3340100"/>
                    </a:xfrm>
                    <a:prstGeom prst="rect">
                      <a:avLst/>
                    </a:prstGeom>
                  </pic:spPr>
                </pic:pic>
              </a:graphicData>
            </a:graphic>
            <wp14:sizeRelH relativeFrom="page">
              <wp14:pctWidth>0</wp14:pctWidth>
            </wp14:sizeRelH>
            <wp14:sizeRelV relativeFrom="page">
              <wp14:pctHeight>0</wp14:pctHeight>
            </wp14:sizeRelV>
          </wp:anchor>
        </w:drawing>
      </w:r>
    </w:p>
    <w:p w14:paraId="6BF19263" w14:textId="41F20908" w:rsidR="00EA40B2" w:rsidRDefault="00EA40B2" w:rsidP="00EA40B2">
      <w:pPr>
        <w:pStyle w:val="ListParagraph"/>
        <w:rPr>
          <w:noProof/>
        </w:rPr>
      </w:pPr>
    </w:p>
    <w:p w14:paraId="1CF6A88B" w14:textId="686AE1B8" w:rsidR="00EA40B2" w:rsidRPr="003B00D2" w:rsidRDefault="00EA40B2" w:rsidP="00EA40B2">
      <w:pPr>
        <w:rPr>
          <w:noProof/>
        </w:rPr>
      </w:pPr>
    </w:p>
    <w:sectPr w:rsidR="00EA40B2" w:rsidRPr="003B00D2" w:rsidSect="004D1080">
      <w:pgSz w:w="15840" w:h="12240" w:orient="landscape"/>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D8457EB" w15:done="0"/>
  <w15:commentEx w15:paraId="5EF0F9AE" w15:paraIdParent="1D8457EB" w15:done="0"/>
  <w15:commentEx w15:paraId="72FA982A" w15:done="0"/>
  <w15:commentEx w15:paraId="477DE1C8" w15:paraIdParent="72FA982A" w15:done="0"/>
  <w15:commentEx w15:paraId="60380CB7" w15:done="0"/>
  <w15:commentEx w15:paraId="5539A0E2" w15:paraIdParent="60380CB7" w15:done="0"/>
  <w15:commentEx w15:paraId="6E7AD692" w15:done="0"/>
  <w15:commentEx w15:paraId="60460F7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D8457EB" w16cid:durableId="2065F7A5"/>
  <w16cid:commentId w16cid:paraId="5EF0F9AE" w16cid:durableId="2065F8B6"/>
  <w16cid:commentId w16cid:paraId="72FA982A" w16cid:durableId="2065F7A6"/>
  <w16cid:commentId w16cid:paraId="477DE1C8" w16cid:durableId="2065F8CD"/>
  <w16cid:commentId w16cid:paraId="60380CB7" w16cid:durableId="2065F7A7"/>
  <w16cid:commentId w16cid:paraId="5539A0E2" w16cid:durableId="2065F8FE"/>
  <w16cid:commentId w16cid:paraId="6E7AD692" w16cid:durableId="2065F94E"/>
  <w16cid:commentId w16cid:paraId="60460F74" w16cid:durableId="2065F9E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65161F" w14:textId="77777777" w:rsidR="00B76551" w:rsidRDefault="00B76551" w:rsidP="0063690C">
      <w:pPr>
        <w:spacing w:after="0" w:line="240" w:lineRule="auto"/>
      </w:pPr>
      <w:r>
        <w:separator/>
      </w:r>
    </w:p>
  </w:endnote>
  <w:endnote w:type="continuationSeparator" w:id="0">
    <w:p w14:paraId="36FBBEF0" w14:textId="77777777" w:rsidR="00B76551" w:rsidRDefault="00B76551" w:rsidP="006369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8589278"/>
      <w:docPartObj>
        <w:docPartGallery w:val="Page Numbers (Bottom of Page)"/>
        <w:docPartUnique/>
      </w:docPartObj>
    </w:sdtPr>
    <w:sdtEndPr>
      <w:rPr>
        <w:noProof/>
      </w:rPr>
    </w:sdtEndPr>
    <w:sdtContent>
      <w:p w14:paraId="7F665675" w14:textId="2057AB24" w:rsidR="00671854" w:rsidRDefault="00671854">
        <w:pPr>
          <w:pStyle w:val="Footer"/>
          <w:jc w:val="center"/>
        </w:pPr>
        <w:r>
          <w:fldChar w:fldCharType="begin"/>
        </w:r>
        <w:r>
          <w:instrText xml:space="preserve"> PAGE   \* MERGEFORMAT </w:instrText>
        </w:r>
        <w:r>
          <w:fldChar w:fldCharType="separate"/>
        </w:r>
        <w:r w:rsidR="00E77B5E">
          <w:rPr>
            <w:noProof/>
          </w:rPr>
          <w:t>1</w:t>
        </w:r>
        <w:r>
          <w:rPr>
            <w:noProof/>
          </w:rPr>
          <w:fldChar w:fldCharType="end"/>
        </w:r>
      </w:p>
    </w:sdtContent>
  </w:sdt>
  <w:p w14:paraId="140FC702" w14:textId="77777777" w:rsidR="00671854" w:rsidRDefault="0067185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4FC0AA" w14:textId="77777777" w:rsidR="00B76551" w:rsidRDefault="00B76551" w:rsidP="0063690C">
      <w:pPr>
        <w:spacing w:after="0" w:line="240" w:lineRule="auto"/>
      </w:pPr>
      <w:r>
        <w:separator/>
      </w:r>
    </w:p>
  </w:footnote>
  <w:footnote w:type="continuationSeparator" w:id="0">
    <w:p w14:paraId="5C3BEEBB" w14:textId="77777777" w:rsidR="00B76551" w:rsidRDefault="00B76551" w:rsidP="0063690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92B30"/>
    <w:multiLevelType w:val="hybridMultilevel"/>
    <w:tmpl w:val="25848C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C35125"/>
    <w:multiLevelType w:val="hybridMultilevel"/>
    <w:tmpl w:val="E54E9408"/>
    <w:lvl w:ilvl="0" w:tplc="878CA364">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nsid w:val="17387F1A"/>
    <w:multiLevelType w:val="hybridMultilevel"/>
    <w:tmpl w:val="0C6281C4"/>
    <w:lvl w:ilvl="0" w:tplc="694ACE5A">
      <w:start w:val="9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78B70A9"/>
    <w:multiLevelType w:val="hybridMultilevel"/>
    <w:tmpl w:val="C772D9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9D65FAE"/>
    <w:multiLevelType w:val="hybridMultilevel"/>
    <w:tmpl w:val="0D748F8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DF0EA5"/>
    <w:multiLevelType w:val="hybridMultilevel"/>
    <w:tmpl w:val="3508ED2A"/>
    <w:lvl w:ilvl="0" w:tplc="9AF415A8">
      <w:numFmt w:val="bullet"/>
      <w:lvlText w:val="-"/>
      <w:lvlJc w:val="left"/>
      <w:pPr>
        <w:ind w:left="360" w:hanging="360"/>
      </w:pPr>
      <w:rPr>
        <w:rFonts w:ascii="Times New Roman" w:eastAsia="Calibr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28CF3EFD"/>
    <w:multiLevelType w:val="hybridMultilevel"/>
    <w:tmpl w:val="52CCD3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A922243"/>
    <w:multiLevelType w:val="hybridMultilevel"/>
    <w:tmpl w:val="0672A60A"/>
    <w:lvl w:ilvl="0" w:tplc="58201744">
      <w:start w:val="1"/>
      <w:numFmt w:val="decimal"/>
      <w:lvlText w:val="%1."/>
      <w:lvlJc w:val="left"/>
      <w:pPr>
        <w:ind w:left="360" w:hanging="360"/>
      </w:pPr>
      <w:rPr>
        <w:rFonts w:ascii="Calibri" w:hAnsi="Calibr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572E39EB"/>
    <w:multiLevelType w:val="hybridMultilevel"/>
    <w:tmpl w:val="E842E7F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9E7369B"/>
    <w:multiLevelType w:val="hybridMultilevel"/>
    <w:tmpl w:val="53AEAA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B3D00B7"/>
    <w:multiLevelType w:val="hybridMultilevel"/>
    <w:tmpl w:val="4D702CD0"/>
    <w:lvl w:ilvl="0" w:tplc="0409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nsid w:val="61E254E3"/>
    <w:multiLevelType w:val="hybridMultilevel"/>
    <w:tmpl w:val="30049498"/>
    <w:lvl w:ilvl="0" w:tplc="5CE4F106">
      <w:start w:val="450"/>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8961D24"/>
    <w:multiLevelType w:val="hybridMultilevel"/>
    <w:tmpl w:val="C470A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26D0DAB"/>
    <w:multiLevelType w:val="hybridMultilevel"/>
    <w:tmpl w:val="330A8F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2FD23E3"/>
    <w:multiLevelType w:val="hybridMultilevel"/>
    <w:tmpl w:val="1C08C6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6E8060C"/>
    <w:multiLevelType w:val="hybridMultilevel"/>
    <w:tmpl w:val="4E487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5"/>
  </w:num>
  <w:num w:numId="3">
    <w:abstractNumId w:val="10"/>
  </w:num>
  <w:num w:numId="4">
    <w:abstractNumId w:val="11"/>
  </w:num>
  <w:num w:numId="5">
    <w:abstractNumId w:val="5"/>
  </w:num>
  <w:num w:numId="6">
    <w:abstractNumId w:val="2"/>
  </w:num>
  <w:num w:numId="7">
    <w:abstractNumId w:val="14"/>
  </w:num>
  <w:num w:numId="8">
    <w:abstractNumId w:val="8"/>
  </w:num>
  <w:num w:numId="9">
    <w:abstractNumId w:val="3"/>
  </w:num>
  <w:num w:numId="10">
    <w:abstractNumId w:val="9"/>
  </w:num>
  <w:num w:numId="11">
    <w:abstractNumId w:val="13"/>
  </w:num>
  <w:num w:numId="12">
    <w:abstractNumId w:val="0"/>
  </w:num>
  <w:num w:numId="13">
    <w:abstractNumId w:val="6"/>
  </w:num>
  <w:num w:numId="14">
    <w:abstractNumId w:val="12"/>
  </w:num>
  <w:num w:numId="15">
    <w:abstractNumId w:val="7"/>
  </w:num>
  <w:num w:numId="16">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Fang Fang Zhang">
    <w15:presenceInfo w15:providerId="AD" w15:userId="S-1-5-21-1371027701-2112946977-538272213-928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zKxNDMxMza3NLU0M7RQ0lEKTi0uzszPAykwqgUAlO1PsCwAAAA="/>
    <w:docVar w:name="EN.InstantFormat" w:val="&lt;ENInstantFormat&gt;&lt;Enabled&gt;0&lt;/Enabled&gt;&lt;ScanUnformatted&gt;1&lt;/ScanUnformatted&gt;&lt;ScanChanges&gt;1&lt;/ScanChanges&gt;&lt;Suspended&gt;0&lt;/Suspended&gt;&lt;/ENInstantFormat&gt;"/>
    <w:docVar w:name="EN.Layout" w:val="&lt;ENLayout&gt;&lt;Style&gt;JAM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exvx952za0v5wtewxf5vvregv55zwt2adrt5&quot;&gt;Meat trends (July 14 2018)&lt;record-ids&gt;&lt;item&gt;26&lt;/item&gt;&lt;/record-ids&gt;&lt;/item&gt;&lt;item db-id=&quot;ps9pvzd919vxxfet0t1x2xe0a59tv025swdt&quot;&gt;Cancer burden paper_v.3.2.19&lt;record-ids&gt;&lt;item&gt;3&lt;/item&gt;&lt;item&gt;11&lt;/item&gt;&lt;item&gt;19&lt;/item&gt;&lt;item&gt;21&lt;/item&gt;&lt;item&gt;23&lt;/item&gt;&lt;item&gt;58&lt;/item&gt;&lt;item&gt;86&lt;/item&gt;&lt;item&gt;125&lt;/item&gt;&lt;item&gt;147&lt;/item&gt;&lt;item&gt;155&lt;/item&gt;&lt;item&gt;170&lt;/item&gt;&lt;item&gt;188&lt;/item&gt;&lt;item&gt;195&lt;/item&gt;&lt;item&gt;216&lt;/item&gt;&lt;item&gt;231&lt;/item&gt;&lt;item&gt;243&lt;/item&gt;&lt;item&gt;248&lt;/item&gt;&lt;item&gt;259&lt;/item&gt;&lt;item&gt;260&lt;/item&gt;&lt;item&gt;266&lt;/item&gt;&lt;item&gt;267&lt;/item&gt;&lt;item&gt;268&lt;/item&gt;&lt;item&gt;269&lt;/item&gt;&lt;item&gt;270&lt;/item&gt;&lt;item&gt;271&lt;/item&gt;&lt;item&gt;272&lt;/item&gt;&lt;item&gt;274&lt;/item&gt;&lt;item&gt;276&lt;/item&gt;&lt;item&gt;280&lt;/item&gt;&lt;item&gt;282&lt;/item&gt;&lt;item&gt;283&lt;/item&gt;&lt;item&gt;287&lt;/item&gt;&lt;item&gt;288&lt;/item&gt;&lt;item&gt;289&lt;/item&gt;&lt;item&gt;290&lt;/item&gt;&lt;item&gt;291&lt;/item&gt;&lt;item&gt;295&lt;/item&gt;&lt;item&gt;297&lt;/item&gt;&lt;item&gt;298&lt;/item&gt;&lt;item&gt;299&lt;/item&gt;&lt;/record-ids&gt;&lt;/item&gt;&lt;/Libraries&gt;"/>
  </w:docVars>
  <w:rsids>
    <w:rsidRoot w:val="00A513CD"/>
    <w:rsid w:val="00000C9A"/>
    <w:rsid w:val="00003566"/>
    <w:rsid w:val="00005A78"/>
    <w:rsid w:val="00020328"/>
    <w:rsid w:val="0002151C"/>
    <w:rsid w:val="000244F9"/>
    <w:rsid w:val="00032E2B"/>
    <w:rsid w:val="0004638A"/>
    <w:rsid w:val="00051250"/>
    <w:rsid w:val="00052158"/>
    <w:rsid w:val="00064C50"/>
    <w:rsid w:val="00065939"/>
    <w:rsid w:val="0006657B"/>
    <w:rsid w:val="00067239"/>
    <w:rsid w:val="00070BAA"/>
    <w:rsid w:val="00071A6B"/>
    <w:rsid w:val="00072113"/>
    <w:rsid w:val="00072A8E"/>
    <w:rsid w:val="00072E30"/>
    <w:rsid w:val="0007675A"/>
    <w:rsid w:val="000805A9"/>
    <w:rsid w:val="000818B7"/>
    <w:rsid w:val="00081AF7"/>
    <w:rsid w:val="0008475F"/>
    <w:rsid w:val="0008641C"/>
    <w:rsid w:val="000865C1"/>
    <w:rsid w:val="00092ABB"/>
    <w:rsid w:val="00095048"/>
    <w:rsid w:val="00096759"/>
    <w:rsid w:val="00097AF7"/>
    <w:rsid w:val="000A0135"/>
    <w:rsid w:val="000A03D8"/>
    <w:rsid w:val="000A06CA"/>
    <w:rsid w:val="000A1841"/>
    <w:rsid w:val="000A48EE"/>
    <w:rsid w:val="000A5379"/>
    <w:rsid w:val="000B0392"/>
    <w:rsid w:val="000B62DC"/>
    <w:rsid w:val="000C0B2A"/>
    <w:rsid w:val="000C0D16"/>
    <w:rsid w:val="000C571E"/>
    <w:rsid w:val="000C6DAE"/>
    <w:rsid w:val="000C7A43"/>
    <w:rsid w:val="000C7D5E"/>
    <w:rsid w:val="000D31CB"/>
    <w:rsid w:val="000D3C46"/>
    <w:rsid w:val="000D4178"/>
    <w:rsid w:val="000E560D"/>
    <w:rsid w:val="000E592D"/>
    <w:rsid w:val="000E72A6"/>
    <w:rsid w:val="000F0E9D"/>
    <w:rsid w:val="000F2F0E"/>
    <w:rsid w:val="000F4F54"/>
    <w:rsid w:val="000F6316"/>
    <w:rsid w:val="000F746B"/>
    <w:rsid w:val="000F7AA5"/>
    <w:rsid w:val="00100703"/>
    <w:rsid w:val="00101058"/>
    <w:rsid w:val="00102854"/>
    <w:rsid w:val="00102BDF"/>
    <w:rsid w:val="00104F0F"/>
    <w:rsid w:val="00105036"/>
    <w:rsid w:val="00105790"/>
    <w:rsid w:val="00106590"/>
    <w:rsid w:val="001066B9"/>
    <w:rsid w:val="0010693F"/>
    <w:rsid w:val="001101A3"/>
    <w:rsid w:val="0011114C"/>
    <w:rsid w:val="00113882"/>
    <w:rsid w:val="00113F40"/>
    <w:rsid w:val="001152A3"/>
    <w:rsid w:val="0011588D"/>
    <w:rsid w:val="001175A3"/>
    <w:rsid w:val="0011763E"/>
    <w:rsid w:val="00120F6B"/>
    <w:rsid w:val="001212FB"/>
    <w:rsid w:val="00124F3D"/>
    <w:rsid w:val="00126C39"/>
    <w:rsid w:val="001305AB"/>
    <w:rsid w:val="00131537"/>
    <w:rsid w:val="001318CB"/>
    <w:rsid w:val="00132731"/>
    <w:rsid w:val="0013580D"/>
    <w:rsid w:val="001402CE"/>
    <w:rsid w:val="00140CC1"/>
    <w:rsid w:val="00144C44"/>
    <w:rsid w:val="00151A1B"/>
    <w:rsid w:val="0015347B"/>
    <w:rsid w:val="00156907"/>
    <w:rsid w:val="00160B0D"/>
    <w:rsid w:val="00161040"/>
    <w:rsid w:val="001636EB"/>
    <w:rsid w:val="0016412E"/>
    <w:rsid w:val="00167F17"/>
    <w:rsid w:val="001706D8"/>
    <w:rsid w:val="0017085D"/>
    <w:rsid w:val="00170BAC"/>
    <w:rsid w:val="0017171A"/>
    <w:rsid w:val="00171B57"/>
    <w:rsid w:val="00174DD5"/>
    <w:rsid w:val="00180167"/>
    <w:rsid w:val="00183CE2"/>
    <w:rsid w:val="00184F42"/>
    <w:rsid w:val="0018593B"/>
    <w:rsid w:val="00185942"/>
    <w:rsid w:val="00191945"/>
    <w:rsid w:val="001937B5"/>
    <w:rsid w:val="00196E8A"/>
    <w:rsid w:val="001A07C5"/>
    <w:rsid w:val="001A14BF"/>
    <w:rsid w:val="001A354C"/>
    <w:rsid w:val="001A386E"/>
    <w:rsid w:val="001A46A5"/>
    <w:rsid w:val="001A4A0E"/>
    <w:rsid w:val="001A7004"/>
    <w:rsid w:val="001B0E84"/>
    <w:rsid w:val="001B2F86"/>
    <w:rsid w:val="001B4A4A"/>
    <w:rsid w:val="001C052B"/>
    <w:rsid w:val="001C1626"/>
    <w:rsid w:val="001C4F93"/>
    <w:rsid w:val="001C6E08"/>
    <w:rsid w:val="001C7330"/>
    <w:rsid w:val="001C7850"/>
    <w:rsid w:val="001D0D6F"/>
    <w:rsid w:val="001D114D"/>
    <w:rsid w:val="001D1335"/>
    <w:rsid w:val="001D1BAB"/>
    <w:rsid w:val="001E1157"/>
    <w:rsid w:val="001E226D"/>
    <w:rsid w:val="001E2FCD"/>
    <w:rsid w:val="001E30AE"/>
    <w:rsid w:val="001E3A73"/>
    <w:rsid w:val="001E53C6"/>
    <w:rsid w:val="001E6783"/>
    <w:rsid w:val="001F133D"/>
    <w:rsid w:val="001F4665"/>
    <w:rsid w:val="001F47B6"/>
    <w:rsid w:val="002022D5"/>
    <w:rsid w:val="00202584"/>
    <w:rsid w:val="0020380B"/>
    <w:rsid w:val="00205166"/>
    <w:rsid w:val="00207F17"/>
    <w:rsid w:val="002138F2"/>
    <w:rsid w:val="00213AA7"/>
    <w:rsid w:val="002159E3"/>
    <w:rsid w:val="00217228"/>
    <w:rsid w:val="002208DC"/>
    <w:rsid w:val="002236F9"/>
    <w:rsid w:val="00224A4E"/>
    <w:rsid w:val="00224DD3"/>
    <w:rsid w:val="002259A6"/>
    <w:rsid w:val="002266A3"/>
    <w:rsid w:val="00226F5C"/>
    <w:rsid w:val="00235C3B"/>
    <w:rsid w:val="00235C3C"/>
    <w:rsid w:val="002437BB"/>
    <w:rsid w:val="0024783F"/>
    <w:rsid w:val="00252B1F"/>
    <w:rsid w:val="00254D01"/>
    <w:rsid w:val="002550B6"/>
    <w:rsid w:val="00261067"/>
    <w:rsid w:val="002648F4"/>
    <w:rsid w:val="002653FE"/>
    <w:rsid w:val="002661AD"/>
    <w:rsid w:val="00266A24"/>
    <w:rsid w:val="00270D62"/>
    <w:rsid w:val="00273BF9"/>
    <w:rsid w:val="00274A22"/>
    <w:rsid w:val="00274C9B"/>
    <w:rsid w:val="002756B6"/>
    <w:rsid w:val="00281603"/>
    <w:rsid w:val="00281EB3"/>
    <w:rsid w:val="00282B0F"/>
    <w:rsid w:val="0028615A"/>
    <w:rsid w:val="0028737A"/>
    <w:rsid w:val="00291EA7"/>
    <w:rsid w:val="002927FF"/>
    <w:rsid w:val="002937F1"/>
    <w:rsid w:val="00297A4C"/>
    <w:rsid w:val="002A062B"/>
    <w:rsid w:val="002A27E6"/>
    <w:rsid w:val="002A3C78"/>
    <w:rsid w:val="002A3FC0"/>
    <w:rsid w:val="002A5F96"/>
    <w:rsid w:val="002A7AA9"/>
    <w:rsid w:val="002A7F43"/>
    <w:rsid w:val="002B2EF2"/>
    <w:rsid w:val="002B42C2"/>
    <w:rsid w:val="002B5A0B"/>
    <w:rsid w:val="002B6393"/>
    <w:rsid w:val="002C01F6"/>
    <w:rsid w:val="002C154A"/>
    <w:rsid w:val="002C222E"/>
    <w:rsid w:val="002C586A"/>
    <w:rsid w:val="002C64E4"/>
    <w:rsid w:val="002C6C03"/>
    <w:rsid w:val="002C7631"/>
    <w:rsid w:val="002C7D07"/>
    <w:rsid w:val="002D0ACD"/>
    <w:rsid w:val="002E038F"/>
    <w:rsid w:val="002E7591"/>
    <w:rsid w:val="002F1C57"/>
    <w:rsid w:val="002F3070"/>
    <w:rsid w:val="002F3135"/>
    <w:rsid w:val="002F4391"/>
    <w:rsid w:val="00302F9A"/>
    <w:rsid w:val="00305EB7"/>
    <w:rsid w:val="00310A34"/>
    <w:rsid w:val="003119A3"/>
    <w:rsid w:val="00313832"/>
    <w:rsid w:val="00315DD9"/>
    <w:rsid w:val="00323267"/>
    <w:rsid w:val="003261BD"/>
    <w:rsid w:val="0033259B"/>
    <w:rsid w:val="003331C7"/>
    <w:rsid w:val="00335928"/>
    <w:rsid w:val="00336DE8"/>
    <w:rsid w:val="00342B0D"/>
    <w:rsid w:val="00342BAA"/>
    <w:rsid w:val="003460FC"/>
    <w:rsid w:val="00346362"/>
    <w:rsid w:val="00354E66"/>
    <w:rsid w:val="00355C96"/>
    <w:rsid w:val="00356887"/>
    <w:rsid w:val="00356BCC"/>
    <w:rsid w:val="00356CB4"/>
    <w:rsid w:val="00363010"/>
    <w:rsid w:val="00363EBD"/>
    <w:rsid w:val="003659F2"/>
    <w:rsid w:val="00365A01"/>
    <w:rsid w:val="00366AEE"/>
    <w:rsid w:val="00367556"/>
    <w:rsid w:val="003677BD"/>
    <w:rsid w:val="003707A5"/>
    <w:rsid w:val="003716F5"/>
    <w:rsid w:val="0037322A"/>
    <w:rsid w:val="003737E7"/>
    <w:rsid w:val="003766C8"/>
    <w:rsid w:val="00376B55"/>
    <w:rsid w:val="00377832"/>
    <w:rsid w:val="003807B4"/>
    <w:rsid w:val="00382632"/>
    <w:rsid w:val="003826B9"/>
    <w:rsid w:val="00386819"/>
    <w:rsid w:val="00386E56"/>
    <w:rsid w:val="003907BC"/>
    <w:rsid w:val="003923F7"/>
    <w:rsid w:val="00393282"/>
    <w:rsid w:val="003949B5"/>
    <w:rsid w:val="00395CC2"/>
    <w:rsid w:val="00397EDF"/>
    <w:rsid w:val="003A09F3"/>
    <w:rsid w:val="003A2142"/>
    <w:rsid w:val="003A33BB"/>
    <w:rsid w:val="003A78BD"/>
    <w:rsid w:val="003B00D2"/>
    <w:rsid w:val="003B1B20"/>
    <w:rsid w:val="003B2379"/>
    <w:rsid w:val="003B29D1"/>
    <w:rsid w:val="003B3083"/>
    <w:rsid w:val="003B546A"/>
    <w:rsid w:val="003B639E"/>
    <w:rsid w:val="003B6CC0"/>
    <w:rsid w:val="003B73FA"/>
    <w:rsid w:val="003B7753"/>
    <w:rsid w:val="003C13B4"/>
    <w:rsid w:val="003C54E9"/>
    <w:rsid w:val="003C6A23"/>
    <w:rsid w:val="003C78AA"/>
    <w:rsid w:val="003D09AA"/>
    <w:rsid w:val="003D1428"/>
    <w:rsid w:val="003D6569"/>
    <w:rsid w:val="003E0774"/>
    <w:rsid w:val="003E31EB"/>
    <w:rsid w:val="003E44B3"/>
    <w:rsid w:val="003E7B12"/>
    <w:rsid w:val="003F7DF3"/>
    <w:rsid w:val="00403544"/>
    <w:rsid w:val="00404377"/>
    <w:rsid w:val="00405C17"/>
    <w:rsid w:val="00411CEA"/>
    <w:rsid w:val="004128B8"/>
    <w:rsid w:val="004150D1"/>
    <w:rsid w:val="0041549F"/>
    <w:rsid w:val="00416914"/>
    <w:rsid w:val="004224EC"/>
    <w:rsid w:val="004242A0"/>
    <w:rsid w:val="004270A1"/>
    <w:rsid w:val="00431E72"/>
    <w:rsid w:val="00434335"/>
    <w:rsid w:val="00434530"/>
    <w:rsid w:val="00437C7E"/>
    <w:rsid w:val="00440F6F"/>
    <w:rsid w:val="004410A4"/>
    <w:rsid w:val="00441927"/>
    <w:rsid w:val="0044199A"/>
    <w:rsid w:val="0044237B"/>
    <w:rsid w:val="00443916"/>
    <w:rsid w:val="004439D6"/>
    <w:rsid w:val="00443A72"/>
    <w:rsid w:val="0044442B"/>
    <w:rsid w:val="00451E51"/>
    <w:rsid w:val="00452385"/>
    <w:rsid w:val="00452AF4"/>
    <w:rsid w:val="00452E57"/>
    <w:rsid w:val="0045674D"/>
    <w:rsid w:val="00464ADB"/>
    <w:rsid w:val="00464B23"/>
    <w:rsid w:val="004654A1"/>
    <w:rsid w:val="00465566"/>
    <w:rsid w:val="0046664B"/>
    <w:rsid w:val="00472926"/>
    <w:rsid w:val="004743BC"/>
    <w:rsid w:val="00482AB2"/>
    <w:rsid w:val="00485FA3"/>
    <w:rsid w:val="00493986"/>
    <w:rsid w:val="00497174"/>
    <w:rsid w:val="00497782"/>
    <w:rsid w:val="004A0861"/>
    <w:rsid w:val="004A4862"/>
    <w:rsid w:val="004A5818"/>
    <w:rsid w:val="004B199A"/>
    <w:rsid w:val="004B4E52"/>
    <w:rsid w:val="004B686E"/>
    <w:rsid w:val="004B6930"/>
    <w:rsid w:val="004B6D3E"/>
    <w:rsid w:val="004B6F4F"/>
    <w:rsid w:val="004B7357"/>
    <w:rsid w:val="004B7664"/>
    <w:rsid w:val="004B7AB0"/>
    <w:rsid w:val="004B7D8E"/>
    <w:rsid w:val="004C09C1"/>
    <w:rsid w:val="004C4243"/>
    <w:rsid w:val="004C6D8E"/>
    <w:rsid w:val="004D1080"/>
    <w:rsid w:val="004D52CF"/>
    <w:rsid w:val="004E0217"/>
    <w:rsid w:val="004E092F"/>
    <w:rsid w:val="004E1547"/>
    <w:rsid w:val="004E1D28"/>
    <w:rsid w:val="004E298C"/>
    <w:rsid w:val="004E5A42"/>
    <w:rsid w:val="004E7628"/>
    <w:rsid w:val="004E7885"/>
    <w:rsid w:val="004E7930"/>
    <w:rsid w:val="004F1797"/>
    <w:rsid w:val="004F35A2"/>
    <w:rsid w:val="004F7028"/>
    <w:rsid w:val="00501021"/>
    <w:rsid w:val="00501BA0"/>
    <w:rsid w:val="0050340C"/>
    <w:rsid w:val="00504E81"/>
    <w:rsid w:val="00505779"/>
    <w:rsid w:val="00507B2C"/>
    <w:rsid w:val="00511774"/>
    <w:rsid w:val="00511B8B"/>
    <w:rsid w:val="005131CE"/>
    <w:rsid w:val="00513341"/>
    <w:rsid w:val="00516A27"/>
    <w:rsid w:val="005224F1"/>
    <w:rsid w:val="005226B4"/>
    <w:rsid w:val="0052302E"/>
    <w:rsid w:val="005232AE"/>
    <w:rsid w:val="005258D4"/>
    <w:rsid w:val="00525A5E"/>
    <w:rsid w:val="00527A70"/>
    <w:rsid w:val="005306B0"/>
    <w:rsid w:val="005316AB"/>
    <w:rsid w:val="00531BB7"/>
    <w:rsid w:val="005323BE"/>
    <w:rsid w:val="005325EA"/>
    <w:rsid w:val="00533499"/>
    <w:rsid w:val="00533709"/>
    <w:rsid w:val="00533E7A"/>
    <w:rsid w:val="00541625"/>
    <w:rsid w:val="00541A9C"/>
    <w:rsid w:val="005425CA"/>
    <w:rsid w:val="005436FB"/>
    <w:rsid w:val="0054550F"/>
    <w:rsid w:val="005465DD"/>
    <w:rsid w:val="00550063"/>
    <w:rsid w:val="0055745C"/>
    <w:rsid w:val="00562489"/>
    <w:rsid w:val="00563F81"/>
    <w:rsid w:val="005654DC"/>
    <w:rsid w:val="0056610C"/>
    <w:rsid w:val="00571DAB"/>
    <w:rsid w:val="0057218D"/>
    <w:rsid w:val="00572CEC"/>
    <w:rsid w:val="005748FC"/>
    <w:rsid w:val="005759E8"/>
    <w:rsid w:val="00582127"/>
    <w:rsid w:val="00587D22"/>
    <w:rsid w:val="00592948"/>
    <w:rsid w:val="00592B2A"/>
    <w:rsid w:val="00593E62"/>
    <w:rsid w:val="00594AFD"/>
    <w:rsid w:val="00596B5D"/>
    <w:rsid w:val="00596DEA"/>
    <w:rsid w:val="005A2DC2"/>
    <w:rsid w:val="005A2FA2"/>
    <w:rsid w:val="005B191C"/>
    <w:rsid w:val="005C060B"/>
    <w:rsid w:val="005C1990"/>
    <w:rsid w:val="005C1B70"/>
    <w:rsid w:val="005C37D4"/>
    <w:rsid w:val="005C4255"/>
    <w:rsid w:val="005D0085"/>
    <w:rsid w:val="005D52D8"/>
    <w:rsid w:val="005D60D4"/>
    <w:rsid w:val="005D71D0"/>
    <w:rsid w:val="005D7DE0"/>
    <w:rsid w:val="005E25FB"/>
    <w:rsid w:val="005E2B09"/>
    <w:rsid w:val="005E3BDD"/>
    <w:rsid w:val="005E51C8"/>
    <w:rsid w:val="005F260D"/>
    <w:rsid w:val="005F2B85"/>
    <w:rsid w:val="005F6F61"/>
    <w:rsid w:val="005F7935"/>
    <w:rsid w:val="006011A6"/>
    <w:rsid w:val="00605415"/>
    <w:rsid w:val="006139C2"/>
    <w:rsid w:val="00613D0F"/>
    <w:rsid w:val="00616711"/>
    <w:rsid w:val="00617142"/>
    <w:rsid w:val="00622C07"/>
    <w:rsid w:val="00624976"/>
    <w:rsid w:val="0062512A"/>
    <w:rsid w:val="006262E3"/>
    <w:rsid w:val="00631066"/>
    <w:rsid w:val="00631FEC"/>
    <w:rsid w:val="0063690C"/>
    <w:rsid w:val="00642D6E"/>
    <w:rsid w:val="00643E8E"/>
    <w:rsid w:val="00647396"/>
    <w:rsid w:val="006477D0"/>
    <w:rsid w:val="0065048B"/>
    <w:rsid w:val="00650C07"/>
    <w:rsid w:val="006527EA"/>
    <w:rsid w:val="00653321"/>
    <w:rsid w:val="006535FB"/>
    <w:rsid w:val="00660782"/>
    <w:rsid w:val="0066331E"/>
    <w:rsid w:val="00665228"/>
    <w:rsid w:val="00665B16"/>
    <w:rsid w:val="006664B6"/>
    <w:rsid w:val="00670738"/>
    <w:rsid w:val="00670AA1"/>
    <w:rsid w:val="00671854"/>
    <w:rsid w:val="0067296F"/>
    <w:rsid w:val="00672A3D"/>
    <w:rsid w:val="00673628"/>
    <w:rsid w:val="00674932"/>
    <w:rsid w:val="00677E2C"/>
    <w:rsid w:val="00683BFB"/>
    <w:rsid w:val="0068567F"/>
    <w:rsid w:val="00685D5C"/>
    <w:rsid w:val="00686E04"/>
    <w:rsid w:val="006876E2"/>
    <w:rsid w:val="00687771"/>
    <w:rsid w:val="00687995"/>
    <w:rsid w:val="00692CF1"/>
    <w:rsid w:val="00692E5F"/>
    <w:rsid w:val="00694691"/>
    <w:rsid w:val="006946ED"/>
    <w:rsid w:val="006958CE"/>
    <w:rsid w:val="006A073F"/>
    <w:rsid w:val="006A3A80"/>
    <w:rsid w:val="006A57AA"/>
    <w:rsid w:val="006A61E8"/>
    <w:rsid w:val="006B1410"/>
    <w:rsid w:val="006B15B7"/>
    <w:rsid w:val="006B681C"/>
    <w:rsid w:val="006B6F8E"/>
    <w:rsid w:val="006C3440"/>
    <w:rsid w:val="006C49A8"/>
    <w:rsid w:val="006D0DE8"/>
    <w:rsid w:val="006D7007"/>
    <w:rsid w:val="006D73BE"/>
    <w:rsid w:val="006D7532"/>
    <w:rsid w:val="006E000E"/>
    <w:rsid w:val="006E1D7A"/>
    <w:rsid w:val="006E237F"/>
    <w:rsid w:val="006E2E75"/>
    <w:rsid w:val="006E317C"/>
    <w:rsid w:val="006E52FF"/>
    <w:rsid w:val="006E6B6C"/>
    <w:rsid w:val="006F74B7"/>
    <w:rsid w:val="00701E47"/>
    <w:rsid w:val="00703305"/>
    <w:rsid w:val="00703F47"/>
    <w:rsid w:val="00705397"/>
    <w:rsid w:val="007103EC"/>
    <w:rsid w:val="00714ACB"/>
    <w:rsid w:val="007155BB"/>
    <w:rsid w:val="0071565C"/>
    <w:rsid w:val="00716413"/>
    <w:rsid w:val="00717026"/>
    <w:rsid w:val="007231A4"/>
    <w:rsid w:val="00723623"/>
    <w:rsid w:val="007267AC"/>
    <w:rsid w:val="00727074"/>
    <w:rsid w:val="00727798"/>
    <w:rsid w:val="007315D3"/>
    <w:rsid w:val="007332B4"/>
    <w:rsid w:val="0073450A"/>
    <w:rsid w:val="00736731"/>
    <w:rsid w:val="00745449"/>
    <w:rsid w:val="00746CAE"/>
    <w:rsid w:val="00747137"/>
    <w:rsid w:val="00753199"/>
    <w:rsid w:val="00760EE9"/>
    <w:rsid w:val="00761D1E"/>
    <w:rsid w:val="00765B81"/>
    <w:rsid w:val="0076634B"/>
    <w:rsid w:val="0076715D"/>
    <w:rsid w:val="007678F3"/>
    <w:rsid w:val="0077364B"/>
    <w:rsid w:val="007756FC"/>
    <w:rsid w:val="00776158"/>
    <w:rsid w:val="007772F4"/>
    <w:rsid w:val="007779F5"/>
    <w:rsid w:val="007814A3"/>
    <w:rsid w:val="007822D3"/>
    <w:rsid w:val="007825A6"/>
    <w:rsid w:val="007835D7"/>
    <w:rsid w:val="00784AF9"/>
    <w:rsid w:val="00787899"/>
    <w:rsid w:val="00792D04"/>
    <w:rsid w:val="007967E3"/>
    <w:rsid w:val="00797D59"/>
    <w:rsid w:val="007A22CE"/>
    <w:rsid w:val="007A7F63"/>
    <w:rsid w:val="007B1024"/>
    <w:rsid w:val="007B1950"/>
    <w:rsid w:val="007B71F6"/>
    <w:rsid w:val="007C07EB"/>
    <w:rsid w:val="007D16D2"/>
    <w:rsid w:val="007E02F6"/>
    <w:rsid w:val="007E0AB1"/>
    <w:rsid w:val="007E1418"/>
    <w:rsid w:val="007E4243"/>
    <w:rsid w:val="007F0EFC"/>
    <w:rsid w:val="007F148A"/>
    <w:rsid w:val="007F19EC"/>
    <w:rsid w:val="007F3963"/>
    <w:rsid w:val="007F490D"/>
    <w:rsid w:val="007F6E43"/>
    <w:rsid w:val="007F77A7"/>
    <w:rsid w:val="0080060D"/>
    <w:rsid w:val="00803E14"/>
    <w:rsid w:val="00810D8D"/>
    <w:rsid w:val="00815548"/>
    <w:rsid w:val="0081578F"/>
    <w:rsid w:val="0081768F"/>
    <w:rsid w:val="00820CA3"/>
    <w:rsid w:val="00823C54"/>
    <w:rsid w:val="0082558F"/>
    <w:rsid w:val="00836595"/>
    <w:rsid w:val="008375BF"/>
    <w:rsid w:val="00837894"/>
    <w:rsid w:val="0083794A"/>
    <w:rsid w:val="00850ACF"/>
    <w:rsid w:val="00850D18"/>
    <w:rsid w:val="008527BF"/>
    <w:rsid w:val="00853939"/>
    <w:rsid w:val="008542B2"/>
    <w:rsid w:val="0085451B"/>
    <w:rsid w:val="00854600"/>
    <w:rsid w:val="00854FB6"/>
    <w:rsid w:val="00855FAB"/>
    <w:rsid w:val="00857CB8"/>
    <w:rsid w:val="00861693"/>
    <w:rsid w:val="00861C7F"/>
    <w:rsid w:val="00862DF6"/>
    <w:rsid w:val="008653FF"/>
    <w:rsid w:val="00866F11"/>
    <w:rsid w:val="00867BE2"/>
    <w:rsid w:val="00873FC0"/>
    <w:rsid w:val="008742E9"/>
    <w:rsid w:val="008755FC"/>
    <w:rsid w:val="00876D99"/>
    <w:rsid w:val="008812CD"/>
    <w:rsid w:val="00882FBB"/>
    <w:rsid w:val="008836CC"/>
    <w:rsid w:val="008837F8"/>
    <w:rsid w:val="0088397F"/>
    <w:rsid w:val="008842EB"/>
    <w:rsid w:val="00890DA9"/>
    <w:rsid w:val="00891941"/>
    <w:rsid w:val="00893F8A"/>
    <w:rsid w:val="00896373"/>
    <w:rsid w:val="008976DC"/>
    <w:rsid w:val="008A1889"/>
    <w:rsid w:val="008A1D76"/>
    <w:rsid w:val="008A2A38"/>
    <w:rsid w:val="008A78D6"/>
    <w:rsid w:val="008A7F98"/>
    <w:rsid w:val="008B5306"/>
    <w:rsid w:val="008B7595"/>
    <w:rsid w:val="008C0835"/>
    <w:rsid w:val="008C21AA"/>
    <w:rsid w:val="008C72BB"/>
    <w:rsid w:val="008C7BFE"/>
    <w:rsid w:val="008D0C7F"/>
    <w:rsid w:val="008D21C0"/>
    <w:rsid w:val="008D4C13"/>
    <w:rsid w:val="008E07BF"/>
    <w:rsid w:val="008E1651"/>
    <w:rsid w:val="008E4F05"/>
    <w:rsid w:val="008E5874"/>
    <w:rsid w:val="008E5F2B"/>
    <w:rsid w:val="008E6279"/>
    <w:rsid w:val="008F33E2"/>
    <w:rsid w:val="008F3FF9"/>
    <w:rsid w:val="008F50FD"/>
    <w:rsid w:val="008F5724"/>
    <w:rsid w:val="008F5D0B"/>
    <w:rsid w:val="0090196D"/>
    <w:rsid w:val="0090236B"/>
    <w:rsid w:val="00905F69"/>
    <w:rsid w:val="00906530"/>
    <w:rsid w:val="0090653F"/>
    <w:rsid w:val="00906F05"/>
    <w:rsid w:val="0091152A"/>
    <w:rsid w:val="009128EC"/>
    <w:rsid w:val="0091447E"/>
    <w:rsid w:val="009153E1"/>
    <w:rsid w:val="009175C2"/>
    <w:rsid w:val="009179BA"/>
    <w:rsid w:val="00920F92"/>
    <w:rsid w:val="00921144"/>
    <w:rsid w:val="00922C35"/>
    <w:rsid w:val="00926382"/>
    <w:rsid w:val="00935A9F"/>
    <w:rsid w:val="00935BDE"/>
    <w:rsid w:val="00940688"/>
    <w:rsid w:val="0094173D"/>
    <w:rsid w:val="00941CCD"/>
    <w:rsid w:val="0094263F"/>
    <w:rsid w:val="009442FD"/>
    <w:rsid w:val="00946DF5"/>
    <w:rsid w:val="00947F24"/>
    <w:rsid w:val="00951020"/>
    <w:rsid w:val="0095692F"/>
    <w:rsid w:val="0095754A"/>
    <w:rsid w:val="00957FFD"/>
    <w:rsid w:val="009619D8"/>
    <w:rsid w:val="00971619"/>
    <w:rsid w:val="00972E63"/>
    <w:rsid w:val="00974EE8"/>
    <w:rsid w:val="009760F1"/>
    <w:rsid w:val="00980268"/>
    <w:rsid w:val="00980394"/>
    <w:rsid w:val="00980486"/>
    <w:rsid w:val="00980AAB"/>
    <w:rsid w:val="00981F66"/>
    <w:rsid w:val="00983065"/>
    <w:rsid w:val="009833F9"/>
    <w:rsid w:val="00983D5A"/>
    <w:rsid w:val="009845B2"/>
    <w:rsid w:val="0098725C"/>
    <w:rsid w:val="00993926"/>
    <w:rsid w:val="009954E3"/>
    <w:rsid w:val="00995CA7"/>
    <w:rsid w:val="009962B5"/>
    <w:rsid w:val="009A028F"/>
    <w:rsid w:val="009A071F"/>
    <w:rsid w:val="009A3419"/>
    <w:rsid w:val="009A6940"/>
    <w:rsid w:val="009A7904"/>
    <w:rsid w:val="009B4984"/>
    <w:rsid w:val="009B6002"/>
    <w:rsid w:val="009B6109"/>
    <w:rsid w:val="009C228D"/>
    <w:rsid w:val="009D1E40"/>
    <w:rsid w:val="009D2056"/>
    <w:rsid w:val="009D3F93"/>
    <w:rsid w:val="009D507E"/>
    <w:rsid w:val="009D775D"/>
    <w:rsid w:val="009D77C5"/>
    <w:rsid w:val="009D785A"/>
    <w:rsid w:val="009E5FA5"/>
    <w:rsid w:val="009E7423"/>
    <w:rsid w:val="009F0823"/>
    <w:rsid w:val="009F304D"/>
    <w:rsid w:val="009F38FB"/>
    <w:rsid w:val="009F6988"/>
    <w:rsid w:val="00A0011D"/>
    <w:rsid w:val="00A048BC"/>
    <w:rsid w:val="00A068A3"/>
    <w:rsid w:val="00A06C7F"/>
    <w:rsid w:val="00A11948"/>
    <w:rsid w:val="00A14496"/>
    <w:rsid w:val="00A17462"/>
    <w:rsid w:val="00A26509"/>
    <w:rsid w:val="00A26F9F"/>
    <w:rsid w:val="00A330D9"/>
    <w:rsid w:val="00A3484D"/>
    <w:rsid w:val="00A35D61"/>
    <w:rsid w:val="00A36D1D"/>
    <w:rsid w:val="00A37C25"/>
    <w:rsid w:val="00A415F8"/>
    <w:rsid w:val="00A45523"/>
    <w:rsid w:val="00A513CD"/>
    <w:rsid w:val="00A51503"/>
    <w:rsid w:val="00A525B1"/>
    <w:rsid w:val="00A52C7E"/>
    <w:rsid w:val="00A55012"/>
    <w:rsid w:val="00A55DBB"/>
    <w:rsid w:val="00A601B5"/>
    <w:rsid w:val="00A64610"/>
    <w:rsid w:val="00A665E2"/>
    <w:rsid w:val="00A67090"/>
    <w:rsid w:val="00A672EC"/>
    <w:rsid w:val="00A70FE2"/>
    <w:rsid w:val="00A72C06"/>
    <w:rsid w:val="00A72CC5"/>
    <w:rsid w:val="00A73947"/>
    <w:rsid w:val="00A74429"/>
    <w:rsid w:val="00A76A76"/>
    <w:rsid w:val="00A77379"/>
    <w:rsid w:val="00A80BB9"/>
    <w:rsid w:val="00A87D4C"/>
    <w:rsid w:val="00A91AFB"/>
    <w:rsid w:val="00A92CF2"/>
    <w:rsid w:val="00A9487D"/>
    <w:rsid w:val="00A9654E"/>
    <w:rsid w:val="00A96568"/>
    <w:rsid w:val="00A969E0"/>
    <w:rsid w:val="00A97060"/>
    <w:rsid w:val="00AA08B6"/>
    <w:rsid w:val="00AA208F"/>
    <w:rsid w:val="00AA4ED3"/>
    <w:rsid w:val="00AB0256"/>
    <w:rsid w:val="00AB2A49"/>
    <w:rsid w:val="00AB7B93"/>
    <w:rsid w:val="00AC3A37"/>
    <w:rsid w:val="00AC56F2"/>
    <w:rsid w:val="00AC5980"/>
    <w:rsid w:val="00AC7943"/>
    <w:rsid w:val="00AD2BDB"/>
    <w:rsid w:val="00AD3B6B"/>
    <w:rsid w:val="00AD498C"/>
    <w:rsid w:val="00AD6262"/>
    <w:rsid w:val="00AD64B8"/>
    <w:rsid w:val="00AD6E0E"/>
    <w:rsid w:val="00AE08C3"/>
    <w:rsid w:val="00AE2040"/>
    <w:rsid w:val="00AE2554"/>
    <w:rsid w:val="00AE6654"/>
    <w:rsid w:val="00AE6E90"/>
    <w:rsid w:val="00AF1BEE"/>
    <w:rsid w:val="00AF26D4"/>
    <w:rsid w:val="00AF3259"/>
    <w:rsid w:val="00AF634B"/>
    <w:rsid w:val="00AF6A28"/>
    <w:rsid w:val="00B022C4"/>
    <w:rsid w:val="00B04158"/>
    <w:rsid w:val="00B047EE"/>
    <w:rsid w:val="00B11E20"/>
    <w:rsid w:val="00B129C5"/>
    <w:rsid w:val="00B12E2C"/>
    <w:rsid w:val="00B15E36"/>
    <w:rsid w:val="00B16EC3"/>
    <w:rsid w:val="00B205E4"/>
    <w:rsid w:val="00B21ABF"/>
    <w:rsid w:val="00B22EC9"/>
    <w:rsid w:val="00B23438"/>
    <w:rsid w:val="00B250CE"/>
    <w:rsid w:val="00B25464"/>
    <w:rsid w:val="00B27064"/>
    <w:rsid w:val="00B27280"/>
    <w:rsid w:val="00B3004E"/>
    <w:rsid w:val="00B33439"/>
    <w:rsid w:val="00B33997"/>
    <w:rsid w:val="00B37F42"/>
    <w:rsid w:val="00B40700"/>
    <w:rsid w:val="00B51FB2"/>
    <w:rsid w:val="00B54602"/>
    <w:rsid w:val="00B572D9"/>
    <w:rsid w:val="00B606F6"/>
    <w:rsid w:val="00B60B00"/>
    <w:rsid w:val="00B63740"/>
    <w:rsid w:val="00B64A45"/>
    <w:rsid w:val="00B7192B"/>
    <w:rsid w:val="00B7241D"/>
    <w:rsid w:val="00B73D12"/>
    <w:rsid w:val="00B7619F"/>
    <w:rsid w:val="00B76329"/>
    <w:rsid w:val="00B76551"/>
    <w:rsid w:val="00B7655F"/>
    <w:rsid w:val="00B76D8D"/>
    <w:rsid w:val="00B821C3"/>
    <w:rsid w:val="00B85168"/>
    <w:rsid w:val="00B8583E"/>
    <w:rsid w:val="00B86B33"/>
    <w:rsid w:val="00B8701E"/>
    <w:rsid w:val="00B97CC9"/>
    <w:rsid w:val="00BA2598"/>
    <w:rsid w:val="00BA62E3"/>
    <w:rsid w:val="00BB0901"/>
    <w:rsid w:val="00BB79AE"/>
    <w:rsid w:val="00BC0041"/>
    <w:rsid w:val="00BC0501"/>
    <w:rsid w:val="00BC19D3"/>
    <w:rsid w:val="00BC1A2C"/>
    <w:rsid w:val="00BC20AE"/>
    <w:rsid w:val="00BC659C"/>
    <w:rsid w:val="00BC7ECA"/>
    <w:rsid w:val="00BD1022"/>
    <w:rsid w:val="00BD4278"/>
    <w:rsid w:val="00BD5FE9"/>
    <w:rsid w:val="00BE376F"/>
    <w:rsid w:val="00BE3B5F"/>
    <w:rsid w:val="00BE3FB4"/>
    <w:rsid w:val="00BE415E"/>
    <w:rsid w:val="00BE62EB"/>
    <w:rsid w:val="00BE7375"/>
    <w:rsid w:val="00BF0D38"/>
    <w:rsid w:val="00BF31BB"/>
    <w:rsid w:val="00BF3450"/>
    <w:rsid w:val="00BF3815"/>
    <w:rsid w:val="00BF3F38"/>
    <w:rsid w:val="00BF40F0"/>
    <w:rsid w:val="00BF69C0"/>
    <w:rsid w:val="00C05359"/>
    <w:rsid w:val="00C06A79"/>
    <w:rsid w:val="00C079FB"/>
    <w:rsid w:val="00C1009D"/>
    <w:rsid w:val="00C13574"/>
    <w:rsid w:val="00C13672"/>
    <w:rsid w:val="00C17CA7"/>
    <w:rsid w:val="00C2192C"/>
    <w:rsid w:val="00C22881"/>
    <w:rsid w:val="00C31DEF"/>
    <w:rsid w:val="00C34FF8"/>
    <w:rsid w:val="00C358EC"/>
    <w:rsid w:val="00C401E9"/>
    <w:rsid w:val="00C40D7D"/>
    <w:rsid w:val="00C42617"/>
    <w:rsid w:val="00C44666"/>
    <w:rsid w:val="00C448CA"/>
    <w:rsid w:val="00C4512F"/>
    <w:rsid w:val="00C45E8D"/>
    <w:rsid w:val="00C4760A"/>
    <w:rsid w:val="00C521B6"/>
    <w:rsid w:val="00C521C2"/>
    <w:rsid w:val="00C52AD7"/>
    <w:rsid w:val="00C52B37"/>
    <w:rsid w:val="00C549F3"/>
    <w:rsid w:val="00C56819"/>
    <w:rsid w:val="00C57A34"/>
    <w:rsid w:val="00C602C7"/>
    <w:rsid w:val="00C70180"/>
    <w:rsid w:val="00C70302"/>
    <w:rsid w:val="00C75985"/>
    <w:rsid w:val="00C75ED0"/>
    <w:rsid w:val="00C766F5"/>
    <w:rsid w:val="00C8080F"/>
    <w:rsid w:val="00C8150D"/>
    <w:rsid w:val="00C82360"/>
    <w:rsid w:val="00C8397B"/>
    <w:rsid w:val="00C83F3C"/>
    <w:rsid w:val="00C9014B"/>
    <w:rsid w:val="00C90955"/>
    <w:rsid w:val="00C91357"/>
    <w:rsid w:val="00C928FC"/>
    <w:rsid w:val="00C93C2E"/>
    <w:rsid w:val="00C943D1"/>
    <w:rsid w:val="00C94AD7"/>
    <w:rsid w:val="00CA190F"/>
    <w:rsid w:val="00CA1F0E"/>
    <w:rsid w:val="00CA526D"/>
    <w:rsid w:val="00CA6BB4"/>
    <w:rsid w:val="00CA7D3E"/>
    <w:rsid w:val="00CB5113"/>
    <w:rsid w:val="00CB51AC"/>
    <w:rsid w:val="00CB5899"/>
    <w:rsid w:val="00CB64B3"/>
    <w:rsid w:val="00CB6718"/>
    <w:rsid w:val="00CB7F1F"/>
    <w:rsid w:val="00CC573F"/>
    <w:rsid w:val="00CD16C1"/>
    <w:rsid w:val="00CD29B2"/>
    <w:rsid w:val="00CD69AB"/>
    <w:rsid w:val="00CE3A0B"/>
    <w:rsid w:val="00CE44E7"/>
    <w:rsid w:val="00CE7A1E"/>
    <w:rsid w:val="00CF299F"/>
    <w:rsid w:val="00CF3437"/>
    <w:rsid w:val="00CF4740"/>
    <w:rsid w:val="00CF66D3"/>
    <w:rsid w:val="00CF6E42"/>
    <w:rsid w:val="00CF6F84"/>
    <w:rsid w:val="00CF750E"/>
    <w:rsid w:val="00D012F1"/>
    <w:rsid w:val="00D06C26"/>
    <w:rsid w:val="00D11050"/>
    <w:rsid w:val="00D1238A"/>
    <w:rsid w:val="00D12A3F"/>
    <w:rsid w:val="00D1372F"/>
    <w:rsid w:val="00D14489"/>
    <w:rsid w:val="00D14C64"/>
    <w:rsid w:val="00D14EE6"/>
    <w:rsid w:val="00D15F4E"/>
    <w:rsid w:val="00D17A3C"/>
    <w:rsid w:val="00D22F11"/>
    <w:rsid w:val="00D23197"/>
    <w:rsid w:val="00D23BE2"/>
    <w:rsid w:val="00D24640"/>
    <w:rsid w:val="00D24CDA"/>
    <w:rsid w:val="00D2601C"/>
    <w:rsid w:val="00D37E27"/>
    <w:rsid w:val="00D42A08"/>
    <w:rsid w:val="00D42DA1"/>
    <w:rsid w:val="00D43DBB"/>
    <w:rsid w:val="00D46C2A"/>
    <w:rsid w:val="00D508BE"/>
    <w:rsid w:val="00D535D7"/>
    <w:rsid w:val="00D53E08"/>
    <w:rsid w:val="00D54EBB"/>
    <w:rsid w:val="00D54F8A"/>
    <w:rsid w:val="00D56F6B"/>
    <w:rsid w:val="00D60438"/>
    <w:rsid w:val="00D60C45"/>
    <w:rsid w:val="00D62058"/>
    <w:rsid w:val="00D65A97"/>
    <w:rsid w:val="00D67C44"/>
    <w:rsid w:val="00D7189B"/>
    <w:rsid w:val="00D8037A"/>
    <w:rsid w:val="00D80E68"/>
    <w:rsid w:val="00D80FF8"/>
    <w:rsid w:val="00D83C4A"/>
    <w:rsid w:val="00D8487E"/>
    <w:rsid w:val="00D87889"/>
    <w:rsid w:val="00D87B09"/>
    <w:rsid w:val="00D90547"/>
    <w:rsid w:val="00D90B56"/>
    <w:rsid w:val="00D90B9C"/>
    <w:rsid w:val="00D91D69"/>
    <w:rsid w:val="00D939A2"/>
    <w:rsid w:val="00D93CE8"/>
    <w:rsid w:val="00DA1533"/>
    <w:rsid w:val="00DA50D4"/>
    <w:rsid w:val="00DA6E0C"/>
    <w:rsid w:val="00DB044B"/>
    <w:rsid w:val="00DB3BA4"/>
    <w:rsid w:val="00DB5402"/>
    <w:rsid w:val="00DC06A8"/>
    <w:rsid w:val="00DC083C"/>
    <w:rsid w:val="00DC5F78"/>
    <w:rsid w:val="00DC6C02"/>
    <w:rsid w:val="00DD0148"/>
    <w:rsid w:val="00DD0A36"/>
    <w:rsid w:val="00DD0A75"/>
    <w:rsid w:val="00DD2054"/>
    <w:rsid w:val="00DD45C7"/>
    <w:rsid w:val="00DD59B5"/>
    <w:rsid w:val="00DD6C10"/>
    <w:rsid w:val="00DE066A"/>
    <w:rsid w:val="00DE1AF7"/>
    <w:rsid w:val="00DE31DA"/>
    <w:rsid w:val="00DE4718"/>
    <w:rsid w:val="00DE4C04"/>
    <w:rsid w:val="00DF01A9"/>
    <w:rsid w:val="00DF1723"/>
    <w:rsid w:val="00DF2598"/>
    <w:rsid w:val="00DF350B"/>
    <w:rsid w:val="00DF6920"/>
    <w:rsid w:val="00E003CB"/>
    <w:rsid w:val="00E00846"/>
    <w:rsid w:val="00E0200B"/>
    <w:rsid w:val="00E0688D"/>
    <w:rsid w:val="00E1014D"/>
    <w:rsid w:val="00E114D9"/>
    <w:rsid w:val="00E11B8E"/>
    <w:rsid w:val="00E11CB0"/>
    <w:rsid w:val="00E14085"/>
    <w:rsid w:val="00E33B14"/>
    <w:rsid w:val="00E405BC"/>
    <w:rsid w:val="00E42D25"/>
    <w:rsid w:val="00E44231"/>
    <w:rsid w:val="00E51610"/>
    <w:rsid w:val="00E51E68"/>
    <w:rsid w:val="00E52891"/>
    <w:rsid w:val="00E5343E"/>
    <w:rsid w:val="00E53A5C"/>
    <w:rsid w:val="00E549AC"/>
    <w:rsid w:val="00E57DF8"/>
    <w:rsid w:val="00E634F4"/>
    <w:rsid w:val="00E64746"/>
    <w:rsid w:val="00E66F61"/>
    <w:rsid w:val="00E709CC"/>
    <w:rsid w:val="00E70C45"/>
    <w:rsid w:val="00E761BE"/>
    <w:rsid w:val="00E7686F"/>
    <w:rsid w:val="00E76DF8"/>
    <w:rsid w:val="00E776B0"/>
    <w:rsid w:val="00E77B5E"/>
    <w:rsid w:val="00E8039E"/>
    <w:rsid w:val="00E8045B"/>
    <w:rsid w:val="00E82ACC"/>
    <w:rsid w:val="00E831A2"/>
    <w:rsid w:val="00E84094"/>
    <w:rsid w:val="00E85A26"/>
    <w:rsid w:val="00E86247"/>
    <w:rsid w:val="00E8719B"/>
    <w:rsid w:val="00E87C20"/>
    <w:rsid w:val="00E918C9"/>
    <w:rsid w:val="00E94928"/>
    <w:rsid w:val="00EA05DC"/>
    <w:rsid w:val="00EA1FC5"/>
    <w:rsid w:val="00EA2253"/>
    <w:rsid w:val="00EA2652"/>
    <w:rsid w:val="00EA2D41"/>
    <w:rsid w:val="00EA40B2"/>
    <w:rsid w:val="00EA4DBF"/>
    <w:rsid w:val="00EA54FA"/>
    <w:rsid w:val="00EA71C7"/>
    <w:rsid w:val="00EB73BE"/>
    <w:rsid w:val="00EC1903"/>
    <w:rsid w:val="00EC5B08"/>
    <w:rsid w:val="00ED01E9"/>
    <w:rsid w:val="00ED0829"/>
    <w:rsid w:val="00ED0E6A"/>
    <w:rsid w:val="00ED0F73"/>
    <w:rsid w:val="00ED283F"/>
    <w:rsid w:val="00ED32FA"/>
    <w:rsid w:val="00ED6ECF"/>
    <w:rsid w:val="00EE386E"/>
    <w:rsid w:val="00EE5C1A"/>
    <w:rsid w:val="00EE6384"/>
    <w:rsid w:val="00EE72CE"/>
    <w:rsid w:val="00EF024C"/>
    <w:rsid w:val="00EF04A4"/>
    <w:rsid w:val="00EF2515"/>
    <w:rsid w:val="00EF3120"/>
    <w:rsid w:val="00EF36CE"/>
    <w:rsid w:val="00EF6EAA"/>
    <w:rsid w:val="00EF7A43"/>
    <w:rsid w:val="00F04053"/>
    <w:rsid w:val="00F04C95"/>
    <w:rsid w:val="00F058CB"/>
    <w:rsid w:val="00F10951"/>
    <w:rsid w:val="00F17CF5"/>
    <w:rsid w:val="00F2113F"/>
    <w:rsid w:val="00F22229"/>
    <w:rsid w:val="00F23378"/>
    <w:rsid w:val="00F2373F"/>
    <w:rsid w:val="00F23CCF"/>
    <w:rsid w:val="00F23F52"/>
    <w:rsid w:val="00F262F1"/>
    <w:rsid w:val="00F34EC8"/>
    <w:rsid w:val="00F36A41"/>
    <w:rsid w:val="00F37E3E"/>
    <w:rsid w:val="00F42D88"/>
    <w:rsid w:val="00F4643C"/>
    <w:rsid w:val="00F4697C"/>
    <w:rsid w:val="00F470B9"/>
    <w:rsid w:val="00F51C75"/>
    <w:rsid w:val="00F5203F"/>
    <w:rsid w:val="00F534F0"/>
    <w:rsid w:val="00F55B1B"/>
    <w:rsid w:val="00F57E1B"/>
    <w:rsid w:val="00F61DED"/>
    <w:rsid w:val="00F62630"/>
    <w:rsid w:val="00F63422"/>
    <w:rsid w:val="00F65532"/>
    <w:rsid w:val="00F66C0D"/>
    <w:rsid w:val="00F73328"/>
    <w:rsid w:val="00F74622"/>
    <w:rsid w:val="00F76431"/>
    <w:rsid w:val="00F81BC9"/>
    <w:rsid w:val="00F82537"/>
    <w:rsid w:val="00F85186"/>
    <w:rsid w:val="00F8646D"/>
    <w:rsid w:val="00F86808"/>
    <w:rsid w:val="00F90098"/>
    <w:rsid w:val="00F904CB"/>
    <w:rsid w:val="00F9120D"/>
    <w:rsid w:val="00F91B45"/>
    <w:rsid w:val="00F94C61"/>
    <w:rsid w:val="00FA046A"/>
    <w:rsid w:val="00FA0C60"/>
    <w:rsid w:val="00FA28AF"/>
    <w:rsid w:val="00FA5EC8"/>
    <w:rsid w:val="00FA6DAE"/>
    <w:rsid w:val="00FA74A6"/>
    <w:rsid w:val="00FA7727"/>
    <w:rsid w:val="00FB24B8"/>
    <w:rsid w:val="00FB250B"/>
    <w:rsid w:val="00FB2F7D"/>
    <w:rsid w:val="00FB4470"/>
    <w:rsid w:val="00FB4BA0"/>
    <w:rsid w:val="00FB4D42"/>
    <w:rsid w:val="00FB5BC2"/>
    <w:rsid w:val="00FB683B"/>
    <w:rsid w:val="00FB6C35"/>
    <w:rsid w:val="00FB6C58"/>
    <w:rsid w:val="00FC1FC3"/>
    <w:rsid w:val="00FC2458"/>
    <w:rsid w:val="00FC251F"/>
    <w:rsid w:val="00FC3C1C"/>
    <w:rsid w:val="00FC4483"/>
    <w:rsid w:val="00FD0211"/>
    <w:rsid w:val="00FD333A"/>
    <w:rsid w:val="00FD4753"/>
    <w:rsid w:val="00FD7607"/>
    <w:rsid w:val="00FD7A88"/>
    <w:rsid w:val="00FD7E01"/>
    <w:rsid w:val="00FE0427"/>
    <w:rsid w:val="00FE1D09"/>
    <w:rsid w:val="00FE2F53"/>
    <w:rsid w:val="00FE4A7E"/>
    <w:rsid w:val="00FE59AB"/>
    <w:rsid w:val="00FF107F"/>
    <w:rsid w:val="00FF2661"/>
    <w:rsid w:val="00FF279F"/>
    <w:rsid w:val="00FF5CC6"/>
    <w:rsid w:val="00FF6913"/>
    <w:rsid w:val="00FF6F4B"/>
  </w:rsids>
  <m:mathPr>
    <m:mathFont m:val="Cambria Math"/>
    <m:brkBin m:val="before"/>
    <m:brkBinSub m:val="--"/>
    <m:smallFrac m:val="0"/>
    <m:dispDef/>
    <m:lMargin m:val="0"/>
    <m:rMargin m:val="0"/>
    <m:defJc m:val="centerGroup"/>
    <m:wrapIndent m:val="1440"/>
    <m:intLim m:val="subSup"/>
    <m:naryLim m:val="undOvr"/>
  </m:mathPr>
  <w:themeFontLang w:val="es-A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80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SimSun"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3CD"/>
    <w:rPr>
      <w:rFonts w:ascii="Calibri" w:eastAsia="Calibri" w:hAnsi="Calibri" w:cs="Times New Roman"/>
      <w:lang w:val="en-US"/>
    </w:rPr>
  </w:style>
  <w:style w:type="paragraph" w:styleId="Heading2">
    <w:name w:val="heading 2"/>
    <w:basedOn w:val="Normal"/>
    <w:next w:val="Normal"/>
    <w:link w:val="Heading2Char"/>
    <w:uiPriority w:val="9"/>
    <w:semiHidden/>
    <w:unhideWhenUsed/>
    <w:qFormat/>
    <w:rsid w:val="003807B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A513CD"/>
    <w:pPr>
      <w:keepNext/>
      <w:keepLines/>
      <w:spacing w:before="200" w:after="0"/>
      <w:outlineLvl w:val="2"/>
    </w:pPr>
    <w:rPr>
      <w:rFonts w:ascii="Cambria" w:eastAsia="Times New Roman" w:hAnsi="Cambria"/>
      <w:b/>
      <w:bCs/>
      <w:color w:val="4F81BD"/>
    </w:rPr>
  </w:style>
  <w:style w:type="paragraph" w:styleId="Heading4">
    <w:name w:val="heading 4"/>
    <w:basedOn w:val="Normal"/>
    <w:next w:val="Normal"/>
    <w:link w:val="Heading4Char"/>
    <w:uiPriority w:val="9"/>
    <w:semiHidden/>
    <w:unhideWhenUsed/>
    <w:qFormat/>
    <w:rsid w:val="00A97060"/>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274C9B"/>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ubabstractlabel">
    <w:name w:val="sub_abstract_label"/>
    <w:basedOn w:val="DefaultParagraphFont"/>
    <w:rsid w:val="00A513CD"/>
  </w:style>
  <w:style w:type="character" w:styleId="CommentReference">
    <w:name w:val="annotation reference"/>
    <w:basedOn w:val="DefaultParagraphFont"/>
    <w:uiPriority w:val="99"/>
    <w:semiHidden/>
    <w:unhideWhenUsed/>
    <w:rsid w:val="00A513CD"/>
    <w:rPr>
      <w:sz w:val="16"/>
      <w:szCs w:val="16"/>
    </w:rPr>
  </w:style>
  <w:style w:type="paragraph" w:styleId="CommentText">
    <w:name w:val="annotation text"/>
    <w:basedOn w:val="Normal"/>
    <w:link w:val="CommentTextChar"/>
    <w:uiPriority w:val="99"/>
    <w:unhideWhenUsed/>
    <w:rsid w:val="00363010"/>
    <w:pPr>
      <w:spacing w:line="240" w:lineRule="auto"/>
    </w:pPr>
    <w:rPr>
      <w:sz w:val="20"/>
      <w:szCs w:val="20"/>
    </w:rPr>
  </w:style>
  <w:style w:type="character" w:customStyle="1" w:styleId="CommentTextChar">
    <w:name w:val="Comment Text Char"/>
    <w:basedOn w:val="DefaultParagraphFont"/>
    <w:link w:val="CommentText"/>
    <w:uiPriority w:val="99"/>
    <w:rsid w:val="00A513CD"/>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A513CD"/>
    <w:rPr>
      <w:b/>
      <w:bCs/>
    </w:rPr>
  </w:style>
  <w:style w:type="character" w:customStyle="1" w:styleId="CommentSubjectChar">
    <w:name w:val="Comment Subject Char"/>
    <w:basedOn w:val="CommentTextChar"/>
    <w:link w:val="CommentSubject"/>
    <w:uiPriority w:val="99"/>
    <w:semiHidden/>
    <w:rsid w:val="00A513CD"/>
    <w:rPr>
      <w:rFonts w:ascii="Calibri" w:eastAsia="Calibri" w:hAnsi="Calibri" w:cs="Times New Roman"/>
      <w:b/>
      <w:bCs/>
      <w:sz w:val="20"/>
      <w:szCs w:val="20"/>
      <w:lang w:val="en-US"/>
    </w:rPr>
  </w:style>
  <w:style w:type="paragraph" w:styleId="BalloonText">
    <w:name w:val="Balloon Text"/>
    <w:basedOn w:val="Normal"/>
    <w:link w:val="BalloonTextChar"/>
    <w:uiPriority w:val="99"/>
    <w:semiHidden/>
    <w:unhideWhenUsed/>
    <w:rsid w:val="00A513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13CD"/>
    <w:rPr>
      <w:rFonts w:ascii="Tahoma" w:eastAsia="Calibri" w:hAnsi="Tahoma" w:cs="Tahoma"/>
      <w:sz w:val="16"/>
      <w:szCs w:val="16"/>
      <w:lang w:val="en-US"/>
    </w:rPr>
  </w:style>
  <w:style w:type="character" w:customStyle="1" w:styleId="Heading3Char">
    <w:name w:val="Heading 3 Char"/>
    <w:basedOn w:val="DefaultParagraphFont"/>
    <w:link w:val="Heading3"/>
    <w:uiPriority w:val="9"/>
    <w:rsid w:val="00A513CD"/>
    <w:rPr>
      <w:rFonts w:ascii="Cambria" w:eastAsia="Times New Roman" w:hAnsi="Cambria" w:cs="Times New Roman"/>
      <w:b/>
      <w:bCs/>
      <w:color w:val="4F81BD"/>
      <w:lang w:val="en-US"/>
    </w:rPr>
  </w:style>
  <w:style w:type="paragraph" w:styleId="ListParagraph">
    <w:name w:val="List Paragraph"/>
    <w:basedOn w:val="Normal"/>
    <w:uiPriority w:val="34"/>
    <w:qFormat/>
    <w:rsid w:val="00A513CD"/>
    <w:pPr>
      <w:spacing w:after="0" w:line="240" w:lineRule="auto"/>
      <w:ind w:left="720"/>
      <w:contextualSpacing/>
    </w:pPr>
    <w:rPr>
      <w:rFonts w:ascii="Times New Roman" w:eastAsia="Times New Roman" w:hAnsi="Times New Roman"/>
      <w:szCs w:val="20"/>
    </w:rPr>
  </w:style>
  <w:style w:type="character" w:styleId="Hyperlink">
    <w:name w:val="Hyperlink"/>
    <w:basedOn w:val="DefaultParagraphFont"/>
    <w:uiPriority w:val="99"/>
    <w:unhideWhenUsed/>
    <w:rsid w:val="007D16D2"/>
    <w:rPr>
      <w:color w:val="0000FF" w:themeColor="hyperlink"/>
      <w:u w:val="single"/>
    </w:rPr>
  </w:style>
  <w:style w:type="paragraph" w:customStyle="1" w:styleId="ListTable">
    <w:name w:val="List Table"/>
    <w:basedOn w:val="Normal"/>
    <w:rsid w:val="00727798"/>
    <w:pPr>
      <w:tabs>
        <w:tab w:val="left" w:pos="1080"/>
      </w:tabs>
      <w:spacing w:before="120" w:after="120" w:line="240" w:lineRule="auto"/>
    </w:pPr>
    <w:rPr>
      <w:rFonts w:ascii="Times New Roman" w:eastAsia="Times New Roman" w:hAnsi="Times New Roman"/>
      <w:szCs w:val="20"/>
    </w:rPr>
  </w:style>
  <w:style w:type="character" w:customStyle="1" w:styleId="SubheadinParagraph">
    <w:name w:val="Subhead in Paragraph"/>
    <w:basedOn w:val="DefaultParagraphFont"/>
    <w:rsid w:val="00727798"/>
    <w:rPr>
      <w:rFonts w:ascii="Times New Roman" w:hAnsi="Times New Roman"/>
      <w:b/>
      <w:i/>
      <w:sz w:val="22"/>
      <w:szCs w:val="22"/>
      <w:u w:val="single"/>
    </w:rPr>
  </w:style>
  <w:style w:type="character" w:customStyle="1" w:styleId="apple-converted-space">
    <w:name w:val="apple-converted-space"/>
    <w:basedOn w:val="DefaultParagraphFont"/>
    <w:rsid w:val="00472926"/>
  </w:style>
  <w:style w:type="character" w:customStyle="1" w:styleId="Heading2Char">
    <w:name w:val="Heading 2 Char"/>
    <w:basedOn w:val="DefaultParagraphFont"/>
    <w:link w:val="Heading2"/>
    <w:uiPriority w:val="9"/>
    <w:semiHidden/>
    <w:rsid w:val="003807B4"/>
    <w:rPr>
      <w:rFonts w:asciiTheme="majorHAnsi" w:eastAsiaTheme="majorEastAsia" w:hAnsiTheme="majorHAnsi" w:cstheme="majorBidi"/>
      <w:color w:val="365F91" w:themeColor="accent1" w:themeShade="BF"/>
      <w:sz w:val="26"/>
      <w:szCs w:val="26"/>
      <w:lang w:val="en-US"/>
    </w:rPr>
  </w:style>
  <w:style w:type="paragraph" w:customStyle="1" w:styleId="EndNoteBibliographyTitle">
    <w:name w:val="EndNote Bibliography Title"/>
    <w:basedOn w:val="Normal"/>
    <w:link w:val="EndNoteBibliographyTitleChar"/>
    <w:rsid w:val="00363010"/>
    <w:pPr>
      <w:spacing w:after="0"/>
      <w:jc w:val="center"/>
    </w:pPr>
    <w:rPr>
      <w:rFonts w:ascii="Times New Roman" w:hAnsi="Times New Roman"/>
      <w:noProof/>
      <w:sz w:val="24"/>
    </w:rPr>
  </w:style>
  <w:style w:type="character" w:customStyle="1" w:styleId="EndNoteBibliographyTitleChar">
    <w:name w:val="EndNote Bibliography Title Char"/>
    <w:basedOn w:val="DefaultParagraphFont"/>
    <w:link w:val="EndNoteBibliographyTitle"/>
    <w:rsid w:val="00B73D12"/>
    <w:rPr>
      <w:rFonts w:ascii="Times New Roman" w:eastAsia="Calibri" w:hAnsi="Times New Roman" w:cs="Times New Roman"/>
      <w:noProof/>
      <w:sz w:val="24"/>
      <w:lang w:val="en-US"/>
    </w:rPr>
  </w:style>
  <w:style w:type="paragraph" w:customStyle="1" w:styleId="EndNoteBibliography">
    <w:name w:val="EndNote Bibliography"/>
    <w:basedOn w:val="Normal"/>
    <w:link w:val="EndNoteBibliographyChar"/>
    <w:rsid w:val="00363010"/>
    <w:pPr>
      <w:spacing w:line="240" w:lineRule="auto"/>
    </w:pPr>
    <w:rPr>
      <w:rFonts w:ascii="Times New Roman" w:hAnsi="Times New Roman"/>
      <w:noProof/>
      <w:sz w:val="24"/>
    </w:rPr>
  </w:style>
  <w:style w:type="character" w:customStyle="1" w:styleId="EndNoteBibliographyChar">
    <w:name w:val="EndNote Bibliography Char"/>
    <w:basedOn w:val="DefaultParagraphFont"/>
    <w:link w:val="EndNoteBibliography"/>
    <w:rsid w:val="00B73D12"/>
    <w:rPr>
      <w:rFonts w:ascii="Times New Roman" w:eastAsia="Calibri" w:hAnsi="Times New Roman" w:cs="Times New Roman"/>
      <w:noProof/>
      <w:sz w:val="24"/>
      <w:lang w:val="en-US"/>
    </w:rPr>
  </w:style>
  <w:style w:type="character" w:customStyle="1" w:styleId="n26983y">
    <w:name w:val="n26983y"/>
    <w:basedOn w:val="DefaultParagraphFont"/>
    <w:rsid w:val="008E4F05"/>
  </w:style>
  <w:style w:type="table" w:customStyle="1" w:styleId="TableGrid1">
    <w:name w:val="Table Grid1"/>
    <w:basedOn w:val="TableNormal"/>
    <w:next w:val="TableGrid"/>
    <w:uiPriority w:val="59"/>
    <w:rsid w:val="00397EDF"/>
    <w:pPr>
      <w:spacing w:after="0" w:line="240" w:lineRule="auto"/>
    </w:pPr>
    <w:rPr>
      <w:rFonts w:eastAsiaTheme="minorEastAsia"/>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397E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E33B14"/>
    <w:rPr>
      <w:color w:val="808080"/>
    </w:rPr>
  </w:style>
  <w:style w:type="paragraph" w:styleId="Header">
    <w:name w:val="header"/>
    <w:basedOn w:val="Normal"/>
    <w:link w:val="HeaderChar"/>
    <w:uiPriority w:val="99"/>
    <w:unhideWhenUsed/>
    <w:rsid w:val="008C08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0835"/>
    <w:rPr>
      <w:rFonts w:ascii="Calibri" w:eastAsia="Calibri" w:hAnsi="Calibri" w:cs="Times New Roman"/>
      <w:lang w:val="en-US"/>
    </w:rPr>
  </w:style>
  <w:style w:type="paragraph" w:styleId="Footer">
    <w:name w:val="footer"/>
    <w:basedOn w:val="Normal"/>
    <w:link w:val="FooterChar"/>
    <w:uiPriority w:val="99"/>
    <w:unhideWhenUsed/>
    <w:rsid w:val="008C08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0835"/>
    <w:rPr>
      <w:rFonts w:ascii="Calibri" w:eastAsia="Calibri" w:hAnsi="Calibri" w:cs="Times New Roman"/>
      <w:lang w:val="en-US"/>
    </w:rPr>
  </w:style>
  <w:style w:type="character" w:customStyle="1" w:styleId="Heading4Char">
    <w:name w:val="Heading 4 Char"/>
    <w:basedOn w:val="DefaultParagraphFont"/>
    <w:link w:val="Heading4"/>
    <w:uiPriority w:val="9"/>
    <w:rsid w:val="00A97060"/>
    <w:rPr>
      <w:rFonts w:asciiTheme="majorHAnsi" w:eastAsiaTheme="majorEastAsia" w:hAnsiTheme="majorHAnsi" w:cstheme="majorBidi"/>
      <w:i/>
      <w:iCs/>
      <w:color w:val="365F91" w:themeColor="accent1" w:themeShade="BF"/>
      <w:lang w:val="en-US"/>
    </w:rPr>
  </w:style>
  <w:style w:type="character" w:customStyle="1" w:styleId="Heading5Char">
    <w:name w:val="Heading 5 Char"/>
    <w:basedOn w:val="DefaultParagraphFont"/>
    <w:link w:val="Heading5"/>
    <w:uiPriority w:val="9"/>
    <w:rsid w:val="00274C9B"/>
    <w:rPr>
      <w:rFonts w:asciiTheme="majorHAnsi" w:eastAsiaTheme="majorEastAsia" w:hAnsiTheme="majorHAnsi" w:cstheme="majorBidi"/>
      <w:color w:val="365F91" w:themeColor="accent1" w:themeShade="BF"/>
      <w:lang w:val="en-US"/>
    </w:rPr>
  </w:style>
  <w:style w:type="paragraph" w:styleId="BodyText">
    <w:name w:val="Body Text"/>
    <w:basedOn w:val="Normal"/>
    <w:link w:val="BodyTextChar"/>
    <w:qFormat/>
    <w:rsid w:val="00AF26D4"/>
    <w:pPr>
      <w:spacing w:before="180" w:after="180" w:line="240" w:lineRule="auto"/>
    </w:pPr>
    <w:rPr>
      <w:rFonts w:asciiTheme="minorHAnsi" w:eastAsiaTheme="minorEastAsia" w:hAnsiTheme="minorHAnsi" w:cstheme="minorBidi"/>
      <w:sz w:val="24"/>
      <w:szCs w:val="24"/>
    </w:rPr>
  </w:style>
  <w:style w:type="character" w:customStyle="1" w:styleId="BodyTextChar">
    <w:name w:val="Body Text Char"/>
    <w:basedOn w:val="DefaultParagraphFont"/>
    <w:link w:val="BodyText"/>
    <w:rsid w:val="00AF26D4"/>
    <w:rPr>
      <w:rFonts w:eastAsiaTheme="minorEastAsia"/>
      <w:sz w:val="24"/>
      <w:szCs w:val="24"/>
      <w:lang w:val="en-US"/>
    </w:rPr>
  </w:style>
  <w:style w:type="paragraph" w:styleId="Revision">
    <w:name w:val="Revision"/>
    <w:hidden/>
    <w:uiPriority w:val="99"/>
    <w:semiHidden/>
    <w:rsid w:val="007E4243"/>
    <w:pPr>
      <w:spacing w:after="0" w:line="240" w:lineRule="auto"/>
    </w:pPr>
    <w:rPr>
      <w:rFonts w:ascii="Calibri" w:eastAsia="Calibri" w:hAnsi="Calibri" w:cs="Times New Roman"/>
      <w:lang w:val="en-US"/>
    </w:rPr>
  </w:style>
  <w:style w:type="paragraph" w:customStyle="1" w:styleId="Default">
    <w:name w:val="Default"/>
    <w:rsid w:val="00FF279F"/>
    <w:pPr>
      <w:autoSpaceDE w:val="0"/>
      <w:autoSpaceDN w:val="0"/>
      <w:adjustRightInd w:val="0"/>
      <w:spacing w:after="0" w:line="240" w:lineRule="auto"/>
    </w:pPr>
    <w:rPr>
      <w:rFonts w:ascii="Arial" w:hAnsi="Arial" w:cs="Arial"/>
      <w:color w:val="000000"/>
      <w:sz w:val="24"/>
      <w:szCs w:val="24"/>
      <w:lang w:val="en-US"/>
    </w:rPr>
  </w:style>
  <w:style w:type="character" w:customStyle="1" w:styleId="UnresolvedMention1">
    <w:name w:val="Unresolved Mention1"/>
    <w:basedOn w:val="DefaultParagraphFont"/>
    <w:uiPriority w:val="99"/>
    <w:semiHidden/>
    <w:unhideWhenUsed/>
    <w:rsid w:val="00097AF7"/>
    <w:rPr>
      <w:color w:val="808080"/>
      <w:shd w:val="clear" w:color="auto" w:fill="E6E6E6"/>
    </w:rPr>
  </w:style>
  <w:style w:type="character" w:customStyle="1" w:styleId="UnresolvedMention2">
    <w:name w:val="Unresolved Mention2"/>
    <w:basedOn w:val="DefaultParagraphFont"/>
    <w:uiPriority w:val="99"/>
    <w:semiHidden/>
    <w:unhideWhenUsed/>
    <w:rsid w:val="00F76431"/>
    <w:rPr>
      <w:color w:val="808080"/>
      <w:shd w:val="clear" w:color="auto" w:fill="E6E6E6"/>
    </w:rPr>
  </w:style>
  <w:style w:type="character" w:customStyle="1" w:styleId="UnresolvedMention3">
    <w:name w:val="Unresolved Mention3"/>
    <w:basedOn w:val="DefaultParagraphFont"/>
    <w:uiPriority w:val="99"/>
    <w:semiHidden/>
    <w:unhideWhenUsed/>
    <w:rsid w:val="00FB6C58"/>
    <w:rPr>
      <w:color w:val="808080"/>
      <w:shd w:val="clear" w:color="auto" w:fill="E6E6E6"/>
    </w:rPr>
  </w:style>
  <w:style w:type="paragraph" w:styleId="NormalWeb">
    <w:name w:val="Normal (Web)"/>
    <w:basedOn w:val="Normal"/>
    <w:uiPriority w:val="99"/>
    <w:semiHidden/>
    <w:unhideWhenUsed/>
    <w:rsid w:val="0080060D"/>
    <w:pPr>
      <w:spacing w:before="100" w:beforeAutospacing="1" w:after="100" w:afterAutospacing="1" w:line="240" w:lineRule="auto"/>
    </w:pPr>
    <w:rPr>
      <w:rFonts w:ascii="Times New Roman" w:eastAsia="Times New Roman" w:hAnsi="Times New Roman"/>
      <w:sz w:val="24"/>
      <w:szCs w:val="24"/>
      <w:lang w:eastAsia="zh-CN"/>
    </w:rPr>
  </w:style>
  <w:style w:type="character" w:styleId="LineNumber">
    <w:name w:val="line number"/>
    <w:basedOn w:val="DefaultParagraphFont"/>
    <w:uiPriority w:val="99"/>
    <w:semiHidden/>
    <w:unhideWhenUsed/>
    <w:rsid w:val="005316AB"/>
  </w:style>
  <w:style w:type="character" w:customStyle="1" w:styleId="UnresolvedMention4">
    <w:name w:val="Unresolved Mention4"/>
    <w:basedOn w:val="DefaultParagraphFont"/>
    <w:uiPriority w:val="99"/>
    <w:semiHidden/>
    <w:unhideWhenUsed/>
    <w:rsid w:val="005436FB"/>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SimSun"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3CD"/>
    <w:rPr>
      <w:rFonts w:ascii="Calibri" w:eastAsia="Calibri" w:hAnsi="Calibri" w:cs="Times New Roman"/>
      <w:lang w:val="en-US"/>
    </w:rPr>
  </w:style>
  <w:style w:type="paragraph" w:styleId="Heading2">
    <w:name w:val="heading 2"/>
    <w:basedOn w:val="Normal"/>
    <w:next w:val="Normal"/>
    <w:link w:val="Heading2Char"/>
    <w:uiPriority w:val="9"/>
    <w:semiHidden/>
    <w:unhideWhenUsed/>
    <w:qFormat/>
    <w:rsid w:val="003807B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A513CD"/>
    <w:pPr>
      <w:keepNext/>
      <w:keepLines/>
      <w:spacing w:before="200" w:after="0"/>
      <w:outlineLvl w:val="2"/>
    </w:pPr>
    <w:rPr>
      <w:rFonts w:ascii="Cambria" w:eastAsia="Times New Roman" w:hAnsi="Cambria"/>
      <w:b/>
      <w:bCs/>
      <w:color w:val="4F81BD"/>
    </w:rPr>
  </w:style>
  <w:style w:type="paragraph" w:styleId="Heading4">
    <w:name w:val="heading 4"/>
    <w:basedOn w:val="Normal"/>
    <w:next w:val="Normal"/>
    <w:link w:val="Heading4Char"/>
    <w:uiPriority w:val="9"/>
    <w:semiHidden/>
    <w:unhideWhenUsed/>
    <w:qFormat/>
    <w:rsid w:val="00A97060"/>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274C9B"/>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ubabstractlabel">
    <w:name w:val="sub_abstract_label"/>
    <w:basedOn w:val="DefaultParagraphFont"/>
    <w:rsid w:val="00A513CD"/>
  </w:style>
  <w:style w:type="character" w:styleId="CommentReference">
    <w:name w:val="annotation reference"/>
    <w:basedOn w:val="DefaultParagraphFont"/>
    <w:uiPriority w:val="99"/>
    <w:semiHidden/>
    <w:unhideWhenUsed/>
    <w:rsid w:val="00A513CD"/>
    <w:rPr>
      <w:sz w:val="16"/>
      <w:szCs w:val="16"/>
    </w:rPr>
  </w:style>
  <w:style w:type="paragraph" w:styleId="CommentText">
    <w:name w:val="annotation text"/>
    <w:basedOn w:val="Normal"/>
    <w:link w:val="CommentTextChar"/>
    <w:uiPriority w:val="99"/>
    <w:unhideWhenUsed/>
    <w:rsid w:val="00363010"/>
    <w:pPr>
      <w:spacing w:line="240" w:lineRule="auto"/>
    </w:pPr>
    <w:rPr>
      <w:sz w:val="20"/>
      <w:szCs w:val="20"/>
    </w:rPr>
  </w:style>
  <w:style w:type="character" w:customStyle="1" w:styleId="CommentTextChar">
    <w:name w:val="Comment Text Char"/>
    <w:basedOn w:val="DefaultParagraphFont"/>
    <w:link w:val="CommentText"/>
    <w:uiPriority w:val="99"/>
    <w:rsid w:val="00A513CD"/>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A513CD"/>
    <w:rPr>
      <w:b/>
      <w:bCs/>
    </w:rPr>
  </w:style>
  <w:style w:type="character" w:customStyle="1" w:styleId="CommentSubjectChar">
    <w:name w:val="Comment Subject Char"/>
    <w:basedOn w:val="CommentTextChar"/>
    <w:link w:val="CommentSubject"/>
    <w:uiPriority w:val="99"/>
    <w:semiHidden/>
    <w:rsid w:val="00A513CD"/>
    <w:rPr>
      <w:rFonts w:ascii="Calibri" w:eastAsia="Calibri" w:hAnsi="Calibri" w:cs="Times New Roman"/>
      <w:b/>
      <w:bCs/>
      <w:sz w:val="20"/>
      <w:szCs w:val="20"/>
      <w:lang w:val="en-US"/>
    </w:rPr>
  </w:style>
  <w:style w:type="paragraph" w:styleId="BalloonText">
    <w:name w:val="Balloon Text"/>
    <w:basedOn w:val="Normal"/>
    <w:link w:val="BalloonTextChar"/>
    <w:uiPriority w:val="99"/>
    <w:semiHidden/>
    <w:unhideWhenUsed/>
    <w:rsid w:val="00A513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13CD"/>
    <w:rPr>
      <w:rFonts w:ascii="Tahoma" w:eastAsia="Calibri" w:hAnsi="Tahoma" w:cs="Tahoma"/>
      <w:sz w:val="16"/>
      <w:szCs w:val="16"/>
      <w:lang w:val="en-US"/>
    </w:rPr>
  </w:style>
  <w:style w:type="character" w:customStyle="1" w:styleId="Heading3Char">
    <w:name w:val="Heading 3 Char"/>
    <w:basedOn w:val="DefaultParagraphFont"/>
    <w:link w:val="Heading3"/>
    <w:uiPriority w:val="9"/>
    <w:rsid w:val="00A513CD"/>
    <w:rPr>
      <w:rFonts w:ascii="Cambria" w:eastAsia="Times New Roman" w:hAnsi="Cambria" w:cs="Times New Roman"/>
      <w:b/>
      <w:bCs/>
      <w:color w:val="4F81BD"/>
      <w:lang w:val="en-US"/>
    </w:rPr>
  </w:style>
  <w:style w:type="paragraph" w:styleId="ListParagraph">
    <w:name w:val="List Paragraph"/>
    <w:basedOn w:val="Normal"/>
    <w:uiPriority w:val="34"/>
    <w:qFormat/>
    <w:rsid w:val="00A513CD"/>
    <w:pPr>
      <w:spacing w:after="0" w:line="240" w:lineRule="auto"/>
      <w:ind w:left="720"/>
      <w:contextualSpacing/>
    </w:pPr>
    <w:rPr>
      <w:rFonts w:ascii="Times New Roman" w:eastAsia="Times New Roman" w:hAnsi="Times New Roman"/>
      <w:szCs w:val="20"/>
    </w:rPr>
  </w:style>
  <w:style w:type="character" w:styleId="Hyperlink">
    <w:name w:val="Hyperlink"/>
    <w:basedOn w:val="DefaultParagraphFont"/>
    <w:uiPriority w:val="99"/>
    <w:unhideWhenUsed/>
    <w:rsid w:val="007D16D2"/>
    <w:rPr>
      <w:color w:val="0000FF" w:themeColor="hyperlink"/>
      <w:u w:val="single"/>
    </w:rPr>
  </w:style>
  <w:style w:type="paragraph" w:customStyle="1" w:styleId="ListTable">
    <w:name w:val="List Table"/>
    <w:basedOn w:val="Normal"/>
    <w:rsid w:val="00727798"/>
    <w:pPr>
      <w:tabs>
        <w:tab w:val="left" w:pos="1080"/>
      </w:tabs>
      <w:spacing w:before="120" w:after="120" w:line="240" w:lineRule="auto"/>
    </w:pPr>
    <w:rPr>
      <w:rFonts w:ascii="Times New Roman" w:eastAsia="Times New Roman" w:hAnsi="Times New Roman"/>
      <w:szCs w:val="20"/>
    </w:rPr>
  </w:style>
  <w:style w:type="character" w:customStyle="1" w:styleId="SubheadinParagraph">
    <w:name w:val="Subhead in Paragraph"/>
    <w:basedOn w:val="DefaultParagraphFont"/>
    <w:rsid w:val="00727798"/>
    <w:rPr>
      <w:rFonts w:ascii="Times New Roman" w:hAnsi="Times New Roman"/>
      <w:b/>
      <w:i/>
      <w:sz w:val="22"/>
      <w:szCs w:val="22"/>
      <w:u w:val="single"/>
    </w:rPr>
  </w:style>
  <w:style w:type="character" w:customStyle="1" w:styleId="apple-converted-space">
    <w:name w:val="apple-converted-space"/>
    <w:basedOn w:val="DefaultParagraphFont"/>
    <w:rsid w:val="00472926"/>
  </w:style>
  <w:style w:type="character" w:customStyle="1" w:styleId="Heading2Char">
    <w:name w:val="Heading 2 Char"/>
    <w:basedOn w:val="DefaultParagraphFont"/>
    <w:link w:val="Heading2"/>
    <w:uiPriority w:val="9"/>
    <w:semiHidden/>
    <w:rsid w:val="003807B4"/>
    <w:rPr>
      <w:rFonts w:asciiTheme="majorHAnsi" w:eastAsiaTheme="majorEastAsia" w:hAnsiTheme="majorHAnsi" w:cstheme="majorBidi"/>
      <w:color w:val="365F91" w:themeColor="accent1" w:themeShade="BF"/>
      <w:sz w:val="26"/>
      <w:szCs w:val="26"/>
      <w:lang w:val="en-US"/>
    </w:rPr>
  </w:style>
  <w:style w:type="paragraph" w:customStyle="1" w:styleId="EndNoteBibliographyTitle">
    <w:name w:val="EndNote Bibliography Title"/>
    <w:basedOn w:val="Normal"/>
    <w:link w:val="EndNoteBibliographyTitleChar"/>
    <w:rsid w:val="00363010"/>
    <w:pPr>
      <w:spacing w:after="0"/>
      <w:jc w:val="center"/>
    </w:pPr>
    <w:rPr>
      <w:rFonts w:ascii="Times New Roman" w:hAnsi="Times New Roman"/>
      <w:noProof/>
      <w:sz w:val="24"/>
    </w:rPr>
  </w:style>
  <w:style w:type="character" w:customStyle="1" w:styleId="EndNoteBibliographyTitleChar">
    <w:name w:val="EndNote Bibliography Title Char"/>
    <w:basedOn w:val="DefaultParagraphFont"/>
    <w:link w:val="EndNoteBibliographyTitle"/>
    <w:rsid w:val="00B73D12"/>
    <w:rPr>
      <w:rFonts w:ascii="Times New Roman" w:eastAsia="Calibri" w:hAnsi="Times New Roman" w:cs="Times New Roman"/>
      <w:noProof/>
      <w:sz w:val="24"/>
      <w:lang w:val="en-US"/>
    </w:rPr>
  </w:style>
  <w:style w:type="paragraph" w:customStyle="1" w:styleId="EndNoteBibliography">
    <w:name w:val="EndNote Bibliography"/>
    <w:basedOn w:val="Normal"/>
    <w:link w:val="EndNoteBibliographyChar"/>
    <w:rsid w:val="00363010"/>
    <w:pPr>
      <w:spacing w:line="240" w:lineRule="auto"/>
    </w:pPr>
    <w:rPr>
      <w:rFonts w:ascii="Times New Roman" w:hAnsi="Times New Roman"/>
      <w:noProof/>
      <w:sz w:val="24"/>
    </w:rPr>
  </w:style>
  <w:style w:type="character" w:customStyle="1" w:styleId="EndNoteBibliographyChar">
    <w:name w:val="EndNote Bibliography Char"/>
    <w:basedOn w:val="DefaultParagraphFont"/>
    <w:link w:val="EndNoteBibliography"/>
    <w:rsid w:val="00B73D12"/>
    <w:rPr>
      <w:rFonts w:ascii="Times New Roman" w:eastAsia="Calibri" w:hAnsi="Times New Roman" w:cs="Times New Roman"/>
      <w:noProof/>
      <w:sz w:val="24"/>
      <w:lang w:val="en-US"/>
    </w:rPr>
  </w:style>
  <w:style w:type="character" w:customStyle="1" w:styleId="n26983y">
    <w:name w:val="n26983y"/>
    <w:basedOn w:val="DefaultParagraphFont"/>
    <w:rsid w:val="008E4F05"/>
  </w:style>
  <w:style w:type="table" w:customStyle="1" w:styleId="TableGrid1">
    <w:name w:val="Table Grid1"/>
    <w:basedOn w:val="TableNormal"/>
    <w:next w:val="TableGrid"/>
    <w:uiPriority w:val="59"/>
    <w:rsid w:val="00397EDF"/>
    <w:pPr>
      <w:spacing w:after="0" w:line="240" w:lineRule="auto"/>
    </w:pPr>
    <w:rPr>
      <w:rFonts w:eastAsiaTheme="minorEastAsia"/>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397E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E33B14"/>
    <w:rPr>
      <w:color w:val="808080"/>
    </w:rPr>
  </w:style>
  <w:style w:type="paragraph" w:styleId="Header">
    <w:name w:val="header"/>
    <w:basedOn w:val="Normal"/>
    <w:link w:val="HeaderChar"/>
    <w:uiPriority w:val="99"/>
    <w:unhideWhenUsed/>
    <w:rsid w:val="008C08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0835"/>
    <w:rPr>
      <w:rFonts w:ascii="Calibri" w:eastAsia="Calibri" w:hAnsi="Calibri" w:cs="Times New Roman"/>
      <w:lang w:val="en-US"/>
    </w:rPr>
  </w:style>
  <w:style w:type="paragraph" w:styleId="Footer">
    <w:name w:val="footer"/>
    <w:basedOn w:val="Normal"/>
    <w:link w:val="FooterChar"/>
    <w:uiPriority w:val="99"/>
    <w:unhideWhenUsed/>
    <w:rsid w:val="008C08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0835"/>
    <w:rPr>
      <w:rFonts w:ascii="Calibri" w:eastAsia="Calibri" w:hAnsi="Calibri" w:cs="Times New Roman"/>
      <w:lang w:val="en-US"/>
    </w:rPr>
  </w:style>
  <w:style w:type="character" w:customStyle="1" w:styleId="Heading4Char">
    <w:name w:val="Heading 4 Char"/>
    <w:basedOn w:val="DefaultParagraphFont"/>
    <w:link w:val="Heading4"/>
    <w:uiPriority w:val="9"/>
    <w:rsid w:val="00A97060"/>
    <w:rPr>
      <w:rFonts w:asciiTheme="majorHAnsi" w:eastAsiaTheme="majorEastAsia" w:hAnsiTheme="majorHAnsi" w:cstheme="majorBidi"/>
      <w:i/>
      <w:iCs/>
      <w:color w:val="365F91" w:themeColor="accent1" w:themeShade="BF"/>
      <w:lang w:val="en-US"/>
    </w:rPr>
  </w:style>
  <w:style w:type="character" w:customStyle="1" w:styleId="Heading5Char">
    <w:name w:val="Heading 5 Char"/>
    <w:basedOn w:val="DefaultParagraphFont"/>
    <w:link w:val="Heading5"/>
    <w:uiPriority w:val="9"/>
    <w:rsid w:val="00274C9B"/>
    <w:rPr>
      <w:rFonts w:asciiTheme="majorHAnsi" w:eastAsiaTheme="majorEastAsia" w:hAnsiTheme="majorHAnsi" w:cstheme="majorBidi"/>
      <w:color w:val="365F91" w:themeColor="accent1" w:themeShade="BF"/>
      <w:lang w:val="en-US"/>
    </w:rPr>
  </w:style>
  <w:style w:type="paragraph" w:styleId="BodyText">
    <w:name w:val="Body Text"/>
    <w:basedOn w:val="Normal"/>
    <w:link w:val="BodyTextChar"/>
    <w:qFormat/>
    <w:rsid w:val="00AF26D4"/>
    <w:pPr>
      <w:spacing w:before="180" w:after="180" w:line="240" w:lineRule="auto"/>
    </w:pPr>
    <w:rPr>
      <w:rFonts w:asciiTheme="minorHAnsi" w:eastAsiaTheme="minorEastAsia" w:hAnsiTheme="minorHAnsi" w:cstheme="minorBidi"/>
      <w:sz w:val="24"/>
      <w:szCs w:val="24"/>
    </w:rPr>
  </w:style>
  <w:style w:type="character" w:customStyle="1" w:styleId="BodyTextChar">
    <w:name w:val="Body Text Char"/>
    <w:basedOn w:val="DefaultParagraphFont"/>
    <w:link w:val="BodyText"/>
    <w:rsid w:val="00AF26D4"/>
    <w:rPr>
      <w:rFonts w:eastAsiaTheme="minorEastAsia"/>
      <w:sz w:val="24"/>
      <w:szCs w:val="24"/>
      <w:lang w:val="en-US"/>
    </w:rPr>
  </w:style>
  <w:style w:type="paragraph" w:styleId="Revision">
    <w:name w:val="Revision"/>
    <w:hidden/>
    <w:uiPriority w:val="99"/>
    <w:semiHidden/>
    <w:rsid w:val="007E4243"/>
    <w:pPr>
      <w:spacing w:after="0" w:line="240" w:lineRule="auto"/>
    </w:pPr>
    <w:rPr>
      <w:rFonts w:ascii="Calibri" w:eastAsia="Calibri" w:hAnsi="Calibri" w:cs="Times New Roman"/>
      <w:lang w:val="en-US"/>
    </w:rPr>
  </w:style>
  <w:style w:type="paragraph" w:customStyle="1" w:styleId="Default">
    <w:name w:val="Default"/>
    <w:rsid w:val="00FF279F"/>
    <w:pPr>
      <w:autoSpaceDE w:val="0"/>
      <w:autoSpaceDN w:val="0"/>
      <w:adjustRightInd w:val="0"/>
      <w:spacing w:after="0" w:line="240" w:lineRule="auto"/>
    </w:pPr>
    <w:rPr>
      <w:rFonts w:ascii="Arial" w:hAnsi="Arial" w:cs="Arial"/>
      <w:color w:val="000000"/>
      <w:sz w:val="24"/>
      <w:szCs w:val="24"/>
      <w:lang w:val="en-US"/>
    </w:rPr>
  </w:style>
  <w:style w:type="character" w:customStyle="1" w:styleId="UnresolvedMention1">
    <w:name w:val="Unresolved Mention1"/>
    <w:basedOn w:val="DefaultParagraphFont"/>
    <w:uiPriority w:val="99"/>
    <w:semiHidden/>
    <w:unhideWhenUsed/>
    <w:rsid w:val="00097AF7"/>
    <w:rPr>
      <w:color w:val="808080"/>
      <w:shd w:val="clear" w:color="auto" w:fill="E6E6E6"/>
    </w:rPr>
  </w:style>
  <w:style w:type="character" w:customStyle="1" w:styleId="UnresolvedMention2">
    <w:name w:val="Unresolved Mention2"/>
    <w:basedOn w:val="DefaultParagraphFont"/>
    <w:uiPriority w:val="99"/>
    <w:semiHidden/>
    <w:unhideWhenUsed/>
    <w:rsid w:val="00F76431"/>
    <w:rPr>
      <w:color w:val="808080"/>
      <w:shd w:val="clear" w:color="auto" w:fill="E6E6E6"/>
    </w:rPr>
  </w:style>
  <w:style w:type="character" w:customStyle="1" w:styleId="UnresolvedMention3">
    <w:name w:val="Unresolved Mention3"/>
    <w:basedOn w:val="DefaultParagraphFont"/>
    <w:uiPriority w:val="99"/>
    <w:semiHidden/>
    <w:unhideWhenUsed/>
    <w:rsid w:val="00FB6C58"/>
    <w:rPr>
      <w:color w:val="808080"/>
      <w:shd w:val="clear" w:color="auto" w:fill="E6E6E6"/>
    </w:rPr>
  </w:style>
  <w:style w:type="paragraph" w:styleId="NormalWeb">
    <w:name w:val="Normal (Web)"/>
    <w:basedOn w:val="Normal"/>
    <w:uiPriority w:val="99"/>
    <w:semiHidden/>
    <w:unhideWhenUsed/>
    <w:rsid w:val="0080060D"/>
    <w:pPr>
      <w:spacing w:before="100" w:beforeAutospacing="1" w:after="100" w:afterAutospacing="1" w:line="240" w:lineRule="auto"/>
    </w:pPr>
    <w:rPr>
      <w:rFonts w:ascii="Times New Roman" w:eastAsia="Times New Roman" w:hAnsi="Times New Roman"/>
      <w:sz w:val="24"/>
      <w:szCs w:val="24"/>
      <w:lang w:eastAsia="zh-CN"/>
    </w:rPr>
  </w:style>
  <w:style w:type="character" w:styleId="LineNumber">
    <w:name w:val="line number"/>
    <w:basedOn w:val="DefaultParagraphFont"/>
    <w:uiPriority w:val="99"/>
    <w:semiHidden/>
    <w:unhideWhenUsed/>
    <w:rsid w:val="005316AB"/>
  </w:style>
  <w:style w:type="character" w:customStyle="1" w:styleId="UnresolvedMention4">
    <w:name w:val="Unresolved Mention4"/>
    <w:basedOn w:val="DefaultParagraphFont"/>
    <w:uiPriority w:val="99"/>
    <w:semiHidden/>
    <w:unhideWhenUsed/>
    <w:rsid w:val="005436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7204708">
      <w:bodyDiv w:val="1"/>
      <w:marLeft w:val="0"/>
      <w:marRight w:val="0"/>
      <w:marTop w:val="0"/>
      <w:marBottom w:val="0"/>
      <w:divBdr>
        <w:top w:val="none" w:sz="0" w:space="0" w:color="auto"/>
        <w:left w:val="none" w:sz="0" w:space="0" w:color="auto"/>
        <w:bottom w:val="none" w:sz="0" w:space="0" w:color="auto"/>
        <w:right w:val="none" w:sz="0" w:space="0" w:color="auto"/>
      </w:divBdr>
    </w:div>
    <w:div w:id="646322066">
      <w:bodyDiv w:val="1"/>
      <w:marLeft w:val="0"/>
      <w:marRight w:val="0"/>
      <w:marTop w:val="0"/>
      <w:marBottom w:val="0"/>
      <w:divBdr>
        <w:top w:val="none" w:sz="0" w:space="0" w:color="auto"/>
        <w:left w:val="none" w:sz="0" w:space="0" w:color="auto"/>
        <w:bottom w:val="none" w:sz="0" w:space="0" w:color="auto"/>
        <w:right w:val="none" w:sz="0" w:space="0" w:color="auto"/>
      </w:divBdr>
    </w:div>
    <w:div w:id="801966736">
      <w:bodyDiv w:val="1"/>
      <w:marLeft w:val="0"/>
      <w:marRight w:val="0"/>
      <w:marTop w:val="0"/>
      <w:marBottom w:val="0"/>
      <w:divBdr>
        <w:top w:val="none" w:sz="0" w:space="0" w:color="auto"/>
        <w:left w:val="none" w:sz="0" w:space="0" w:color="auto"/>
        <w:bottom w:val="none" w:sz="0" w:space="0" w:color="auto"/>
        <w:right w:val="none" w:sz="0" w:space="0" w:color="auto"/>
      </w:divBdr>
    </w:div>
    <w:div w:id="1013650964">
      <w:bodyDiv w:val="1"/>
      <w:marLeft w:val="0"/>
      <w:marRight w:val="0"/>
      <w:marTop w:val="0"/>
      <w:marBottom w:val="0"/>
      <w:divBdr>
        <w:top w:val="none" w:sz="0" w:space="0" w:color="auto"/>
        <w:left w:val="none" w:sz="0" w:space="0" w:color="auto"/>
        <w:bottom w:val="none" w:sz="0" w:space="0" w:color="auto"/>
        <w:right w:val="none" w:sz="0" w:space="0" w:color="auto"/>
      </w:divBdr>
    </w:div>
    <w:div w:id="1113287248">
      <w:bodyDiv w:val="1"/>
      <w:marLeft w:val="0"/>
      <w:marRight w:val="0"/>
      <w:marTop w:val="0"/>
      <w:marBottom w:val="0"/>
      <w:divBdr>
        <w:top w:val="none" w:sz="0" w:space="0" w:color="auto"/>
        <w:left w:val="none" w:sz="0" w:space="0" w:color="auto"/>
        <w:bottom w:val="none" w:sz="0" w:space="0" w:color="auto"/>
        <w:right w:val="none" w:sz="0" w:space="0" w:color="auto"/>
      </w:divBdr>
    </w:div>
    <w:div w:id="1750153920">
      <w:bodyDiv w:val="1"/>
      <w:marLeft w:val="0"/>
      <w:marRight w:val="0"/>
      <w:marTop w:val="0"/>
      <w:marBottom w:val="0"/>
      <w:divBdr>
        <w:top w:val="none" w:sz="0" w:space="0" w:color="auto"/>
        <w:left w:val="none" w:sz="0" w:space="0" w:color="auto"/>
        <w:bottom w:val="none" w:sz="0" w:space="0" w:color="auto"/>
        <w:right w:val="none" w:sz="0" w:space="0" w:color="auto"/>
      </w:divBdr>
    </w:div>
    <w:div w:id="1844392776">
      <w:bodyDiv w:val="1"/>
      <w:marLeft w:val="0"/>
      <w:marRight w:val="0"/>
      <w:marTop w:val="0"/>
      <w:marBottom w:val="0"/>
      <w:divBdr>
        <w:top w:val="none" w:sz="0" w:space="0" w:color="auto"/>
        <w:left w:val="none" w:sz="0" w:space="0" w:color="auto"/>
        <w:bottom w:val="none" w:sz="0" w:space="0" w:color="auto"/>
        <w:right w:val="none" w:sz="0" w:space="0" w:color="auto"/>
      </w:divBdr>
    </w:div>
    <w:div w:id="1854998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cdc.gov/nchs/nhanes/default.aspx" TargetMode="External"/><Relationship Id="rId18" Type="http://schemas.openxmlformats.org/officeDocument/2006/relationships/footer" Target="footer1.xm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footnotes" Target="footnotes.xml"/><Relationship Id="rId12" Type="http://schemas.openxmlformats.org/officeDocument/2006/relationships/hyperlink" Target="https://www.wcrf.org/dietandcancer" TargetMode="External"/><Relationship Id="rId17" Type="http://schemas.openxmlformats.org/officeDocument/2006/relationships/hyperlink" Target="http://www.aicr.org/assets/docs/pdf/education/aicr-awareness-report-2015.pdf"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wcrf.org/sites/default/files/Prostate-cancer-report.pdf"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fzhang02\Box\Cancer%20R01%20M_Cancer%20burden%20attributable%20to%20poor%20diet\Manuscript\JNCI\resubmission\www.cdc.gov\uscs" TargetMode="External"/><Relationship Id="rId5" Type="http://schemas.openxmlformats.org/officeDocument/2006/relationships/settings" Target="settings.xml"/><Relationship Id="rId15" Type="http://schemas.openxmlformats.org/officeDocument/2006/relationships/hyperlink" Target="https://www.wcrf.org/sites/default/files/Colorectal-cancer-report.pdf" TargetMode="External"/><Relationship Id="rId23" Type="http://schemas.openxmlformats.org/officeDocument/2006/relationships/theme" Target="theme/theme1.xml"/><Relationship Id="rId10" Type="http://schemas.openxmlformats.org/officeDocument/2006/relationships/hyperlink" Target="http://www.cdc.gov.nchs/nhanes.htm" TargetMode="External"/><Relationship Id="rId19"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mailto:fang_fang.zhang@tufts.edu" TargetMode="External"/><Relationship Id="rId14" Type="http://schemas.openxmlformats.org/officeDocument/2006/relationships/hyperlink" Target="https://health.gov/dietaryguidelines/2015/guidelines/" TargetMode="External"/><Relationship Id="rId22" Type="http://schemas.openxmlformats.org/officeDocument/2006/relationships/fontTable" Target="fontTable.xml"/><Relationship Id="rId27" Type="http://schemas.microsoft.com/office/2011/relationships/commentsExtended" Target="commentsExtended.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81C455E-A8CD-44AD-8378-4A0E9AECE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24</Pages>
  <Words>12215</Words>
  <Characters>69632</Characters>
  <Application>Microsoft Office Word</Application>
  <DocSecurity>0</DocSecurity>
  <Lines>580</Lines>
  <Paragraphs>163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HSPH</Company>
  <LinksUpToDate>false</LinksUpToDate>
  <CharactersWithSpaces>81684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IECS</dc:creator>
  <cp:lastModifiedBy>Hannah Dingwall</cp:lastModifiedBy>
  <cp:revision>6</cp:revision>
  <cp:lastPrinted>2019-03-09T19:43:00Z</cp:lastPrinted>
  <dcterms:created xsi:type="dcterms:W3CDTF">2019-04-21T00:04:00Z</dcterms:created>
  <dcterms:modified xsi:type="dcterms:W3CDTF">2019-05-14T12:42:00Z</dcterms:modified>
</cp:coreProperties>
</file>