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E189F82" w14:textId="77777777" w:rsidR="00E72FA3" w:rsidRPr="00AC45D7" w:rsidRDefault="00E72FA3" w:rsidP="00DF2544">
      <w:pPr>
        <w:rPr>
          <w:rFonts w:cs="Arial"/>
          <w:b/>
          <w:szCs w:val="24"/>
        </w:rPr>
      </w:pPr>
      <w:bookmarkStart w:id="0" w:name="_Toc364945812"/>
      <w:bookmarkStart w:id="1" w:name="_Toc364945782"/>
      <w:bookmarkStart w:id="2" w:name="_Toc364945801"/>
      <w:r w:rsidRPr="00AC45D7">
        <w:rPr>
          <w:rFonts w:cs="Arial"/>
          <w:b/>
          <w:szCs w:val="24"/>
        </w:rPr>
        <w:t>Postnatal catch-up growth programs central and peripheral insulin resistance</w:t>
      </w:r>
      <w:r w:rsidR="00227ACA" w:rsidRPr="00AC45D7">
        <w:rPr>
          <w:rFonts w:cs="Arial"/>
          <w:b/>
          <w:szCs w:val="24"/>
        </w:rPr>
        <w:t xml:space="preserve"> in male mice</w:t>
      </w:r>
    </w:p>
    <w:p w14:paraId="21AC196B" w14:textId="77777777" w:rsidR="00E72FA3" w:rsidRPr="00AC45D7" w:rsidRDefault="00E72FA3" w:rsidP="00E72FA3">
      <w:pPr>
        <w:jc w:val="center"/>
        <w:rPr>
          <w:rFonts w:cs="Arial"/>
          <w:b/>
          <w:szCs w:val="24"/>
        </w:rPr>
      </w:pPr>
    </w:p>
    <w:p w14:paraId="6257D385" w14:textId="5625A086" w:rsidR="00E72FA3" w:rsidRPr="00AC45D7" w:rsidRDefault="007C4EB8" w:rsidP="00EF00B7">
      <w:pPr>
        <w:jc w:val="left"/>
        <w:outlineLvl w:val="0"/>
        <w:rPr>
          <w:rFonts w:cs="Arial"/>
          <w:b/>
          <w:szCs w:val="24"/>
        </w:rPr>
      </w:pPr>
      <w:r w:rsidRPr="00AC45D7">
        <w:rPr>
          <w:rFonts w:cs="Arial"/>
          <w:b/>
          <w:szCs w:val="24"/>
        </w:rPr>
        <w:t xml:space="preserve">Lindsey M </w:t>
      </w:r>
      <w:r w:rsidR="00E72FA3" w:rsidRPr="00AC45D7">
        <w:rPr>
          <w:rFonts w:cs="Arial"/>
          <w:b/>
          <w:szCs w:val="24"/>
        </w:rPr>
        <w:t>Be</w:t>
      </w:r>
      <w:r w:rsidR="00A472CB" w:rsidRPr="00AC45D7">
        <w:rPr>
          <w:rFonts w:cs="Arial"/>
          <w:b/>
          <w:szCs w:val="24"/>
        </w:rPr>
        <w:t>rends*</w:t>
      </w:r>
      <w:r w:rsidRPr="00AC45D7">
        <w:rPr>
          <w:rFonts w:cs="Arial"/>
          <w:b/>
          <w:szCs w:val="24"/>
          <w:vertAlign w:val="superscript"/>
        </w:rPr>
        <w:t>1</w:t>
      </w:r>
      <w:r w:rsidR="00A472CB" w:rsidRPr="00AC45D7">
        <w:rPr>
          <w:rFonts w:cs="Arial"/>
          <w:b/>
          <w:szCs w:val="24"/>
        </w:rPr>
        <w:t xml:space="preserve">, </w:t>
      </w:r>
      <w:r w:rsidRPr="00AC45D7">
        <w:rPr>
          <w:rFonts w:cs="Arial"/>
          <w:b/>
          <w:szCs w:val="24"/>
        </w:rPr>
        <w:t xml:space="preserve">Laura </w:t>
      </w:r>
      <w:r w:rsidR="00A472CB" w:rsidRPr="00AC45D7">
        <w:rPr>
          <w:rFonts w:cs="Arial"/>
          <w:b/>
          <w:szCs w:val="24"/>
        </w:rPr>
        <w:t>Dearden*</w:t>
      </w:r>
      <w:r w:rsidRPr="00AC45D7">
        <w:rPr>
          <w:rFonts w:cs="Arial"/>
          <w:b/>
          <w:szCs w:val="24"/>
          <w:vertAlign w:val="superscript"/>
        </w:rPr>
        <w:t>1</w:t>
      </w:r>
      <w:r w:rsidR="00A472CB" w:rsidRPr="00AC45D7">
        <w:rPr>
          <w:rFonts w:cs="Arial"/>
          <w:b/>
          <w:szCs w:val="24"/>
        </w:rPr>
        <w:t xml:space="preserve">, </w:t>
      </w:r>
      <w:r w:rsidR="00AA0DC3" w:rsidRPr="00AC45D7">
        <w:rPr>
          <w:rFonts w:cs="Arial"/>
          <w:b/>
          <w:szCs w:val="24"/>
        </w:rPr>
        <w:t xml:space="preserve">Yi Chun </w:t>
      </w:r>
      <w:r w:rsidR="00383513" w:rsidRPr="00AC45D7">
        <w:rPr>
          <w:rFonts w:cs="Arial"/>
          <w:b/>
          <w:szCs w:val="24"/>
        </w:rPr>
        <w:t xml:space="preserve">Loraine </w:t>
      </w:r>
      <w:r w:rsidR="00A472CB" w:rsidRPr="00AC45D7">
        <w:rPr>
          <w:rFonts w:cs="Arial"/>
          <w:b/>
          <w:szCs w:val="24"/>
        </w:rPr>
        <w:t>Tung</w:t>
      </w:r>
      <w:r w:rsidRPr="00AC45D7">
        <w:rPr>
          <w:rFonts w:cs="Arial"/>
          <w:b/>
          <w:szCs w:val="24"/>
          <w:vertAlign w:val="superscript"/>
        </w:rPr>
        <w:t xml:space="preserve"> 1</w:t>
      </w:r>
      <w:r w:rsidR="00FD5E60" w:rsidRPr="00AC45D7">
        <w:rPr>
          <w:rFonts w:cs="Arial"/>
          <w:b/>
          <w:szCs w:val="24"/>
        </w:rPr>
        <w:t xml:space="preserve">, </w:t>
      </w:r>
      <w:r w:rsidRPr="00AC45D7">
        <w:rPr>
          <w:rFonts w:cs="Arial"/>
          <w:b/>
          <w:szCs w:val="24"/>
        </w:rPr>
        <w:t xml:space="preserve">Peter </w:t>
      </w:r>
      <w:r w:rsidR="008A3777" w:rsidRPr="00AC45D7">
        <w:rPr>
          <w:rFonts w:cs="Arial"/>
          <w:b/>
          <w:szCs w:val="24"/>
        </w:rPr>
        <w:t>Voshol</w:t>
      </w:r>
      <w:r w:rsidRPr="00AC45D7">
        <w:rPr>
          <w:rFonts w:cs="Arial"/>
          <w:b/>
          <w:szCs w:val="24"/>
          <w:vertAlign w:val="superscript"/>
        </w:rPr>
        <w:t>1</w:t>
      </w:r>
      <w:r w:rsidR="008A3777" w:rsidRPr="00AC45D7">
        <w:rPr>
          <w:rFonts w:cs="Arial"/>
          <w:b/>
          <w:szCs w:val="24"/>
        </w:rPr>
        <w:t xml:space="preserve">, </w:t>
      </w:r>
      <w:r w:rsidR="00EC770E" w:rsidRPr="00AC45D7">
        <w:rPr>
          <w:rFonts w:cs="Arial"/>
          <w:b/>
          <w:szCs w:val="24"/>
        </w:rPr>
        <w:t>Denise S Fernandez-Twinn</w:t>
      </w:r>
      <w:r w:rsidR="00EC770E" w:rsidRPr="00AC45D7">
        <w:rPr>
          <w:rFonts w:cs="Arial"/>
          <w:b/>
          <w:szCs w:val="24"/>
          <w:vertAlign w:val="superscript"/>
        </w:rPr>
        <w:t>1</w:t>
      </w:r>
      <w:r w:rsidR="00EC770E" w:rsidRPr="00AC45D7">
        <w:rPr>
          <w:rFonts w:cs="Arial"/>
          <w:b/>
          <w:szCs w:val="24"/>
        </w:rPr>
        <w:t xml:space="preserve">, </w:t>
      </w:r>
      <w:r w:rsidRPr="00AC45D7">
        <w:rPr>
          <w:rFonts w:cs="Arial"/>
          <w:b/>
          <w:szCs w:val="24"/>
        </w:rPr>
        <w:t xml:space="preserve">Susan E </w:t>
      </w:r>
      <w:r w:rsidR="00E72FA3" w:rsidRPr="00AC45D7">
        <w:rPr>
          <w:rFonts w:cs="Arial"/>
          <w:b/>
          <w:szCs w:val="24"/>
        </w:rPr>
        <w:t>Ozanne</w:t>
      </w:r>
      <w:r w:rsidRPr="00AC45D7">
        <w:rPr>
          <w:rFonts w:cs="Arial"/>
          <w:b/>
          <w:szCs w:val="24"/>
          <w:vertAlign w:val="superscript"/>
        </w:rPr>
        <w:t>1</w:t>
      </w:r>
    </w:p>
    <w:p w14:paraId="5E5A7140" w14:textId="77777777" w:rsidR="000205E7" w:rsidRPr="00AC45D7" w:rsidRDefault="00B36BE6" w:rsidP="00B36BE6">
      <w:pPr>
        <w:jc w:val="left"/>
        <w:outlineLvl w:val="0"/>
        <w:rPr>
          <w:rFonts w:cs="Arial"/>
          <w:szCs w:val="24"/>
        </w:rPr>
      </w:pPr>
      <w:r w:rsidRPr="00AC45D7">
        <w:rPr>
          <w:rFonts w:cs="Arial"/>
          <w:szCs w:val="24"/>
        </w:rPr>
        <w:t xml:space="preserve">* </w:t>
      </w:r>
      <w:r w:rsidR="00D4469F" w:rsidRPr="00AC45D7">
        <w:rPr>
          <w:rFonts w:cs="Arial"/>
          <w:szCs w:val="24"/>
        </w:rPr>
        <w:t>These authors contributed equally</w:t>
      </w:r>
    </w:p>
    <w:p w14:paraId="4EB79F95" w14:textId="77777777" w:rsidR="00B36BE6" w:rsidRPr="00AC45D7" w:rsidRDefault="00B36BE6" w:rsidP="00B36BE6">
      <w:pPr>
        <w:jc w:val="left"/>
        <w:outlineLvl w:val="0"/>
        <w:rPr>
          <w:rFonts w:cs="Arial"/>
          <w:b/>
          <w:szCs w:val="24"/>
        </w:rPr>
      </w:pPr>
    </w:p>
    <w:p w14:paraId="7571F037" w14:textId="77777777" w:rsidR="000205E7" w:rsidRPr="00AC45D7" w:rsidRDefault="000205E7" w:rsidP="00EF00B7">
      <w:pPr>
        <w:jc w:val="left"/>
        <w:outlineLvl w:val="0"/>
        <w:rPr>
          <w:rFonts w:cs="Arial"/>
          <w:szCs w:val="24"/>
        </w:rPr>
      </w:pPr>
      <w:r w:rsidRPr="00AC45D7">
        <w:rPr>
          <w:rFonts w:cs="Arial"/>
          <w:szCs w:val="24"/>
        </w:rPr>
        <w:t>Affiliation:</w:t>
      </w:r>
    </w:p>
    <w:p w14:paraId="2F196D0F" w14:textId="77777777" w:rsidR="00D02C8A" w:rsidRPr="00AC45D7" w:rsidRDefault="007C4EB8" w:rsidP="00D02C8A">
      <w:pPr>
        <w:spacing w:line="276" w:lineRule="auto"/>
        <w:rPr>
          <w:rFonts w:cs="Arial"/>
          <w:szCs w:val="24"/>
        </w:rPr>
      </w:pPr>
      <w:r w:rsidRPr="00AC45D7">
        <w:rPr>
          <w:rFonts w:cs="Arial"/>
          <w:szCs w:val="24"/>
        </w:rPr>
        <w:t xml:space="preserve">1 </w:t>
      </w:r>
      <w:r w:rsidR="00D02C8A" w:rsidRPr="00AC45D7">
        <w:rPr>
          <w:rFonts w:cs="Arial"/>
          <w:szCs w:val="24"/>
        </w:rPr>
        <w:t>University of Cambridge Metabolic Research Laboratories and MRC Metabolic Diseases Unit, Wellcome Trust-MRC Institute of Metabolic Science, Level 4, Box 289, Addenbrooke’s Treatment Centre, Addenbrooke’s Hospital, Cambridge, CB2 0QQ, United Kingdom.</w:t>
      </w:r>
    </w:p>
    <w:p w14:paraId="7D79B4AF" w14:textId="77777777" w:rsidR="00B36BE6" w:rsidRPr="00AC45D7" w:rsidRDefault="00B36BE6" w:rsidP="00EF00B7">
      <w:pPr>
        <w:jc w:val="left"/>
        <w:outlineLvl w:val="0"/>
        <w:rPr>
          <w:rFonts w:cs="Arial"/>
          <w:szCs w:val="24"/>
        </w:rPr>
      </w:pPr>
    </w:p>
    <w:p w14:paraId="41158E6B" w14:textId="77777777" w:rsidR="003C3C4B" w:rsidRPr="00AC45D7" w:rsidRDefault="003C3C4B" w:rsidP="00EF00B7">
      <w:pPr>
        <w:jc w:val="left"/>
        <w:outlineLvl w:val="0"/>
        <w:rPr>
          <w:rFonts w:cs="Arial"/>
          <w:szCs w:val="24"/>
        </w:rPr>
      </w:pPr>
    </w:p>
    <w:p w14:paraId="730567A0" w14:textId="77777777" w:rsidR="000205E7" w:rsidRPr="00AC45D7" w:rsidRDefault="000205E7" w:rsidP="00EF00B7">
      <w:pPr>
        <w:jc w:val="left"/>
        <w:outlineLvl w:val="0"/>
        <w:rPr>
          <w:rFonts w:cs="Arial"/>
          <w:szCs w:val="24"/>
        </w:rPr>
      </w:pPr>
      <w:r w:rsidRPr="00AC45D7">
        <w:rPr>
          <w:rFonts w:cs="Arial"/>
          <w:szCs w:val="24"/>
        </w:rPr>
        <w:t xml:space="preserve">Corresponding author: </w:t>
      </w:r>
    </w:p>
    <w:p w14:paraId="31654D47" w14:textId="77777777" w:rsidR="000205E7" w:rsidRPr="00AC45D7" w:rsidRDefault="000205E7" w:rsidP="00EF00B7">
      <w:pPr>
        <w:jc w:val="left"/>
        <w:outlineLvl w:val="0"/>
        <w:rPr>
          <w:rFonts w:cs="Arial"/>
          <w:szCs w:val="24"/>
        </w:rPr>
      </w:pPr>
      <w:r w:rsidRPr="00AC45D7">
        <w:rPr>
          <w:rFonts w:cs="Arial"/>
          <w:szCs w:val="24"/>
        </w:rPr>
        <w:t xml:space="preserve">Professor Susan E </w:t>
      </w:r>
      <w:proofErr w:type="spellStart"/>
      <w:r w:rsidRPr="00AC45D7">
        <w:rPr>
          <w:rFonts w:cs="Arial"/>
          <w:szCs w:val="24"/>
        </w:rPr>
        <w:t>Ozanne</w:t>
      </w:r>
      <w:proofErr w:type="spellEnd"/>
    </w:p>
    <w:p w14:paraId="165262DB" w14:textId="77777777" w:rsidR="000205E7" w:rsidRPr="00AC45D7" w:rsidRDefault="000205E7" w:rsidP="00EF00B7">
      <w:pPr>
        <w:jc w:val="left"/>
        <w:outlineLvl w:val="0"/>
        <w:rPr>
          <w:rFonts w:cs="Arial"/>
          <w:szCs w:val="24"/>
        </w:rPr>
      </w:pPr>
      <w:r w:rsidRPr="00AC45D7">
        <w:rPr>
          <w:rFonts w:cs="Arial"/>
          <w:szCs w:val="24"/>
        </w:rPr>
        <w:t>Seo10@cam.ac.uk</w:t>
      </w:r>
    </w:p>
    <w:p w14:paraId="71A718AA" w14:textId="77777777" w:rsidR="00D4469F" w:rsidRPr="00AC45D7" w:rsidRDefault="00D4469F" w:rsidP="00D4469F">
      <w:pPr>
        <w:spacing w:line="276" w:lineRule="auto"/>
        <w:rPr>
          <w:rFonts w:cs="Arial"/>
          <w:szCs w:val="24"/>
        </w:rPr>
      </w:pPr>
      <w:r w:rsidRPr="00AC45D7">
        <w:rPr>
          <w:rFonts w:cs="Arial"/>
          <w:szCs w:val="24"/>
        </w:rPr>
        <w:t>University of Cambridge Metabolic Research Laboratories and MRC Metabolic Diseases Unit, Wellcome Trust-MRC Institute of Metabolic Science, Level 4, Box 289, Addenbrooke’s Treatment Centre, Addenbrooke’s Hospital, Cambridge, CB2 0QQ, United Kingdom.</w:t>
      </w:r>
    </w:p>
    <w:p w14:paraId="326A18EF" w14:textId="77777777" w:rsidR="000205E7" w:rsidRPr="00AC45D7" w:rsidRDefault="000205E7" w:rsidP="00EF00B7">
      <w:pPr>
        <w:jc w:val="left"/>
        <w:outlineLvl w:val="0"/>
        <w:rPr>
          <w:rFonts w:cs="Arial"/>
          <w:szCs w:val="24"/>
        </w:rPr>
      </w:pPr>
    </w:p>
    <w:p w14:paraId="2B4B674F" w14:textId="733B7AAF" w:rsidR="00B36BE6" w:rsidRPr="00AC45D7" w:rsidRDefault="00B36BE6" w:rsidP="00EF00B7">
      <w:pPr>
        <w:jc w:val="left"/>
        <w:outlineLvl w:val="0"/>
        <w:rPr>
          <w:rFonts w:cs="Arial"/>
          <w:szCs w:val="24"/>
        </w:rPr>
      </w:pPr>
      <w:r w:rsidRPr="00AC45D7">
        <w:rPr>
          <w:rFonts w:cs="Arial"/>
          <w:szCs w:val="24"/>
        </w:rPr>
        <w:t>Word Count:</w:t>
      </w:r>
      <w:r w:rsidR="00A01D58" w:rsidRPr="00AC45D7">
        <w:rPr>
          <w:rFonts w:cs="Arial"/>
          <w:szCs w:val="24"/>
        </w:rPr>
        <w:t xml:space="preserve"> </w:t>
      </w:r>
      <w:r w:rsidR="00B1290E" w:rsidRPr="00AC45D7">
        <w:rPr>
          <w:rFonts w:cs="Arial"/>
          <w:szCs w:val="24"/>
        </w:rPr>
        <w:t>4</w:t>
      </w:r>
      <w:r w:rsidR="00C51CA2" w:rsidRPr="00AC45D7">
        <w:rPr>
          <w:rFonts w:cs="Arial"/>
          <w:szCs w:val="24"/>
        </w:rPr>
        <w:t>099</w:t>
      </w:r>
    </w:p>
    <w:p w14:paraId="06C71D6A" w14:textId="77777777" w:rsidR="000205E7" w:rsidRPr="00AC45D7" w:rsidRDefault="000205E7" w:rsidP="00EF00B7">
      <w:pPr>
        <w:jc w:val="left"/>
        <w:outlineLvl w:val="0"/>
        <w:rPr>
          <w:rFonts w:cs="Arial"/>
          <w:b/>
          <w:szCs w:val="24"/>
        </w:rPr>
      </w:pPr>
    </w:p>
    <w:p w14:paraId="1FC02B93" w14:textId="77777777" w:rsidR="000205E7" w:rsidRPr="00AC45D7" w:rsidRDefault="000205E7" w:rsidP="00EF00B7">
      <w:pPr>
        <w:jc w:val="left"/>
        <w:outlineLvl w:val="0"/>
        <w:rPr>
          <w:rFonts w:cs="Arial"/>
          <w:b/>
          <w:szCs w:val="24"/>
        </w:rPr>
      </w:pPr>
    </w:p>
    <w:p w14:paraId="2A54657E" w14:textId="77777777" w:rsidR="00DF2544" w:rsidRPr="00AC45D7" w:rsidRDefault="00DF2544">
      <w:pPr>
        <w:spacing w:line="240" w:lineRule="auto"/>
        <w:jc w:val="left"/>
        <w:rPr>
          <w:rFonts w:cs="Arial"/>
          <w:b/>
          <w:szCs w:val="24"/>
        </w:rPr>
      </w:pPr>
      <w:r w:rsidRPr="00AC45D7">
        <w:rPr>
          <w:rFonts w:cs="Arial"/>
          <w:b/>
          <w:szCs w:val="24"/>
        </w:rPr>
        <w:br w:type="page"/>
      </w:r>
    </w:p>
    <w:bookmarkEnd w:id="0"/>
    <w:p w14:paraId="02C66A5E" w14:textId="77777777" w:rsidR="003A05AD" w:rsidRPr="00AC45D7" w:rsidRDefault="00E72FA3" w:rsidP="003C3C4B">
      <w:pPr>
        <w:pStyle w:val="NormalWeb"/>
        <w:shd w:val="clear" w:color="auto" w:fill="FFFFFF"/>
        <w:spacing w:line="351" w:lineRule="atLeast"/>
        <w:rPr>
          <w:rFonts w:ascii="Arial" w:hAnsi="Arial" w:cs="Arial"/>
          <w:b/>
        </w:rPr>
      </w:pPr>
      <w:r w:rsidRPr="00AC45D7">
        <w:rPr>
          <w:rFonts w:ascii="Arial" w:hAnsi="Arial" w:cs="Arial"/>
          <w:b/>
        </w:rPr>
        <w:lastRenderedPageBreak/>
        <w:t>Abstract</w:t>
      </w:r>
    </w:p>
    <w:p w14:paraId="10EB5897" w14:textId="77777777" w:rsidR="00964E31" w:rsidRPr="00AC45D7" w:rsidRDefault="00964E31" w:rsidP="00E72FA3">
      <w:pPr>
        <w:rPr>
          <w:rFonts w:cs="Arial"/>
          <w:szCs w:val="24"/>
        </w:rPr>
      </w:pPr>
      <w:r w:rsidRPr="00AC45D7">
        <w:rPr>
          <w:rFonts w:cs="Arial"/>
          <w:szCs w:val="24"/>
        </w:rPr>
        <w:t xml:space="preserve">Aims: </w:t>
      </w:r>
      <w:r w:rsidR="00ED61BB" w:rsidRPr="00AC45D7">
        <w:rPr>
          <w:rFonts w:cs="Arial"/>
          <w:szCs w:val="24"/>
        </w:rPr>
        <w:t>Intra-</w:t>
      </w:r>
      <w:r w:rsidR="006C0932" w:rsidRPr="00AC45D7">
        <w:rPr>
          <w:rFonts w:cs="Arial"/>
          <w:szCs w:val="24"/>
        </w:rPr>
        <w:t>uterine growth restriction (IUGR) followed by a</w:t>
      </w:r>
      <w:r w:rsidR="003A05AD" w:rsidRPr="00AC45D7">
        <w:rPr>
          <w:rFonts w:cs="Arial"/>
          <w:szCs w:val="24"/>
        </w:rPr>
        <w:t xml:space="preserve">ccelerated postnatal growth </w:t>
      </w:r>
      <w:r w:rsidR="00FC19BC" w:rsidRPr="00AC45D7">
        <w:rPr>
          <w:rFonts w:cs="Arial"/>
          <w:szCs w:val="24"/>
        </w:rPr>
        <w:t xml:space="preserve">is associated with an increased </w:t>
      </w:r>
      <w:r w:rsidR="00FD58A0" w:rsidRPr="00AC45D7">
        <w:rPr>
          <w:rFonts w:cs="Arial"/>
          <w:szCs w:val="24"/>
        </w:rPr>
        <w:t xml:space="preserve">risk </w:t>
      </w:r>
      <w:r w:rsidR="00FC19BC" w:rsidRPr="00AC45D7">
        <w:rPr>
          <w:rFonts w:cs="Arial"/>
          <w:szCs w:val="24"/>
        </w:rPr>
        <w:t xml:space="preserve">of obesity and type 2 diabetes. </w:t>
      </w:r>
      <w:r w:rsidR="001D1CED" w:rsidRPr="00AC45D7">
        <w:rPr>
          <w:rFonts w:cs="Arial"/>
          <w:szCs w:val="24"/>
        </w:rPr>
        <w:t xml:space="preserve">We aimed to </w:t>
      </w:r>
      <w:r w:rsidR="00FD58A0" w:rsidRPr="00AC45D7">
        <w:rPr>
          <w:rFonts w:cs="Arial"/>
          <w:szCs w:val="24"/>
        </w:rPr>
        <w:t xml:space="preserve">determine central </w:t>
      </w:r>
      <w:r w:rsidR="00164F19" w:rsidRPr="00AC45D7">
        <w:rPr>
          <w:rFonts w:cs="Arial"/>
          <w:szCs w:val="24"/>
        </w:rPr>
        <w:t xml:space="preserve">and peripheral </w:t>
      </w:r>
      <w:r w:rsidR="001D1CED" w:rsidRPr="00AC45D7">
        <w:rPr>
          <w:rFonts w:cs="Arial"/>
          <w:szCs w:val="24"/>
        </w:rPr>
        <w:t xml:space="preserve">insulin sensitivity in mice </w:t>
      </w:r>
      <w:r w:rsidR="004F314C" w:rsidRPr="00AC45D7">
        <w:rPr>
          <w:rFonts w:cs="Arial"/>
          <w:szCs w:val="24"/>
        </w:rPr>
        <w:t xml:space="preserve">that </w:t>
      </w:r>
      <w:r w:rsidR="001D1CED" w:rsidRPr="00AC45D7">
        <w:rPr>
          <w:rFonts w:cs="Arial"/>
          <w:szCs w:val="24"/>
        </w:rPr>
        <w:t xml:space="preserve">underwent IUGR followed by </w:t>
      </w:r>
      <w:r w:rsidR="00B33355" w:rsidRPr="00AC45D7">
        <w:rPr>
          <w:rFonts w:cs="Arial"/>
          <w:szCs w:val="24"/>
        </w:rPr>
        <w:t xml:space="preserve">post-natal </w:t>
      </w:r>
      <w:r w:rsidR="001D1CED" w:rsidRPr="00AC45D7">
        <w:rPr>
          <w:rFonts w:cs="Arial"/>
          <w:szCs w:val="24"/>
        </w:rPr>
        <w:t xml:space="preserve">catch-up growth and investigate </w:t>
      </w:r>
      <w:r w:rsidR="00FD58A0" w:rsidRPr="00AC45D7">
        <w:rPr>
          <w:rFonts w:cs="Arial"/>
          <w:szCs w:val="24"/>
        </w:rPr>
        <w:t xml:space="preserve">potential </w:t>
      </w:r>
      <w:r w:rsidR="001D1CED" w:rsidRPr="00AC45D7">
        <w:rPr>
          <w:rFonts w:cs="Arial"/>
          <w:szCs w:val="24"/>
        </w:rPr>
        <w:t xml:space="preserve">molecular </w:t>
      </w:r>
      <w:r w:rsidR="00FD58A0" w:rsidRPr="00AC45D7">
        <w:rPr>
          <w:rFonts w:cs="Arial"/>
          <w:szCs w:val="24"/>
        </w:rPr>
        <w:t xml:space="preserve">mechanisms </w:t>
      </w:r>
      <w:r w:rsidR="001D1CED" w:rsidRPr="00AC45D7">
        <w:rPr>
          <w:rFonts w:cs="Arial"/>
          <w:szCs w:val="24"/>
        </w:rPr>
        <w:t>underpinning their physiology.</w:t>
      </w:r>
    </w:p>
    <w:p w14:paraId="2FB2546D" w14:textId="6803DCD4" w:rsidR="00964E31" w:rsidRPr="00AC45D7" w:rsidRDefault="00964E31" w:rsidP="00E72FA3">
      <w:pPr>
        <w:rPr>
          <w:rFonts w:cs="Arial"/>
          <w:szCs w:val="24"/>
        </w:rPr>
      </w:pPr>
      <w:r w:rsidRPr="00AC45D7">
        <w:rPr>
          <w:rFonts w:cs="Arial"/>
          <w:szCs w:val="24"/>
        </w:rPr>
        <w:t xml:space="preserve">Methods: </w:t>
      </w:r>
      <w:r w:rsidR="001D1CED" w:rsidRPr="00AC45D7">
        <w:rPr>
          <w:rFonts w:cs="Arial"/>
          <w:szCs w:val="24"/>
        </w:rPr>
        <w:t>We use</w:t>
      </w:r>
      <w:r w:rsidR="00C408F1" w:rsidRPr="00AC45D7">
        <w:rPr>
          <w:rFonts w:cs="Arial"/>
          <w:szCs w:val="24"/>
        </w:rPr>
        <w:t>d</w:t>
      </w:r>
      <w:r w:rsidR="001D1CED" w:rsidRPr="00AC45D7">
        <w:rPr>
          <w:rFonts w:cs="Arial"/>
          <w:szCs w:val="24"/>
        </w:rPr>
        <w:t xml:space="preserve"> a </w:t>
      </w:r>
      <w:r w:rsidR="00F0347C" w:rsidRPr="00AC45D7">
        <w:rPr>
          <w:rFonts w:cs="Arial"/>
          <w:szCs w:val="24"/>
        </w:rPr>
        <w:t>C57</w:t>
      </w:r>
      <w:r w:rsidR="004451AA" w:rsidRPr="00AC45D7">
        <w:rPr>
          <w:rFonts w:cs="Arial"/>
          <w:szCs w:val="24"/>
        </w:rPr>
        <w:t>/</w:t>
      </w:r>
      <w:r w:rsidR="00F0347C" w:rsidRPr="00AC45D7">
        <w:rPr>
          <w:rFonts w:cs="Arial"/>
          <w:szCs w:val="24"/>
        </w:rPr>
        <w:t xml:space="preserve">bl6J </w:t>
      </w:r>
      <w:r w:rsidR="001D1CED" w:rsidRPr="00AC45D7">
        <w:rPr>
          <w:rFonts w:cs="Arial"/>
          <w:szCs w:val="24"/>
        </w:rPr>
        <w:t xml:space="preserve">mouse model of </w:t>
      </w:r>
      <w:r w:rsidR="00FD58A0" w:rsidRPr="00AC45D7">
        <w:rPr>
          <w:rFonts w:cs="Arial"/>
          <w:szCs w:val="24"/>
        </w:rPr>
        <w:t xml:space="preserve">maternal diet-induced </w:t>
      </w:r>
      <w:r w:rsidR="001D1CED" w:rsidRPr="00AC45D7">
        <w:rPr>
          <w:rFonts w:cs="Arial"/>
          <w:szCs w:val="24"/>
        </w:rPr>
        <w:t xml:space="preserve">IUGR </w:t>
      </w:r>
      <w:r w:rsidR="004451AA" w:rsidRPr="00AC45D7">
        <w:rPr>
          <w:rFonts w:cs="Arial"/>
          <w:szCs w:val="24"/>
        </w:rPr>
        <w:t xml:space="preserve">(maternal diet 8 % protein) </w:t>
      </w:r>
      <w:r w:rsidR="001D1CED" w:rsidRPr="00AC45D7">
        <w:rPr>
          <w:rFonts w:cs="Arial"/>
          <w:szCs w:val="24"/>
        </w:rPr>
        <w:t xml:space="preserve">followed </w:t>
      </w:r>
      <w:r w:rsidR="00B33355" w:rsidRPr="00AC45D7">
        <w:rPr>
          <w:rFonts w:cs="Arial"/>
          <w:szCs w:val="24"/>
        </w:rPr>
        <w:t xml:space="preserve">by </w:t>
      </w:r>
      <w:r w:rsidR="004451AA" w:rsidRPr="00AC45D7">
        <w:rPr>
          <w:rFonts w:cs="Arial"/>
          <w:szCs w:val="24"/>
        </w:rPr>
        <w:t xml:space="preserve">cross fostering to a normal nutrition </w:t>
      </w:r>
      <w:r w:rsidR="00B33355" w:rsidRPr="00AC45D7">
        <w:rPr>
          <w:rFonts w:cs="Arial"/>
          <w:szCs w:val="24"/>
        </w:rPr>
        <w:t xml:space="preserve">dam (maternal diet 20% protein) </w:t>
      </w:r>
      <w:r w:rsidR="004451AA" w:rsidRPr="00AC45D7">
        <w:rPr>
          <w:rFonts w:cs="Arial"/>
          <w:szCs w:val="24"/>
        </w:rPr>
        <w:t>and litter size manipulation</w:t>
      </w:r>
      <w:r w:rsidR="00B33355" w:rsidRPr="00AC45D7">
        <w:rPr>
          <w:rFonts w:cs="Arial"/>
          <w:szCs w:val="24"/>
        </w:rPr>
        <w:t xml:space="preserve">, to cause </w:t>
      </w:r>
      <w:r w:rsidR="00E07B9A" w:rsidRPr="00AC45D7">
        <w:rPr>
          <w:rFonts w:cs="Arial"/>
          <w:szCs w:val="24"/>
        </w:rPr>
        <w:t xml:space="preserve">accelerated </w:t>
      </w:r>
      <w:r w:rsidR="00B33355" w:rsidRPr="00AC45D7">
        <w:rPr>
          <w:rFonts w:cs="Arial"/>
          <w:szCs w:val="24"/>
        </w:rPr>
        <w:t>post-natal catch</w:t>
      </w:r>
      <w:r w:rsidR="00FF11C3" w:rsidRPr="00AC45D7">
        <w:rPr>
          <w:rFonts w:cs="Arial"/>
          <w:szCs w:val="24"/>
        </w:rPr>
        <w:t>-</w:t>
      </w:r>
      <w:r w:rsidR="00B33355" w:rsidRPr="00AC45D7">
        <w:rPr>
          <w:rFonts w:cs="Arial"/>
          <w:szCs w:val="24"/>
        </w:rPr>
        <w:t>up growth.</w:t>
      </w:r>
      <w:r w:rsidR="001D1CED" w:rsidRPr="00AC45D7">
        <w:rPr>
          <w:rFonts w:cs="Arial"/>
          <w:szCs w:val="24"/>
        </w:rPr>
        <w:t xml:space="preserve"> </w:t>
      </w:r>
      <w:r w:rsidR="00B33355" w:rsidRPr="00AC45D7">
        <w:rPr>
          <w:rFonts w:cs="Arial"/>
          <w:szCs w:val="24"/>
        </w:rPr>
        <w:t>We</w:t>
      </w:r>
      <w:r w:rsidR="00164F19" w:rsidRPr="00AC45D7">
        <w:rPr>
          <w:rFonts w:cs="Arial"/>
          <w:szCs w:val="24"/>
        </w:rPr>
        <w:t xml:space="preserve"> performed intra-cerebroventricular insulin injection and hyperinsulinemic-euglycemic clamps to examine the effect of this early nutritional manipulation on central and peripheral insulin resistance. Furthermore, we performed quantitative real time PCR </w:t>
      </w:r>
      <w:r w:rsidR="00E07B9A" w:rsidRPr="00AC45D7">
        <w:rPr>
          <w:rFonts w:cs="Arial"/>
          <w:szCs w:val="24"/>
        </w:rPr>
        <w:t>and western blotting to e</w:t>
      </w:r>
      <w:r w:rsidR="00164F19" w:rsidRPr="00AC45D7">
        <w:rPr>
          <w:rFonts w:cs="Arial"/>
          <w:szCs w:val="24"/>
        </w:rPr>
        <w:t xml:space="preserve">xamine </w:t>
      </w:r>
      <w:r w:rsidR="001D1CED" w:rsidRPr="00AC45D7">
        <w:rPr>
          <w:rFonts w:cs="Arial"/>
          <w:szCs w:val="24"/>
        </w:rPr>
        <w:t xml:space="preserve">the expression of </w:t>
      </w:r>
      <w:r w:rsidR="00E07B9A" w:rsidRPr="00AC45D7">
        <w:rPr>
          <w:rFonts w:cs="Arial"/>
          <w:szCs w:val="24"/>
        </w:rPr>
        <w:t xml:space="preserve">key </w:t>
      </w:r>
      <w:r w:rsidR="001D1CED" w:rsidRPr="00AC45D7">
        <w:rPr>
          <w:rFonts w:cs="Arial"/>
          <w:szCs w:val="24"/>
        </w:rPr>
        <w:t xml:space="preserve">insulin signalling </w:t>
      </w:r>
      <w:r w:rsidR="00E07B9A" w:rsidRPr="00AC45D7">
        <w:rPr>
          <w:rFonts w:cs="Arial"/>
          <w:szCs w:val="24"/>
        </w:rPr>
        <w:t xml:space="preserve">components </w:t>
      </w:r>
      <w:r w:rsidR="001D1CED" w:rsidRPr="00AC45D7">
        <w:rPr>
          <w:rFonts w:cs="Arial"/>
          <w:szCs w:val="24"/>
        </w:rPr>
        <w:t xml:space="preserve">in </w:t>
      </w:r>
      <w:r w:rsidR="00E07B9A" w:rsidRPr="00AC45D7">
        <w:rPr>
          <w:rFonts w:cs="Arial"/>
          <w:szCs w:val="24"/>
        </w:rPr>
        <w:t xml:space="preserve">discrete regions of </w:t>
      </w:r>
      <w:r w:rsidR="001D1CED" w:rsidRPr="00AC45D7">
        <w:rPr>
          <w:rFonts w:cs="Arial"/>
          <w:szCs w:val="24"/>
        </w:rPr>
        <w:t xml:space="preserve">the hypothalamus. </w:t>
      </w:r>
    </w:p>
    <w:p w14:paraId="675DB396" w14:textId="77777777" w:rsidR="00964E31" w:rsidRPr="00AC45D7" w:rsidRDefault="00964E31" w:rsidP="00E72FA3">
      <w:pPr>
        <w:rPr>
          <w:rFonts w:cs="Arial"/>
          <w:szCs w:val="24"/>
        </w:rPr>
      </w:pPr>
      <w:r w:rsidRPr="00AC45D7">
        <w:rPr>
          <w:rFonts w:cs="Arial"/>
          <w:szCs w:val="24"/>
        </w:rPr>
        <w:t xml:space="preserve">Results: </w:t>
      </w:r>
      <w:r w:rsidR="004175A7" w:rsidRPr="00AC45D7">
        <w:rPr>
          <w:rFonts w:cs="Arial"/>
          <w:szCs w:val="24"/>
        </w:rPr>
        <w:t xml:space="preserve">We </w:t>
      </w:r>
      <w:r w:rsidR="00FC19BC" w:rsidRPr="00AC45D7">
        <w:rPr>
          <w:rFonts w:cs="Arial"/>
          <w:szCs w:val="24"/>
        </w:rPr>
        <w:t>show</w:t>
      </w:r>
      <w:r w:rsidR="00E5284F" w:rsidRPr="00AC45D7">
        <w:rPr>
          <w:rFonts w:cs="Arial"/>
          <w:szCs w:val="24"/>
        </w:rPr>
        <w:t>ed</w:t>
      </w:r>
      <w:r w:rsidR="00FC19BC" w:rsidRPr="00AC45D7">
        <w:rPr>
          <w:rFonts w:cs="Arial"/>
          <w:szCs w:val="24"/>
        </w:rPr>
        <w:t xml:space="preserve"> that </w:t>
      </w:r>
      <w:r w:rsidR="006C0932" w:rsidRPr="00AC45D7">
        <w:rPr>
          <w:rFonts w:cs="Arial"/>
          <w:szCs w:val="24"/>
        </w:rPr>
        <w:t xml:space="preserve">IUGR followed by </w:t>
      </w:r>
      <w:r w:rsidR="004175A7" w:rsidRPr="00AC45D7">
        <w:rPr>
          <w:rFonts w:cs="Arial"/>
          <w:szCs w:val="24"/>
        </w:rPr>
        <w:t>accelerated postnatal growth c</w:t>
      </w:r>
      <w:r w:rsidR="00FC19BC" w:rsidRPr="00AC45D7">
        <w:rPr>
          <w:rFonts w:cs="Arial"/>
          <w:szCs w:val="24"/>
        </w:rPr>
        <w:t>ause</w:t>
      </w:r>
      <w:r w:rsidR="00FD58A0" w:rsidRPr="00AC45D7">
        <w:rPr>
          <w:rFonts w:cs="Arial"/>
          <w:szCs w:val="24"/>
        </w:rPr>
        <w:t>d</w:t>
      </w:r>
      <w:r w:rsidR="00FC19BC" w:rsidRPr="00AC45D7">
        <w:rPr>
          <w:rFonts w:cs="Arial"/>
          <w:szCs w:val="24"/>
        </w:rPr>
        <w:t xml:space="preserve"> </w:t>
      </w:r>
      <w:r w:rsidR="00E271E4" w:rsidRPr="00AC45D7">
        <w:rPr>
          <w:rFonts w:cs="Arial"/>
          <w:szCs w:val="24"/>
        </w:rPr>
        <w:t xml:space="preserve">impaired </w:t>
      </w:r>
      <w:r w:rsidR="003A05AD" w:rsidRPr="00AC45D7">
        <w:rPr>
          <w:rFonts w:cs="Arial"/>
          <w:szCs w:val="24"/>
        </w:rPr>
        <w:t>glucose tolerance</w:t>
      </w:r>
      <w:r w:rsidR="009B1689" w:rsidRPr="00AC45D7">
        <w:rPr>
          <w:rFonts w:cs="Arial"/>
          <w:szCs w:val="24"/>
        </w:rPr>
        <w:t xml:space="preserve"> and</w:t>
      </w:r>
      <w:r w:rsidR="00FC19BC" w:rsidRPr="00AC45D7">
        <w:rPr>
          <w:rFonts w:cs="Arial"/>
          <w:szCs w:val="24"/>
        </w:rPr>
        <w:t xml:space="preserve"> </w:t>
      </w:r>
      <w:r w:rsidR="00E07B9A" w:rsidRPr="00AC45D7">
        <w:rPr>
          <w:rFonts w:cs="Arial"/>
          <w:szCs w:val="24"/>
        </w:rPr>
        <w:t xml:space="preserve">peripheral </w:t>
      </w:r>
      <w:r w:rsidR="009B1689" w:rsidRPr="00AC45D7">
        <w:rPr>
          <w:rFonts w:cs="Arial"/>
          <w:szCs w:val="24"/>
        </w:rPr>
        <w:t>insulin resistance</w:t>
      </w:r>
      <w:r w:rsidR="003A05AD" w:rsidRPr="00AC45D7">
        <w:rPr>
          <w:rFonts w:cs="Arial"/>
          <w:szCs w:val="24"/>
        </w:rPr>
        <w:t xml:space="preserve">. </w:t>
      </w:r>
      <w:r w:rsidR="00FD58A0" w:rsidRPr="00AC45D7">
        <w:rPr>
          <w:rFonts w:cs="Arial"/>
          <w:szCs w:val="24"/>
        </w:rPr>
        <w:t>In addition</w:t>
      </w:r>
      <w:r w:rsidR="006C0932" w:rsidRPr="00AC45D7">
        <w:rPr>
          <w:rFonts w:cs="Arial"/>
          <w:szCs w:val="24"/>
        </w:rPr>
        <w:t xml:space="preserve">, these </w:t>
      </w:r>
      <w:r w:rsidR="001D1CED" w:rsidRPr="00AC45D7">
        <w:rPr>
          <w:rFonts w:cs="Arial"/>
          <w:szCs w:val="24"/>
        </w:rPr>
        <w:t>“</w:t>
      </w:r>
      <w:r w:rsidR="006C0932" w:rsidRPr="00AC45D7">
        <w:rPr>
          <w:rFonts w:cs="Arial"/>
          <w:szCs w:val="24"/>
        </w:rPr>
        <w:t>recuperated</w:t>
      </w:r>
      <w:r w:rsidR="001D1CED" w:rsidRPr="00AC45D7">
        <w:rPr>
          <w:rFonts w:cs="Arial"/>
          <w:szCs w:val="24"/>
        </w:rPr>
        <w:t>”</w:t>
      </w:r>
      <w:r w:rsidR="006C0932" w:rsidRPr="00AC45D7">
        <w:rPr>
          <w:rFonts w:cs="Arial"/>
          <w:szCs w:val="24"/>
        </w:rPr>
        <w:t xml:space="preserve"> animals </w:t>
      </w:r>
      <w:r w:rsidR="00FD58A0" w:rsidRPr="00AC45D7">
        <w:rPr>
          <w:rFonts w:cs="Arial"/>
          <w:szCs w:val="24"/>
        </w:rPr>
        <w:t xml:space="preserve">were </w:t>
      </w:r>
      <w:r w:rsidR="006C0932" w:rsidRPr="00AC45D7">
        <w:rPr>
          <w:rFonts w:cs="Arial"/>
          <w:szCs w:val="24"/>
        </w:rPr>
        <w:t xml:space="preserve">resistant to the anorectic effects of central insulin administration. </w:t>
      </w:r>
      <w:r w:rsidR="00E5284F" w:rsidRPr="00AC45D7">
        <w:rPr>
          <w:rFonts w:cs="Arial"/>
          <w:szCs w:val="24"/>
        </w:rPr>
        <w:t>This c</w:t>
      </w:r>
      <w:r w:rsidR="00DA25B7" w:rsidRPr="00AC45D7">
        <w:rPr>
          <w:rFonts w:cs="Arial"/>
          <w:szCs w:val="24"/>
        </w:rPr>
        <w:t xml:space="preserve">entral insulin resistance </w:t>
      </w:r>
      <w:r w:rsidR="00FD58A0" w:rsidRPr="00AC45D7">
        <w:rPr>
          <w:rFonts w:cs="Arial"/>
          <w:szCs w:val="24"/>
        </w:rPr>
        <w:t>wa</w:t>
      </w:r>
      <w:r w:rsidR="00DA25B7" w:rsidRPr="00AC45D7">
        <w:rPr>
          <w:rFonts w:cs="Arial"/>
          <w:szCs w:val="24"/>
        </w:rPr>
        <w:t xml:space="preserve">s associated with </w:t>
      </w:r>
      <w:r w:rsidR="00E5284F" w:rsidRPr="00AC45D7">
        <w:rPr>
          <w:rFonts w:cs="Arial"/>
          <w:szCs w:val="24"/>
        </w:rPr>
        <w:t>reduced protein levels of the P110beta subunit of PI 3-kinase and increased serine phosphorylation of IRS-1 in the arcuate nucleus (ARC) of the hypothalamus.</w:t>
      </w:r>
      <w:r w:rsidR="00DA25B7" w:rsidRPr="00AC45D7">
        <w:rPr>
          <w:rFonts w:cs="Arial"/>
          <w:szCs w:val="24"/>
        </w:rPr>
        <w:t xml:space="preserve"> </w:t>
      </w:r>
      <w:r w:rsidR="00EF00B7" w:rsidRPr="00AC45D7">
        <w:rPr>
          <w:rFonts w:cs="Arial"/>
          <w:i/>
          <w:szCs w:val="24"/>
        </w:rPr>
        <w:t>Ptpn1</w:t>
      </w:r>
      <w:r w:rsidR="00DA25B7" w:rsidRPr="00AC45D7">
        <w:rPr>
          <w:rFonts w:cs="Arial"/>
          <w:szCs w:val="24"/>
        </w:rPr>
        <w:t xml:space="preserve"> </w:t>
      </w:r>
      <w:r w:rsidR="00EF00B7" w:rsidRPr="00AC45D7">
        <w:rPr>
          <w:rFonts w:cs="Arial"/>
          <w:szCs w:val="24"/>
        </w:rPr>
        <w:t xml:space="preserve">(PTP1B) </w:t>
      </w:r>
      <w:r w:rsidR="00DA25B7" w:rsidRPr="00AC45D7">
        <w:rPr>
          <w:rFonts w:cs="Arial"/>
          <w:szCs w:val="24"/>
        </w:rPr>
        <w:t>expression</w:t>
      </w:r>
      <w:r w:rsidR="00E5284F" w:rsidRPr="00AC45D7">
        <w:rPr>
          <w:rFonts w:cs="Arial"/>
          <w:szCs w:val="24"/>
        </w:rPr>
        <w:t xml:space="preserve"> was also increase</w:t>
      </w:r>
      <w:r w:rsidR="007A0612" w:rsidRPr="00AC45D7">
        <w:rPr>
          <w:rFonts w:cs="Arial"/>
          <w:szCs w:val="24"/>
        </w:rPr>
        <w:t>d</w:t>
      </w:r>
      <w:r w:rsidR="006C0932" w:rsidRPr="00AC45D7">
        <w:rPr>
          <w:rFonts w:cs="Arial"/>
          <w:szCs w:val="24"/>
        </w:rPr>
        <w:t xml:space="preserve"> specifically</w:t>
      </w:r>
      <w:r w:rsidR="00DA25B7" w:rsidRPr="00AC45D7">
        <w:rPr>
          <w:rFonts w:cs="Arial"/>
          <w:szCs w:val="24"/>
        </w:rPr>
        <w:t xml:space="preserve"> in </w:t>
      </w:r>
      <w:r w:rsidR="00E5284F" w:rsidRPr="00AC45D7">
        <w:rPr>
          <w:rFonts w:cs="Arial"/>
          <w:szCs w:val="24"/>
        </w:rPr>
        <w:t>this region</w:t>
      </w:r>
      <w:r w:rsidR="00663D40" w:rsidRPr="00AC45D7">
        <w:rPr>
          <w:rFonts w:cs="Arial"/>
          <w:szCs w:val="24"/>
        </w:rPr>
        <w:t xml:space="preserve"> </w:t>
      </w:r>
      <w:r w:rsidR="00DA25B7" w:rsidRPr="00AC45D7">
        <w:rPr>
          <w:rFonts w:cs="Arial"/>
          <w:szCs w:val="24"/>
        </w:rPr>
        <w:t xml:space="preserve">of the hypothalamus. </w:t>
      </w:r>
    </w:p>
    <w:p w14:paraId="10BF611B" w14:textId="16D4C79F" w:rsidR="003A05AD" w:rsidRPr="00AC45D7" w:rsidRDefault="00964E31" w:rsidP="00E72FA3">
      <w:pPr>
        <w:rPr>
          <w:rFonts w:cs="Arial"/>
          <w:szCs w:val="24"/>
        </w:rPr>
      </w:pPr>
      <w:r w:rsidRPr="00AC45D7">
        <w:rPr>
          <w:rFonts w:cs="Arial"/>
          <w:szCs w:val="24"/>
        </w:rPr>
        <w:t xml:space="preserve">Conclusions: </w:t>
      </w:r>
      <w:r w:rsidR="001D1CED" w:rsidRPr="00AC45D7">
        <w:rPr>
          <w:rFonts w:cs="Arial"/>
          <w:szCs w:val="24"/>
        </w:rPr>
        <w:t xml:space="preserve">Mice </w:t>
      </w:r>
      <w:r w:rsidR="00FD58A0" w:rsidRPr="00AC45D7">
        <w:rPr>
          <w:rFonts w:cs="Arial"/>
          <w:szCs w:val="24"/>
        </w:rPr>
        <w:t xml:space="preserve">that </w:t>
      </w:r>
      <w:r w:rsidR="001D1CED" w:rsidRPr="00AC45D7">
        <w:rPr>
          <w:rFonts w:cs="Arial"/>
          <w:szCs w:val="24"/>
        </w:rPr>
        <w:t xml:space="preserve">undergo IUGR followed by catch-up growth display </w:t>
      </w:r>
      <w:r w:rsidR="00E07B9A" w:rsidRPr="00AC45D7">
        <w:rPr>
          <w:rFonts w:cs="Arial"/>
          <w:szCs w:val="24"/>
        </w:rPr>
        <w:t xml:space="preserve">peripheral and </w:t>
      </w:r>
      <w:r w:rsidR="001D1CED" w:rsidRPr="00AC45D7">
        <w:rPr>
          <w:rFonts w:cs="Arial"/>
          <w:szCs w:val="24"/>
        </w:rPr>
        <w:t>central insulin resistance</w:t>
      </w:r>
      <w:r w:rsidR="00E07B9A" w:rsidRPr="00AC45D7">
        <w:rPr>
          <w:rFonts w:cs="Arial"/>
          <w:szCs w:val="24"/>
        </w:rPr>
        <w:t xml:space="preserve"> in adulthood</w:t>
      </w:r>
      <w:r w:rsidR="001D1CED" w:rsidRPr="00AC45D7">
        <w:rPr>
          <w:rFonts w:cs="Arial"/>
          <w:szCs w:val="24"/>
        </w:rPr>
        <w:t xml:space="preserve">. </w:t>
      </w:r>
      <w:r w:rsidR="00DD0808" w:rsidRPr="00AC45D7">
        <w:rPr>
          <w:rFonts w:cs="Arial"/>
          <w:szCs w:val="24"/>
        </w:rPr>
        <w:t xml:space="preserve">Recuperated offspring show </w:t>
      </w:r>
      <w:r w:rsidR="00706377" w:rsidRPr="00AC45D7">
        <w:rPr>
          <w:rFonts w:cs="Arial"/>
          <w:szCs w:val="24"/>
        </w:rPr>
        <w:t xml:space="preserve">changes in expression/phosphorylation of components of the insulin signalling pathway </w:t>
      </w:r>
      <w:r w:rsidR="00DD0808" w:rsidRPr="00AC45D7">
        <w:rPr>
          <w:rFonts w:cs="Arial"/>
          <w:szCs w:val="24"/>
        </w:rPr>
        <w:t>in the ARC. Th</w:t>
      </w:r>
      <w:r w:rsidR="00E5284F" w:rsidRPr="00AC45D7">
        <w:rPr>
          <w:rFonts w:cs="Arial"/>
          <w:szCs w:val="24"/>
        </w:rPr>
        <w:t>e</w:t>
      </w:r>
      <w:r w:rsidR="00DD0808" w:rsidRPr="00AC45D7">
        <w:rPr>
          <w:rFonts w:cs="Arial"/>
          <w:szCs w:val="24"/>
        </w:rPr>
        <w:t>s</w:t>
      </w:r>
      <w:r w:rsidR="00E5284F" w:rsidRPr="00AC45D7">
        <w:rPr>
          <w:rFonts w:cs="Arial"/>
          <w:szCs w:val="24"/>
        </w:rPr>
        <w:t>e</w:t>
      </w:r>
      <w:r w:rsidR="00DD0808" w:rsidRPr="00AC45D7">
        <w:rPr>
          <w:rFonts w:cs="Arial"/>
          <w:i/>
          <w:szCs w:val="24"/>
        </w:rPr>
        <w:t xml:space="preserve"> </w:t>
      </w:r>
      <w:r w:rsidR="00E5284F" w:rsidRPr="00AC45D7">
        <w:rPr>
          <w:rFonts w:cs="Arial"/>
          <w:szCs w:val="24"/>
        </w:rPr>
        <w:t>defects may contribute to</w:t>
      </w:r>
      <w:r w:rsidR="00FC19BC" w:rsidRPr="00AC45D7">
        <w:rPr>
          <w:rFonts w:cs="Arial"/>
          <w:szCs w:val="24"/>
        </w:rPr>
        <w:t xml:space="preserve"> </w:t>
      </w:r>
      <w:r w:rsidR="009B1689" w:rsidRPr="00AC45D7">
        <w:rPr>
          <w:rFonts w:cs="Arial"/>
          <w:szCs w:val="24"/>
        </w:rPr>
        <w:t>the</w:t>
      </w:r>
      <w:r w:rsidR="00FC19BC" w:rsidRPr="00AC45D7">
        <w:rPr>
          <w:rFonts w:cs="Arial"/>
          <w:szCs w:val="24"/>
        </w:rPr>
        <w:t xml:space="preserve"> resistance to </w:t>
      </w:r>
      <w:r w:rsidR="009D688C" w:rsidRPr="00AC45D7">
        <w:rPr>
          <w:rFonts w:cs="Arial"/>
          <w:szCs w:val="24"/>
        </w:rPr>
        <w:t xml:space="preserve">the </w:t>
      </w:r>
      <w:r w:rsidR="00FC19BC" w:rsidRPr="00AC45D7">
        <w:rPr>
          <w:rFonts w:cs="Arial"/>
          <w:szCs w:val="24"/>
        </w:rPr>
        <w:t>anorectic effects of c</w:t>
      </w:r>
      <w:r w:rsidR="006C0932" w:rsidRPr="00AC45D7">
        <w:rPr>
          <w:rFonts w:cs="Arial"/>
          <w:szCs w:val="24"/>
        </w:rPr>
        <w:t>entral insulin</w:t>
      </w:r>
      <w:r w:rsidR="00FC19BC" w:rsidRPr="00AC45D7">
        <w:rPr>
          <w:rFonts w:cs="Arial"/>
          <w:szCs w:val="24"/>
        </w:rPr>
        <w:t xml:space="preserve"> </w:t>
      </w:r>
      <w:r w:rsidR="00BF75EA" w:rsidRPr="00AC45D7">
        <w:rPr>
          <w:rFonts w:cs="Arial"/>
          <w:szCs w:val="24"/>
        </w:rPr>
        <w:t xml:space="preserve">as well as </w:t>
      </w:r>
      <w:r w:rsidR="00D57C7C" w:rsidRPr="00AC45D7">
        <w:rPr>
          <w:rFonts w:cs="Arial"/>
          <w:szCs w:val="24"/>
        </w:rPr>
        <w:t>impaired</w:t>
      </w:r>
      <w:r w:rsidR="00BF75EA" w:rsidRPr="00AC45D7">
        <w:rPr>
          <w:rFonts w:cs="Arial"/>
          <w:szCs w:val="24"/>
        </w:rPr>
        <w:t xml:space="preserve"> glucose homeostasis </w:t>
      </w:r>
      <w:r w:rsidR="00FC19BC" w:rsidRPr="00AC45D7">
        <w:rPr>
          <w:rFonts w:cs="Arial"/>
          <w:szCs w:val="24"/>
        </w:rPr>
        <w:t xml:space="preserve">seen in these animals.  </w:t>
      </w:r>
    </w:p>
    <w:p w14:paraId="18FCF398" w14:textId="77777777" w:rsidR="003A05AD" w:rsidRPr="00AC45D7" w:rsidRDefault="003A05AD" w:rsidP="00E72FA3">
      <w:pPr>
        <w:rPr>
          <w:rFonts w:cs="Arial"/>
          <w:szCs w:val="24"/>
        </w:rPr>
      </w:pPr>
    </w:p>
    <w:p w14:paraId="3B19DD32" w14:textId="77777777" w:rsidR="00E341C6" w:rsidRPr="00AC45D7" w:rsidRDefault="003C3C4B" w:rsidP="00E72FA3">
      <w:pPr>
        <w:rPr>
          <w:rFonts w:cs="Arial"/>
          <w:b/>
          <w:szCs w:val="24"/>
        </w:rPr>
      </w:pPr>
      <w:r w:rsidRPr="00AC45D7">
        <w:rPr>
          <w:rFonts w:cs="Arial"/>
          <w:b/>
          <w:szCs w:val="24"/>
        </w:rPr>
        <w:t xml:space="preserve">Keywords </w:t>
      </w:r>
    </w:p>
    <w:p w14:paraId="6A478BDF" w14:textId="77777777" w:rsidR="003C3C4B" w:rsidRPr="00AC45D7" w:rsidRDefault="00E341C6" w:rsidP="00E72FA3">
      <w:pPr>
        <w:rPr>
          <w:rFonts w:cs="Arial"/>
          <w:szCs w:val="24"/>
        </w:rPr>
      </w:pPr>
      <w:r w:rsidRPr="00AC45D7">
        <w:rPr>
          <w:rFonts w:cs="Arial"/>
          <w:szCs w:val="24"/>
        </w:rPr>
        <w:t xml:space="preserve">catch-up growth, </w:t>
      </w:r>
      <w:r w:rsidR="008A3777" w:rsidRPr="00AC45D7">
        <w:rPr>
          <w:rFonts w:cs="Arial"/>
          <w:szCs w:val="24"/>
        </w:rPr>
        <w:t xml:space="preserve">developmental </w:t>
      </w:r>
      <w:r w:rsidRPr="00AC45D7">
        <w:rPr>
          <w:rFonts w:cs="Arial"/>
          <w:szCs w:val="24"/>
        </w:rPr>
        <w:t xml:space="preserve">programming, </w:t>
      </w:r>
      <w:r w:rsidR="007C4EB8" w:rsidRPr="00AC45D7">
        <w:rPr>
          <w:rFonts w:cs="Arial"/>
          <w:szCs w:val="24"/>
        </w:rPr>
        <w:t xml:space="preserve">diabetes, hypothalamus, </w:t>
      </w:r>
      <w:r w:rsidRPr="00AC45D7">
        <w:rPr>
          <w:rFonts w:cs="Arial"/>
          <w:szCs w:val="24"/>
        </w:rPr>
        <w:t xml:space="preserve">insulin resistance, </w:t>
      </w:r>
      <w:r w:rsidR="007C4EB8" w:rsidRPr="00AC45D7">
        <w:rPr>
          <w:rFonts w:cs="Arial"/>
          <w:szCs w:val="24"/>
        </w:rPr>
        <w:t>IUGR</w:t>
      </w:r>
    </w:p>
    <w:p w14:paraId="55CDD981" w14:textId="77777777" w:rsidR="00E341C6" w:rsidRPr="00AC45D7" w:rsidRDefault="00E341C6" w:rsidP="00E72FA3">
      <w:pPr>
        <w:rPr>
          <w:rFonts w:cs="Arial"/>
          <w:b/>
          <w:szCs w:val="24"/>
        </w:rPr>
      </w:pPr>
    </w:p>
    <w:p w14:paraId="551E0E7E" w14:textId="77777777" w:rsidR="00DD0808" w:rsidRPr="00AC45D7" w:rsidRDefault="00DD0808" w:rsidP="00E72FA3">
      <w:pPr>
        <w:rPr>
          <w:rFonts w:cs="Arial"/>
          <w:b/>
          <w:szCs w:val="24"/>
        </w:rPr>
      </w:pPr>
      <w:r w:rsidRPr="00AC45D7">
        <w:rPr>
          <w:rFonts w:cs="Arial"/>
          <w:b/>
          <w:szCs w:val="24"/>
        </w:rPr>
        <w:t>Tweet</w:t>
      </w:r>
    </w:p>
    <w:p w14:paraId="7D1ECF70" w14:textId="77777777" w:rsidR="00DD0808" w:rsidRPr="00AC45D7" w:rsidRDefault="004269AE" w:rsidP="00E72FA3">
      <w:pPr>
        <w:rPr>
          <w:rFonts w:cs="Arial"/>
          <w:szCs w:val="24"/>
        </w:rPr>
      </w:pPr>
      <w:r w:rsidRPr="00AC45D7">
        <w:rPr>
          <w:rFonts w:cs="Arial"/>
          <w:szCs w:val="24"/>
        </w:rPr>
        <w:t>Mice that undergo IUGR followed by catch-up growth show peripheral and central insulin resistance in adulthood, associated with increased PTP1B and reduced insulin signalling in the arcuate nucleus #</w:t>
      </w:r>
      <w:proofErr w:type="spellStart"/>
      <w:r w:rsidRPr="00AC45D7">
        <w:rPr>
          <w:rFonts w:cs="Arial"/>
          <w:szCs w:val="24"/>
        </w:rPr>
        <w:t>dohad</w:t>
      </w:r>
      <w:proofErr w:type="spellEnd"/>
      <w:r w:rsidRPr="00AC45D7">
        <w:rPr>
          <w:rFonts w:cs="Arial"/>
          <w:szCs w:val="24"/>
        </w:rPr>
        <w:t xml:space="preserve"> </w:t>
      </w:r>
      <w:r w:rsidR="00D57C7C" w:rsidRPr="00AC45D7">
        <w:rPr>
          <w:rFonts w:cs="Arial"/>
          <w:szCs w:val="24"/>
        </w:rPr>
        <w:t>#diabetes</w:t>
      </w:r>
      <w:r w:rsidR="00954028" w:rsidRPr="00AC45D7">
        <w:rPr>
          <w:rFonts w:cs="Arial"/>
          <w:szCs w:val="24"/>
        </w:rPr>
        <w:t xml:space="preserve"> </w:t>
      </w:r>
      <w:r w:rsidR="00E21F81" w:rsidRPr="00AC45D7">
        <w:rPr>
          <w:rFonts w:cs="Arial"/>
          <w:szCs w:val="24"/>
        </w:rPr>
        <w:t>@</w:t>
      </w:r>
      <w:proofErr w:type="spellStart"/>
      <w:r w:rsidR="00E21F81" w:rsidRPr="00AC45D7">
        <w:rPr>
          <w:rFonts w:cs="Arial"/>
          <w:szCs w:val="24"/>
        </w:rPr>
        <w:t>ozannelab</w:t>
      </w:r>
      <w:proofErr w:type="spellEnd"/>
    </w:p>
    <w:p w14:paraId="2208E976" w14:textId="77777777" w:rsidR="00DD0808" w:rsidRPr="00AC45D7" w:rsidRDefault="00DD0808" w:rsidP="00E72FA3">
      <w:pPr>
        <w:rPr>
          <w:rFonts w:cs="Arial"/>
          <w:b/>
          <w:szCs w:val="24"/>
        </w:rPr>
      </w:pPr>
    </w:p>
    <w:p w14:paraId="4AF10B64" w14:textId="77777777" w:rsidR="003C3C4B" w:rsidRPr="00AC45D7" w:rsidRDefault="003C3C4B" w:rsidP="00E72FA3">
      <w:pPr>
        <w:rPr>
          <w:rFonts w:cs="Arial"/>
          <w:szCs w:val="24"/>
        </w:rPr>
      </w:pPr>
      <w:r w:rsidRPr="00AC45D7">
        <w:rPr>
          <w:rFonts w:cs="Arial"/>
          <w:b/>
          <w:szCs w:val="24"/>
        </w:rPr>
        <w:t xml:space="preserve">Abbreviations </w:t>
      </w:r>
    </w:p>
    <w:p w14:paraId="1C4EC5A9" w14:textId="77777777" w:rsidR="00E341C6" w:rsidRPr="00AC45D7" w:rsidRDefault="00E341C6" w:rsidP="00E72FA3">
      <w:pPr>
        <w:rPr>
          <w:rFonts w:cs="Arial"/>
          <w:szCs w:val="24"/>
        </w:rPr>
      </w:pPr>
      <w:r w:rsidRPr="00AC45D7">
        <w:rPr>
          <w:rFonts w:cs="Arial"/>
          <w:szCs w:val="24"/>
        </w:rPr>
        <w:t>ARC Arcuate Nucleus of the Hypothalamus</w:t>
      </w:r>
    </w:p>
    <w:p w14:paraId="15019F11" w14:textId="77777777" w:rsidR="005C385E" w:rsidRPr="00AC45D7" w:rsidRDefault="005C385E" w:rsidP="00E72FA3">
      <w:pPr>
        <w:rPr>
          <w:rFonts w:cs="Arial"/>
          <w:szCs w:val="24"/>
        </w:rPr>
      </w:pPr>
      <w:r w:rsidRPr="00AC45D7">
        <w:rPr>
          <w:rFonts w:cs="Arial"/>
          <w:szCs w:val="24"/>
        </w:rPr>
        <w:t>EE Energy Expenditure</w:t>
      </w:r>
    </w:p>
    <w:p w14:paraId="7A400B44" w14:textId="77777777" w:rsidR="00E341C6" w:rsidRPr="00AC45D7" w:rsidRDefault="00E341C6" w:rsidP="00E72FA3">
      <w:pPr>
        <w:rPr>
          <w:rFonts w:cs="Arial"/>
          <w:szCs w:val="24"/>
        </w:rPr>
      </w:pPr>
      <w:r w:rsidRPr="00AC45D7">
        <w:rPr>
          <w:rFonts w:cs="Arial"/>
          <w:szCs w:val="24"/>
        </w:rPr>
        <w:t>FM Fat mass</w:t>
      </w:r>
    </w:p>
    <w:p w14:paraId="05FD2379" w14:textId="77777777" w:rsidR="00E341C6" w:rsidRPr="00AC45D7" w:rsidRDefault="00E341C6" w:rsidP="00E72FA3">
      <w:pPr>
        <w:rPr>
          <w:rFonts w:cs="Arial"/>
          <w:szCs w:val="24"/>
        </w:rPr>
      </w:pPr>
      <w:r w:rsidRPr="00AC45D7">
        <w:rPr>
          <w:rFonts w:cs="Arial"/>
          <w:szCs w:val="24"/>
        </w:rPr>
        <w:t>GIR Glucose Infusion Rate</w:t>
      </w:r>
    </w:p>
    <w:p w14:paraId="5B467E7F" w14:textId="77777777" w:rsidR="00E341C6" w:rsidRPr="00AC45D7" w:rsidRDefault="00E341C6" w:rsidP="00E72FA3">
      <w:pPr>
        <w:rPr>
          <w:rFonts w:cs="Arial"/>
          <w:szCs w:val="24"/>
        </w:rPr>
      </w:pPr>
      <w:r w:rsidRPr="00AC45D7">
        <w:rPr>
          <w:rFonts w:cs="Arial"/>
          <w:szCs w:val="24"/>
        </w:rPr>
        <w:t>HFD High Fat Diet</w:t>
      </w:r>
    </w:p>
    <w:p w14:paraId="3A6FA80D" w14:textId="77777777" w:rsidR="00E341C6" w:rsidRPr="00AC45D7" w:rsidRDefault="00E341C6" w:rsidP="00E72FA3">
      <w:pPr>
        <w:rPr>
          <w:rFonts w:cs="Arial"/>
          <w:szCs w:val="24"/>
        </w:rPr>
      </w:pPr>
      <w:r w:rsidRPr="00AC45D7">
        <w:rPr>
          <w:rFonts w:cs="Arial"/>
          <w:szCs w:val="24"/>
        </w:rPr>
        <w:t>ICV Intra-</w:t>
      </w:r>
      <w:proofErr w:type="spellStart"/>
      <w:r w:rsidRPr="00AC45D7">
        <w:rPr>
          <w:rFonts w:cs="Arial"/>
          <w:szCs w:val="24"/>
        </w:rPr>
        <w:t>cerebro</w:t>
      </w:r>
      <w:proofErr w:type="spellEnd"/>
      <w:r w:rsidRPr="00AC45D7">
        <w:rPr>
          <w:rFonts w:cs="Arial"/>
          <w:szCs w:val="24"/>
        </w:rPr>
        <w:t xml:space="preserve"> Ventricular</w:t>
      </w:r>
    </w:p>
    <w:p w14:paraId="688ED35C" w14:textId="77777777" w:rsidR="00E341C6" w:rsidRPr="00AC45D7" w:rsidRDefault="00E341C6" w:rsidP="00E72FA3">
      <w:pPr>
        <w:rPr>
          <w:rFonts w:cs="Arial"/>
          <w:szCs w:val="24"/>
        </w:rPr>
      </w:pPr>
      <w:r w:rsidRPr="00AC45D7">
        <w:rPr>
          <w:rFonts w:cs="Arial"/>
          <w:szCs w:val="24"/>
        </w:rPr>
        <w:t>IUGR Intra-uterine Growth Restriction</w:t>
      </w:r>
    </w:p>
    <w:p w14:paraId="4A4F6C0E" w14:textId="77777777" w:rsidR="00E341C6" w:rsidRPr="00AC45D7" w:rsidRDefault="00E341C6" w:rsidP="00E72FA3">
      <w:pPr>
        <w:rPr>
          <w:rFonts w:cs="Arial"/>
          <w:szCs w:val="24"/>
        </w:rPr>
      </w:pPr>
      <w:r w:rsidRPr="00AC45D7">
        <w:rPr>
          <w:rFonts w:cs="Arial"/>
          <w:szCs w:val="24"/>
        </w:rPr>
        <w:t xml:space="preserve">LBM Lean </w:t>
      </w:r>
      <w:r w:rsidR="00C408F1" w:rsidRPr="00AC45D7">
        <w:rPr>
          <w:rFonts w:cs="Arial"/>
          <w:szCs w:val="24"/>
        </w:rPr>
        <w:t>Body Mass</w:t>
      </w:r>
    </w:p>
    <w:p w14:paraId="63F123AF" w14:textId="77777777" w:rsidR="007C4EB8" w:rsidRPr="00AC45D7" w:rsidRDefault="007C4EB8" w:rsidP="00E72FA3">
      <w:pPr>
        <w:rPr>
          <w:rFonts w:cs="Arial"/>
          <w:szCs w:val="24"/>
        </w:rPr>
      </w:pPr>
      <w:r w:rsidRPr="00AC45D7">
        <w:rPr>
          <w:rFonts w:cs="Arial"/>
          <w:szCs w:val="24"/>
        </w:rPr>
        <w:t>NEFA Non- esterified free fatty acid</w:t>
      </w:r>
    </w:p>
    <w:p w14:paraId="34F2DF2B" w14:textId="77777777" w:rsidR="00E341C6" w:rsidRPr="00AC45D7" w:rsidRDefault="00E341C6" w:rsidP="00E72FA3">
      <w:pPr>
        <w:rPr>
          <w:rFonts w:cs="Arial"/>
          <w:szCs w:val="24"/>
        </w:rPr>
      </w:pPr>
      <w:r w:rsidRPr="00AC45D7">
        <w:rPr>
          <w:rFonts w:cs="Arial"/>
          <w:szCs w:val="24"/>
        </w:rPr>
        <w:t>NIRKO Neuronal Insulin Receptor Knock Out</w:t>
      </w:r>
    </w:p>
    <w:p w14:paraId="6468525B" w14:textId="77777777" w:rsidR="00E341C6" w:rsidRPr="00AC45D7" w:rsidRDefault="00E341C6" w:rsidP="00E72FA3">
      <w:pPr>
        <w:rPr>
          <w:rFonts w:cs="Arial"/>
          <w:szCs w:val="24"/>
        </w:rPr>
      </w:pPr>
      <w:r w:rsidRPr="00AC45D7">
        <w:rPr>
          <w:rFonts w:cs="Arial"/>
          <w:szCs w:val="24"/>
        </w:rPr>
        <w:t>POMC Pro-opiomelanocortin</w:t>
      </w:r>
    </w:p>
    <w:p w14:paraId="112C4FD1" w14:textId="77777777" w:rsidR="00E341C6" w:rsidRPr="00AC45D7" w:rsidRDefault="00E341C6" w:rsidP="00E72FA3">
      <w:pPr>
        <w:rPr>
          <w:rFonts w:cs="Arial"/>
          <w:szCs w:val="24"/>
        </w:rPr>
      </w:pPr>
      <w:r w:rsidRPr="00AC45D7">
        <w:rPr>
          <w:rFonts w:cs="Arial"/>
          <w:szCs w:val="24"/>
        </w:rPr>
        <w:t>PVH Paraventricular Nucleus of the Hypothalamus</w:t>
      </w:r>
    </w:p>
    <w:p w14:paraId="6BFEC7D6" w14:textId="77777777" w:rsidR="005C385E" w:rsidRPr="00AC45D7" w:rsidRDefault="005C385E" w:rsidP="00E72FA3">
      <w:pPr>
        <w:rPr>
          <w:rFonts w:cs="Arial"/>
          <w:szCs w:val="24"/>
        </w:rPr>
      </w:pPr>
      <w:r w:rsidRPr="00AC45D7">
        <w:rPr>
          <w:rFonts w:cs="Arial"/>
          <w:szCs w:val="24"/>
        </w:rPr>
        <w:t>RER Respiratory Exchange Ratio</w:t>
      </w:r>
    </w:p>
    <w:p w14:paraId="28453E73" w14:textId="77777777" w:rsidR="00E341C6" w:rsidRPr="00AC45D7" w:rsidRDefault="00E341C6" w:rsidP="00E72FA3">
      <w:pPr>
        <w:rPr>
          <w:rFonts w:cs="Arial"/>
          <w:szCs w:val="24"/>
        </w:rPr>
      </w:pPr>
      <w:r w:rsidRPr="00AC45D7">
        <w:rPr>
          <w:rFonts w:cs="Arial"/>
          <w:szCs w:val="24"/>
        </w:rPr>
        <w:t>SF1</w:t>
      </w:r>
      <w:r w:rsidR="008A3777" w:rsidRPr="00AC45D7">
        <w:rPr>
          <w:rFonts w:cs="Arial"/>
          <w:szCs w:val="24"/>
        </w:rPr>
        <w:t xml:space="preserve"> Steroido</w:t>
      </w:r>
      <w:r w:rsidRPr="00AC45D7">
        <w:rPr>
          <w:rFonts w:cs="Arial"/>
          <w:szCs w:val="24"/>
        </w:rPr>
        <w:t>genic Factor 1</w:t>
      </w:r>
    </w:p>
    <w:p w14:paraId="0379963A" w14:textId="77777777" w:rsidR="003E3E11" w:rsidRPr="00AC45D7" w:rsidRDefault="003E3E11" w:rsidP="00E72FA3">
      <w:pPr>
        <w:rPr>
          <w:rFonts w:cs="Arial"/>
          <w:szCs w:val="24"/>
        </w:rPr>
      </w:pPr>
      <w:r w:rsidRPr="00AC45D7">
        <w:rPr>
          <w:rFonts w:cs="Arial"/>
          <w:szCs w:val="24"/>
        </w:rPr>
        <w:t>SGA Small for Gestational Age</w:t>
      </w:r>
    </w:p>
    <w:p w14:paraId="6A84D761" w14:textId="77777777" w:rsidR="00E341C6" w:rsidRPr="00AC45D7" w:rsidRDefault="00E341C6" w:rsidP="00E72FA3">
      <w:pPr>
        <w:rPr>
          <w:rFonts w:cs="Arial"/>
          <w:szCs w:val="24"/>
        </w:rPr>
      </w:pPr>
      <w:r w:rsidRPr="00AC45D7">
        <w:rPr>
          <w:rFonts w:cs="Arial"/>
          <w:szCs w:val="24"/>
        </w:rPr>
        <w:t>TDNMR Time Domain Nuclear Magnetic Resonance</w:t>
      </w:r>
    </w:p>
    <w:p w14:paraId="054799CE" w14:textId="77777777" w:rsidR="00E341C6" w:rsidRPr="00AC45D7" w:rsidRDefault="00E341C6" w:rsidP="00E72FA3">
      <w:pPr>
        <w:rPr>
          <w:rFonts w:cs="Arial"/>
          <w:szCs w:val="24"/>
        </w:rPr>
      </w:pPr>
      <w:r w:rsidRPr="00AC45D7">
        <w:rPr>
          <w:rFonts w:cs="Arial"/>
          <w:szCs w:val="24"/>
        </w:rPr>
        <w:t>VMH Ventromedial Nucleus of the Hypothalamus</w:t>
      </w:r>
    </w:p>
    <w:p w14:paraId="26E42717" w14:textId="77777777" w:rsidR="00E341C6" w:rsidRPr="00AC45D7" w:rsidRDefault="00E341C6" w:rsidP="00E72FA3">
      <w:pPr>
        <w:rPr>
          <w:rFonts w:cs="Arial"/>
          <w:b/>
          <w:szCs w:val="24"/>
        </w:rPr>
      </w:pPr>
    </w:p>
    <w:p w14:paraId="19BC5A20" w14:textId="77777777" w:rsidR="003C3C4B" w:rsidRPr="00AC45D7" w:rsidRDefault="003C3C4B" w:rsidP="00E72FA3">
      <w:pPr>
        <w:rPr>
          <w:rFonts w:cs="Arial"/>
          <w:b/>
          <w:szCs w:val="24"/>
        </w:rPr>
      </w:pPr>
      <w:r w:rsidRPr="00AC45D7">
        <w:rPr>
          <w:rFonts w:cs="Arial"/>
          <w:b/>
          <w:szCs w:val="24"/>
        </w:rPr>
        <w:t>Research in context</w:t>
      </w:r>
    </w:p>
    <w:bookmarkEnd w:id="1"/>
    <w:p w14:paraId="69DA3D03" w14:textId="77777777" w:rsidR="00ED1DA3" w:rsidRPr="00AC45D7" w:rsidRDefault="00ED1DA3" w:rsidP="00CB7073">
      <w:pPr>
        <w:spacing w:line="276" w:lineRule="auto"/>
        <w:ind w:left="360" w:hanging="360"/>
        <w:rPr>
          <w:rFonts w:eastAsia="Times New Roman" w:cs="Arial"/>
          <w:iCs/>
          <w:szCs w:val="24"/>
          <w:lang w:eastAsia="en-GB"/>
        </w:rPr>
      </w:pPr>
      <w:r w:rsidRPr="00AC45D7">
        <w:rPr>
          <w:rFonts w:eastAsia="Times New Roman" w:cs="Arial"/>
          <w:i/>
          <w:iCs/>
          <w:szCs w:val="24"/>
          <w:lang w:eastAsia="en-GB"/>
        </w:rPr>
        <w:t>What is already known about this subject</w:t>
      </w:r>
    </w:p>
    <w:p w14:paraId="74638F8D" w14:textId="77777777" w:rsidR="00ED1DA3" w:rsidRPr="00AC45D7" w:rsidRDefault="00C951FF" w:rsidP="00CB7073">
      <w:pPr>
        <w:pStyle w:val="ListParagraph"/>
        <w:numPr>
          <w:ilvl w:val="0"/>
          <w:numId w:val="46"/>
        </w:numPr>
        <w:spacing w:line="276" w:lineRule="auto"/>
        <w:rPr>
          <w:rFonts w:eastAsia="Times New Roman" w:cs="Arial"/>
          <w:iCs/>
          <w:szCs w:val="24"/>
          <w:lang w:eastAsia="en-GB"/>
        </w:rPr>
      </w:pPr>
      <w:r w:rsidRPr="00AC45D7">
        <w:rPr>
          <w:rFonts w:cs="Arial"/>
          <w:szCs w:val="24"/>
        </w:rPr>
        <w:t>Low birth weight</w:t>
      </w:r>
      <w:r w:rsidR="00ED1DA3" w:rsidRPr="00AC45D7">
        <w:rPr>
          <w:rFonts w:cs="Arial"/>
          <w:szCs w:val="24"/>
        </w:rPr>
        <w:t xml:space="preserve"> followed by accelerated postnatal growth is associated with an increased </w:t>
      </w:r>
      <w:r w:rsidRPr="00AC45D7">
        <w:rPr>
          <w:rFonts w:cs="Arial"/>
          <w:szCs w:val="24"/>
        </w:rPr>
        <w:t xml:space="preserve">risk </w:t>
      </w:r>
      <w:r w:rsidR="00ED1DA3" w:rsidRPr="00AC45D7">
        <w:rPr>
          <w:rFonts w:cs="Arial"/>
          <w:szCs w:val="24"/>
        </w:rPr>
        <w:t>of obesity and type 2 diabetes.</w:t>
      </w:r>
    </w:p>
    <w:p w14:paraId="2A8710E8" w14:textId="77777777" w:rsidR="00ED1DA3" w:rsidRPr="00AC45D7" w:rsidRDefault="00C951FF" w:rsidP="00CB7073">
      <w:pPr>
        <w:pStyle w:val="ListParagraph"/>
        <w:numPr>
          <w:ilvl w:val="0"/>
          <w:numId w:val="46"/>
        </w:numPr>
        <w:spacing w:line="276" w:lineRule="auto"/>
        <w:rPr>
          <w:rFonts w:eastAsia="Times New Roman" w:cs="Arial"/>
          <w:iCs/>
          <w:szCs w:val="24"/>
          <w:lang w:eastAsia="en-GB"/>
        </w:rPr>
      </w:pPr>
      <w:r w:rsidRPr="00AC45D7">
        <w:rPr>
          <w:rFonts w:cs="Arial"/>
          <w:szCs w:val="24"/>
        </w:rPr>
        <w:t>It is well establish</w:t>
      </w:r>
      <w:r w:rsidR="00164F19" w:rsidRPr="00AC45D7">
        <w:rPr>
          <w:rFonts w:cs="Arial"/>
          <w:szCs w:val="24"/>
        </w:rPr>
        <w:t>ed</w:t>
      </w:r>
      <w:r w:rsidRPr="00AC45D7">
        <w:rPr>
          <w:rFonts w:cs="Arial"/>
          <w:szCs w:val="24"/>
        </w:rPr>
        <w:t xml:space="preserve"> in humans and rodent models</w:t>
      </w:r>
      <w:r w:rsidR="00ED1DA3" w:rsidRPr="00AC45D7">
        <w:rPr>
          <w:rFonts w:cs="Arial"/>
          <w:szCs w:val="24"/>
        </w:rPr>
        <w:t xml:space="preserve"> that </w:t>
      </w:r>
      <w:r w:rsidRPr="00AC45D7">
        <w:rPr>
          <w:rFonts w:eastAsia="Times New Roman" w:cs="Arial"/>
          <w:iCs/>
          <w:szCs w:val="24"/>
          <w:lang w:eastAsia="en-GB"/>
        </w:rPr>
        <w:t>such programming is associated with</w:t>
      </w:r>
      <w:r w:rsidR="00ED1DA3" w:rsidRPr="00AC45D7">
        <w:rPr>
          <w:rFonts w:eastAsia="Times New Roman" w:cs="Arial"/>
          <w:iCs/>
          <w:szCs w:val="24"/>
          <w:lang w:eastAsia="en-GB"/>
        </w:rPr>
        <w:t xml:space="preserve"> </w:t>
      </w:r>
      <w:r w:rsidRPr="00AC45D7">
        <w:rPr>
          <w:rFonts w:eastAsia="Times New Roman" w:cs="Arial"/>
          <w:iCs/>
          <w:szCs w:val="24"/>
          <w:lang w:eastAsia="en-GB"/>
        </w:rPr>
        <w:t xml:space="preserve">peripheral </w:t>
      </w:r>
      <w:r w:rsidR="00ED1DA3" w:rsidRPr="00AC45D7">
        <w:rPr>
          <w:rFonts w:eastAsia="Times New Roman" w:cs="Arial"/>
          <w:iCs/>
          <w:szCs w:val="24"/>
          <w:lang w:eastAsia="en-GB"/>
        </w:rPr>
        <w:t xml:space="preserve">insulin resistance </w:t>
      </w:r>
    </w:p>
    <w:p w14:paraId="1AA0515A" w14:textId="77777777" w:rsidR="00ED1DA3" w:rsidRPr="00AC45D7" w:rsidRDefault="00ED1DA3" w:rsidP="00CB7073">
      <w:pPr>
        <w:spacing w:line="276" w:lineRule="auto"/>
        <w:rPr>
          <w:rFonts w:eastAsia="Times New Roman" w:cs="Arial"/>
          <w:iCs/>
          <w:szCs w:val="24"/>
          <w:lang w:eastAsia="en-GB"/>
        </w:rPr>
      </w:pPr>
      <w:r w:rsidRPr="00AC45D7">
        <w:rPr>
          <w:rFonts w:eastAsia="Times New Roman" w:cs="Arial"/>
          <w:i/>
          <w:iCs/>
          <w:szCs w:val="24"/>
          <w:lang w:eastAsia="en-GB"/>
        </w:rPr>
        <w:t>What is the key question?</w:t>
      </w:r>
    </w:p>
    <w:p w14:paraId="135D9E99" w14:textId="77777777" w:rsidR="00ED1DA3" w:rsidRPr="00AC45D7" w:rsidRDefault="00F0347C" w:rsidP="00CB7073">
      <w:pPr>
        <w:pStyle w:val="ListParagraph"/>
        <w:numPr>
          <w:ilvl w:val="0"/>
          <w:numId w:val="46"/>
        </w:numPr>
        <w:spacing w:line="276" w:lineRule="auto"/>
        <w:rPr>
          <w:rFonts w:eastAsia="Times New Roman" w:cs="Arial"/>
          <w:iCs/>
          <w:szCs w:val="24"/>
          <w:lang w:eastAsia="en-GB"/>
        </w:rPr>
      </w:pPr>
      <w:r w:rsidRPr="00AC45D7">
        <w:rPr>
          <w:rFonts w:eastAsia="Times New Roman" w:cs="Arial"/>
          <w:iCs/>
          <w:szCs w:val="24"/>
          <w:lang w:eastAsia="en-GB"/>
        </w:rPr>
        <w:lastRenderedPageBreak/>
        <w:t>Does</w:t>
      </w:r>
      <w:r w:rsidR="00C951FF" w:rsidRPr="00AC45D7">
        <w:rPr>
          <w:rFonts w:eastAsia="Times New Roman" w:cs="Arial"/>
          <w:iCs/>
          <w:szCs w:val="24"/>
          <w:lang w:eastAsia="en-GB"/>
        </w:rPr>
        <w:t xml:space="preserve"> </w:t>
      </w:r>
      <w:r w:rsidRPr="00AC45D7">
        <w:rPr>
          <w:rFonts w:eastAsia="Times New Roman" w:cs="Arial"/>
          <w:iCs/>
          <w:szCs w:val="24"/>
          <w:lang w:eastAsia="en-GB"/>
        </w:rPr>
        <w:t>l</w:t>
      </w:r>
      <w:r w:rsidR="00C951FF" w:rsidRPr="00AC45D7">
        <w:rPr>
          <w:rFonts w:eastAsia="Times New Roman" w:cs="Arial"/>
          <w:iCs/>
          <w:szCs w:val="24"/>
          <w:lang w:eastAsia="en-GB"/>
        </w:rPr>
        <w:t xml:space="preserve">ow birth weight followed by catch-up growth </w:t>
      </w:r>
      <w:r w:rsidRPr="00AC45D7">
        <w:rPr>
          <w:rFonts w:eastAsia="Times New Roman" w:cs="Arial"/>
          <w:iCs/>
          <w:szCs w:val="24"/>
          <w:lang w:eastAsia="en-GB"/>
        </w:rPr>
        <w:t xml:space="preserve">in male mice </w:t>
      </w:r>
      <w:r w:rsidR="00C951FF" w:rsidRPr="00AC45D7">
        <w:rPr>
          <w:rFonts w:eastAsia="Times New Roman" w:cs="Arial"/>
          <w:iCs/>
          <w:szCs w:val="24"/>
          <w:lang w:eastAsia="en-GB"/>
        </w:rPr>
        <w:t xml:space="preserve">cause central insulin resistance </w:t>
      </w:r>
      <w:r w:rsidR="00ED1DA3" w:rsidRPr="00AC45D7">
        <w:rPr>
          <w:rFonts w:eastAsia="Times New Roman" w:cs="Arial"/>
          <w:iCs/>
          <w:szCs w:val="24"/>
          <w:lang w:eastAsia="en-GB"/>
        </w:rPr>
        <w:t xml:space="preserve">and </w:t>
      </w:r>
      <w:r w:rsidRPr="00AC45D7">
        <w:rPr>
          <w:rFonts w:eastAsia="Times New Roman" w:cs="Arial"/>
          <w:iCs/>
          <w:szCs w:val="24"/>
          <w:lang w:eastAsia="en-GB"/>
        </w:rPr>
        <w:t>if so, what are the</w:t>
      </w:r>
      <w:r w:rsidR="00ED1DA3" w:rsidRPr="00AC45D7">
        <w:rPr>
          <w:rFonts w:eastAsia="Times New Roman" w:cs="Arial"/>
          <w:iCs/>
          <w:szCs w:val="24"/>
          <w:lang w:eastAsia="en-GB"/>
        </w:rPr>
        <w:t xml:space="preserve"> </w:t>
      </w:r>
      <w:r w:rsidR="00C951FF" w:rsidRPr="00AC45D7">
        <w:rPr>
          <w:rFonts w:eastAsia="Times New Roman" w:cs="Arial"/>
          <w:iCs/>
          <w:szCs w:val="24"/>
          <w:lang w:eastAsia="en-GB"/>
        </w:rPr>
        <w:t>underlying molecular mechanisms</w:t>
      </w:r>
      <w:r w:rsidR="00164F19" w:rsidRPr="00AC45D7">
        <w:rPr>
          <w:rFonts w:eastAsia="Times New Roman" w:cs="Arial"/>
          <w:iCs/>
          <w:szCs w:val="24"/>
          <w:lang w:eastAsia="en-GB"/>
        </w:rPr>
        <w:t>?</w:t>
      </w:r>
      <w:r w:rsidR="00C951FF" w:rsidRPr="00AC45D7">
        <w:rPr>
          <w:rFonts w:eastAsia="Times New Roman" w:cs="Arial"/>
          <w:iCs/>
          <w:szCs w:val="24"/>
          <w:lang w:eastAsia="en-GB"/>
        </w:rPr>
        <w:t xml:space="preserve"> </w:t>
      </w:r>
    </w:p>
    <w:p w14:paraId="099A1034" w14:textId="77777777" w:rsidR="00ED1DA3" w:rsidRPr="00AC45D7" w:rsidRDefault="00ED1DA3" w:rsidP="00CB7073">
      <w:pPr>
        <w:spacing w:line="276" w:lineRule="auto"/>
        <w:rPr>
          <w:rFonts w:eastAsia="Times New Roman" w:cs="Arial"/>
          <w:i/>
          <w:iCs/>
          <w:szCs w:val="24"/>
          <w:lang w:eastAsia="en-GB"/>
        </w:rPr>
      </w:pPr>
      <w:r w:rsidRPr="00AC45D7">
        <w:rPr>
          <w:rFonts w:eastAsia="Times New Roman" w:cs="Arial"/>
          <w:i/>
          <w:iCs/>
          <w:szCs w:val="24"/>
          <w:lang w:eastAsia="en-GB"/>
        </w:rPr>
        <w:t xml:space="preserve">What are the new findings? </w:t>
      </w:r>
    </w:p>
    <w:p w14:paraId="766C4C57" w14:textId="77777777" w:rsidR="00ED1DA3" w:rsidRPr="00AC45D7" w:rsidRDefault="00C951FF" w:rsidP="00CB7073">
      <w:pPr>
        <w:pStyle w:val="ListParagraph"/>
        <w:numPr>
          <w:ilvl w:val="0"/>
          <w:numId w:val="46"/>
        </w:numPr>
        <w:spacing w:line="276" w:lineRule="auto"/>
        <w:rPr>
          <w:rFonts w:cs="Arial"/>
          <w:szCs w:val="24"/>
        </w:rPr>
      </w:pPr>
      <w:r w:rsidRPr="00AC45D7">
        <w:rPr>
          <w:rFonts w:cs="Arial"/>
          <w:szCs w:val="24"/>
        </w:rPr>
        <w:t>Nutritionally induced low birth weight</w:t>
      </w:r>
      <w:r w:rsidR="00ED1DA3" w:rsidRPr="00AC45D7">
        <w:rPr>
          <w:rFonts w:cs="Arial"/>
          <w:szCs w:val="24"/>
        </w:rPr>
        <w:t xml:space="preserve"> followed by accelerated postnatal growth </w:t>
      </w:r>
      <w:r w:rsidRPr="00AC45D7">
        <w:rPr>
          <w:rFonts w:cs="Arial"/>
          <w:szCs w:val="24"/>
        </w:rPr>
        <w:t xml:space="preserve">resulted in </w:t>
      </w:r>
      <w:r w:rsidR="00ED1DA3" w:rsidRPr="00AC45D7">
        <w:rPr>
          <w:rFonts w:cs="Arial"/>
          <w:szCs w:val="24"/>
        </w:rPr>
        <w:t>resistan</w:t>
      </w:r>
      <w:r w:rsidRPr="00AC45D7">
        <w:rPr>
          <w:rFonts w:cs="Arial"/>
          <w:szCs w:val="24"/>
        </w:rPr>
        <w:t>ce</w:t>
      </w:r>
      <w:r w:rsidR="00ED1DA3" w:rsidRPr="00AC45D7">
        <w:rPr>
          <w:rFonts w:cs="Arial"/>
          <w:szCs w:val="24"/>
        </w:rPr>
        <w:t xml:space="preserve"> to the anorectic effects of central insulin administration. </w:t>
      </w:r>
      <w:r w:rsidRPr="00AC45D7">
        <w:rPr>
          <w:rFonts w:cs="Arial"/>
          <w:szCs w:val="24"/>
        </w:rPr>
        <w:t>This occurred in the absence of changes in adiposity</w:t>
      </w:r>
    </w:p>
    <w:p w14:paraId="33B9A150" w14:textId="77777777" w:rsidR="00ED1DA3" w:rsidRPr="00AC45D7" w:rsidRDefault="00C951FF" w:rsidP="00CB7073">
      <w:pPr>
        <w:pStyle w:val="ListParagraph"/>
        <w:numPr>
          <w:ilvl w:val="0"/>
          <w:numId w:val="46"/>
        </w:numPr>
        <w:spacing w:line="276" w:lineRule="auto"/>
        <w:rPr>
          <w:rFonts w:cs="Arial"/>
          <w:szCs w:val="24"/>
        </w:rPr>
      </w:pPr>
      <w:r w:rsidRPr="00AC45D7">
        <w:rPr>
          <w:rFonts w:cs="Arial"/>
          <w:szCs w:val="24"/>
        </w:rPr>
        <w:t>This c</w:t>
      </w:r>
      <w:r w:rsidR="00ED1DA3" w:rsidRPr="00AC45D7">
        <w:rPr>
          <w:rFonts w:cs="Arial"/>
          <w:szCs w:val="24"/>
        </w:rPr>
        <w:t xml:space="preserve">entral insulin resistance </w:t>
      </w:r>
      <w:r w:rsidRPr="00AC45D7">
        <w:rPr>
          <w:rFonts w:cs="Arial"/>
          <w:szCs w:val="24"/>
        </w:rPr>
        <w:t>was</w:t>
      </w:r>
      <w:r w:rsidR="00ED1DA3" w:rsidRPr="00AC45D7">
        <w:rPr>
          <w:rFonts w:cs="Arial"/>
          <w:szCs w:val="24"/>
        </w:rPr>
        <w:t xml:space="preserve"> associated with </w:t>
      </w:r>
      <w:r w:rsidR="00E21F81" w:rsidRPr="00AC45D7">
        <w:rPr>
          <w:rFonts w:cs="Arial"/>
          <w:szCs w:val="24"/>
        </w:rPr>
        <w:t>altered expression and phosphorylation of key insulin signalling proteins</w:t>
      </w:r>
      <w:r w:rsidR="00ED1DA3" w:rsidRPr="00AC45D7">
        <w:rPr>
          <w:rFonts w:cs="Arial"/>
          <w:szCs w:val="24"/>
        </w:rPr>
        <w:t xml:space="preserve"> in the arcuate nucleus (ARC) of the hypothalamus. </w:t>
      </w:r>
    </w:p>
    <w:p w14:paraId="736E4FB4" w14:textId="77777777" w:rsidR="003C3C4B" w:rsidRPr="00AC45D7" w:rsidRDefault="00ED1DA3" w:rsidP="00CB7073">
      <w:pPr>
        <w:spacing w:line="276" w:lineRule="auto"/>
        <w:rPr>
          <w:rFonts w:eastAsia="Times New Roman" w:cs="Arial"/>
          <w:i/>
          <w:iCs/>
          <w:szCs w:val="24"/>
          <w:lang w:eastAsia="en-GB"/>
        </w:rPr>
      </w:pPr>
      <w:r w:rsidRPr="00AC45D7">
        <w:rPr>
          <w:rFonts w:eastAsia="Times New Roman" w:cs="Arial"/>
          <w:i/>
          <w:iCs/>
          <w:szCs w:val="24"/>
          <w:lang w:eastAsia="en-GB"/>
        </w:rPr>
        <w:t xml:space="preserve">How might this impact on clinical practice in the foreseeable future? </w:t>
      </w:r>
    </w:p>
    <w:p w14:paraId="69F49DD4" w14:textId="77777777" w:rsidR="00ED1DA3" w:rsidRPr="00AC45D7" w:rsidRDefault="00B35178" w:rsidP="00CB7073">
      <w:pPr>
        <w:pStyle w:val="ListParagraph"/>
        <w:numPr>
          <w:ilvl w:val="0"/>
          <w:numId w:val="47"/>
        </w:numPr>
        <w:spacing w:line="276" w:lineRule="auto"/>
        <w:rPr>
          <w:rFonts w:eastAsia="Times New Roman" w:cs="Arial"/>
          <w:iCs/>
          <w:szCs w:val="24"/>
          <w:lang w:eastAsia="en-GB"/>
        </w:rPr>
      </w:pPr>
      <w:r w:rsidRPr="00AC45D7">
        <w:rPr>
          <w:rFonts w:eastAsia="Times New Roman" w:cs="Arial"/>
          <w:iCs/>
          <w:szCs w:val="24"/>
          <w:lang w:eastAsia="en-GB"/>
        </w:rPr>
        <w:t xml:space="preserve">This study highlights the importance of </w:t>
      </w:r>
      <w:r w:rsidR="00C951FF" w:rsidRPr="00AC45D7">
        <w:rPr>
          <w:rFonts w:eastAsia="Times New Roman" w:cs="Arial"/>
          <w:iCs/>
          <w:szCs w:val="24"/>
          <w:lang w:eastAsia="en-GB"/>
        </w:rPr>
        <w:t>not promoting accelerated growth</w:t>
      </w:r>
      <w:r w:rsidRPr="00AC45D7">
        <w:rPr>
          <w:rFonts w:eastAsia="Times New Roman" w:cs="Arial"/>
          <w:iCs/>
          <w:szCs w:val="24"/>
          <w:lang w:eastAsia="en-GB"/>
        </w:rPr>
        <w:t xml:space="preserve"> </w:t>
      </w:r>
      <w:r w:rsidR="00C951FF" w:rsidRPr="00AC45D7">
        <w:rPr>
          <w:rFonts w:eastAsia="Times New Roman" w:cs="Arial"/>
          <w:iCs/>
          <w:szCs w:val="24"/>
          <w:lang w:eastAsia="en-GB"/>
        </w:rPr>
        <w:t xml:space="preserve">following </w:t>
      </w:r>
      <w:r w:rsidR="00C408F1" w:rsidRPr="00AC45D7">
        <w:rPr>
          <w:rFonts w:eastAsia="Times New Roman" w:cs="Arial"/>
          <w:iCs/>
          <w:szCs w:val="24"/>
          <w:lang w:eastAsia="en-GB"/>
        </w:rPr>
        <w:t xml:space="preserve">IUGR </w:t>
      </w:r>
      <w:r w:rsidRPr="00AC45D7">
        <w:rPr>
          <w:rFonts w:eastAsia="Times New Roman" w:cs="Arial"/>
          <w:iCs/>
          <w:szCs w:val="24"/>
          <w:lang w:eastAsia="en-GB"/>
        </w:rPr>
        <w:t xml:space="preserve">in order to reduce </w:t>
      </w:r>
      <w:r w:rsidR="006D6656" w:rsidRPr="00AC45D7">
        <w:rPr>
          <w:rFonts w:eastAsia="Times New Roman" w:cs="Arial"/>
          <w:iCs/>
          <w:szCs w:val="24"/>
          <w:lang w:eastAsia="en-GB"/>
        </w:rPr>
        <w:t>the negative impact</w:t>
      </w:r>
      <w:r w:rsidR="00F06735" w:rsidRPr="00AC45D7">
        <w:rPr>
          <w:rFonts w:eastAsia="Times New Roman" w:cs="Arial"/>
          <w:iCs/>
          <w:szCs w:val="24"/>
          <w:lang w:eastAsia="en-GB"/>
        </w:rPr>
        <w:t xml:space="preserve"> of being born small for gestational age on long-term</w:t>
      </w:r>
      <w:r w:rsidRPr="00AC45D7">
        <w:rPr>
          <w:rFonts w:eastAsia="Times New Roman" w:cs="Arial"/>
          <w:iCs/>
          <w:szCs w:val="24"/>
          <w:lang w:eastAsia="en-GB"/>
        </w:rPr>
        <w:t xml:space="preserve"> metabolic health</w:t>
      </w:r>
    </w:p>
    <w:p w14:paraId="6857CE84" w14:textId="77777777" w:rsidR="0020369C" w:rsidRPr="00AC45D7" w:rsidRDefault="0020369C" w:rsidP="0020369C">
      <w:pPr>
        <w:spacing w:line="276" w:lineRule="auto"/>
        <w:ind w:left="360"/>
        <w:jc w:val="left"/>
        <w:rPr>
          <w:rFonts w:eastAsia="Times New Roman" w:cs="Arial"/>
          <w:iCs/>
          <w:szCs w:val="24"/>
          <w:lang w:eastAsia="en-GB"/>
        </w:rPr>
      </w:pPr>
    </w:p>
    <w:p w14:paraId="0B9A8B80" w14:textId="77777777" w:rsidR="00F06735" w:rsidRPr="00AC45D7" w:rsidRDefault="00F06735">
      <w:pPr>
        <w:spacing w:line="240" w:lineRule="auto"/>
        <w:jc w:val="left"/>
        <w:rPr>
          <w:rFonts w:cs="Arial"/>
          <w:b/>
          <w:szCs w:val="24"/>
        </w:rPr>
      </w:pPr>
    </w:p>
    <w:p w14:paraId="42E67668" w14:textId="77777777" w:rsidR="00515C5F" w:rsidRPr="00AC45D7" w:rsidRDefault="00F1341C" w:rsidP="00EF00B7">
      <w:pPr>
        <w:outlineLvl w:val="0"/>
        <w:rPr>
          <w:rFonts w:cs="Arial"/>
          <w:b/>
          <w:szCs w:val="24"/>
        </w:rPr>
      </w:pPr>
      <w:r w:rsidRPr="00AC45D7">
        <w:rPr>
          <w:rFonts w:cs="Arial"/>
          <w:b/>
          <w:szCs w:val="24"/>
        </w:rPr>
        <w:t xml:space="preserve">Introduction </w:t>
      </w:r>
    </w:p>
    <w:p w14:paraId="1E594382" w14:textId="31327818" w:rsidR="00F1341C" w:rsidRPr="00AC45D7" w:rsidRDefault="00275F05" w:rsidP="00E72FA3">
      <w:pPr>
        <w:rPr>
          <w:rFonts w:cs="Arial"/>
          <w:szCs w:val="24"/>
        </w:rPr>
      </w:pPr>
      <w:r w:rsidRPr="00AC45D7">
        <w:rPr>
          <w:rFonts w:cs="Arial"/>
          <w:szCs w:val="24"/>
        </w:rPr>
        <w:t>Obesity and type 2 diabetes are increasing globally at an unprecedented rate</w:t>
      </w:r>
      <w:r w:rsidR="000D4477" w:rsidRPr="00AC45D7">
        <w:rPr>
          <w:rFonts w:cs="Arial"/>
          <w:szCs w:val="24"/>
        </w:rPr>
        <w:t xml:space="preserve"> across all ages and sex</w:t>
      </w:r>
      <w:r w:rsidR="00A638C3" w:rsidRPr="00AC45D7">
        <w:rPr>
          <w:rFonts w:cs="Arial"/>
          <w:szCs w:val="24"/>
        </w:rPr>
        <w:t>es</w:t>
      </w:r>
      <w:r w:rsidR="000D4477" w:rsidRPr="00AC45D7">
        <w:rPr>
          <w:rFonts w:cs="Arial"/>
          <w:szCs w:val="24"/>
        </w:rPr>
        <w:t xml:space="preserve">. </w:t>
      </w:r>
      <w:r w:rsidRPr="00AC45D7">
        <w:rPr>
          <w:rFonts w:cs="Arial"/>
          <w:szCs w:val="24"/>
        </w:rPr>
        <w:t>A</w:t>
      </w:r>
      <w:r w:rsidR="000D4477" w:rsidRPr="00AC45D7">
        <w:rPr>
          <w:rFonts w:cs="Arial"/>
          <w:szCs w:val="24"/>
        </w:rPr>
        <w:t>lthough a</w:t>
      </w:r>
      <w:r w:rsidRPr="00AC45D7">
        <w:rPr>
          <w:rFonts w:cs="Arial"/>
          <w:szCs w:val="24"/>
        </w:rPr>
        <w:t xml:space="preserve"> </w:t>
      </w:r>
      <w:r w:rsidR="000D4477" w:rsidRPr="00AC45D7">
        <w:rPr>
          <w:rFonts w:cs="Arial"/>
          <w:szCs w:val="24"/>
        </w:rPr>
        <w:t>genetic basis for</w:t>
      </w:r>
      <w:r w:rsidRPr="00AC45D7">
        <w:rPr>
          <w:rFonts w:cs="Arial"/>
          <w:szCs w:val="24"/>
        </w:rPr>
        <w:t xml:space="preserve"> obesity susceptibility is undisputed, </w:t>
      </w:r>
      <w:r w:rsidR="000D4477" w:rsidRPr="00AC45D7">
        <w:rPr>
          <w:rFonts w:cs="Arial"/>
          <w:szCs w:val="24"/>
        </w:rPr>
        <w:t xml:space="preserve">only </w:t>
      </w:r>
      <w:r w:rsidRPr="00AC45D7">
        <w:rPr>
          <w:rFonts w:cs="Arial"/>
          <w:szCs w:val="24"/>
        </w:rPr>
        <w:t xml:space="preserve">a small proportion of the body mass index (BMI) variation within the population can be explained by known genetic variants, suggesting there is an interaction between genetic factors and the environment </w:t>
      </w:r>
      <w:r w:rsidR="00287FF3" w:rsidRPr="00AC45D7">
        <w:rPr>
          <w:rFonts w:cs="Arial"/>
          <w:szCs w:val="24"/>
        </w:rPr>
        <w:fldChar w:fldCharType="begin">
          <w:fldData xml:space="preserve">PEVuZE5vdGU+PENpdGU+PEF1dGhvcj5TcGVsaW90ZXM8L0F1dGhvcj48WWVhcj4yMDEwPC9ZZWFy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</w:fldData>
        </w:fldChar>
      </w:r>
      <w:r w:rsidR="00C75389" w:rsidRPr="00AC45D7">
        <w:rPr>
          <w:rFonts w:cs="Arial"/>
          <w:szCs w:val="24"/>
        </w:rPr>
        <w:instrText xml:space="preserve"> ADDIN EN.CITE </w:instrText>
      </w:r>
      <w:r w:rsidR="00287FF3" w:rsidRPr="00AC45D7">
        <w:rPr>
          <w:rFonts w:cs="Arial"/>
          <w:szCs w:val="24"/>
        </w:rPr>
        <w:fldChar w:fldCharType="begin">
          <w:fldData xml:space="preserve">PEVuZE5vdGU+PENpdGU+PEF1dGhvcj5TcGVsaW90ZXM8L0F1dGhvcj48WWVhcj4yMDEwPC9ZZWFy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</w:fldData>
        </w:fldChar>
      </w:r>
      <w:r w:rsidR="00C75389" w:rsidRPr="00AC45D7">
        <w:rPr>
          <w:rFonts w:cs="Arial"/>
          <w:szCs w:val="24"/>
        </w:rPr>
        <w:instrText xml:space="preserve"> ADDIN EN.CITE.DATA </w:instrText>
      </w:r>
      <w:r w:rsidR="00287FF3" w:rsidRPr="00AC45D7">
        <w:rPr>
          <w:rFonts w:cs="Arial"/>
          <w:szCs w:val="24"/>
        </w:rPr>
      </w:r>
      <w:r w:rsidR="00287FF3" w:rsidRPr="00AC45D7">
        <w:rPr>
          <w:rFonts w:cs="Arial"/>
          <w:szCs w:val="24"/>
        </w:rPr>
        <w:fldChar w:fldCharType="end"/>
      </w:r>
      <w:r w:rsidR="00287FF3" w:rsidRPr="00AC45D7">
        <w:rPr>
          <w:rFonts w:cs="Arial"/>
          <w:szCs w:val="24"/>
        </w:rPr>
      </w:r>
      <w:r w:rsidR="00287FF3" w:rsidRPr="00AC45D7">
        <w:rPr>
          <w:rFonts w:cs="Arial"/>
          <w:szCs w:val="24"/>
        </w:rPr>
        <w:fldChar w:fldCharType="separate"/>
      </w:r>
      <w:r w:rsidR="00C75389" w:rsidRPr="00AC45D7">
        <w:rPr>
          <w:rFonts w:cs="Arial"/>
          <w:noProof/>
          <w:szCs w:val="24"/>
        </w:rPr>
        <w:t>[1]</w:t>
      </w:r>
      <w:r w:rsidR="00287FF3" w:rsidRPr="00AC45D7">
        <w:rPr>
          <w:rFonts w:cs="Arial"/>
          <w:szCs w:val="24"/>
        </w:rPr>
        <w:fldChar w:fldCharType="end"/>
      </w:r>
      <w:r w:rsidRPr="00AC45D7">
        <w:rPr>
          <w:rFonts w:cs="Arial"/>
          <w:szCs w:val="24"/>
        </w:rPr>
        <w:t>.</w:t>
      </w:r>
      <w:r w:rsidR="000D4477" w:rsidRPr="00AC45D7">
        <w:rPr>
          <w:rFonts w:cs="Arial"/>
          <w:szCs w:val="24"/>
        </w:rPr>
        <w:t xml:space="preserve"> E</w:t>
      </w:r>
      <w:r w:rsidR="00130E7D" w:rsidRPr="00AC45D7">
        <w:rPr>
          <w:rFonts w:cs="Arial"/>
          <w:szCs w:val="24"/>
        </w:rPr>
        <w:t>vidence from clinical and experimental studies show</w:t>
      </w:r>
      <w:r w:rsidR="00F2754F" w:rsidRPr="00AC45D7">
        <w:rPr>
          <w:rFonts w:cs="Arial"/>
          <w:szCs w:val="24"/>
        </w:rPr>
        <w:t>s</w:t>
      </w:r>
      <w:r w:rsidR="00130E7D" w:rsidRPr="00AC45D7">
        <w:rPr>
          <w:rFonts w:cs="Arial"/>
          <w:szCs w:val="24"/>
        </w:rPr>
        <w:t xml:space="preserve"> that the </w:t>
      </w:r>
      <w:r w:rsidR="00F06735" w:rsidRPr="00AC45D7">
        <w:rPr>
          <w:rFonts w:cs="Arial"/>
          <w:szCs w:val="24"/>
        </w:rPr>
        <w:t xml:space="preserve">risk of developing </w:t>
      </w:r>
      <w:r w:rsidR="00130E7D" w:rsidRPr="00AC45D7">
        <w:rPr>
          <w:rFonts w:cs="Arial"/>
          <w:szCs w:val="24"/>
        </w:rPr>
        <w:t>many non-communicable diseases</w:t>
      </w:r>
      <w:r w:rsidR="00ED61BB" w:rsidRPr="00AC45D7">
        <w:rPr>
          <w:rFonts w:cs="Arial"/>
          <w:szCs w:val="24"/>
        </w:rPr>
        <w:t xml:space="preserve"> </w:t>
      </w:r>
      <w:r w:rsidR="00130E7D" w:rsidRPr="00AC45D7">
        <w:rPr>
          <w:rFonts w:cs="Arial"/>
          <w:szCs w:val="24"/>
        </w:rPr>
        <w:t xml:space="preserve">can be influenced by the early life environment </w:t>
      </w:r>
      <w:r w:rsidR="007F6C43" w:rsidRPr="00AC45D7">
        <w:rPr>
          <w:rFonts w:cs="Arial"/>
          <w:szCs w:val="24"/>
        </w:rPr>
        <w:fldChar w:fldCharType="begin">
          <w:fldData xml:space="preserve">PEVuZE5vdGU+PENpdGU+PEF1dGhvcj5aZWx0c2VyPC9BdXRob3I+PFllYXI+MjAxODwvWWVhcj48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</w:fldData>
        </w:fldChar>
      </w:r>
      <w:r w:rsidR="007F6C43" w:rsidRPr="00AC45D7">
        <w:rPr>
          <w:rFonts w:cs="Arial"/>
          <w:szCs w:val="24"/>
        </w:rPr>
        <w:instrText xml:space="preserve"> ADDIN EN.CITE </w:instrText>
      </w:r>
      <w:r w:rsidR="007F6C43" w:rsidRPr="00AC45D7">
        <w:rPr>
          <w:rFonts w:cs="Arial"/>
          <w:szCs w:val="24"/>
        </w:rPr>
        <w:fldChar w:fldCharType="begin">
          <w:fldData xml:space="preserve">PEVuZE5vdGU+PENpdGU+PEF1dGhvcj5aZWx0c2VyPC9BdXRob3I+PFllYXI+MjAxODwvWWVhcj48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</w:fldData>
        </w:fldChar>
      </w:r>
      <w:r w:rsidR="007F6C43" w:rsidRPr="00AC45D7">
        <w:rPr>
          <w:rFonts w:cs="Arial"/>
          <w:szCs w:val="24"/>
        </w:rPr>
        <w:instrText xml:space="preserve"> ADDIN EN.CITE.DATA </w:instrText>
      </w:r>
      <w:r w:rsidR="007F6C43" w:rsidRPr="00AC45D7">
        <w:rPr>
          <w:rFonts w:cs="Arial"/>
          <w:szCs w:val="24"/>
        </w:rPr>
      </w:r>
      <w:r w:rsidR="007F6C43" w:rsidRPr="00AC45D7">
        <w:rPr>
          <w:rFonts w:cs="Arial"/>
          <w:szCs w:val="24"/>
        </w:rPr>
        <w:fldChar w:fldCharType="end"/>
      </w:r>
      <w:r w:rsidR="007F6C43" w:rsidRPr="00AC45D7">
        <w:rPr>
          <w:rFonts w:cs="Arial"/>
          <w:szCs w:val="24"/>
        </w:rPr>
      </w:r>
      <w:r w:rsidR="007F6C43" w:rsidRPr="00AC45D7">
        <w:rPr>
          <w:rFonts w:cs="Arial"/>
          <w:szCs w:val="24"/>
        </w:rPr>
        <w:fldChar w:fldCharType="separate"/>
      </w:r>
      <w:r w:rsidR="007F6C43" w:rsidRPr="00AC45D7">
        <w:rPr>
          <w:rFonts w:cs="Arial"/>
          <w:noProof/>
          <w:szCs w:val="24"/>
        </w:rPr>
        <w:t>[2, 3]</w:t>
      </w:r>
      <w:r w:rsidR="007F6C43" w:rsidRPr="00AC45D7">
        <w:rPr>
          <w:rFonts w:cs="Arial"/>
          <w:szCs w:val="24"/>
        </w:rPr>
        <w:fldChar w:fldCharType="end"/>
      </w:r>
      <w:r w:rsidR="00130E7D" w:rsidRPr="00AC45D7">
        <w:rPr>
          <w:rFonts w:cs="Arial"/>
          <w:szCs w:val="24"/>
        </w:rPr>
        <w:t xml:space="preserve">. </w:t>
      </w:r>
      <w:r w:rsidR="00F2754F" w:rsidRPr="00AC45D7">
        <w:rPr>
          <w:rFonts w:cs="Arial"/>
          <w:szCs w:val="24"/>
        </w:rPr>
        <w:t>Numerous</w:t>
      </w:r>
      <w:r w:rsidR="00D947B9" w:rsidRPr="00AC45D7">
        <w:rPr>
          <w:rFonts w:cs="Arial"/>
          <w:szCs w:val="24"/>
        </w:rPr>
        <w:t xml:space="preserve"> studies </w:t>
      </w:r>
      <w:r w:rsidR="00F2754F" w:rsidRPr="00AC45D7">
        <w:rPr>
          <w:rFonts w:cs="Arial"/>
          <w:szCs w:val="24"/>
        </w:rPr>
        <w:t>have shown</w:t>
      </w:r>
      <w:r w:rsidR="00D947B9" w:rsidRPr="00AC45D7">
        <w:rPr>
          <w:rFonts w:cs="Arial"/>
          <w:szCs w:val="24"/>
        </w:rPr>
        <w:t xml:space="preserve"> that low birth weight</w:t>
      </w:r>
      <w:r w:rsidR="007C381E" w:rsidRPr="00AC45D7">
        <w:rPr>
          <w:rFonts w:cs="Arial"/>
          <w:szCs w:val="24"/>
        </w:rPr>
        <w:t xml:space="preserve"> </w:t>
      </w:r>
      <w:r w:rsidR="00D947B9" w:rsidRPr="00AC45D7">
        <w:rPr>
          <w:rFonts w:cs="Arial"/>
          <w:szCs w:val="24"/>
        </w:rPr>
        <w:t>is</w:t>
      </w:r>
      <w:r w:rsidR="007C381E" w:rsidRPr="00AC45D7">
        <w:rPr>
          <w:rFonts w:cs="Arial"/>
          <w:szCs w:val="24"/>
        </w:rPr>
        <w:t xml:space="preserve"> associated with increased risk of developing </w:t>
      </w:r>
      <w:r w:rsidR="00D947B9" w:rsidRPr="00AC45D7">
        <w:rPr>
          <w:rFonts w:cs="Arial"/>
          <w:szCs w:val="24"/>
        </w:rPr>
        <w:t>impaired glucose tolerance</w:t>
      </w:r>
      <w:r w:rsidR="007C381E" w:rsidRPr="00AC45D7">
        <w:rPr>
          <w:rFonts w:cs="Arial"/>
          <w:szCs w:val="24"/>
        </w:rPr>
        <w:t xml:space="preserve"> and </w:t>
      </w:r>
      <w:r w:rsidR="00D947B9" w:rsidRPr="00AC45D7">
        <w:rPr>
          <w:rFonts w:cs="Arial"/>
          <w:szCs w:val="24"/>
        </w:rPr>
        <w:t xml:space="preserve">subsequently </w:t>
      </w:r>
      <w:r w:rsidR="00991A02" w:rsidRPr="00AC45D7">
        <w:rPr>
          <w:rFonts w:cs="Arial"/>
          <w:szCs w:val="24"/>
        </w:rPr>
        <w:t xml:space="preserve">type 2 diabetes </w:t>
      </w:r>
      <w:r w:rsidR="00287FF3" w:rsidRPr="00AC45D7">
        <w:rPr>
          <w:rFonts w:cs="Arial"/>
          <w:szCs w:val="24"/>
        </w:rPr>
        <w:fldChar w:fldCharType="begin">
          <w:fldData xml:space="preserve">PEVuZE5vdGU+PENpdGU+PEF1dGhvcj5IYWxlczwvQXV0aG9yPjxZZWFyPjE5OTE8L1llYXI+PElE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</w:fldData>
        </w:fldChar>
      </w:r>
      <w:r w:rsidR="007F6C43" w:rsidRPr="00AC45D7">
        <w:rPr>
          <w:rFonts w:cs="Arial"/>
          <w:szCs w:val="24"/>
        </w:rPr>
        <w:instrText xml:space="preserve"> ADDIN EN.CITE </w:instrText>
      </w:r>
      <w:r w:rsidR="007F6C43" w:rsidRPr="00AC45D7">
        <w:rPr>
          <w:rFonts w:cs="Arial"/>
          <w:szCs w:val="24"/>
        </w:rPr>
        <w:fldChar w:fldCharType="begin">
          <w:fldData xml:space="preserve">PEVuZE5vdGU+PENpdGU+PEF1dGhvcj5IYWxlczwvQXV0aG9yPjxZZWFyPjE5OTE8L1llYXI+PElE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</w:fldData>
        </w:fldChar>
      </w:r>
      <w:r w:rsidR="007F6C43" w:rsidRPr="00AC45D7">
        <w:rPr>
          <w:rFonts w:cs="Arial"/>
          <w:szCs w:val="24"/>
        </w:rPr>
        <w:instrText xml:space="preserve"> ADDIN EN.CITE.DATA </w:instrText>
      </w:r>
      <w:r w:rsidR="007F6C43" w:rsidRPr="00AC45D7">
        <w:rPr>
          <w:rFonts w:cs="Arial"/>
          <w:szCs w:val="24"/>
        </w:rPr>
      </w:r>
      <w:r w:rsidR="007F6C43" w:rsidRPr="00AC45D7">
        <w:rPr>
          <w:rFonts w:cs="Arial"/>
          <w:szCs w:val="24"/>
        </w:rPr>
        <w:fldChar w:fldCharType="end"/>
      </w:r>
      <w:r w:rsidR="00287FF3" w:rsidRPr="00AC45D7">
        <w:rPr>
          <w:rFonts w:cs="Arial"/>
          <w:szCs w:val="24"/>
        </w:rPr>
      </w:r>
      <w:r w:rsidR="00287FF3" w:rsidRPr="00AC45D7">
        <w:rPr>
          <w:rFonts w:cs="Arial"/>
          <w:szCs w:val="24"/>
        </w:rPr>
        <w:fldChar w:fldCharType="separate"/>
      </w:r>
      <w:r w:rsidR="007F6C43" w:rsidRPr="00AC45D7">
        <w:rPr>
          <w:rFonts w:cs="Arial"/>
          <w:noProof/>
          <w:szCs w:val="24"/>
        </w:rPr>
        <w:t>[4, 5]</w:t>
      </w:r>
      <w:r w:rsidR="00287FF3" w:rsidRPr="00AC45D7">
        <w:rPr>
          <w:rFonts w:cs="Arial"/>
          <w:szCs w:val="24"/>
        </w:rPr>
        <w:fldChar w:fldCharType="end"/>
      </w:r>
      <w:r w:rsidR="007C381E" w:rsidRPr="00AC45D7">
        <w:rPr>
          <w:rFonts w:cs="Arial"/>
          <w:szCs w:val="24"/>
        </w:rPr>
        <w:t xml:space="preserve">. </w:t>
      </w:r>
      <w:r w:rsidR="00D947B9" w:rsidRPr="00AC45D7">
        <w:rPr>
          <w:rFonts w:cs="Arial"/>
          <w:szCs w:val="24"/>
        </w:rPr>
        <w:t xml:space="preserve">Furthermore, </w:t>
      </w:r>
      <w:r w:rsidR="0023686B" w:rsidRPr="00AC45D7">
        <w:rPr>
          <w:rFonts w:cs="Arial"/>
          <w:szCs w:val="24"/>
        </w:rPr>
        <w:t xml:space="preserve">it is well established that </w:t>
      </w:r>
      <w:r w:rsidR="00D947B9" w:rsidRPr="00AC45D7">
        <w:rPr>
          <w:rFonts w:cs="Arial"/>
          <w:szCs w:val="24"/>
        </w:rPr>
        <w:t xml:space="preserve">the </w:t>
      </w:r>
      <w:r w:rsidR="00A42347" w:rsidRPr="00AC45D7">
        <w:rPr>
          <w:rFonts w:cs="Arial"/>
          <w:szCs w:val="24"/>
        </w:rPr>
        <w:t>accelerated</w:t>
      </w:r>
      <w:r w:rsidR="007C381E" w:rsidRPr="00AC45D7">
        <w:rPr>
          <w:rFonts w:cs="Arial"/>
          <w:szCs w:val="24"/>
        </w:rPr>
        <w:t xml:space="preserve"> growth</w:t>
      </w:r>
      <w:r w:rsidR="00D947B9" w:rsidRPr="00AC45D7">
        <w:rPr>
          <w:rFonts w:cs="Arial"/>
          <w:szCs w:val="24"/>
        </w:rPr>
        <w:t xml:space="preserve"> that often </w:t>
      </w:r>
      <w:r w:rsidR="00A42347" w:rsidRPr="00AC45D7">
        <w:rPr>
          <w:rFonts w:cs="Arial"/>
          <w:szCs w:val="24"/>
        </w:rPr>
        <w:t>follows</w:t>
      </w:r>
      <w:r w:rsidR="00D947B9" w:rsidRPr="00AC45D7">
        <w:rPr>
          <w:rFonts w:cs="Arial"/>
          <w:szCs w:val="24"/>
        </w:rPr>
        <w:t xml:space="preserve"> low birth w</w:t>
      </w:r>
      <w:r w:rsidR="00A42347" w:rsidRPr="00AC45D7">
        <w:rPr>
          <w:rFonts w:cs="Arial"/>
          <w:szCs w:val="24"/>
        </w:rPr>
        <w:t>eight,</w:t>
      </w:r>
      <w:r w:rsidR="007C381E" w:rsidRPr="00AC45D7">
        <w:rPr>
          <w:rFonts w:cs="Arial"/>
          <w:szCs w:val="24"/>
        </w:rPr>
        <w:t xml:space="preserve"> as well as accelerated postnatal growth alone</w:t>
      </w:r>
      <w:r w:rsidR="00A42347" w:rsidRPr="00AC45D7">
        <w:rPr>
          <w:rFonts w:cs="Arial"/>
          <w:szCs w:val="24"/>
        </w:rPr>
        <w:t xml:space="preserve">, </w:t>
      </w:r>
      <w:r w:rsidR="007C381E" w:rsidRPr="00AC45D7">
        <w:rPr>
          <w:rFonts w:cs="Arial"/>
          <w:szCs w:val="24"/>
        </w:rPr>
        <w:t xml:space="preserve">are important risk factors for </w:t>
      </w:r>
      <w:r w:rsidR="00991A02" w:rsidRPr="00AC45D7">
        <w:rPr>
          <w:rFonts w:cs="Arial"/>
          <w:szCs w:val="24"/>
        </w:rPr>
        <w:t xml:space="preserve">type 2 diabetes </w:t>
      </w:r>
      <w:r w:rsidR="00D947B9" w:rsidRPr="00AC45D7">
        <w:rPr>
          <w:rFonts w:cs="Arial"/>
          <w:szCs w:val="24"/>
        </w:rPr>
        <w:t xml:space="preserve">and obesity </w:t>
      </w:r>
      <w:r w:rsidR="00287FF3" w:rsidRPr="00AC45D7">
        <w:rPr>
          <w:rFonts w:cs="Arial"/>
          <w:szCs w:val="24"/>
        </w:rPr>
        <w:fldChar w:fldCharType="begin">
          <w:fldData xml:space="preserve">PEVuZE5vdGU+PENpdGU+PEF1dGhvcj5Dcm93dGhlcjwvQXV0aG9yPjxZZWFyPjE5OTg8L1llYXI+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</w:fldData>
        </w:fldChar>
      </w:r>
      <w:r w:rsidR="007F6C43" w:rsidRPr="00AC45D7">
        <w:rPr>
          <w:rFonts w:cs="Arial"/>
          <w:szCs w:val="24"/>
        </w:rPr>
        <w:instrText xml:space="preserve"> ADDIN EN.CITE </w:instrText>
      </w:r>
      <w:r w:rsidR="007F6C43" w:rsidRPr="00AC45D7">
        <w:rPr>
          <w:rFonts w:cs="Arial"/>
          <w:szCs w:val="24"/>
        </w:rPr>
        <w:fldChar w:fldCharType="begin">
          <w:fldData xml:space="preserve">PEVuZE5vdGU+PENpdGU+PEF1dGhvcj5Dcm93dGhlcjwvQXV0aG9yPjxZZWFyPjE5OTg8L1llYXI+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</w:fldData>
        </w:fldChar>
      </w:r>
      <w:r w:rsidR="007F6C43" w:rsidRPr="00AC45D7">
        <w:rPr>
          <w:rFonts w:cs="Arial"/>
          <w:szCs w:val="24"/>
        </w:rPr>
        <w:instrText xml:space="preserve"> ADDIN EN.CITE.DATA </w:instrText>
      </w:r>
      <w:r w:rsidR="007F6C43" w:rsidRPr="00AC45D7">
        <w:rPr>
          <w:rFonts w:cs="Arial"/>
          <w:szCs w:val="24"/>
        </w:rPr>
      </w:r>
      <w:r w:rsidR="007F6C43" w:rsidRPr="00AC45D7">
        <w:rPr>
          <w:rFonts w:cs="Arial"/>
          <w:szCs w:val="24"/>
        </w:rPr>
        <w:fldChar w:fldCharType="end"/>
      </w:r>
      <w:r w:rsidR="00287FF3" w:rsidRPr="00AC45D7">
        <w:rPr>
          <w:rFonts w:cs="Arial"/>
          <w:szCs w:val="24"/>
        </w:rPr>
      </w:r>
      <w:r w:rsidR="00287FF3" w:rsidRPr="00AC45D7">
        <w:rPr>
          <w:rFonts w:cs="Arial"/>
          <w:szCs w:val="24"/>
        </w:rPr>
        <w:fldChar w:fldCharType="separate"/>
      </w:r>
      <w:r w:rsidR="007F6C43" w:rsidRPr="00AC45D7">
        <w:rPr>
          <w:rFonts w:cs="Arial"/>
          <w:noProof/>
          <w:szCs w:val="24"/>
        </w:rPr>
        <w:t>[6, 7]</w:t>
      </w:r>
      <w:r w:rsidR="00287FF3" w:rsidRPr="00AC45D7">
        <w:rPr>
          <w:rFonts w:cs="Arial"/>
          <w:szCs w:val="24"/>
        </w:rPr>
        <w:fldChar w:fldCharType="end"/>
      </w:r>
      <w:r w:rsidR="007522B4" w:rsidRPr="00AC45D7">
        <w:rPr>
          <w:rFonts w:cs="Arial"/>
          <w:szCs w:val="24"/>
        </w:rPr>
        <w:t>.</w:t>
      </w:r>
      <w:r w:rsidR="00D947B9" w:rsidRPr="00AC45D7">
        <w:rPr>
          <w:rFonts w:cs="Arial"/>
          <w:szCs w:val="24"/>
        </w:rPr>
        <w:t xml:space="preserve"> </w:t>
      </w:r>
      <w:r w:rsidR="00F2754F" w:rsidRPr="00AC45D7">
        <w:rPr>
          <w:rFonts w:cs="Arial"/>
          <w:szCs w:val="24"/>
        </w:rPr>
        <w:t>Indeed, the combination of low birth weight with rapid weight gain</w:t>
      </w:r>
      <w:r w:rsidR="00ED61BB" w:rsidRPr="00AC45D7">
        <w:rPr>
          <w:rFonts w:cs="Arial"/>
          <w:szCs w:val="24"/>
        </w:rPr>
        <w:t xml:space="preserve"> </w:t>
      </w:r>
      <w:r w:rsidR="00F2754F" w:rsidRPr="00AC45D7">
        <w:rPr>
          <w:rFonts w:cs="Arial"/>
          <w:szCs w:val="24"/>
        </w:rPr>
        <w:t>- particularly if the baby crosses growth percentiles</w:t>
      </w:r>
      <w:r w:rsidR="00ED61BB" w:rsidRPr="00AC45D7">
        <w:rPr>
          <w:rFonts w:cs="Arial"/>
          <w:szCs w:val="24"/>
        </w:rPr>
        <w:t xml:space="preserve"> </w:t>
      </w:r>
      <w:r w:rsidR="00F2754F" w:rsidRPr="00AC45D7">
        <w:rPr>
          <w:rFonts w:cs="Arial"/>
          <w:szCs w:val="24"/>
        </w:rPr>
        <w:t xml:space="preserve">- is </w:t>
      </w:r>
      <w:r w:rsidR="00B552A8" w:rsidRPr="00AC45D7">
        <w:rPr>
          <w:rFonts w:cs="Arial"/>
          <w:szCs w:val="24"/>
        </w:rPr>
        <w:t>s</w:t>
      </w:r>
      <w:r w:rsidR="00F2754F" w:rsidRPr="00AC45D7">
        <w:rPr>
          <w:rFonts w:cs="Arial"/>
          <w:szCs w:val="24"/>
        </w:rPr>
        <w:t xml:space="preserve">trongly linked to developing </w:t>
      </w:r>
      <w:r w:rsidR="00991A02" w:rsidRPr="00AC45D7">
        <w:rPr>
          <w:rFonts w:cs="Arial"/>
          <w:szCs w:val="24"/>
        </w:rPr>
        <w:t xml:space="preserve">type 2 diabetes </w:t>
      </w:r>
      <w:r w:rsidR="00FF77CE" w:rsidRPr="00AC45D7">
        <w:rPr>
          <w:rFonts w:cs="Arial"/>
          <w:szCs w:val="24"/>
        </w:rPr>
        <w:t xml:space="preserve">and obesity </w:t>
      </w:r>
      <w:r w:rsidR="00F2754F" w:rsidRPr="00AC45D7">
        <w:rPr>
          <w:rFonts w:cs="Arial"/>
          <w:szCs w:val="24"/>
        </w:rPr>
        <w:t xml:space="preserve">later in life </w:t>
      </w:r>
      <w:r w:rsidR="00287FF3" w:rsidRPr="00AC45D7">
        <w:rPr>
          <w:rFonts w:cs="Arial"/>
          <w:szCs w:val="24"/>
        </w:rPr>
        <w:fldChar w:fldCharType="begin">
          <w:fldData xml:space="preserve">PEVuZE5vdGU+PENpdGU+PEF1dGhvcj5Fcmlrc3NvbjwvQXV0aG9yPjxZZWFyPjIwMDY8L1llYXI+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</w:fldData>
        </w:fldChar>
      </w:r>
      <w:r w:rsidR="007F6C43" w:rsidRPr="00AC45D7">
        <w:rPr>
          <w:rFonts w:cs="Arial"/>
          <w:szCs w:val="24"/>
        </w:rPr>
        <w:instrText xml:space="preserve"> ADDIN EN.CITE </w:instrText>
      </w:r>
      <w:r w:rsidR="007F6C43" w:rsidRPr="00AC45D7">
        <w:rPr>
          <w:rFonts w:cs="Arial"/>
          <w:szCs w:val="24"/>
        </w:rPr>
        <w:fldChar w:fldCharType="begin">
          <w:fldData xml:space="preserve">PEVuZE5vdGU+PENpdGU+PEF1dGhvcj5Fcmlrc3NvbjwvQXV0aG9yPjxZZWFyPjIwMDY8L1llYXI+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</w:fldData>
        </w:fldChar>
      </w:r>
      <w:r w:rsidR="007F6C43" w:rsidRPr="00AC45D7">
        <w:rPr>
          <w:rFonts w:cs="Arial"/>
          <w:szCs w:val="24"/>
        </w:rPr>
        <w:instrText xml:space="preserve"> ADDIN EN.CITE.DATA </w:instrText>
      </w:r>
      <w:r w:rsidR="007F6C43" w:rsidRPr="00AC45D7">
        <w:rPr>
          <w:rFonts w:cs="Arial"/>
          <w:szCs w:val="24"/>
        </w:rPr>
      </w:r>
      <w:r w:rsidR="007F6C43" w:rsidRPr="00AC45D7">
        <w:rPr>
          <w:rFonts w:cs="Arial"/>
          <w:szCs w:val="24"/>
        </w:rPr>
        <w:fldChar w:fldCharType="end"/>
      </w:r>
      <w:r w:rsidR="00287FF3" w:rsidRPr="00AC45D7">
        <w:rPr>
          <w:rFonts w:cs="Arial"/>
          <w:szCs w:val="24"/>
        </w:rPr>
      </w:r>
      <w:r w:rsidR="00287FF3" w:rsidRPr="00AC45D7">
        <w:rPr>
          <w:rFonts w:cs="Arial"/>
          <w:szCs w:val="24"/>
        </w:rPr>
        <w:fldChar w:fldCharType="separate"/>
      </w:r>
      <w:r w:rsidR="007F6C43" w:rsidRPr="00AC45D7">
        <w:rPr>
          <w:rFonts w:cs="Arial"/>
          <w:noProof/>
          <w:szCs w:val="24"/>
        </w:rPr>
        <w:t>[8, 9]</w:t>
      </w:r>
      <w:r w:rsidR="00287FF3" w:rsidRPr="00AC45D7">
        <w:rPr>
          <w:rFonts w:cs="Arial"/>
          <w:szCs w:val="24"/>
        </w:rPr>
        <w:fldChar w:fldCharType="end"/>
      </w:r>
      <w:r w:rsidR="00B14F6F" w:rsidRPr="00AC45D7">
        <w:rPr>
          <w:rFonts w:cs="Arial"/>
          <w:szCs w:val="24"/>
        </w:rPr>
        <w:t>.</w:t>
      </w:r>
      <w:r w:rsidR="00AD6CC7" w:rsidRPr="00AC45D7">
        <w:rPr>
          <w:rFonts w:cs="Arial"/>
          <w:szCs w:val="24"/>
        </w:rPr>
        <w:t xml:space="preserve"> </w:t>
      </w:r>
    </w:p>
    <w:p w14:paraId="617F8FE4" w14:textId="77777777" w:rsidR="004E7DAC" w:rsidRPr="00AC45D7" w:rsidRDefault="004E7DAC" w:rsidP="00E72FA3">
      <w:pPr>
        <w:rPr>
          <w:rFonts w:cs="Arial"/>
          <w:szCs w:val="24"/>
        </w:rPr>
      </w:pPr>
    </w:p>
    <w:p w14:paraId="75C00A79" w14:textId="77777777" w:rsidR="004E7DAC" w:rsidRPr="00AC45D7" w:rsidRDefault="004E7DAC" w:rsidP="00EF00B7">
      <w:pPr>
        <w:outlineLvl w:val="0"/>
        <w:rPr>
          <w:rFonts w:cs="Arial"/>
          <w:i/>
          <w:szCs w:val="24"/>
        </w:rPr>
      </w:pPr>
      <w:r w:rsidRPr="00AC45D7">
        <w:rPr>
          <w:rFonts w:cs="Arial"/>
          <w:i/>
          <w:szCs w:val="24"/>
        </w:rPr>
        <w:t>Insulin signalling in the p</w:t>
      </w:r>
      <w:r w:rsidR="00C50CA2" w:rsidRPr="00AC45D7">
        <w:rPr>
          <w:rFonts w:cs="Arial"/>
          <w:i/>
          <w:szCs w:val="24"/>
        </w:rPr>
        <w:t>eriphe</w:t>
      </w:r>
      <w:r w:rsidRPr="00AC45D7">
        <w:rPr>
          <w:rFonts w:cs="Arial"/>
          <w:i/>
          <w:szCs w:val="24"/>
        </w:rPr>
        <w:t>ry and central nervous system</w:t>
      </w:r>
    </w:p>
    <w:p w14:paraId="635EAC55" w14:textId="16BB865B" w:rsidR="00C32957" w:rsidRPr="00AC45D7" w:rsidRDefault="0018480E" w:rsidP="004E7DAC">
      <w:pPr>
        <w:rPr>
          <w:rFonts w:cs="Arial"/>
          <w:szCs w:val="24"/>
        </w:rPr>
      </w:pPr>
      <w:r w:rsidRPr="00AC45D7">
        <w:rPr>
          <w:rFonts w:cs="Arial"/>
          <w:szCs w:val="24"/>
        </w:rPr>
        <w:t xml:space="preserve">Insulin signalling is essential for maintaining whole body energy homeostasis. The main sites of insulin action in the periphery are muscle and </w:t>
      </w:r>
      <w:r w:rsidR="00B150EA" w:rsidRPr="00AC45D7">
        <w:rPr>
          <w:rFonts w:cs="Arial"/>
          <w:szCs w:val="24"/>
        </w:rPr>
        <w:t>adipose tissue</w:t>
      </w:r>
      <w:r w:rsidRPr="00AC45D7">
        <w:rPr>
          <w:rFonts w:cs="Arial"/>
          <w:szCs w:val="24"/>
        </w:rPr>
        <w:t xml:space="preserve"> where insulin </w:t>
      </w:r>
      <w:r w:rsidR="000D4477" w:rsidRPr="00AC45D7">
        <w:rPr>
          <w:rFonts w:cs="Arial"/>
          <w:szCs w:val="24"/>
        </w:rPr>
        <w:t>increase</w:t>
      </w:r>
      <w:r w:rsidR="005825BE" w:rsidRPr="00AC45D7">
        <w:rPr>
          <w:rFonts w:cs="Arial"/>
          <w:szCs w:val="24"/>
        </w:rPr>
        <w:t>s</w:t>
      </w:r>
      <w:r w:rsidR="000D4477" w:rsidRPr="00AC45D7">
        <w:rPr>
          <w:rFonts w:cs="Arial"/>
          <w:szCs w:val="24"/>
        </w:rPr>
        <w:t xml:space="preserve"> glucose uptake</w:t>
      </w:r>
      <w:r w:rsidR="00B150EA" w:rsidRPr="00AC45D7">
        <w:rPr>
          <w:rFonts w:cs="Arial"/>
          <w:szCs w:val="24"/>
        </w:rPr>
        <w:t xml:space="preserve">, and liver where insulin decreases </w:t>
      </w:r>
      <w:r w:rsidR="00B150EA" w:rsidRPr="00AC45D7">
        <w:rPr>
          <w:rFonts w:cs="Arial"/>
          <w:szCs w:val="24"/>
        </w:rPr>
        <w:lastRenderedPageBreak/>
        <w:t>glucose production</w:t>
      </w:r>
      <w:r w:rsidR="000D4477" w:rsidRPr="00AC45D7">
        <w:rPr>
          <w:rFonts w:cs="Arial"/>
          <w:szCs w:val="24"/>
        </w:rPr>
        <w:t xml:space="preserve">. </w:t>
      </w:r>
      <w:r w:rsidR="004E7DAC" w:rsidRPr="00AC45D7">
        <w:rPr>
          <w:rFonts w:cs="Arial"/>
          <w:szCs w:val="24"/>
        </w:rPr>
        <w:t xml:space="preserve">Although recognised more recently, insulin signalling in </w:t>
      </w:r>
      <w:r w:rsidR="003622D9" w:rsidRPr="00AC45D7">
        <w:rPr>
          <w:rFonts w:cs="Arial"/>
          <w:szCs w:val="24"/>
        </w:rPr>
        <w:t>the central nervous system</w:t>
      </w:r>
      <w:r w:rsidR="004E7DAC" w:rsidRPr="00AC45D7">
        <w:rPr>
          <w:rFonts w:cs="Arial"/>
          <w:szCs w:val="24"/>
        </w:rPr>
        <w:t xml:space="preserve"> is essential for maintaining </w:t>
      </w:r>
      <w:r w:rsidR="00003688" w:rsidRPr="00AC45D7">
        <w:rPr>
          <w:rFonts w:cs="Arial"/>
          <w:szCs w:val="24"/>
        </w:rPr>
        <w:t>energy homeostasis</w:t>
      </w:r>
      <w:r w:rsidR="00A525A2" w:rsidRPr="00AC45D7">
        <w:rPr>
          <w:rFonts w:cs="Arial"/>
          <w:szCs w:val="24"/>
        </w:rPr>
        <w:t xml:space="preserve"> </w:t>
      </w:r>
      <w:r w:rsidR="00287FF3" w:rsidRPr="00AC45D7">
        <w:rPr>
          <w:rFonts w:cs="Arial"/>
          <w:szCs w:val="24"/>
        </w:rPr>
        <w:fldChar w:fldCharType="begin"/>
      </w:r>
      <w:r w:rsidR="007F6C43" w:rsidRPr="00AC45D7">
        <w:rPr>
          <w:rFonts w:cs="Arial"/>
          <w:szCs w:val="24"/>
        </w:rPr>
        <w:instrText xml:space="preserve"> ADDIN EN.CITE &lt;EndNote&gt;&lt;Cite&gt;&lt;Author&gt;Brüning&lt;/Author&gt;&lt;Year&gt;2000&lt;/Year&gt;&lt;IDText&gt;Role of brain insulin receptor in control of body weight and reproduction&lt;/IDText&gt;&lt;DisplayText&gt;[10]&lt;/DisplayText&gt;&lt;record&gt;&lt;dates&gt;&lt;pub-dates&gt;&lt;date&gt;Sep&lt;/date&gt;&lt;/pub-dates&gt;&lt;year&gt;2000&lt;/year&gt;&lt;/dates&gt;&lt;keywords&gt;&lt;keyword&gt;Adipose Tissue&lt;/keyword&gt;&lt;keyword&gt;Animals&lt;/keyword&gt;&lt;keyword&gt;Blood Glucose&lt;/keyword&gt;&lt;keyword&gt;Body Weight&lt;/keyword&gt;&lt;keyword&gt;Brain&lt;/keyword&gt;&lt;keyword&gt;Eating&lt;/keyword&gt;&lt;keyword&gt;Female&lt;/keyword&gt;&lt;keyword&gt;Hypertriglyceridemia&lt;/keyword&gt;&lt;keyword&gt;Insulin&lt;/keyword&gt;&lt;keyword&gt;Insulin Resistance&lt;/keyword&gt;&lt;keyword&gt;Leptin&lt;/keyword&gt;&lt;keyword&gt;Leuprolide&lt;/keyword&gt;&lt;keyword&gt;Luteinizing Hormone&lt;/keyword&gt;&lt;keyword&gt;Male&lt;/keyword&gt;&lt;keyword&gt;Mice&lt;/keyword&gt;&lt;keyword&gt;Mice, Knockout&lt;/keyword&gt;&lt;keyword&gt;Neurons&lt;/keyword&gt;&lt;keyword&gt;Obesity&lt;/keyword&gt;&lt;keyword&gt;Ovarian Follicle&lt;/keyword&gt;&lt;keyword&gt;Receptor, Insulin&lt;/keyword&gt;&lt;keyword&gt;Reproduction&lt;/keyword&gt;&lt;keyword&gt;Sex Characteristics&lt;/keyword&gt;&lt;keyword&gt;Signal Transduction&lt;/keyword&gt;&lt;keyword&gt;Spermatogenesis&lt;/keyword&gt;&lt;/keywords&gt;&lt;urls&gt;&lt;related-urls&gt;&lt;url&gt;https://www.ncbi.nlm.nih.gov/pubmed/11000114&lt;/url&gt;&lt;/related-urls&gt;&lt;/urls&gt;&lt;isbn&gt;0036-8075&lt;/isbn&gt;&lt;titles&gt;&lt;title&gt;Role of brain insulin receptor in control of body weight and reproduction&lt;/title&gt;&lt;secondary-title&gt;Science&lt;/secondary-title&gt;&lt;/titles&gt;&lt;pages&gt;2122-5&lt;/pages&gt;&lt;number&gt;5487&lt;/number&gt;&lt;contributors&gt;&lt;authors&gt;&lt;author&gt;Brüning, J. C.&lt;/author&gt;&lt;author&gt;Gautam, D.&lt;/author&gt;&lt;author&gt;Burks, D. J.&lt;/author&gt;&lt;author&gt;Gillette, J.&lt;/author&gt;&lt;author&gt;Schubert, M.&lt;/author&gt;&lt;author&gt;Orban, P. C.&lt;/author&gt;&lt;author&gt;Klein, R.&lt;/author&gt;&lt;author&gt;Krone, W.&lt;/author&gt;&lt;author&gt;Müller-Wieland, D.&lt;/author&gt;&lt;author&gt;Kahn, C. R.&lt;/author&gt;&lt;/authors&gt;&lt;/contributors&gt;&lt;language&gt;eng&lt;/language&gt;&lt;added-date format="utc"&gt;1505744860&lt;/added-date&gt;&lt;ref-type name="Journal Article"&gt;17&lt;/ref-type&gt;&lt;rec-number&gt;373&lt;/rec-number&gt;&lt;last-updated-date format="utc"&gt;1505744860&lt;/last-updated-date&gt;&lt;accession-num&gt;11000114&lt;/accession-num&gt;&lt;volume&gt;289&lt;/volume&gt;&lt;/record&gt;&lt;/Cite&gt;&lt;/EndNote&gt;</w:instrText>
      </w:r>
      <w:r w:rsidR="00287FF3" w:rsidRPr="00AC45D7">
        <w:rPr>
          <w:rFonts w:cs="Arial"/>
          <w:szCs w:val="24"/>
        </w:rPr>
        <w:fldChar w:fldCharType="separate"/>
      </w:r>
      <w:r w:rsidR="007F6C43" w:rsidRPr="00AC45D7">
        <w:rPr>
          <w:rFonts w:cs="Arial"/>
          <w:noProof/>
          <w:szCs w:val="24"/>
        </w:rPr>
        <w:t>[10]</w:t>
      </w:r>
      <w:r w:rsidR="00287FF3" w:rsidRPr="00AC45D7">
        <w:rPr>
          <w:rFonts w:cs="Arial"/>
          <w:szCs w:val="24"/>
        </w:rPr>
        <w:fldChar w:fldCharType="end"/>
      </w:r>
      <w:r w:rsidR="004E7DAC" w:rsidRPr="00AC45D7">
        <w:rPr>
          <w:rFonts w:cs="Arial"/>
          <w:szCs w:val="24"/>
        </w:rPr>
        <w:t xml:space="preserve">. </w:t>
      </w:r>
      <w:r w:rsidR="00D57C7C" w:rsidRPr="00AC45D7">
        <w:rPr>
          <w:rFonts w:cs="Arial"/>
          <w:szCs w:val="24"/>
        </w:rPr>
        <w:t>T</w:t>
      </w:r>
      <w:r w:rsidRPr="00AC45D7">
        <w:rPr>
          <w:rFonts w:cs="Arial"/>
          <w:szCs w:val="24"/>
        </w:rPr>
        <w:t>he hypothalamus is the primary site of insulin action in the brain</w:t>
      </w:r>
      <w:r w:rsidR="00C90318" w:rsidRPr="00AC45D7">
        <w:rPr>
          <w:rFonts w:cs="Arial"/>
          <w:szCs w:val="24"/>
        </w:rPr>
        <w:t xml:space="preserve"> </w:t>
      </w:r>
      <w:r w:rsidR="00287FF3" w:rsidRPr="00AC45D7">
        <w:rPr>
          <w:rFonts w:cs="Arial"/>
          <w:szCs w:val="24"/>
        </w:rPr>
        <w:fldChar w:fldCharType="begin"/>
      </w:r>
      <w:r w:rsidR="007F6C43" w:rsidRPr="00AC45D7">
        <w:rPr>
          <w:rFonts w:cs="Arial"/>
          <w:szCs w:val="24"/>
        </w:rPr>
        <w:instrText xml:space="preserve"> ADDIN EN.CITE &lt;EndNote&gt;&lt;Cite&gt;&lt;Author&gt;Könner&lt;/Author&gt;&lt;Year&gt;2009&lt;/Year&gt;&lt;IDText&gt;Control of energy homeostasis by insulin and leptin: targeting the arcuate nucleus and beyond&lt;/IDText&gt;&lt;DisplayText&gt;[11]&lt;/DisplayText&gt;&lt;record&gt;&lt;dates&gt;&lt;pub-dates&gt;&lt;date&gt;Jul&lt;/date&gt;&lt;/pub-dates&gt;&lt;year&gt;2009&lt;/year&gt;&lt;/dates&gt;&lt;keywords&gt;&lt;keyword&gt;Animals&lt;/keyword&gt;&lt;keyword&gt;Arcuate Nucleus of Hypothalamus&lt;/keyword&gt;&lt;keyword&gt;Energy Metabolism&lt;/keyword&gt;&lt;keyword&gt;Homeostasis&lt;/keyword&gt;&lt;keyword&gt;Humans&lt;/keyword&gt;&lt;keyword&gt;Insulin&lt;/keyword&gt;&lt;keyword&gt;Leptin&lt;/keyword&gt;&lt;/keywords&gt;&lt;urls&gt;&lt;related-urls&gt;&lt;url&gt;https://www.ncbi.nlm.nih.gov/pubmed/19351541&lt;/url&gt;&lt;/related-urls&gt;&lt;/urls&gt;&lt;isbn&gt;1873-507X&lt;/isbn&gt;&lt;titles&gt;&lt;title&gt;Control of energy homeostasis by insulin and leptin: targeting the arcuate nucleus and beyond&lt;/title&gt;&lt;secondary-title&gt;Physiol Behav&lt;/secondary-title&gt;&lt;/titles&gt;&lt;pages&gt;632-8&lt;/pages&gt;&lt;number&gt;5&lt;/number&gt;&lt;contributors&gt;&lt;authors&gt;&lt;author&gt;Könner, A. C.&lt;/author&gt;&lt;author&gt;Klöckener, T.&lt;/author&gt;&lt;author&gt;Brüning, J. C.&lt;/author&gt;&lt;/authors&gt;&lt;/contributors&gt;&lt;edition&gt;2009/04/05&lt;/edition&gt;&lt;language&gt;eng&lt;/language&gt;&lt;added-date format="utc"&gt;1505818487&lt;/added-date&gt;&lt;ref-type name="Journal Article"&gt;17&lt;/ref-type&gt;&lt;rec-number&gt;397&lt;/rec-number&gt;&lt;last-updated-date format="utc"&gt;1505818487&lt;/last-updated-date&gt;&lt;accession-num&gt;19351541&lt;/accession-num&gt;&lt;electronic-resource-num&gt;10.1016/j.physbeh.2009.03.027&lt;/electronic-resource-num&gt;&lt;volume&gt;97&lt;/volume&gt;&lt;/record&gt;&lt;/Cite&gt;&lt;/EndNote&gt;</w:instrText>
      </w:r>
      <w:r w:rsidR="00287FF3" w:rsidRPr="00AC45D7">
        <w:rPr>
          <w:rFonts w:cs="Arial"/>
          <w:szCs w:val="24"/>
        </w:rPr>
        <w:fldChar w:fldCharType="separate"/>
      </w:r>
      <w:r w:rsidR="007F6C43" w:rsidRPr="00AC45D7">
        <w:rPr>
          <w:rFonts w:cs="Arial"/>
          <w:noProof/>
          <w:szCs w:val="24"/>
        </w:rPr>
        <w:t>[11]</w:t>
      </w:r>
      <w:r w:rsidR="00287FF3" w:rsidRPr="00AC45D7">
        <w:rPr>
          <w:rFonts w:cs="Arial"/>
          <w:szCs w:val="24"/>
        </w:rPr>
        <w:fldChar w:fldCharType="end"/>
      </w:r>
      <w:r w:rsidRPr="00AC45D7">
        <w:rPr>
          <w:rFonts w:cs="Arial"/>
          <w:szCs w:val="24"/>
        </w:rPr>
        <w:t xml:space="preserve">. </w:t>
      </w:r>
      <w:r w:rsidR="00C32957" w:rsidRPr="00AC45D7">
        <w:rPr>
          <w:rFonts w:cs="Arial"/>
          <w:szCs w:val="24"/>
        </w:rPr>
        <w:t xml:space="preserve">In particular, </w:t>
      </w:r>
      <w:r w:rsidR="00E341C6" w:rsidRPr="00AC45D7">
        <w:rPr>
          <w:rFonts w:cs="Arial"/>
          <w:szCs w:val="24"/>
        </w:rPr>
        <w:t>agouti related peptide</w:t>
      </w:r>
      <w:r w:rsidR="00C32957" w:rsidRPr="00AC45D7">
        <w:rPr>
          <w:rFonts w:cs="Arial"/>
          <w:szCs w:val="24"/>
        </w:rPr>
        <w:t xml:space="preserve">/ </w:t>
      </w:r>
      <w:r w:rsidR="00AD3E3C" w:rsidRPr="00AC45D7">
        <w:rPr>
          <w:rFonts w:cs="Arial"/>
          <w:szCs w:val="24"/>
        </w:rPr>
        <w:t xml:space="preserve">neuropeptide </w:t>
      </w:r>
      <w:r w:rsidR="00E341C6" w:rsidRPr="00AC45D7">
        <w:rPr>
          <w:rFonts w:cs="Arial"/>
          <w:szCs w:val="24"/>
        </w:rPr>
        <w:t>Y</w:t>
      </w:r>
      <w:r w:rsidR="00C32957" w:rsidRPr="00AC45D7">
        <w:rPr>
          <w:rFonts w:cs="Arial"/>
          <w:szCs w:val="24"/>
        </w:rPr>
        <w:t xml:space="preserve"> and </w:t>
      </w:r>
      <w:r w:rsidR="00D17425" w:rsidRPr="00AC45D7">
        <w:rPr>
          <w:rFonts w:cs="Arial"/>
          <w:szCs w:val="24"/>
        </w:rPr>
        <w:t>p</w:t>
      </w:r>
      <w:r w:rsidR="00C32957" w:rsidRPr="00AC45D7">
        <w:rPr>
          <w:rFonts w:cs="Arial"/>
          <w:szCs w:val="24"/>
        </w:rPr>
        <w:t>ro-</w:t>
      </w:r>
      <w:r w:rsidR="007F71A7" w:rsidRPr="00AC45D7">
        <w:rPr>
          <w:rFonts w:cs="Arial"/>
          <w:szCs w:val="24"/>
        </w:rPr>
        <w:t>o</w:t>
      </w:r>
      <w:r w:rsidR="00C32957" w:rsidRPr="00AC45D7">
        <w:rPr>
          <w:rFonts w:cs="Arial"/>
          <w:szCs w:val="24"/>
        </w:rPr>
        <w:t>pio</w:t>
      </w:r>
      <w:r w:rsidR="00D17425" w:rsidRPr="00AC45D7">
        <w:rPr>
          <w:rFonts w:cs="Arial"/>
          <w:szCs w:val="24"/>
        </w:rPr>
        <w:t>m</w:t>
      </w:r>
      <w:r w:rsidR="00C32957" w:rsidRPr="00AC45D7">
        <w:rPr>
          <w:rFonts w:cs="Arial"/>
          <w:szCs w:val="24"/>
        </w:rPr>
        <w:t xml:space="preserve">elanocortin (POMC) neurons in the arcuate nucleus (ARC) and </w:t>
      </w:r>
      <w:r w:rsidR="00AC2D95" w:rsidRPr="00AC45D7">
        <w:rPr>
          <w:rFonts w:cs="Arial"/>
          <w:szCs w:val="24"/>
        </w:rPr>
        <w:t>steroido</w:t>
      </w:r>
      <w:r w:rsidR="00AD3E3C" w:rsidRPr="00AC45D7">
        <w:rPr>
          <w:rFonts w:cs="Arial"/>
          <w:szCs w:val="24"/>
        </w:rPr>
        <w:t xml:space="preserve">genic factor </w:t>
      </w:r>
      <w:r w:rsidR="00C32957" w:rsidRPr="00AC45D7">
        <w:rPr>
          <w:rFonts w:cs="Arial"/>
          <w:szCs w:val="24"/>
        </w:rPr>
        <w:t xml:space="preserve">1 (SF1) neurons in the ventromedial nucleus (VMH) have been shown to be important for hypothalamic insulin signalling </w:t>
      </w:r>
      <w:r w:rsidR="00287FF3" w:rsidRPr="00AC45D7">
        <w:rPr>
          <w:rFonts w:cs="Arial"/>
          <w:szCs w:val="24"/>
        </w:rPr>
        <w:fldChar w:fldCharType="begin">
          <w:fldData xml:space="preserve">PEVuZE5vdGU+PENpdGU+PEF1dGhvcj5LbMO2Y2tlbmVyPC9BdXRob3I+PFllYXI+MjAxMTwvWWVh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</w:fldData>
        </w:fldChar>
      </w:r>
      <w:r w:rsidR="007F6C43" w:rsidRPr="00AC45D7">
        <w:rPr>
          <w:rFonts w:cs="Arial"/>
          <w:szCs w:val="24"/>
        </w:rPr>
        <w:instrText xml:space="preserve"> ADDIN EN.CITE </w:instrText>
      </w:r>
      <w:r w:rsidR="007F6C43" w:rsidRPr="00AC45D7">
        <w:rPr>
          <w:rFonts w:cs="Arial"/>
          <w:szCs w:val="24"/>
        </w:rPr>
        <w:fldChar w:fldCharType="begin">
          <w:fldData xml:space="preserve">PEVuZE5vdGU+PENpdGU+PEF1dGhvcj5LbMO2Y2tlbmVyPC9BdXRob3I+PFllYXI+MjAxMTwvWWVh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</w:fldData>
        </w:fldChar>
      </w:r>
      <w:r w:rsidR="007F6C43" w:rsidRPr="00AC45D7">
        <w:rPr>
          <w:rFonts w:cs="Arial"/>
          <w:szCs w:val="24"/>
        </w:rPr>
        <w:instrText xml:space="preserve"> ADDIN EN.CITE.DATA </w:instrText>
      </w:r>
      <w:r w:rsidR="007F6C43" w:rsidRPr="00AC45D7">
        <w:rPr>
          <w:rFonts w:cs="Arial"/>
          <w:szCs w:val="24"/>
        </w:rPr>
      </w:r>
      <w:r w:rsidR="007F6C43" w:rsidRPr="00AC45D7">
        <w:rPr>
          <w:rFonts w:cs="Arial"/>
          <w:szCs w:val="24"/>
        </w:rPr>
        <w:fldChar w:fldCharType="end"/>
      </w:r>
      <w:r w:rsidR="00287FF3" w:rsidRPr="00AC45D7">
        <w:rPr>
          <w:rFonts w:cs="Arial"/>
          <w:szCs w:val="24"/>
        </w:rPr>
      </w:r>
      <w:r w:rsidR="00287FF3" w:rsidRPr="00AC45D7">
        <w:rPr>
          <w:rFonts w:cs="Arial"/>
          <w:szCs w:val="24"/>
        </w:rPr>
        <w:fldChar w:fldCharType="separate"/>
      </w:r>
      <w:r w:rsidR="007F6C43" w:rsidRPr="00AC45D7">
        <w:rPr>
          <w:rFonts w:cs="Arial"/>
          <w:noProof/>
          <w:szCs w:val="24"/>
        </w:rPr>
        <w:t>[11, 12]</w:t>
      </w:r>
      <w:r w:rsidR="00287FF3" w:rsidRPr="00AC45D7">
        <w:rPr>
          <w:rFonts w:cs="Arial"/>
          <w:szCs w:val="24"/>
        </w:rPr>
        <w:fldChar w:fldCharType="end"/>
      </w:r>
      <w:r w:rsidR="00C32957" w:rsidRPr="00AC45D7">
        <w:rPr>
          <w:rFonts w:cs="Arial"/>
          <w:szCs w:val="24"/>
        </w:rPr>
        <w:t xml:space="preserve">. Neurons in the para-ventricular (PVH) nucleus </w:t>
      </w:r>
      <w:r w:rsidR="00227ACA" w:rsidRPr="00AC45D7">
        <w:rPr>
          <w:rFonts w:cs="Arial"/>
          <w:szCs w:val="24"/>
        </w:rPr>
        <w:t>are also capable of sensing insulin</w:t>
      </w:r>
      <w:r w:rsidR="00D57C7C" w:rsidRPr="00AC45D7">
        <w:rPr>
          <w:rFonts w:cs="Arial"/>
          <w:szCs w:val="24"/>
        </w:rPr>
        <w:t xml:space="preserve"> </w:t>
      </w:r>
      <w:r w:rsidR="00287FF3" w:rsidRPr="00AC45D7">
        <w:rPr>
          <w:rFonts w:cs="Arial"/>
          <w:szCs w:val="24"/>
        </w:rPr>
        <w:fldChar w:fldCharType="begin"/>
      </w:r>
      <w:r w:rsidR="007F6C43" w:rsidRPr="00AC45D7">
        <w:rPr>
          <w:rFonts w:cs="Arial"/>
          <w:szCs w:val="24"/>
        </w:rPr>
        <w:instrText xml:space="preserve"> ADDIN EN.CITE &lt;EndNote&gt;&lt;Cite&gt;&lt;Author&gt;Dearden&lt;/Author&gt;&lt;Year&gt;2014&lt;/Year&gt;&lt;IDText&gt;Sexual dimorphism in offspring glucose-sensitive hypothalamic gene expression and physiological responses to maternal high-fat diet feeding&lt;/IDText&gt;&lt;DisplayText&gt;[13]&lt;/DisplayText&gt;&lt;record&gt;&lt;dates&gt;&lt;pub-dates&gt;&lt;date&gt;Jun&lt;/date&gt;&lt;/pub-dates&gt;&lt;year&gt;2014&lt;/year&gt;&lt;/dates&gt;&lt;keywords&gt;&lt;keyword&gt;Adiposity&lt;/keyword&gt;&lt;keyword&gt;Animals&lt;/keyword&gt;&lt;keyword&gt;Body Weight&lt;/keyword&gt;&lt;keyword&gt;Diet, High-Fat&lt;/keyword&gt;&lt;keyword&gt;Female&lt;/keyword&gt;&lt;keyword&gt;Gene Expression Regulation&lt;/keyword&gt;&lt;keyword&gt;Glucose&lt;/keyword&gt;&lt;keyword&gt;Hypothalamus&lt;/keyword&gt;&lt;keyword&gt;Insulin&lt;/keyword&gt;&lt;keyword&gt;Male&lt;/keyword&gt;&lt;keyword&gt;Mice&lt;/keyword&gt;&lt;keyword&gt;Sex Characteristics&lt;/keyword&gt;&lt;keyword&gt;Sweetening Agents&lt;/keyword&gt;&lt;/keywords&gt;&lt;urls&gt;&lt;related-urls&gt;&lt;url&gt;http://www.ncbi.nlm.nih.gov/pubmed/24684305&lt;/url&gt;&lt;/related-urls&gt;&lt;/urls&gt;&lt;isbn&gt;1945-7170&lt;/isbn&gt;&lt;custom2&gt;PMC4183922&lt;/custom2&gt;&lt;titles&gt;&lt;title&gt;Sexual dimorphism in offspring glucose-sensitive hypothalamic gene expression and physiological responses to maternal high-fat diet feeding&lt;/title&gt;&lt;secondary-title&gt;Endocrinology&lt;/secondary-title&gt;&lt;/titles&gt;&lt;pages&gt;2144-54&lt;/pages&gt;&lt;number&gt;6&lt;/number&gt;&lt;contributors&gt;&lt;authors&gt;&lt;author&gt;Dearden, L.&lt;/author&gt;&lt;author&gt;Balthasar, N.&lt;/author&gt;&lt;/authors&gt;&lt;/contributors&gt;&lt;language&gt;eng&lt;/language&gt;&lt;added-date format="utc"&gt;1430995504&lt;/added-date&gt;&lt;ref-type name="Journal Article"&gt;17&lt;/ref-type&gt;&lt;rec-number&gt;2&lt;/rec-number&gt;&lt;last-updated-date format="utc"&gt;1430995504&lt;/last-updated-date&gt;&lt;accession-num&gt;24684305&lt;/accession-num&gt;&lt;electronic-resource-num&gt;10.1210/en.2014-1131&lt;/electronic-resource-num&gt;&lt;volume&gt;155&lt;/volume&gt;&lt;/record&gt;&lt;/Cite&gt;&lt;/EndNote&gt;</w:instrText>
      </w:r>
      <w:r w:rsidR="00287FF3" w:rsidRPr="00AC45D7">
        <w:rPr>
          <w:rFonts w:cs="Arial"/>
          <w:szCs w:val="24"/>
        </w:rPr>
        <w:fldChar w:fldCharType="separate"/>
      </w:r>
      <w:r w:rsidR="007F6C43" w:rsidRPr="00AC45D7">
        <w:rPr>
          <w:rFonts w:cs="Arial"/>
          <w:noProof/>
          <w:szCs w:val="24"/>
        </w:rPr>
        <w:t>[13]</w:t>
      </w:r>
      <w:r w:rsidR="00287FF3" w:rsidRPr="00AC45D7">
        <w:rPr>
          <w:rFonts w:cs="Arial"/>
          <w:szCs w:val="24"/>
        </w:rPr>
        <w:fldChar w:fldCharType="end"/>
      </w:r>
      <w:r w:rsidR="00C32957" w:rsidRPr="00AC45D7">
        <w:rPr>
          <w:rFonts w:cs="Arial"/>
          <w:szCs w:val="24"/>
        </w:rPr>
        <w:t xml:space="preserve">, </w:t>
      </w:r>
      <w:r w:rsidR="00E15FAE" w:rsidRPr="00AC45D7">
        <w:rPr>
          <w:rFonts w:cs="Arial"/>
          <w:szCs w:val="24"/>
        </w:rPr>
        <w:t>although the</w:t>
      </w:r>
      <w:r w:rsidR="00227ACA" w:rsidRPr="00AC45D7">
        <w:rPr>
          <w:rFonts w:cs="Arial"/>
          <w:szCs w:val="24"/>
        </w:rPr>
        <w:t xml:space="preserve"> relevance </w:t>
      </w:r>
      <w:r w:rsidR="00E15FAE" w:rsidRPr="00AC45D7">
        <w:rPr>
          <w:rFonts w:cs="Arial"/>
          <w:szCs w:val="24"/>
        </w:rPr>
        <w:t xml:space="preserve">of these neurons in </w:t>
      </w:r>
      <w:r w:rsidR="00227ACA" w:rsidRPr="00AC45D7">
        <w:rPr>
          <w:rFonts w:cs="Arial"/>
          <w:szCs w:val="24"/>
        </w:rPr>
        <w:t xml:space="preserve">maintaining glucose homeostasis </w:t>
      </w:r>
      <w:r w:rsidR="00BE28FA" w:rsidRPr="00AC45D7">
        <w:rPr>
          <w:rFonts w:cs="Arial"/>
          <w:szCs w:val="24"/>
        </w:rPr>
        <w:t>is unknown</w:t>
      </w:r>
      <w:r w:rsidR="00C32957" w:rsidRPr="00AC45D7">
        <w:rPr>
          <w:rFonts w:cs="Arial"/>
          <w:szCs w:val="24"/>
        </w:rPr>
        <w:t xml:space="preserve">. </w:t>
      </w:r>
    </w:p>
    <w:p w14:paraId="420613C4" w14:textId="77777777" w:rsidR="00C32957" w:rsidRPr="00AC45D7" w:rsidRDefault="00C32957" w:rsidP="004E7DAC">
      <w:pPr>
        <w:rPr>
          <w:rFonts w:cs="Arial"/>
          <w:szCs w:val="24"/>
        </w:rPr>
      </w:pPr>
    </w:p>
    <w:p w14:paraId="7E312CB4" w14:textId="77777777" w:rsidR="00F1341C" w:rsidRPr="00AC45D7" w:rsidRDefault="00D947B9" w:rsidP="00EF00B7">
      <w:pPr>
        <w:outlineLvl w:val="0"/>
        <w:rPr>
          <w:rFonts w:cs="Arial"/>
          <w:i/>
          <w:szCs w:val="24"/>
        </w:rPr>
      </w:pPr>
      <w:r w:rsidRPr="00AC45D7">
        <w:rPr>
          <w:rFonts w:cs="Arial"/>
          <w:i/>
          <w:szCs w:val="24"/>
        </w:rPr>
        <w:t>Early life programming of insulin sensitivity</w:t>
      </w:r>
    </w:p>
    <w:p w14:paraId="3F8CE1D0" w14:textId="3C35745F" w:rsidR="00D57C7C" w:rsidRPr="00AC45D7" w:rsidRDefault="008742C0" w:rsidP="00C50CA2">
      <w:pPr>
        <w:rPr>
          <w:rFonts w:cs="Arial"/>
          <w:szCs w:val="24"/>
        </w:rPr>
      </w:pPr>
      <w:r w:rsidRPr="00AC45D7">
        <w:rPr>
          <w:rFonts w:cs="Arial"/>
          <w:szCs w:val="24"/>
        </w:rPr>
        <w:t xml:space="preserve">Infants born </w:t>
      </w:r>
      <w:r w:rsidR="007B67F5" w:rsidRPr="00AC45D7">
        <w:rPr>
          <w:rFonts w:cs="Arial"/>
          <w:szCs w:val="24"/>
        </w:rPr>
        <w:t xml:space="preserve">small for gestational age </w:t>
      </w:r>
      <w:r w:rsidR="003E3E11" w:rsidRPr="00AC45D7">
        <w:rPr>
          <w:rFonts w:cs="Arial"/>
          <w:szCs w:val="24"/>
        </w:rPr>
        <w:t xml:space="preserve">(SGA) </w:t>
      </w:r>
      <w:r w:rsidR="005825BE" w:rsidRPr="00AC45D7">
        <w:rPr>
          <w:rFonts w:cs="Arial"/>
          <w:szCs w:val="24"/>
        </w:rPr>
        <w:t xml:space="preserve">display </w:t>
      </w:r>
      <w:r w:rsidR="00D947B9" w:rsidRPr="00AC45D7">
        <w:rPr>
          <w:rFonts w:cs="Arial"/>
          <w:szCs w:val="24"/>
        </w:rPr>
        <w:t xml:space="preserve">defective insulin signalling in </w:t>
      </w:r>
      <w:r w:rsidR="00D57C7C" w:rsidRPr="00AC45D7">
        <w:rPr>
          <w:rFonts w:cs="Arial"/>
          <w:szCs w:val="24"/>
        </w:rPr>
        <w:t>peripheral</w:t>
      </w:r>
      <w:r w:rsidR="00D947B9" w:rsidRPr="00AC45D7">
        <w:rPr>
          <w:rFonts w:cs="Arial"/>
          <w:szCs w:val="24"/>
        </w:rPr>
        <w:t xml:space="preserve"> tissue</w:t>
      </w:r>
      <w:r w:rsidR="00D57C7C" w:rsidRPr="00AC45D7">
        <w:rPr>
          <w:rFonts w:cs="Arial"/>
          <w:szCs w:val="24"/>
        </w:rPr>
        <w:t>s</w:t>
      </w:r>
      <w:r w:rsidR="003B4AD5" w:rsidRPr="00AC45D7">
        <w:rPr>
          <w:rFonts w:cs="Arial"/>
          <w:szCs w:val="24"/>
        </w:rPr>
        <w:t>, which</w:t>
      </w:r>
      <w:r w:rsidR="00D947B9" w:rsidRPr="00AC45D7">
        <w:rPr>
          <w:rFonts w:cs="Arial"/>
          <w:szCs w:val="24"/>
        </w:rPr>
        <w:t xml:space="preserve"> may contribute to </w:t>
      </w:r>
      <w:r w:rsidR="003B4AD5" w:rsidRPr="00AC45D7">
        <w:rPr>
          <w:rFonts w:cs="Arial"/>
          <w:szCs w:val="24"/>
        </w:rPr>
        <w:t xml:space="preserve">their </w:t>
      </w:r>
      <w:r w:rsidR="00D947B9" w:rsidRPr="00AC45D7">
        <w:rPr>
          <w:rFonts w:cs="Arial"/>
          <w:szCs w:val="24"/>
        </w:rPr>
        <w:t xml:space="preserve">increased </w:t>
      </w:r>
      <w:r w:rsidR="00991A02" w:rsidRPr="00AC45D7">
        <w:rPr>
          <w:rFonts w:cs="Arial"/>
          <w:szCs w:val="24"/>
        </w:rPr>
        <w:t xml:space="preserve">type 2 diabetes </w:t>
      </w:r>
      <w:r w:rsidR="00D947B9" w:rsidRPr="00AC45D7">
        <w:rPr>
          <w:rFonts w:cs="Arial"/>
          <w:szCs w:val="24"/>
        </w:rPr>
        <w:t xml:space="preserve">risk </w:t>
      </w:r>
      <w:r w:rsidR="00287FF3" w:rsidRPr="00AC45D7">
        <w:rPr>
          <w:rFonts w:cs="Arial"/>
          <w:szCs w:val="24"/>
        </w:rPr>
        <w:fldChar w:fldCharType="begin">
          <w:fldData xml:space="preserve">PEVuZE5vdGU+PENpdGU+PEF1dGhvcj5PemFubmU8L0F1dGhvcj48WWVhcj4yMDA2PC9ZZWFyPjxJ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</w:fldData>
        </w:fldChar>
      </w:r>
      <w:r w:rsidR="007F6C43" w:rsidRPr="00AC45D7">
        <w:rPr>
          <w:rFonts w:cs="Arial"/>
          <w:szCs w:val="24"/>
        </w:rPr>
        <w:instrText xml:space="preserve"> ADDIN EN.CITE </w:instrText>
      </w:r>
      <w:r w:rsidR="007F6C43" w:rsidRPr="00AC45D7">
        <w:rPr>
          <w:rFonts w:cs="Arial"/>
          <w:szCs w:val="24"/>
        </w:rPr>
        <w:fldChar w:fldCharType="begin">
          <w:fldData xml:space="preserve">PEVuZE5vdGU+PENpdGU+PEF1dGhvcj5PemFubmU8L0F1dGhvcj48WWVhcj4yMDA2PC9ZZWFyPjxJ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</w:fldData>
        </w:fldChar>
      </w:r>
      <w:r w:rsidR="007F6C43" w:rsidRPr="00AC45D7">
        <w:rPr>
          <w:rFonts w:cs="Arial"/>
          <w:szCs w:val="24"/>
        </w:rPr>
        <w:instrText xml:space="preserve"> ADDIN EN.CITE.DATA </w:instrText>
      </w:r>
      <w:r w:rsidR="007F6C43" w:rsidRPr="00AC45D7">
        <w:rPr>
          <w:rFonts w:cs="Arial"/>
          <w:szCs w:val="24"/>
        </w:rPr>
      </w:r>
      <w:r w:rsidR="007F6C43" w:rsidRPr="00AC45D7">
        <w:rPr>
          <w:rFonts w:cs="Arial"/>
          <w:szCs w:val="24"/>
        </w:rPr>
        <w:fldChar w:fldCharType="end"/>
      </w:r>
      <w:r w:rsidR="00287FF3" w:rsidRPr="00AC45D7">
        <w:rPr>
          <w:rFonts w:cs="Arial"/>
          <w:szCs w:val="24"/>
        </w:rPr>
      </w:r>
      <w:r w:rsidR="00287FF3" w:rsidRPr="00AC45D7">
        <w:rPr>
          <w:rFonts w:cs="Arial"/>
          <w:szCs w:val="24"/>
        </w:rPr>
        <w:fldChar w:fldCharType="separate"/>
      </w:r>
      <w:r w:rsidR="007F6C43" w:rsidRPr="00AC45D7">
        <w:rPr>
          <w:rFonts w:cs="Arial"/>
          <w:noProof/>
          <w:szCs w:val="24"/>
        </w:rPr>
        <w:t>[14, 15]</w:t>
      </w:r>
      <w:r w:rsidR="00287FF3" w:rsidRPr="00AC45D7">
        <w:rPr>
          <w:rFonts w:cs="Arial"/>
          <w:szCs w:val="24"/>
        </w:rPr>
        <w:fldChar w:fldCharType="end"/>
      </w:r>
      <w:r w:rsidR="00EC4A98" w:rsidRPr="00AC45D7">
        <w:rPr>
          <w:rFonts w:cs="Arial"/>
          <w:szCs w:val="24"/>
        </w:rPr>
        <w:t>.</w:t>
      </w:r>
      <w:r w:rsidR="00D947B9" w:rsidRPr="00AC45D7">
        <w:rPr>
          <w:rFonts w:cs="Arial"/>
          <w:szCs w:val="24"/>
        </w:rPr>
        <w:t xml:space="preserve"> </w:t>
      </w:r>
      <w:r w:rsidR="00954028" w:rsidRPr="00AC45D7">
        <w:rPr>
          <w:rFonts w:cs="Arial"/>
          <w:szCs w:val="24"/>
        </w:rPr>
        <w:t>W</w:t>
      </w:r>
      <w:r w:rsidRPr="00AC45D7">
        <w:rPr>
          <w:rFonts w:cs="Arial"/>
          <w:szCs w:val="24"/>
        </w:rPr>
        <w:t xml:space="preserve">e have previously reported </w:t>
      </w:r>
      <w:r w:rsidR="00F1341C" w:rsidRPr="00AC45D7">
        <w:rPr>
          <w:rFonts w:cs="Arial"/>
          <w:szCs w:val="24"/>
        </w:rPr>
        <w:t xml:space="preserve">defects in the insulin signalling pathway in </w:t>
      </w:r>
      <w:r w:rsidR="00EB746D" w:rsidRPr="00AC45D7">
        <w:rPr>
          <w:rFonts w:cs="Arial"/>
          <w:szCs w:val="24"/>
        </w:rPr>
        <w:t>peripheral tissues</w:t>
      </w:r>
      <w:r w:rsidRPr="00AC45D7">
        <w:rPr>
          <w:rFonts w:cs="Arial"/>
          <w:szCs w:val="24"/>
        </w:rPr>
        <w:t xml:space="preserve"> of </w:t>
      </w:r>
      <w:r w:rsidR="00EC4A98" w:rsidRPr="00AC45D7">
        <w:rPr>
          <w:rFonts w:cs="Arial"/>
          <w:szCs w:val="24"/>
        </w:rPr>
        <w:t>rodents</w:t>
      </w:r>
      <w:r w:rsidR="00BE28FA" w:rsidRPr="00AC45D7">
        <w:rPr>
          <w:rFonts w:cs="Arial"/>
          <w:szCs w:val="24"/>
        </w:rPr>
        <w:t xml:space="preserve"> </w:t>
      </w:r>
      <w:r w:rsidR="009354F7" w:rsidRPr="00AC45D7">
        <w:rPr>
          <w:rFonts w:cs="Arial"/>
          <w:szCs w:val="24"/>
        </w:rPr>
        <w:t>that underwent IUGR followed by catch</w:t>
      </w:r>
      <w:r w:rsidR="00073EB7" w:rsidRPr="00AC45D7">
        <w:rPr>
          <w:rFonts w:cs="Arial"/>
          <w:szCs w:val="24"/>
        </w:rPr>
        <w:t>-</w:t>
      </w:r>
      <w:r w:rsidR="009354F7" w:rsidRPr="00AC45D7">
        <w:rPr>
          <w:rFonts w:cs="Arial"/>
          <w:szCs w:val="24"/>
        </w:rPr>
        <w:t xml:space="preserve">up growth </w:t>
      </w:r>
      <w:r w:rsidR="00287FF3" w:rsidRPr="00AC45D7">
        <w:rPr>
          <w:rFonts w:cs="Arial"/>
          <w:szCs w:val="24"/>
        </w:rPr>
        <w:fldChar w:fldCharType="begin">
          <w:fldData xml:space="preserve">PEVuZE5vdGU+PENpdGU+PEF1dGhvcj5DaGVuPC9BdXRob3I+PFllYXI+MjAwOTwvWWVhcj48SURU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</w:fldData>
        </w:fldChar>
      </w:r>
      <w:r w:rsidR="007F6C43" w:rsidRPr="00AC45D7">
        <w:rPr>
          <w:rFonts w:cs="Arial"/>
          <w:szCs w:val="24"/>
        </w:rPr>
        <w:instrText xml:space="preserve"> ADDIN EN.CITE </w:instrText>
      </w:r>
      <w:r w:rsidR="007F6C43" w:rsidRPr="00AC45D7">
        <w:rPr>
          <w:rFonts w:cs="Arial"/>
          <w:szCs w:val="24"/>
        </w:rPr>
        <w:fldChar w:fldCharType="begin">
          <w:fldData xml:space="preserve">PEVuZE5vdGU+PENpdGU+PEF1dGhvcj5DaGVuPC9BdXRob3I+PFllYXI+MjAwOTwvWWVhcj48SURU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</w:fldData>
        </w:fldChar>
      </w:r>
      <w:r w:rsidR="007F6C43" w:rsidRPr="00AC45D7">
        <w:rPr>
          <w:rFonts w:cs="Arial"/>
          <w:szCs w:val="24"/>
        </w:rPr>
        <w:instrText xml:space="preserve"> ADDIN EN.CITE.DATA </w:instrText>
      </w:r>
      <w:r w:rsidR="007F6C43" w:rsidRPr="00AC45D7">
        <w:rPr>
          <w:rFonts w:cs="Arial"/>
          <w:szCs w:val="24"/>
        </w:rPr>
      </w:r>
      <w:r w:rsidR="007F6C43" w:rsidRPr="00AC45D7">
        <w:rPr>
          <w:rFonts w:cs="Arial"/>
          <w:szCs w:val="24"/>
        </w:rPr>
        <w:fldChar w:fldCharType="end"/>
      </w:r>
      <w:r w:rsidR="00287FF3" w:rsidRPr="00AC45D7">
        <w:rPr>
          <w:rFonts w:cs="Arial"/>
          <w:szCs w:val="24"/>
        </w:rPr>
      </w:r>
      <w:r w:rsidR="00287FF3" w:rsidRPr="00AC45D7">
        <w:rPr>
          <w:rFonts w:cs="Arial"/>
          <w:szCs w:val="24"/>
        </w:rPr>
        <w:fldChar w:fldCharType="separate"/>
      </w:r>
      <w:r w:rsidR="007F6C43" w:rsidRPr="00AC45D7">
        <w:rPr>
          <w:rFonts w:cs="Arial"/>
          <w:noProof/>
          <w:szCs w:val="24"/>
        </w:rPr>
        <w:t>[16, 17]</w:t>
      </w:r>
      <w:r w:rsidR="00287FF3" w:rsidRPr="00AC45D7">
        <w:rPr>
          <w:rFonts w:cs="Arial"/>
          <w:szCs w:val="24"/>
        </w:rPr>
        <w:fldChar w:fldCharType="end"/>
      </w:r>
      <w:r w:rsidR="0023686B" w:rsidRPr="00AC45D7">
        <w:rPr>
          <w:rFonts w:cs="Arial"/>
          <w:szCs w:val="24"/>
        </w:rPr>
        <w:t xml:space="preserve"> and similar differences in adipose and muscle biopsies from low birth weight humans</w:t>
      </w:r>
      <w:r w:rsidR="008A3777" w:rsidRPr="00AC45D7">
        <w:rPr>
          <w:rFonts w:cs="Arial"/>
          <w:szCs w:val="24"/>
        </w:rPr>
        <w:t xml:space="preserve"> </w:t>
      </w:r>
      <w:r w:rsidR="00287FF3" w:rsidRPr="00AC45D7">
        <w:rPr>
          <w:rFonts w:cs="Arial"/>
          <w:szCs w:val="24"/>
        </w:rPr>
        <w:fldChar w:fldCharType="begin">
          <w:fldData xml:space="preserve">PEVuZE5vdGU+PENpdGU+PEF1dGhvcj5PemFubmU8L0F1dGhvcj48WWVhcj4yMDA2PC9ZZWFyPjxJ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</w:fldData>
        </w:fldChar>
      </w:r>
      <w:r w:rsidR="007F6C43" w:rsidRPr="00AC45D7">
        <w:rPr>
          <w:rFonts w:cs="Arial"/>
          <w:szCs w:val="24"/>
        </w:rPr>
        <w:instrText xml:space="preserve"> ADDIN EN.CITE </w:instrText>
      </w:r>
      <w:r w:rsidR="007F6C43" w:rsidRPr="00AC45D7">
        <w:rPr>
          <w:rFonts w:cs="Arial"/>
          <w:szCs w:val="24"/>
        </w:rPr>
        <w:fldChar w:fldCharType="begin">
          <w:fldData xml:space="preserve">PEVuZE5vdGU+PENpdGU+PEF1dGhvcj5PemFubmU8L0F1dGhvcj48WWVhcj4yMDA2PC9ZZWFyPjxJ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</w:fldData>
        </w:fldChar>
      </w:r>
      <w:r w:rsidR="007F6C43" w:rsidRPr="00AC45D7">
        <w:rPr>
          <w:rFonts w:cs="Arial"/>
          <w:szCs w:val="24"/>
        </w:rPr>
        <w:instrText xml:space="preserve"> ADDIN EN.CITE.DATA </w:instrText>
      </w:r>
      <w:r w:rsidR="007F6C43" w:rsidRPr="00AC45D7">
        <w:rPr>
          <w:rFonts w:cs="Arial"/>
          <w:szCs w:val="24"/>
        </w:rPr>
      </w:r>
      <w:r w:rsidR="007F6C43" w:rsidRPr="00AC45D7">
        <w:rPr>
          <w:rFonts w:cs="Arial"/>
          <w:szCs w:val="24"/>
        </w:rPr>
        <w:fldChar w:fldCharType="end"/>
      </w:r>
      <w:r w:rsidR="00287FF3" w:rsidRPr="00AC45D7">
        <w:rPr>
          <w:rFonts w:cs="Arial"/>
          <w:szCs w:val="24"/>
        </w:rPr>
      </w:r>
      <w:r w:rsidR="00287FF3" w:rsidRPr="00AC45D7">
        <w:rPr>
          <w:rFonts w:cs="Arial"/>
          <w:szCs w:val="24"/>
        </w:rPr>
        <w:fldChar w:fldCharType="separate"/>
      </w:r>
      <w:r w:rsidR="007F6C43" w:rsidRPr="00AC45D7">
        <w:rPr>
          <w:rFonts w:cs="Arial"/>
          <w:noProof/>
          <w:szCs w:val="24"/>
        </w:rPr>
        <w:t>[14, 18]</w:t>
      </w:r>
      <w:r w:rsidR="00287FF3" w:rsidRPr="00AC45D7">
        <w:rPr>
          <w:rFonts w:cs="Arial"/>
          <w:szCs w:val="24"/>
        </w:rPr>
        <w:fldChar w:fldCharType="end"/>
      </w:r>
      <w:r w:rsidR="0023686B" w:rsidRPr="00AC45D7">
        <w:rPr>
          <w:rFonts w:cs="Arial"/>
          <w:szCs w:val="24"/>
        </w:rPr>
        <w:t xml:space="preserve">. </w:t>
      </w:r>
      <w:r w:rsidR="00E15FAE" w:rsidRPr="00AC45D7">
        <w:rPr>
          <w:rFonts w:cs="Arial"/>
          <w:szCs w:val="24"/>
        </w:rPr>
        <w:t xml:space="preserve">Disrupted </w:t>
      </w:r>
      <w:r w:rsidR="00EB746D" w:rsidRPr="00AC45D7">
        <w:rPr>
          <w:rFonts w:cs="Arial"/>
          <w:szCs w:val="24"/>
        </w:rPr>
        <w:t>central</w:t>
      </w:r>
      <w:r w:rsidR="00E15FAE" w:rsidRPr="00AC45D7">
        <w:rPr>
          <w:rFonts w:cs="Arial"/>
          <w:szCs w:val="24"/>
        </w:rPr>
        <w:t xml:space="preserve"> insulin signalling, particularly in the ARC, </w:t>
      </w:r>
      <w:r w:rsidR="005825BE" w:rsidRPr="00AC45D7">
        <w:rPr>
          <w:rFonts w:cs="Arial"/>
          <w:szCs w:val="24"/>
        </w:rPr>
        <w:t>causes</w:t>
      </w:r>
      <w:r w:rsidR="00E15FAE" w:rsidRPr="00AC45D7">
        <w:rPr>
          <w:rFonts w:cs="Arial"/>
          <w:szCs w:val="24"/>
        </w:rPr>
        <w:t xml:space="preserve"> energy homeostasis defects including obesity </w:t>
      </w:r>
      <w:r w:rsidR="00D57C7C" w:rsidRPr="00AC45D7">
        <w:rPr>
          <w:rFonts w:cs="Arial"/>
          <w:szCs w:val="24"/>
        </w:rPr>
        <w:t>and disrupted glucose homeostasis</w:t>
      </w:r>
      <w:r w:rsidR="00E15FAE" w:rsidRPr="00AC45D7">
        <w:rPr>
          <w:rFonts w:cs="Arial"/>
          <w:szCs w:val="24"/>
        </w:rPr>
        <w:t xml:space="preserve"> </w:t>
      </w:r>
      <w:r w:rsidR="00287FF3" w:rsidRPr="00AC45D7">
        <w:rPr>
          <w:rFonts w:cs="Arial"/>
          <w:szCs w:val="24"/>
        </w:rPr>
        <w:fldChar w:fldCharType="begin"/>
      </w:r>
      <w:r w:rsidR="007F6C43" w:rsidRPr="00AC45D7">
        <w:rPr>
          <w:rFonts w:cs="Arial"/>
          <w:szCs w:val="24"/>
        </w:rPr>
        <w:instrText xml:space="preserve"> ADDIN EN.CITE &lt;EndNote&gt;&lt;Cite&gt;&lt;Author&gt;Zhang&lt;/Author&gt;&lt;Year&gt;2015&lt;/Year&gt;&lt;IDText&gt;Protein Tyrosine Phosphatases in Hypothalamic Insulin and Leptin Signaling&lt;/IDText&gt;&lt;DisplayText&gt;[19]&lt;/DisplayText&gt;&lt;record&gt;&lt;dates&gt;&lt;pub-dates&gt;&lt;date&gt;Oct&lt;/date&gt;&lt;/pub-dates&gt;&lt;year&gt;2015&lt;/year&gt;&lt;/dates&gt;&lt;keywords&gt;&lt;keyword&gt;Animals&lt;/keyword&gt;&lt;keyword&gt;Humans&lt;/keyword&gt;&lt;keyword&gt;Hypothalamus&lt;/keyword&gt;&lt;keyword&gt;Insulin&lt;/keyword&gt;&lt;keyword&gt;Leptin&lt;/keyword&gt;&lt;keyword&gt;Protein Tyrosine Phosphatases&lt;/keyword&gt;&lt;keyword&gt;Signal Transduction&lt;/keyword&gt;&lt;keyword&gt;hypothalamus&lt;/keyword&gt;&lt;keyword&gt;insulin&lt;/keyword&gt;&lt;keyword&gt;leptin&lt;/keyword&gt;&lt;keyword&gt;obesity&lt;/keyword&gt;&lt;keyword&gt;protein tyrosine phosphatases&lt;/keyword&gt;&lt;keyword&gt;type 2 diabetes&lt;/keyword&gt;&lt;/keywords&gt;&lt;urls&gt;&lt;related-urls&gt;&lt;url&gt;https://www.ncbi.nlm.nih.gov/pubmed/26435211&lt;/url&gt;&lt;/related-urls&gt;&lt;/urls&gt;&lt;isbn&gt;1873-3735&lt;/isbn&gt;&lt;titles&gt;&lt;title&gt;Protein Tyrosine Phosphatases in Hypothalamic Insulin and Leptin Signaling&lt;/title&gt;&lt;secondary-title&gt;Trends Pharmacol Sci&lt;/secondary-title&gt;&lt;/titles&gt;&lt;pages&gt;661-674&lt;/pages&gt;&lt;number&gt;10&lt;/number&gt;&lt;contributors&gt;&lt;authors&gt;&lt;author&gt;Zhang, Z. Y.&lt;/author&gt;&lt;author&gt;Dodd, G. T.&lt;/author&gt;&lt;author&gt;Tiganis, T.&lt;/author&gt;&lt;/authors&gt;&lt;/contributors&gt;&lt;language&gt;eng&lt;/language&gt;&lt;added-date format="utc"&gt;1526983054&lt;/added-date&gt;&lt;ref-type name="Journal Article"&gt;17&lt;/ref-type&gt;&lt;rec-number&gt;1269&lt;/rec-number&gt;&lt;last-updated-date format="utc"&gt;1526983054&lt;/last-updated-date&gt;&lt;accession-num&gt;26435211&lt;/accession-num&gt;&lt;electronic-resource-num&gt;10.1016/j.tips.2015.07.003&lt;/electronic-resource-num&gt;&lt;volume&gt;36&lt;/volume&gt;&lt;/record&gt;&lt;/Cite&gt;&lt;/EndNote&gt;</w:instrText>
      </w:r>
      <w:r w:rsidR="00287FF3" w:rsidRPr="00AC45D7">
        <w:rPr>
          <w:rFonts w:cs="Arial"/>
          <w:szCs w:val="24"/>
        </w:rPr>
        <w:fldChar w:fldCharType="separate"/>
      </w:r>
      <w:r w:rsidR="007F6C43" w:rsidRPr="00AC45D7">
        <w:rPr>
          <w:rFonts w:cs="Arial"/>
          <w:noProof/>
          <w:szCs w:val="24"/>
        </w:rPr>
        <w:t>[19]</w:t>
      </w:r>
      <w:r w:rsidR="00287FF3" w:rsidRPr="00AC45D7">
        <w:rPr>
          <w:rFonts w:cs="Arial"/>
          <w:szCs w:val="24"/>
        </w:rPr>
        <w:fldChar w:fldCharType="end"/>
      </w:r>
      <w:r w:rsidR="00E15FAE" w:rsidRPr="00AC45D7">
        <w:rPr>
          <w:rFonts w:cs="Arial"/>
          <w:szCs w:val="24"/>
        </w:rPr>
        <w:t xml:space="preserve">, and could </w:t>
      </w:r>
      <w:r w:rsidR="00D57C7C" w:rsidRPr="00AC45D7">
        <w:rPr>
          <w:rFonts w:cs="Arial"/>
          <w:szCs w:val="24"/>
        </w:rPr>
        <w:t>therefore underlie the phenoty</w:t>
      </w:r>
      <w:r w:rsidR="00E15FAE" w:rsidRPr="00AC45D7">
        <w:rPr>
          <w:rFonts w:cs="Arial"/>
          <w:szCs w:val="24"/>
        </w:rPr>
        <w:t xml:space="preserve">pes reported in individuals that </w:t>
      </w:r>
      <w:r w:rsidR="00D57C7C" w:rsidRPr="00AC45D7">
        <w:rPr>
          <w:rFonts w:cs="Arial"/>
          <w:szCs w:val="24"/>
        </w:rPr>
        <w:t>undergo</w:t>
      </w:r>
      <w:r w:rsidR="00E15FAE" w:rsidRPr="00AC45D7">
        <w:rPr>
          <w:rFonts w:cs="Arial"/>
          <w:szCs w:val="24"/>
        </w:rPr>
        <w:t xml:space="preserve"> IUGR followed by catch-up growth. </w:t>
      </w:r>
      <w:r w:rsidR="0023686B" w:rsidRPr="00AC45D7">
        <w:rPr>
          <w:rFonts w:cs="Arial"/>
          <w:szCs w:val="24"/>
        </w:rPr>
        <w:t>However</w:t>
      </w:r>
      <w:r w:rsidR="008A3777" w:rsidRPr="00AC45D7">
        <w:rPr>
          <w:rFonts w:cs="Arial"/>
          <w:szCs w:val="24"/>
        </w:rPr>
        <w:t>,</w:t>
      </w:r>
      <w:r w:rsidR="0023686B" w:rsidRPr="00AC45D7">
        <w:rPr>
          <w:rFonts w:cs="Arial"/>
          <w:szCs w:val="24"/>
        </w:rPr>
        <w:t xml:space="preserve"> there are no studies yet that have addressed whether low birth weight followed by accelerated postnatal growth leads to central insulin resistance. This is not feasible to address in humans but can be addressed in animal models</w:t>
      </w:r>
      <w:r w:rsidR="00C12F0D" w:rsidRPr="00AC45D7">
        <w:rPr>
          <w:rFonts w:cs="Arial"/>
          <w:szCs w:val="24"/>
        </w:rPr>
        <w:t>,</w:t>
      </w:r>
      <w:r w:rsidR="0023686B" w:rsidRPr="00AC45D7">
        <w:rPr>
          <w:rFonts w:cs="Arial"/>
          <w:szCs w:val="24"/>
        </w:rPr>
        <w:t xml:space="preserve"> which also help address if relationships are causal. </w:t>
      </w:r>
      <w:r w:rsidR="00F1341C" w:rsidRPr="00AC45D7">
        <w:rPr>
          <w:rFonts w:cs="Arial"/>
          <w:szCs w:val="24"/>
        </w:rPr>
        <w:t xml:space="preserve"> </w:t>
      </w:r>
    </w:p>
    <w:p w14:paraId="1ABFBC1C" w14:textId="77777777" w:rsidR="00D57C7C" w:rsidRPr="00AC45D7" w:rsidRDefault="00D57C7C" w:rsidP="00C50CA2">
      <w:pPr>
        <w:rPr>
          <w:rFonts w:cs="Arial"/>
          <w:szCs w:val="24"/>
        </w:rPr>
      </w:pPr>
    </w:p>
    <w:p w14:paraId="48A045F4" w14:textId="77777777" w:rsidR="007C381E" w:rsidRPr="00AC45D7" w:rsidRDefault="0023686B" w:rsidP="00C50CA2">
      <w:pPr>
        <w:rPr>
          <w:rFonts w:cs="Arial"/>
          <w:szCs w:val="24"/>
        </w:rPr>
      </w:pPr>
      <w:r w:rsidRPr="00AC45D7">
        <w:rPr>
          <w:rFonts w:cs="Arial"/>
          <w:szCs w:val="24"/>
        </w:rPr>
        <w:t>Therefore</w:t>
      </w:r>
      <w:r w:rsidR="00D30125" w:rsidRPr="00AC45D7">
        <w:rPr>
          <w:rFonts w:cs="Arial"/>
          <w:szCs w:val="24"/>
        </w:rPr>
        <w:t>,</w:t>
      </w:r>
      <w:r w:rsidRPr="00AC45D7">
        <w:rPr>
          <w:rFonts w:cs="Arial"/>
          <w:szCs w:val="24"/>
        </w:rPr>
        <w:t xml:space="preserve"> the aim of the current study was to</w:t>
      </w:r>
      <w:r w:rsidR="008742C0" w:rsidRPr="00AC45D7">
        <w:rPr>
          <w:rFonts w:cs="Arial"/>
          <w:szCs w:val="24"/>
        </w:rPr>
        <w:t xml:space="preserve"> examine whether offspring subjected to IUGR followed by post</w:t>
      </w:r>
      <w:r w:rsidR="00CF1FD6" w:rsidRPr="00AC45D7">
        <w:rPr>
          <w:rFonts w:cs="Arial"/>
          <w:szCs w:val="24"/>
        </w:rPr>
        <w:t>natal catch-</w:t>
      </w:r>
      <w:r w:rsidR="008742C0" w:rsidRPr="00AC45D7">
        <w:rPr>
          <w:rFonts w:cs="Arial"/>
          <w:szCs w:val="24"/>
        </w:rPr>
        <w:t xml:space="preserve">up growth show altered </w:t>
      </w:r>
      <w:r w:rsidR="003622D9" w:rsidRPr="00AC45D7">
        <w:rPr>
          <w:rFonts w:cs="Arial"/>
          <w:szCs w:val="24"/>
        </w:rPr>
        <w:t>central</w:t>
      </w:r>
      <w:r w:rsidR="00716E1D" w:rsidRPr="00AC45D7">
        <w:rPr>
          <w:rFonts w:cs="Arial"/>
          <w:szCs w:val="24"/>
        </w:rPr>
        <w:t xml:space="preserve"> </w:t>
      </w:r>
      <w:r w:rsidR="008742C0" w:rsidRPr="00AC45D7">
        <w:rPr>
          <w:rFonts w:cs="Arial"/>
          <w:szCs w:val="24"/>
        </w:rPr>
        <w:t xml:space="preserve">insulin sensitivity, and to investigate </w:t>
      </w:r>
      <w:r w:rsidR="002B2668" w:rsidRPr="00AC45D7">
        <w:rPr>
          <w:rFonts w:cs="Arial"/>
          <w:szCs w:val="24"/>
        </w:rPr>
        <w:t xml:space="preserve">the </w:t>
      </w:r>
      <w:r w:rsidR="008742C0" w:rsidRPr="00AC45D7">
        <w:rPr>
          <w:rFonts w:cs="Arial"/>
          <w:szCs w:val="24"/>
        </w:rPr>
        <w:t xml:space="preserve">underlying molecular pathways mediating </w:t>
      </w:r>
      <w:r w:rsidRPr="00AC45D7">
        <w:rPr>
          <w:rFonts w:cs="Arial"/>
          <w:szCs w:val="24"/>
        </w:rPr>
        <w:t xml:space="preserve">any </w:t>
      </w:r>
      <w:r w:rsidR="008742C0" w:rsidRPr="00AC45D7">
        <w:rPr>
          <w:rFonts w:cs="Arial"/>
          <w:szCs w:val="24"/>
        </w:rPr>
        <w:t>programmed effects.</w:t>
      </w:r>
    </w:p>
    <w:p w14:paraId="47A87BEE" w14:textId="77777777" w:rsidR="00515C5F" w:rsidRPr="00AC45D7" w:rsidRDefault="00515C5F" w:rsidP="00C50CA2">
      <w:pPr>
        <w:rPr>
          <w:rFonts w:cs="Arial"/>
          <w:b/>
          <w:szCs w:val="24"/>
        </w:rPr>
      </w:pPr>
    </w:p>
    <w:p w14:paraId="25A72E95" w14:textId="77777777" w:rsidR="00515C5F" w:rsidRPr="00AC45D7" w:rsidRDefault="00515C5F" w:rsidP="00EF00B7">
      <w:pPr>
        <w:outlineLvl w:val="0"/>
        <w:rPr>
          <w:rFonts w:cs="Arial"/>
          <w:b/>
          <w:szCs w:val="24"/>
        </w:rPr>
      </w:pPr>
      <w:bookmarkStart w:id="3" w:name="_Toc364945790"/>
      <w:r w:rsidRPr="00AC45D7">
        <w:rPr>
          <w:rFonts w:cs="Arial"/>
          <w:b/>
          <w:szCs w:val="24"/>
        </w:rPr>
        <w:t>Methods</w:t>
      </w:r>
      <w:bookmarkEnd w:id="3"/>
    </w:p>
    <w:p w14:paraId="19B2CACB" w14:textId="77777777" w:rsidR="00352274" w:rsidRPr="00AC45D7" w:rsidRDefault="00515C5F" w:rsidP="00EF00B7">
      <w:pPr>
        <w:outlineLvl w:val="0"/>
        <w:rPr>
          <w:rFonts w:eastAsia="Times New Roman" w:cs="Arial"/>
          <w:szCs w:val="24"/>
          <w:lang w:eastAsia="en-GB"/>
        </w:rPr>
      </w:pPr>
      <w:bookmarkStart w:id="4" w:name="_Toc364945791"/>
      <w:r w:rsidRPr="00AC45D7">
        <w:rPr>
          <w:rFonts w:cs="Arial"/>
          <w:i/>
          <w:szCs w:val="24"/>
        </w:rPr>
        <w:t>Animals</w:t>
      </w:r>
      <w:bookmarkEnd w:id="4"/>
    </w:p>
    <w:p w14:paraId="7B1A9E37" w14:textId="67A9FA56" w:rsidR="00283563" w:rsidRPr="00AC45D7" w:rsidRDefault="00BF73DC" w:rsidP="00C50CA2">
      <w:pPr>
        <w:rPr>
          <w:rFonts w:eastAsia="Times New Roman" w:cs="Arial"/>
          <w:szCs w:val="24"/>
          <w:lang w:eastAsia="en-GB"/>
        </w:rPr>
      </w:pPr>
      <w:r w:rsidRPr="00AC45D7">
        <w:rPr>
          <w:rFonts w:eastAsia="Times New Roman" w:cs="Arial"/>
          <w:szCs w:val="24"/>
          <w:lang w:eastAsia="en-GB"/>
        </w:rPr>
        <w:t xml:space="preserve">This research has been regulated under the Animals (Scientific Procedures) Act 1986 Amendment Regulations 2012 following ethical review by the </w:t>
      </w:r>
      <w:r w:rsidRPr="00AC45D7">
        <w:rPr>
          <w:rFonts w:eastAsia="Times New Roman" w:cs="Arial"/>
          <w:szCs w:val="24"/>
          <w:lang w:eastAsia="en-GB"/>
        </w:rPr>
        <w:lastRenderedPageBreak/>
        <w:t xml:space="preserve">University of Cambridge Animal Welfare </w:t>
      </w:r>
      <w:r w:rsidR="00F1341C" w:rsidRPr="00AC45D7">
        <w:rPr>
          <w:rFonts w:eastAsia="Times New Roman" w:cs="Arial"/>
          <w:szCs w:val="24"/>
          <w:lang w:eastAsia="en-GB"/>
        </w:rPr>
        <w:t>and Ethical Review Body</w:t>
      </w:r>
      <w:r w:rsidRPr="00AC45D7">
        <w:rPr>
          <w:rFonts w:eastAsia="Times New Roman" w:cs="Arial"/>
          <w:szCs w:val="24"/>
          <w:lang w:eastAsia="en-GB"/>
        </w:rPr>
        <w:t>.</w:t>
      </w:r>
      <w:r w:rsidR="00352274" w:rsidRPr="00AC45D7">
        <w:rPr>
          <w:rFonts w:eastAsia="Times New Roman" w:cs="Arial"/>
          <w:szCs w:val="24"/>
          <w:lang w:eastAsia="en-GB"/>
        </w:rPr>
        <w:t xml:space="preserve"> </w:t>
      </w:r>
      <w:r w:rsidR="009C619C" w:rsidRPr="00AC45D7">
        <w:rPr>
          <w:rFonts w:eastAsia="Times New Roman" w:cs="Arial"/>
          <w:szCs w:val="24"/>
          <w:lang w:eastAsia="en-GB"/>
        </w:rPr>
        <w:t>C57BL/</w:t>
      </w:r>
      <w:r w:rsidR="00806392" w:rsidRPr="00AC45D7">
        <w:rPr>
          <w:rFonts w:eastAsia="Times New Roman" w:cs="Arial"/>
          <w:szCs w:val="24"/>
          <w:lang w:eastAsia="en-GB"/>
        </w:rPr>
        <w:t>6J mice were purchased from Charles River</w:t>
      </w:r>
      <w:r w:rsidR="009C619C" w:rsidRPr="00AC45D7">
        <w:rPr>
          <w:rFonts w:eastAsia="Times New Roman" w:cs="Arial"/>
          <w:szCs w:val="24"/>
          <w:lang w:eastAsia="en-GB"/>
        </w:rPr>
        <w:t xml:space="preserve"> (Harlow, UK)</w:t>
      </w:r>
      <w:r w:rsidR="00806392" w:rsidRPr="00AC45D7">
        <w:rPr>
          <w:rFonts w:eastAsia="Times New Roman" w:cs="Arial"/>
          <w:szCs w:val="24"/>
          <w:lang w:eastAsia="en-GB"/>
        </w:rPr>
        <w:t xml:space="preserve">. </w:t>
      </w:r>
      <w:r w:rsidR="00D57C7C" w:rsidRPr="00AC45D7">
        <w:rPr>
          <w:rFonts w:eastAsia="Times New Roman" w:cs="Arial"/>
          <w:szCs w:val="24"/>
          <w:shd w:val="clear" w:color="auto" w:fill="FFFFFF"/>
        </w:rPr>
        <w:t>F</w:t>
      </w:r>
      <w:r w:rsidR="0091178E" w:rsidRPr="00AC45D7">
        <w:rPr>
          <w:rFonts w:eastAsia="Times New Roman" w:cs="Arial"/>
          <w:szCs w:val="24"/>
          <w:shd w:val="clear" w:color="auto" w:fill="FFFFFF"/>
        </w:rPr>
        <w:t xml:space="preserve">emale mice were mated </w:t>
      </w:r>
      <w:r w:rsidR="00FE2051" w:rsidRPr="00AC45D7">
        <w:rPr>
          <w:rFonts w:eastAsia="Times New Roman" w:cs="Arial"/>
          <w:szCs w:val="24"/>
          <w:shd w:val="clear" w:color="auto" w:fill="FFFFFF"/>
        </w:rPr>
        <w:t>at</w:t>
      </w:r>
      <w:r w:rsidR="0091178E" w:rsidRPr="00AC45D7">
        <w:rPr>
          <w:rFonts w:eastAsia="Times New Roman" w:cs="Arial"/>
          <w:szCs w:val="24"/>
          <w:shd w:val="clear" w:color="auto" w:fill="FFFFFF"/>
        </w:rPr>
        <w:t xml:space="preserve"> 6 weeks old. Dams were fed</w:t>
      </w:r>
      <w:r w:rsidR="0091178E" w:rsidRPr="00AC45D7">
        <w:rPr>
          <w:rStyle w:val="apple-converted-space"/>
          <w:rFonts w:eastAsia="Times New Roman" w:cs="Arial"/>
          <w:szCs w:val="24"/>
          <w:shd w:val="clear" w:color="auto" w:fill="FFFFFF"/>
        </w:rPr>
        <w:t> </w:t>
      </w:r>
      <w:r w:rsidR="0091178E" w:rsidRPr="00AC45D7">
        <w:rPr>
          <w:rStyle w:val="Emphasis"/>
          <w:rFonts w:eastAsia="Times New Roman" w:cs="Arial"/>
          <w:szCs w:val="24"/>
        </w:rPr>
        <w:t xml:space="preserve">ad </w:t>
      </w:r>
      <w:proofErr w:type="gramStart"/>
      <w:r w:rsidR="0091178E" w:rsidRPr="00AC45D7">
        <w:rPr>
          <w:rStyle w:val="Emphasis"/>
          <w:rFonts w:eastAsia="Times New Roman" w:cs="Arial"/>
          <w:szCs w:val="24"/>
        </w:rPr>
        <w:t>libitum</w:t>
      </w:r>
      <w:r w:rsidR="0091178E" w:rsidRPr="00AC45D7">
        <w:rPr>
          <w:rStyle w:val="apple-converted-space"/>
          <w:rFonts w:eastAsia="Times New Roman" w:cs="Arial"/>
          <w:szCs w:val="24"/>
          <w:shd w:val="clear" w:color="auto" w:fill="FFFFFF"/>
        </w:rPr>
        <w:t> </w:t>
      </w:r>
      <w:r w:rsidR="0091178E" w:rsidRPr="00AC45D7">
        <w:rPr>
          <w:rFonts w:eastAsia="Times New Roman" w:cs="Arial"/>
          <w:szCs w:val="24"/>
          <w:shd w:val="clear" w:color="auto" w:fill="FFFFFF"/>
        </w:rPr>
        <w:t xml:space="preserve"> a</w:t>
      </w:r>
      <w:proofErr w:type="gramEnd"/>
      <w:r w:rsidR="0091178E" w:rsidRPr="00AC45D7">
        <w:rPr>
          <w:rFonts w:eastAsia="Times New Roman" w:cs="Arial"/>
          <w:szCs w:val="24"/>
          <w:shd w:val="clear" w:color="auto" w:fill="FFFFFF"/>
        </w:rPr>
        <w:t xml:space="preserve"> control diet (20% protein) or an isocaloric low protein diet (8% protein) during gestation and lactation. </w:t>
      </w:r>
      <w:r w:rsidR="00412A95" w:rsidRPr="00AC45D7">
        <w:rPr>
          <w:rFonts w:eastAsia="Times New Roman" w:cs="Arial"/>
          <w:szCs w:val="24"/>
          <w:shd w:val="clear" w:color="auto" w:fill="FFFFFF"/>
        </w:rPr>
        <w:t>C</w:t>
      </w:r>
      <w:r w:rsidR="0091178E" w:rsidRPr="00AC45D7">
        <w:rPr>
          <w:rFonts w:eastAsia="Times New Roman" w:cs="Arial"/>
          <w:szCs w:val="24"/>
          <w:shd w:val="clear" w:color="auto" w:fill="FFFFFF"/>
        </w:rPr>
        <w:t xml:space="preserve">ontrol and low protein diet were from </w:t>
      </w:r>
      <w:proofErr w:type="spellStart"/>
      <w:r w:rsidR="0091178E" w:rsidRPr="00AC45D7">
        <w:rPr>
          <w:rFonts w:eastAsia="Times New Roman" w:cs="Arial"/>
          <w:szCs w:val="24"/>
          <w:shd w:val="clear" w:color="auto" w:fill="FFFFFF"/>
        </w:rPr>
        <w:t>Arie</w:t>
      </w:r>
      <w:proofErr w:type="spellEnd"/>
      <w:r w:rsidR="0091178E" w:rsidRPr="00AC45D7">
        <w:rPr>
          <w:rFonts w:eastAsia="Times New Roman" w:cs="Arial"/>
          <w:szCs w:val="24"/>
          <w:shd w:val="clear" w:color="auto" w:fill="FFFFFF"/>
        </w:rPr>
        <w:t xml:space="preserve"> Blok (</w:t>
      </w:r>
      <w:proofErr w:type="spellStart"/>
      <w:r w:rsidR="0091178E" w:rsidRPr="00AC45D7">
        <w:rPr>
          <w:rFonts w:eastAsia="Times New Roman" w:cs="Arial"/>
          <w:szCs w:val="24"/>
          <w:shd w:val="clear" w:color="auto" w:fill="FFFFFF"/>
        </w:rPr>
        <w:t>Woerden</w:t>
      </w:r>
      <w:proofErr w:type="spellEnd"/>
      <w:r w:rsidR="0091178E" w:rsidRPr="00AC45D7">
        <w:rPr>
          <w:rFonts w:eastAsia="Times New Roman" w:cs="Arial"/>
          <w:szCs w:val="24"/>
          <w:shd w:val="clear" w:color="auto" w:fill="FFFFFF"/>
        </w:rPr>
        <w:t xml:space="preserve">, </w:t>
      </w:r>
      <w:r w:rsidR="00AC2D95" w:rsidRPr="00AC45D7">
        <w:rPr>
          <w:rFonts w:eastAsia="Times New Roman" w:cs="Arial"/>
          <w:szCs w:val="24"/>
          <w:shd w:val="clear" w:color="auto" w:fill="FFFFFF"/>
        </w:rPr>
        <w:t>NL</w:t>
      </w:r>
      <w:r w:rsidR="0091178E" w:rsidRPr="00AC45D7">
        <w:rPr>
          <w:rFonts w:eastAsia="Times New Roman" w:cs="Arial"/>
          <w:szCs w:val="24"/>
          <w:shd w:val="clear" w:color="auto" w:fill="FFFFFF"/>
        </w:rPr>
        <w:t>)</w:t>
      </w:r>
      <w:r w:rsidR="00484C42" w:rsidRPr="00AC45D7">
        <w:rPr>
          <w:rFonts w:eastAsia="Times New Roman" w:cs="Arial"/>
          <w:szCs w:val="24"/>
          <w:shd w:val="clear" w:color="auto" w:fill="FFFFFF"/>
        </w:rPr>
        <w:t xml:space="preserve"> </w:t>
      </w:r>
      <w:r w:rsidR="00287FF3" w:rsidRPr="00AC45D7">
        <w:rPr>
          <w:rFonts w:eastAsia="Times New Roman" w:cs="Arial"/>
          <w:szCs w:val="24"/>
          <w:shd w:val="clear" w:color="auto" w:fill="FFFFFF"/>
        </w:rPr>
        <w:fldChar w:fldCharType="begin"/>
      </w:r>
      <w:r w:rsidR="007F6C43" w:rsidRPr="00AC45D7">
        <w:rPr>
          <w:rFonts w:eastAsia="Times New Roman" w:cs="Arial"/>
          <w:szCs w:val="24"/>
          <w:shd w:val="clear" w:color="auto" w:fill="FFFFFF"/>
        </w:rPr>
        <w:instrText xml:space="preserve"> ADDIN EN.CITE &lt;EndNote&gt;&lt;Cite&gt;&lt;Author&gt;Chen&lt;/Author&gt;&lt;Year&gt;2009&lt;/Year&gt;&lt;IDText&gt;Maternal protein restriction affects postnatal growth and the expression of key proteins involved in lifespan regulation in mice&lt;/IDText&gt;&lt;DisplayText&gt;[16]&lt;/DisplayText&gt;&lt;record&gt;&lt;keywords&gt;&lt;keyword&gt;Animals&lt;/keyword&gt;&lt;keyword&gt;Animals, Newborn&lt;/keyword&gt;&lt;keyword&gt;Blood Glucose&lt;/keyword&gt;&lt;keyword&gt;Diet&lt;/keyword&gt;&lt;keyword&gt;Dietary Proteins&lt;/keyword&gt;&lt;keyword&gt;Female&lt;/keyword&gt;&lt;keyword&gt;Insulin&lt;/keyword&gt;&lt;keyword&gt;Lactation&lt;/keyword&gt;&lt;keyword&gt;Longevity&lt;/keyword&gt;&lt;keyword&gt;Male&lt;/keyword&gt;&lt;keyword&gt;Metabolic Networks and Pathways&lt;/keyword&gt;&lt;keyword&gt;Mice&lt;/keyword&gt;&lt;keyword&gt;Mothers&lt;/keyword&gt;&lt;keyword&gt;Organ Size&lt;/keyword&gt;&lt;keyword&gt;Pregnancy&lt;/keyword&gt;&lt;keyword&gt;Proteins&lt;/keyword&gt;&lt;keyword&gt;Weaning&lt;/keyword&gt;&lt;/keywords&gt;&lt;urls&gt;&lt;related-urls&gt;&lt;url&gt;https://www.ncbi.nlm.nih.gov/pubmed/19308256&lt;/url&gt;&lt;/related-urls&gt;&lt;/urls&gt;&lt;isbn&gt;1932-6203&lt;/isbn&gt;&lt;custom2&gt;PMC2654922&lt;/custom2&gt;&lt;titles&gt;&lt;title&gt;Maternal protein restriction affects postnatal growth and the expression of key proteins involved in lifespan regulation in mice&lt;/title&gt;&lt;secondary-title&gt;PLoS One&lt;/secondary-title&gt;&lt;/titles&gt;&lt;pages&gt;e4950&lt;/pages&gt;&lt;number&gt;3&lt;/number&gt;&lt;contributors&gt;&lt;authors&gt;&lt;author&gt;Chen, J. H.&lt;/author&gt;&lt;author&gt;Martin-Gronert, M. S.&lt;/author&gt;&lt;author&gt;Tarry-Adkins, J.&lt;/author&gt;&lt;author&gt;Ozanne, S. E.&lt;/author&gt;&lt;/authors&gt;&lt;/contributors&gt;&lt;edition&gt;2009/03/24&lt;/edition&gt;&lt;language&gt;eng&lt;/language&gt;&lt;added-date format="utc"&gt;1505815729&lt;/added-date&gt;&lt;ref-type name="Journal Article"&gt;17&lt;/ref-type&gt;&lt;dates&gt;&lt;year&gt;2009&lt;/year&gt;&lt;/dates&gt;&lt;rec-number&gt;396&lt;/rec-number&gt;&lt;last-updated-date format="utc"&gt;1505815729&lt;/last-updated-date&gt;&lt;accession-num&gt;19308256&lt;/accession-num&gt;&lt;electronic-resource-num&gt;10.1371/journal.pone.0004950&lt;/electronic-resource-num&gt;&lt;volume&gt;4&lt;/volume&gt;&lt;/record&gt;&lt;/Cite&gt;&lt;/EndNote&gt;</w:instrText>
      </w:r>
      <w:r w:rsidR="00287FF3" w:rsidRPr="00AC45D7">
        <w:rPr>
          <w:rFonts w:eastAsia="Times New Roman" w:cs="Arial"/>
          <w:szCs w:val="24"/>
          <w:shd w:val="clear" w:color="auto" w:fill="FFFFFF"/>
        </w:rPr>
        <w:fldChar w:fldCharType="separate"/>
      </w:r>
      <w:r w:rsidR="007F6C43" w:rsidRPr="00AC45D7">
        <w:rPr>
          <w:rFonts w:eastAsia="Times New Roman" w:cs="Arial"/>
          <w:noProof/>
          <w:szCs w:val="24"/>
          <w:shd w:val="clear" w:color="auto" w:fill="FFFFFF"/>
        </w:rPr>
        <w:t>[16]</w:t>
      </w:r>
      <w:r w:rsidR="00287FF3" w:rsidRPr="00AC45D7">
        <w:rPr>
          <w:rFonts w:eastAsia="Times New Roman" w:cs="Arial"/>
          <w:szCs w:val="24"/>
          <w:shd w:val="clear" w:color="auto" w:fill="FFFFFF"/>
        </w:rPr>
        <w:fldChar w:fldCharType="end"/>
      </w:r>
      <w:r w:rsidR="0091178E" w:rsidRPr="00AC45D7">
        <w:rPr>
          <w:rFonts w:eastAsia="Times New Roman" w:cs="Arial"/>
          <w:szCs w:val="24"/>
          <w:shd w:val="clear" w:color="auto" w:fill="FFFFFF"/>
        </w:rPr>
        <w:t xml:space="preserve">. Cross-fostering was </w:t>
      </w:r>
      <w:r w:rsidR="001A54A4" w:rsidRPr="00AC45D7">
        <w:rPr>
          <w:rFonts w:eastAsia="Times New Roman" w:cs="Arial"/>
          <w:szCs w:val="24"/>
          <w:shd w:val="clear" w:color="auto" w:fill="FFFFFF"/>
        </w:rPr>
        <w:t xml:space="preserve">performed </w:t>
      </w:r>
      <w:r w:rsidR="0091178E" w:rsidRPr="00AC45D7">
        <w:rPr>
          <w:rFonts w:eastAsia="Times New Roman" w:cs="Arial"/>
          <w:szCs w:val="24"/>
          <w:shd w:val="clear" w:color="auto" w:fill="FFFFFF"/>
        </w:rPr>
        <w:t xml:space="preserve">at 3 days of age to establish two groups: control (offspring born to and suckled by control diet dams) and recuperated (offspring of low protein diet fed dams nursed by control dams). To maximize the effects of maternal nutritional differences on offspring </w:t>
      </w:r>
      <w:r w:rsidR="00B73263" w:rsidRPr="00AC45D7">
        <w:rPr>
          <w:rFonts w:eastAsia="Times New Roman" w:cs="Arial"/>
          <w:szCs w:val="24"/>
          <w:shd w:val="clear" w:color="auto" w:fill="FFFFFF"/>
        </w:rPr>
        <w:t xml:space="preserve">post-natal </w:t>
      </w:r>
      <w:r w:rsidR="0091178E" w:rsidRPr="00AC45D7">
        <w:rPr>
          <w:rFonts w:eastAsia="Times New Roman" w:cs="Arial"/>
          <w:szCs w:val="24"/>
          <w:shd w:val="clear" w:color="auto" w:fill="FFFFFF"/>
        </w:rPr>
        <w:t>growth</w:t>
      </w:r>
      <w:r w:rsidR="00B626F7" w:rsidRPr="00AC45D7">
        <w:rPr>
          <w:rFonts w:eastAsia="Times New Roman" w:cs="Arial"/>
          <w:szCs w:val="24"/>
          <w:shd w:val="clear" w:color="auto" w:fill="FFFFFF"/>
        </w:rPr>
        <w:t xml:space="preserve"> </w:t>
      </w:r>
      <w:r w:rsidR="00287FF3" w:rsidRPr="00AC45D7">
        <w:rPr>
          <w:rFonts w:eastAsia="Times New Roman" w:cs="Arial"/>
          <w:szCs w:val="24"/>
          <w:shd w:val="clear" w:color="auto" w:fill="FFFFFF"/>
        </w:rPr>
        <w:t>(and recapitulate low birth weight followed by accelerated postnatal growth observed in humans</w:t>
      </w:r>
      <w:r w:rsidR="00B626F7" w:rsidRPr="00AC45D7">
        <w:rPr>
          <w:rFonts w:eastAsia="Times New Roman" w:cs="Arial"/>
          <w:szCs w:val="24"/>
          <w:shd w:val="clear" w:color="auto" w:fill="FFFFFF"/>
        </w:rPr>
        <w:t>)</w:t>
      </w:r>
      <w:r w:rsidR="0091178E" w:rsidRPr="00AC45D7">
        <w:rPr>
          <w:rFonts w:eastAsia="Times New Roman" w:cs="Arial"/>
          <w:szCs w:val="24"/>
          <w:shd w:val="clear" w:color="auto" w:fill="FFFFFF"/>
        </w:rPr>
        <w:t>, recuperated litters were culled to 4 pups and control litters were culled to 8 pups on day 3</w:t>
      </w:r>
      <w:r w:rsidR="00B73263" w:rsidRPr="00AC45D7">
        <w:rPr>
          <w:rFonts w:eastAsia="Times New Roman" w:cs="Arial"/>
          <w:szCs w:val="24"/>
          <w:shd w:val="clear" w:color="auto" w:fill="FFFFFF"/>
        </w:rPr>
        <w:t xml:space="preserve">. </w:t>
      </w:r>
      <w:r w:rsidR="0091178E" w:rsidRPr="00AC45D7">
        <w:rPr>
          <w:rFonts w:eastAsia="Times New Roman" w:cs="Arial"/>
          <w:szCs w:val="24"/>
          <w:shd w:val="clear" w:color="auto" w:fill="FFFFFF"/>
        </w:rPr>
        <w:t xml:space="preserve">Body weights of animals were recorded at 3, 7, 14 and 21 </w:t>
      </w:r>
      <w:r w:rsidR="00484C42" w:rsidRPr="00AC45D7">
        <w:rPr>
          <w:rFonts w:eastAsia="Times New Roman" w:cs="Arial"/>
          <w:szCs w:val="24"/>
          <w:shd w:val="clear" w:color="auto" w:fill="FFFFFF"/>
        </w:rPr>
        <w:t xml:space="preserve">days </w:t>
      </w:r>
      <w:r w:rsidR="00A633B4" w:rsidRPr="00AC45D7">
        <w:rPr>
          <w:rFonts w:eastAsia="Times New Roman" w:cs="Arial"/>
          <w:szCs w:val="24"/>
          <w:lang w:eastAsia="en-GB"/>
        </w:rPr>
        <w:t xml:space="preserve">(control n=30 recuperated n=26) </w:t>
      </w:r>
      <w:r w:rsidR="0091178E" w:rsidRPr="00AC45D7">
        <w:rPr>
          <w:rFonts w:eastAsia="Times New Roman" w:cs="Arial"/>
          <w:szCs w:val="24"/>
          <w:shd w:val="clear" w:color="auto" w:fill="FFFFFF"/>
        </w:rPr>
        <w:t>and weekly thereafter</w:t>
      </w:r>
      <w:r w:rsidR="00A633B4" w:rsidRPr="00AC45D7">
        <w:rPr>
          <w:rFonts w:eastAsia="Times New Roman" w:cs="Arial"/>
          <w:szCs w:val="24"/>
          <w:shd w:val="clear" w:color="auto" w:fill="FFFFFF"/>
        </w:rPr>
        <w:t xml:space="preserve"> </w:t>
      </w:r>
      <w:r w:rsidR="00A633B4" w:rsidRPr="00AC45D7">
        <w:rPr>
          <w:rFonts w:eastAsia="Times New Roman" w:cs="Arial"/>
          <w:szCs w:val="24"/>
          <w:lang w:eastAsia="en-GB"/>
        </w:rPr>
        <w:t>(control n=11 recuperated n=8)</w:t>
      </w:r>
      <w:r w:rsidR="0091178E" w:rsidRPr="00AC45D7">
        <w:rPr>
          <w:rFonts w:eastAsia="Times New Roman" w:cs="Arial"/>
          <w:szCs w:val="24"/>
          <w:shd w:val="clear" w:color="auto" w:fill="FFFFFF"/>
        </w:rPr>
        <w:t xml:space="preserve">. </w:t>
      </w:r>
      <w:r w:rsidR="00F1341C" w:rsidRPr="00AC45D7">
        <w:rPr>
          <w:rFonts w:cs="Arial"/>
          <w:szCs w:val="24"/>
        </w:rPr>
        <w:t>Animals were</w:t>
      </w:r>
      <w:r w:rsidR="00515C5F" w:rsidRPr="00AC45D7">
        <w:rPr>
          <w:rFonts w:cs="Arial"/>
          <w:szCs w:val="24"/>
        </w:rPr>
        <w:t xml:space="preserve"> </w:t>
      </w:r>
      <w:r w:rsidR="00B73263" w:rsidRPr="00AC45D7">
        <w:rPr>
          <w:rFonts w:cs="Arial"/>
          <w:szCs w:val="24"/>
        </w:rPr>
        <w:t xml:space="preserve">caged in groups of </w:t>
      </w:r>
      <w:r w:rsidR="009F4F49" w:rsidRPr="00AC45D7">
        <w:rPr>
          <w:rFonts w:cs="Arial"/>
          <w:szCs w:val="24"/>
        </w:rPr>
        <w:t>two</w:t>
      </w:r>
      <w:r w:rsidR="00B73263" w:rsidRPr="00AC45D7">
        <w:rPr>
          <w:rFonts w:cs="Arial"/>
          <w:szCs w:val="24"/>
        </w:rPr>
        <w:t xml:space="preserve"> littermates and </w:t>
      </w:r>
      <w:r w:rsidR="00515C5F" w:rsidRPr="00AC45D7">
        <w:rPr>
          <w:rFonts w:cs="Arial"/>
          <w:szCs w:val="24"/>
        </w:rPr>
        <w:t>maintai</w:t>
      </w:r>
      <w:r w:rsidR="0091178E" w:rsidRPr="00AC45D7">
        <w:rPr>
          <w:rFonts w:cs="Arial"/>
          <w:szCs w:val="24"/>
        </w:rPr>
        <w:t>ned on a 12</w:t>
      </w:r>
      <w:r w:rsidR="00412A95" w:rsidRPr="00AC45D7">
        <w:rPr>
          <w:rFonts w:cs="Arial"/>
          <w:szCs w:val="24"/>
        </w:rPr>
        <w:t>h</w:t>
      </w:r>
      <w:r w:rsidR="0091178E" w:rsidRPr="00AC45D7">
        <w:rPr>
          <w:rFonts w:cs="Arial"/>
          <w:szCs w:val="24"/>
        </w:rPr>
        <w:t xml:space="preserve"> light-dark cycle</w:t>
      </w:r>
      <w:r w:rsidR="00515C5F" w:rsidRPr="00AC45D7">
        <w:rPr>
          <w:rFonts w:cs="Arial"/>
          <w:szCs w:val="24"/>
        </w:rPr>
        <w:t xml:space="preserve"> at 21-22 ºC with </w:t>
      </w:r>
      <w:r w:rsidR="00515C5F" w:rsidRPr="00AC45D7">
        <w:rPr>
          <w:rFonts w:cs="Arial"/>
          <w:i/>
          <w:szCs w:val="24"/>
        </w:rPr>
        <w:t>ad lib</w:t>
      </w:r>
      <w:r w:rsidR="0091178E" w:rsidRPr="00AC45D7">
        <w:rPr>
          <w:rFonts w:cs="Arial"/>
          <w:i/>
          <w:szCs w:val="24"/>
        </w:rPr>
        <w:t>itum</w:t>
      </w:r>
      <w:r w:rsidR="00FC6CAE" w:rsidRPr="00AC45D7">
        <w:rPr>
          <w:rFonts w:cs="Arial"/>
          <w:szCs w:val="24"/>
        </w:rPr>
        <w:t xml:space="preserve"> access to chow diet (</w:t>
      </w:r>
      <w:r w:rsidR="0091178E" w:rsidRPr="00AC45D7">
        <w:rPr>
          <w:rFonts w:cs="Arial"/>
          <w:szCs w:val="24"/>
        </w:rPr>
        <w:t xml:space="preserve">LAD1; Special Diet Services, </w:t>
      </w:r>
      <w:r w:rsidR="00991A02" w:rsidRPr="00AC45D7">
        <w:rPr>
          <w:rFonts w:cs="Arial"/>
          <w:szCs w:val="24"/>
        </w:rPr>
        <w:t xml:space="preserve">Crawley, </w:t>
      </w:r>
      <w:r w:rsidR="0091178E" w:rsidRPr="00AC45D7">
        <w:rPr>
          <w:rFonts w:cs="Arial"/>
          <w:szCs w:val="24"/>
        </w:rPr>
        <w:t>UK</w:t>
      </w:r>
      <w:r w:rsidR="00515C5F" w:rsidRPr="00AC45D7">
        <w:rPr>
          <w:rFonts w:cs="Arial"/>
          <w:szCs w:val="24"/>
        </w:rPr>
        <w:t>) and water.</w:t>
      </w:r>
      <w:r w:rsidR="003F08B6" w:rsidRPr="00AC45D7">
        <w:rPr>
          <w:rFonts w:cs="Arial"/>
          <w:szCs w:val="24"/>
        </w:rPr>
        <w:t xml:space="preserve"> </w:t>
      </w:r>
      <w:r w:rsidR="00B73263" w:rsidRPr="00AC45D7">
        <w:rPr>
          <w:rFonts w:cs="Arial"/>
          <w:i/>
          <w:szCs w:val="24"/>
        </w:rPr>
        <w:t>Ad lib</w:t>
      </w:r>
      <w:r w:rsidR="00B73263" w:rsidRPr="00AC45D7">
        <w:rPr>
          <w:rFonts w:cs="Arial"/>
          <w:szCs w:val="24"/>
        </w:rPr>
        <w:t xml:space="preserve"> f</w:t>
      </w:r>
      <w:r w:rsidR="003F08B6" w:rsidRPr="00AC45D7">
        <w:rPr>
          <w:rFonts w:cs="Arial"/>
          <w:szCs w:val="24"/>
        </w:rPr>
        <w:t xml:space="preserve">ood intake </w:t>
      </w:r>
      <w:r w:rsidR="00D0246C" w:rsidRPr="00AC45D7">
        <w:rPr>
          <w:rFonts w:cs="Arial"/>
          <w:szCs w:val="24"/>
        </w:rPr>
        <w:t>in home cage</w:t>
      </w:r>
      <w:r w:rsidR="003F08B6" w:rsidRPr="00AC45D7">
        <w:rPr>
          <w:rFonts w:cs="Arial"/>
          <w:szCs w:val="24"/>
        </w:rPr>
        <w:t xml:space="preserve"> was </w:t>
      </w:r>
      <w:r w:rsidR="00904F32" w:rsidRPr="00AC45D7">
        <w:rPr>
          <w:rFonts w:cs="Arial"/>
          <w:szCs w:val="24"/>
        </w:rPr>
        <w:t xml:space="preserve">measured </w:t>
      </w:r>
      <w:r w:rsidR="003F08B6" w:rsidRPr="00AC45D7">
        <w:rPr>
          <w:rFonts w:cs="Arial"/>
          <w:szCs w:val="24"/>
        </w:rPr>
        <w:t xml:space="preserve">weekly </w:t>
      </w:r>
      <w:r w:rsidR="00B73263" w:rsidRPr="00AC45D7">
        <w:rPr>
          <w:rFonts w:cs="Arial"/>
          <w:szCs w:val="24"/>
        </w:rPr>
        <w:t xml:space="preserve">by calculating </w:t>
      </w:r>
      <w:r w:rsidR="003F08B6" w:rsidRPr="00AC45D7">
        <w:rPr>
          <w:rFonts w:cs="Arial"/>
          <w:szCs w:val="24"/>
        </w:rPr>
        <w:t>food</w:t>
      </w:r>
      <w:r w:rsidR="00B73263" w:rsidRPr="00AC45D7">
        <w:rPr>
          <w:rFonts w:cs="Arial"/>
          <w:szCs w:val="24"/>
        </w:rPr>
        <w:t xml:space="preserve"> consumed from food </w:t>
      </w:r>
      <w:r w:rsidR="003F08B6" w:rsidRPr="00AC45D7">
        <w:rPr>
          <w:rFonts w:cs="Arial"/>
          <w:szCs w:val="24"/>
        </w:rPr>
        <w:t>hoppers and measurements used to calculate cumulative food intake per mouse from 4- 10 weeks of age</w:t>
      </w:r>
      <w:r w:rsidR="006F2791" w:rsidRPr="00AC45D7">
        <w:rPr>
          <w:rFonts w:cs="Arial"/>
          <w:szCs w:val="24"/>
        </w:rPr>
        <w:t>.</w:t>
      </w:r>
      <w:r w:rsidR="00271354" w:rsidRPr="00AC45D7">
        <w:rPr>
          <w:rFonts w:cs="Arial"/>
          <w:szCs w:val="24"/>
        </w:rPr>
        <w:t xml:space="preserve"> </w:t>
      </w:r>
      <w:r w:rsidR="00164F19" w:rsidRPr="00AC45D7">
        <w:rPr>
          <w:rFonts w:cs="Arial"/>
          <w:szCs w:val="24"/>
        </w:rPr>
        <w:t xml:space="preserve">Due to the known effects of female estrous </w:t>
      </w:r>
      <w:r w:rsidR="009C5AEE" w:rsidRPr="00AC45D7">
        <w:rPr>
          <w:rFonts w:cs="Arial"/>
          <w:szCs w:val="24"/>
        </w:rPr>
        <w:t>levels</w:t>
      </w:r>
      <w:r w:rsidR="00164F19" w:rsidRPr="00AC45D7">
        <w:rPr>
          <w:rFonts w:cs="Arial"/>
          <w:szCs w:val="24"/>
        </w:rPr>
        <w:t xml:space="preserve"> on </w:t>
      </w:r>
      <w:r w:rsidR="00B73263" w:rsidRPr="00AC45D7">
        <w:rPr>
          <w:rFonts w:cs="Arial"/>
          <w:szCs w:val="24"/>
        </w:rPr>
        <w:t xml:space="preserve">insulin sensitivity </w:t>
      </w:r>
      <w:r w:rsidR="00287FF3" w:rsidRPr="00AC45D7">
        <w:rPr>
          <w:rFonts w:cs="Arial"/>
          <w:szCs w:val="24"/>
        </w:rPr>
        <w:fldChar w:fldCharType="begin"/>
      </w:r>
      <w:r w:rsidR="007F6C43" w:rsidRPr="00AC45D7">
        <w:rPr>
          <w:rFonts w:cs="Arial"/>
          <w:szCs w:val="24"/>
        </w:rPr>
        <w:instrText xml:space="preserve"> ADDIN EN.CITE &lt;EndNote&gt;&lt;Cite&gt;&lt;Author&gt;Mauvais-Jarvis&lt;/Author&gt;&lt;Year&gt;2013&lt;/Year&gt;&lt;IDText&gt;The role of estrogens in control of energy balance and glucose homeostasis&lt;/IDText&gt;&lt;DisplayText&gt;[20]&lt;/DisplayText&gt;&lt;record&gt;&lt;dates&gt;&lt;pub-dates&gt;&lt;date&gt;Jun&lt;/date&gt;&lt;/pub-dates&gt;&lt;year&gt;2013&lt;/year&gt;&lt;/dates&gt;&lt;keywords&gt;&lt;keyword&gt;Animals&lt;/keyword&gt;&lt;keyword&gt;Energy Metabolism&lt;/keyword&gt;&lt;keyword&gt;Estrogens&lt;/keyword&gt;&lt;keyword&gt;Glucose&lt;/keyword&gt;&lt;keyword&gt;Glucose Metabolism Disorders&lt;/keyword&gt;&lt;keyword&gt;Homeostasis&lt;/keyword&gt;&lt;keyword&gt;Humans&lt;/keyword&gt;&lt;keyword&gt;Hypoglycemic Agents&lt;/keyword&gt;&lt;keyword&gt;Receptors, Estrogen&lt;/keyword&gt;&lt;keyword&gt;Selective Estrogen Receptor Modulators&lt;/keyword&gt;&lt;keyword&gt;Signal Transduction&lt;/keyword&gt;&lt;/keywords&gt;&lt;urls&gt;&lt;related-urls&gt;&lt;url&gt;https://www.ncbi.nlm.nih.gov/pubmed/23460719&lt;/url&gt;&lt;/related-urls&gt;&lt;/urls&gt;&lt;isbn&gt;1945-7189&lt;/isbn&gt;&lt;custom2&gt;PMC3660717&lt;/custom2&gt;&lt;titles&gt;&lt;title&gt;The role of estrogens in control of energy balance and glucose homeostasis&lt;/title&gt;&lt;secondary-title&gt;Endocr Rev&lt;/secondary-title&gt;&lt;/titles&gt;&lt;pages&gt;309-38&lt;/pages&gt;&lt;number&gt;3&lt;/number&gt;&lt;contributors&gt;&lt;authors&gt;&lt;author&gt;Mauvais-Jarvis, F.&lt;/author&gt;&lt;author&gt;Clegg, D. J.&lt;/author&gt;&lt;author&gt;Hevener, A. L.&lt;/author&gt;&lt;/authors&gt;&lt;/contributors&gt;&lt;edition&gt;2013/03/04&lt;/edition&gt;&lt;language&gt;eng&lt;/language&gt;&lt;added-date format="utc"&gt;1526035261&lt;/added-date&gt;&lt;ref-type name="Journal Article"&gt;17&lt;/ref-type&gt;&lt;rec-number&gt;1267&lt;/rec-number&gt;&lt;last-updated-date format="utc"&gt;1526035261&lt;/last-updated-date&gt;&lt;accession-num&gt;23460719&lt;/accession-num&gt;&lt;electronic-resource-num&gt;10.1210/er.2012-1055&lt;/electronic-resource-num&gt;&lt;volume&gt;34&lt;/volume&gt;&lt;/record&gt;&lt;/Cite&gt;&lt;/EndNote&gt;</w:instrText>
      </w:r>
      <w:r w:rsidR="00287FF3" w:rsidRPr="00AC45D7">
        <w:rPr>
          <w:rFonts w:cs="Arial"/>
          <w:szCs w:val="24"/>
        </w:rPr>
        <w:fldChar w:fldCharType="separate"/>
      </w:r>
      <w:r w:rsidR="007F6C43" w:rsidRPr="00AC45D7">
        <w:rPr>
          <w:rFonts w:cs="Arial"/>
          <w:noProof/>
          <w:szCs w:val="24"/>
        </w:rPr>
        <w:t>[20]</w:t>
      </w:r>
      <w:r w:rsidR="00287FF3" w:rsidRPr="00AC45D7">
        <w:rPr>
          <w:rFonts w:cs="Arial"/>
          <w:szCs w:val="24"/>
        </w:rPr>
        <w:fldChar w:fldCharType="end"/>
      </w:r>
      <w:r w:rsidR="00B73263" w:rsidRPr="00AC45D7">
        <w:rPr>
          <w:rFonts w:cs="Arial"/>
          <w:szCs w:val="24"/>
        </w:rPr>
        <w:t xml:space="preserve"> and the technical difficulties of estrous staging mice, m</w:t>
      </w:r>
      <w:r w:rsidR="00324010" w:rsidRPr="00AC45D7">
        <w:rPr>
          <w:rFonts w:cs="Arial"/>
          <w:szCs w:val="24"/>
        </w:rPr>
        <w:t>ale offspring only were studied</w:t>
      </w:r>
      <w:r w:rsidR="00B73263" w:rsidRPr="00AC45D7">
        <w:rPr>
          <w:rFonts w:cs="Arial"/>
          <w:szCs w:val="24"/>
        </w:rPr>
        <w:t>. All</w:t>
      </w:r>
      <w:r w:rsidR="00324010" w:rsidRPr="00AC45D7">
        <w:rPr>
          <w:rFonts w:cs="Arial"/>
          <w:szCs w:val="24"/>
        </w:rPr>
        <w:t xml:space="preserve"> assessments were conducted at 12 weeks </w:t>
      </w:r>
      <w:r w:rsidR="00FE37AB" w:rsidRPr="00AC45D7">
        <w:rPr>
          <w:rFonts w:cs="Arial"/>
          <w:szCs w:val="24"/>
        </w:rPr>
        <w:t>±</w:t>
      </w:r>
      <w:r w:rsidR="00324010" w:rsidRPr="00AC45D7">
        <w:rPr>
          <w:rFonts w:cs="Arial"/>
          <w:szCs w:val="24"/>
        </w:rPr>
        <w:t xml:space="preserve">3 days of age. </w:t>
      </w:r>
      <w:r w:rsidR="00B23480" w:rsidRPr="00AC45D7">
        <w:rPr>
          <w:rFonts w:eastAsia="Times New Roman" w:cs="Arial"/>
          <w:szCs w:val="24"/>
          <w:lang w:eastAsia="en-GB"/>
        </w:rPr>
        <w:t>For both groups,</w:t>
      </w:r>
      <w:r w:rsidR="00412A95" w:rsidRPr="00AC45D7">
        <w:rPr>
          <w:rFonts w:eastAsia="Times New Roman" w:cs="Arial"/>
          <w:szCs w:val="24"/>
          <w:lang w:eastAsia="en-GB"/>
        </w:rPr>
        <w:t xml:space="preserve"> </w:t>
      </w:r>
      <w:r w:rsidR="00B23480" w:rsidRPr="00AC45D7">
        <w:rPr>
          <w:rFonts w:eastAsia="Times New Roman" w:cs="Arial"/>
          <w:szCs w:val="24"/>
          <w:lang w:eastAsia="en-GB"/>
        </w:rPr>
        <w:t>each male in a litter underwent different experimental procedures</w:t>
      </w:r>
      <w:r w:rsidR="00C10A23" w:rsidRPr="00AC45D7">
        <w:rPr>
          <w:rFonts w:eastAsia="Times New Roman" w:cs="Arial"/>
          <w:szCs w:val="24"/>
          <w:lang w:eastAsia="en-GB"/>
        </w:rPr>
        <w:t xml:space="preserve">: </w:t>
      </w:r>
      <w:r w:rsidR="00A633B4" w:rsidRPr="00AC45D7">
        <w:rPr>
          <w:rFonts w:eastAsia="Times New Roman" w:cs="Arial"/>
          <w:szCs w:val="24"/>
          <w:lang w:eastAsia="en-GB"/>
        </w:rPr>
        <w:t xml:space="preserve">animal </w:t>
      </w:r>
      <w:r w:rsidR="00C10A23" w:rsidRPr="00AC45D7">
        <w:rPr>
          <w:rFonts w:eastAsia="Times New Roman" w:cs="Arial"/>
          <w:szCs w:val="24"/>
          <w:lang w:eastAsia="en-GB"/>
        </w:rPr>
        <w:t>1</w:t>
      </w:r>
      <w:r w:rsidR="00D57C7C" w:rsidRPr="00AC45D7">
        <w:rPr>
          <w:rFonts w:eastAsia="Times New Roman" w:cs="Arial"/>
          <w:szCs w:val="24"/>
          <w:lang w:eastAsia="en-GB"/>
        </w:rPr>
        <w:t>:</w:t>
      </w:r>
      <w:r w:rsidR="00B23480" w:rsidRPr="00AC45D7">
        <w:rPr>
          <w:rFonts w:eastAsia="Times New Roman" w:cs="Arial"/>
          <w:szCs w:val="24"/>
          <w:lang w:eastAsia="en-GB"/>
        </w:rPr>
        <w:t xml:space="preserve"> </w:t>
      </w:r>
      <w:r w:rsidR="00CB63F4" w:rsidRPr="00AC45D7">
        <w:rPr>
          <w:rFonts w:eastAsia="Times New Roman" w:cs="Arial"/>
          <w:szCs w:val="24"/>
          <w:lang w:eastAsia="en-GB"/>
        </w:rPr>
        <w:t xml:space="preserve">hyperinsulinemic euglycemic </w:t>
      </w:r>
      <w:r w:rsidR="00B23480" w:rsidRPr="00AC45D7">
        <w:rPr>
          <w:rFonts w:eastAsia="Times New Roman" w:cs="Arial"/>
          <w:szCs w:val="24"/>
          <w:lang w:eastAsia="en-GB"/>
        </w:rPr>
        <w:t>clamp</w:t>
      </w:r>
      <w:r w:rsidR="00116128" w:rsidRPr="00AC45D7">
        <w:rPr>
          <w:rFonts w:eastAsia="Times New Roman" w:cs="Arial"/>
          <w:szCs w:val="24"/>
          <w:lang w:eastAsia="en-GB"/>
        </w:rPr>
        <w:t xml:space="preserve"> and related plasma analyses</w:t>
      </w:r>
      <w:r w:rsidR="00A633B4" w:rsidRPr="00AC45D7">
        <w:rPr>
          <w:rFonts w:eastAsia="Times New Roman" w:cs="Arial"/>
          <w:szCs w:val="24"/>
          <w:lang w:eastAsia="en-GB"/>
        </w:rPr>
        <w:t xml:space="preserve"> (control n=9 recuperated n=8);</w:t>
      </w:r>
      <w:r w:rsidR="00B23480" w:rsidRPr="00AC45D7">
        <w:rPr>
          <w:rFonts w:eastAsia="Times New Roman" w:cs="Arial"/>
          <w:szCs w:val="24"/>
          <w:lang w:eastAsia="en-GB"/>
        </w:rPr>
        <w:t xml:space="preserve"> </w:t>
      </w:r>
      <w:r w:rsidR="00A633B4" w:rsidRPr="00AC45D7">
        <w:rPr>
          <w:rFonts w:eastAsia="Times New Roman" w:cs="Arial"/>
          <w:szCs w:val="24"/>
          <w:lang w:eastAsia="en-GB"/>
        </w:rPr>
        <w:t xml:space="preserve">animal </w:t>
      </w:r>
      <w:r w:rsidR="00B23480" w:rsidRPr="00AC45D7">
        <w:rPr>
          <w:rFonts w:eastAsia="Times New Roman" w:cs="Arial"/>
          <w:szCs w:val="24"/>
          <w:lang w:eastAsia="en-GB"/>
        </w:rPr>
        <w:t>2</w:t>
      </w:r>
      <w:r w:rsidR="00D57C7C" w:rsidRPr="00AC45D7">
        <w:rPr>
          <w:rFonts w:eastAsia="Times New Roman" w:cs="Arial"/>
          <w:szCs w:val="24"/>
          <w:lang w:eastAsia="en-GB"/>
        </w:rPr>
        <w:t>:</w:t>
      </w:r>
      <w:r w:rsidR="00B23480" w:rsidRPr="00AC45D7">
        <w:rPr>
          <w:rFonts w:eastAsia="Times New Roman" w:cs="Arial"/>
          <w:szCs w:val="24"/>
          <w:lang w:eastAsia="en-GB"/>
        </w:rPr>
        <w:t xml:space="preserve"> body composition, </w:t>
      </w:r>
      <w:r w:rsidR="00CB63F4" w:rsidRPr="00AC45D7">
        <w:rPr>
          <w:rFonts w:eastAsia="Times New Roman" w:cs="Arial"/>
          <w:szCs w:val="24"/>
          <w:lang w:eastAsia="en-GB"/>
        </w:rPr>
        <w:t>plasma</w:t>
      </w:r>
      <w:r w:rsidR="00B23480" w:rsidRPr="00AC45D7">
        <w:rPr>
          <w:rFonts w:eastAsia="Times New Roman" w:cs="Arial"/>
          <w:szCs w:val="24"/>
          <w:lang w:eastAsia="en-GB"/>
        </w:rPr>
        <w:t xml:space="preserve"> and tissue</w:t>
      </w:r>
      <w:r w:rsidR="00CB63F4" w:rsidRPr="00AC45D7">
        <w:rPr>
          <w:rFonts w:eastAsia="Times New Roman" w:cs="Arial"/>
          <w:szCs w:val="24"/>
          <w:lang w:eastAsia="en-GB"/>
        </w:rPr>
        <w:t xml:space="preserve"> collection</w:t>
      </w:r>
      <w:r w:rsidR="00A633B4" w:rsidRPr="00AC45D7">
        <w:rPr>
          <w:rFonts w:eastAsia="Times New Roman" w:cs="Arial"/>
          <w:szCs w:val="24"/>
          <w:lang w:eastAsia="en-GB"/>
        </w:rPr>
        <w:t xml:space="preserve"> (control n=11 recuperated n=8);</w:t>
      </w:r>
      <w:r w:rsidR="00B23480" w:rsidRPr="00AC45D7">
        <w:rPr>
          <w:rFonts w:eastAsia="Times New Roman" w:cs="Arial"/>
          <w:szCs w:val="24"/>
          <w:lang w:eastAsia="en-GB"/>
        </w:rPr>
        <w:t xml:space="preserve"> </w:t>
      </w:r>
      <w:r w:rsidR="00A633B4" w:rsidRPr="00AC45D7">
        <w:rPr>
          <w:rFonts w:eastAsia="Times New Roman" w:cs="Arial"/>
          <w:szCs w:val="24"/>
          <w:lang w:eastAsia="en-GB"/>
        </w:rPr>
        <w:t xml:space="preserve">animal </w:t>
      </w:r>
      <w:r w:rsidR="00B23480" w:rsidRPr="00AC45D7">
        <w:rPr>
          <w:rFonts w:eastAsia="Times New Roman" w:cs="Arial"/>
          <w:szCs w:val="24"/>
          <w:lang w:eastAsia="en-GB"/>
        </w:rPr>
        <w:t>3</w:t>
      </w:r>
      <w:r w:rsidR="00D57C7C" w:rsidRPr="00AC45D7">
        <w:rPr>
          <w:rFonts w:eastAsia="Times New Roman" w:cs="Arial"/>
          <w:szCs w:val="24"/>
          <w:lang w:eastAsia="en-GB"/>
        </w:rPr>
        <w:t>:</w:t>
      </w:r>
      <w:r w:rsidR="00B23480" w:rsidRPr="00AC45D7">
        <w:rPr>
          <w:rFonts w:eastAsia="Times New Roman" w:cs="Arial"/>
          <w:szCs w:val="24"/>
          <w:lang w:eastAsia="en-GB"/>
        </w:rPr>
        <w:t xml:space="preserve"> </w:t>
      </w:r>
      <w:r w:rsidR="00CB63F4" w:rsidRPr="00AC45D7">
        <w:rPr>
          <w:rFonts w:eastAsia="Times New Roman" w:cs="Arial"/>
          <w:szCs w:val="24"/>
          <w:lang w:eastAsia="en-GB"/>
        </w:rPr>
        <w:t>intra</w:t>
      </w:r>
      <w:r w:rsidR="007F71A7" w:rsidRPr="00AC45D7">
        <w:rPr>
          <w:rFonts w:eastAsia="Times New Roman" w:cs="Arial"/>
          <w:szCs w:val="24"/>
          <w:lang w:eastAsia="en-GB"/>
        </w:rPr>
        <w:t>-</w:t>
      </w:r>
      <w:r w:rsidR="00CB63F4" w:rsidRPr="00AC45D7">
        <w:rPr>
          <w:rFonts w:eastAsia="Times New Roman" w:cs="Arial"/>
          <w:szCs w:val="24"/>
          <w:lang w:eastAsia="en-GB"/>
        </w:rPr>
        <w:t>cerebroventricular</w:t>
      </w:r>
      <w:r w:rsidR="00B23480" w:rsidRPr="00AC45D7">
        <w:rPr>
          <w:rFonts w:eastAsia="Times New Roman" w:cs="Arial"/>
          <w:szCs w:val="24"/>
          <w:lang w:eastAsia="en-GB"/>
        </w:rPr>
        <w:t xml:space="preserve"> </w:t>
      </w:r>
      <w:r w:rsidR="00FE2051" w:rsidRPr="00AC45D7">
        <w:rPr>
          <w:rFonts w:eastAsia="Times New Roman" w:cs="Arial"/>
          <w:szCs w:val="24"/>
          <w:lang w:eastAsia="en-GB"/>
        </w:rPr>
        <w:t xml:space="preserve">(ICV) </w:t>
      </w:r>
      <w:r w:rsidR="00B23480" w:rsidRPr="00AC45D7">
        <w:rPr>
          <w:rFonts w:eastAsia="Times New Roman" w:cs="Arial"/>
          <w:szCs w:val="24"/>
          <w:lang w:eastAsia="en-GB"/>
        </w:rPr>
        <w:t xml:space="preserve">insulin </w:t>
      </w:r>
      <w:r w:rsidR="00CB63F4" w:rsidRPr="00AC45D7">
        <w:rPr>
          <w:rFonts w:eastAsia="Times New Roman" w:cs="Arial"/>
          <w:szCs w:val="24"/>
          <w:lang w:eastAsia="en-GB"/>
        </w:rPr>
        <w:t xml:space="preserve">injection </w:t>
      </w:r>
      <w:r w:rsidR="00A633B4" w:rsidRPr="00AC45D7">
        <w:rPr>
          <w:rFonts w:eastAsia="Times New Roman" w:cs="Arial"/>
          <w:szCs w:val="24"/>
          <w:lang w:eastAsia="en-GB"/>
        </w:rPr>
        <w:t>(control n=5 recuperated n=7)</w:t>
      </w:r>
      <w:r w:rsidR="00CB63F4" w:rsidRPr="00AC45D7">
        <w:rPr>
          <w:rFonts w:eastAsia="Times New Roman" w:cs="Arial"/>
          <w:szCs w:val="24"/>
          <w:lang w:eastAsia="en-GB"/>
        </w:rPr>
        <w:t>;</w:t>
      </w:r>
      <w:r w:rsidR="00B23480" w:rsidRPr="00AC45D7">
        <w:rPr>
          <w:rFonts w:eastAsia="Times New Roman" w:cs="Arial"/>
          <w:szCs w:val="24"/>
          <w:lang w:eastAsia="en-GB"/>
        </w:rPr>
        <w:t xml:space="preserve"> </w:t>
      </w:r>
      <w:r w:rsidR="00A633B4" w:rsidRPr="00AC45D7">
        <w:rPr>
          <w:rFonts w:eastAsia="Times New Roman" w:cs="Arial"/>
          <w:szCs w:val="24"/>
          <w:lang w:eastAsia="en-GB"/>
        </w:rPr>
        <w:t xml:space="preserve">animal </w:t>
      </w:r>
      <w:r w:rsidR="00B23480" w:rsidRPr="00AC45D7">
        <w:rPr>
          <w:rFonts w:eastAsia="Times New Roman" w:cs="Arial"/>
          <w:szCs w:val="24"/>
          <w:lang w:eastAsia="en-GB"/>
        </w:rPr>
        <w:t>4</w:t>
      </w:r>
      <w:r w:rsidR="00D57C7C" w:rsidRPr="00AC45D7">
        <w:rPr>
          <w:rFonts w:eastAsia="Times New Roman" w:cs="Arial"/>
          <w:szCs w:val="24"/>
          <w:lang w:eastAsia="en-GB"/>
        </w:rPr>
        <w:t>:</w:t>
      </w:r>
      <w:r w:rsidR="00B23480" w:rsidRPr="00AC45D7">
        <w:rPr>
          <w:rFonts w:eastAsia="Times New Roman" w:cs="Arial"/>
          <w:szCs w:val="24"/>
          <w:lang w:eastAsia="en-GB"/>
        </w:rPr>
        <w:t xml:space="preserve"> </w:t>
      </w:r>
      <w:r w:rsidR="00CB63F4" w:rsidRPr="00AC45D7">
        <w:rPr>
          <w:rFonts w:eastAsia="Times New Roman" w:cs="Arial"/>
          <w:szCs w:val="24"/>
          <w:lang w:eastAsia="en-GB"/>
        </w:rPr>
        <w:t>glucose tolerance test</w:t>
      </w:r>
      <w:r w:rsidR="00A633B4" w:rsidRPr="00AC45D7">
        <w:rPr>
          <w:rFonts w:eastAsia="Times New Roman" w:cs="Arial"/>
          <w:szCs w:val="24"/>
          <w:lang w:eastAsia="en-GB"/>
        </w:rPr>
        <w:t xml:space="preserve"> (</w:t>
      </w:r>
      <w:r w:rsidR="009A4AC0" w:rsidRPr="00AC45D7">
        <w:rPr>
          <w:rFonts w:eastAsia="Times New Roman" w:cs="Arial"/>
          <w:szCs w:val="24"/>
          <w:lang w:eastAsia="en-GB"/>
        </w:rPr>
        <w:t xml:space="preserve">GTT; </w:t>
      </w:r>
      <w:r w:rsidR="00A633B4" w:rsidRPr="00AC45D7">
        <w:rPr>
          <w:rFonts w:eastAsia="Times New Roman" w:cs="Arial"/>
          <w:szCs w:val="24"/>
          <w:lang w:eastAsia="en-GB"/>
        </w:rPr>
        <w:t>control n=11 recuperated n=6)</w:t>
      </w:r>
      <w:r w:rsidR="00B23480" w:rsidRPr="00AC45D7">
        <w:rPr>
          <w:rFonts w:eastAsia="Times New Roman" w:cs="Arial"/>
          <w:szCs w:val="24"/>
          <w:lang w:eastAsia="en-GB"/>
        </w:rPr>
        <w:t>.</w:t>
      </w:r>
    </w:p>
    <w:p w14:paraId="4734A754" w14:textId="77777777" w:rsidR="00B23480" w:rsidRPr="00AC45D7" w:rsidRDefault="00B23480" w:rsidP="00C50CA2">
      <w:pPr>
        <w:rPr>
          <w:rFonts w:eastAsia="Times New Roman" w:cs="Arial"/>
          <w:szCs w:val="24"/>
          <w:lang w:eastAsia="en-GB"/>
        </w:rPr>
      </w:pPr>
    </w:p>
    <w:p w14:paraId="4A042B64" w14:textId="77777777" w:rsidR="007C381E" w:rsidRPr="00AC45D7" w:rsidRDefault="007C381E" w:rsidP="00EF00B7">
      <w:pPr>
        <w:outlineLvl w:val="0"/>
        <w:rPr>
          <w:rFonts w:cs="Arial"/>
          <w:i/>
          <w:szCs w:val="24"/>
        </w:rPr>
      </w:pPr>
      <w:bookmarkStart w:id="5" w:name="_Toc364945827"/>
      <w:r w:rsidRPr="00AC45D7">
        <w:rPr>
          <w:rFonts w:cs="Arial"/>
          <w:i/>
          <w:szCs w:val="24"/>
        </w:rPr>
        <w:t>Glucose tolerance test</w:t>
      </w:r>
      <w:bookmarkEnd w:id="5"/>
    </w:p>
    <w:p w14:paraId="1D01680F" w14:textId="77777777" w:rsidR="00F33834" w:rsidRPr="00AC45D7" w:rsidRDefault="00F33834" w:rsidP="00C50CA2">
      <w:pPr>
        <w:rPr>
          <w:rFonts w:eastAsiaTheme="minorEastAsia" w:cs="Arial"/>
          <w:szCs w:val="24"/>
          <w:lang w:eastAsia="en-GB"/>
        </w:rPr>
      </w:pPr>
      <w:r w:rsidRPr="00AC45D7">
        <w:rPr>
          <w:rFonts w:eastAsiaTheme="minorEastAsia" w:cs="Arial"/>
          <w:szCs w:val="24"/>
          <w:lang w:eastAsia="en-GB"/>
        </w:rPr>
        <w:t xml:space="preserve">Mice were fasted </w:t>
      </w:r>
      <w:r w:rsidR="004451AA" w:rsidRPr="00AC45D7">
        <w:rPr>
          <w:rFonts w:eastAsiaTheme="minorEastAsia" w:cs="Arial"/>
          <w:szCs w:val="24"/>
          <w:lang w:eastAsia="en-GB"/>
        </w:rPr>
        <w:t xml:space="preserve">for 16 hours </w:t>
      </w:r>
      <w:r w:rsidRPr="00AC45D7">
        <w:rPr>
          <w:rFonts w:eastAsiaTheme="minorEastAsia" w:cs="Arial"/>
          <w:szCs w:val="24"/>
          <w:lang w:eastAsia="en-GB"/>
        </w:rPr>
        <w:t>overnight and injected intraperitoneally (I</w:t>
      </w:r>
      <w:r w:rsidR="002846A6" w:rsidRPr="00AC45D7">
        <w:rPr>
          <w:rFonts w:eastAsiaTheme="minorEastAsia" w:cs="Arial"/>
          <w:szCs w:val="24"/>
          <w:lang w:eastAsia="en-GB"/>
        </w:rPr>
        <w:t>.</w:t>
      </w:r>
      <w:r w:rsidRPr="00AC45D7">
        <w:rPr>
          <w:rFonts w:eastAsiaTheme="minorEastAsia" w:cs="Arial"/>
          <w:szCs w:val="24"/>
          <w:lang w:eastAsia="en-GB"/>
        </w:rPr>
        <w:t>P</w:t>
      </w:r>
      <w:r w:rsidR="002846A6" w:rsidRPr="00AC45D7">
        <w:rPr>
          <w:rFonts w:eastAsiaTheme="minorEastAsia" w:cs="Arial"/>
          <w:szCs w:val="24"/>
          <w:lang w:eastAsia="en-GB"/>
        </w:rPr>
        <w:t>.</w:t>
      </w:r>
      <w:r w:rsidRPr="00AC45D7">
        <w:rPr>
          <w:rFonts w:eastAsiaTheme="minorEastAsia" w:cs="Arial"/>
          <w:szCs w:val="24"/>
          <w:lang w:eastAsia="en-GB"/>
        </w:rPr>
        <w:t>) with a 10% (</w:t>
      </w:r>
      <w:proofErr w:type="spellStart"/>
      <w:r w:rsidRPr="00AC45D7">
        <w:rPr>
          <w:rFonts w:eastAsiaTheme="minorEastAsia" w:cs="Arial"/>
          <w:szCs w:val="24"/>
          <w:lang w:eastAsia="en-GB"/>
        </w:rPr>
        <w:t>wt</w:t>
      </w:r>
      <w:proofErr w:type="spellEnd"/>
      <w:r w:rsidRPr="00AC45D7">
        <w:rPr>
          <w:rFonts w:eastAsiaTheme="minorEastAsia" w:cs="Arial"/>
          <w:szCs w:val="24"/>
          <w:lang w:eastAsia="en-GB"/>
        </w:rPr>
        <w:t>/</w:t>
      </w:r>
      <w:proofErr w:type="spellStart"/>
      <w:r w:rsidRPr="00AC45D7">
        <w:rPr>
          <w:rFonts w:eastAsiaTheme="minorEastAsia" w:cs="Arial"/>
          <w:szCs w:val="24"/>
          <w:lang w:eastAsia="en-GB"/>
        </w:rPr>
        <w:t>vol</w:t>
      </w:r>
      <w:proofErr w:type="spellEnd"/>
      <w:r w:rsidRPr="00AC45D7">
        <w:rPr>
          <w:rFonts w:eastAsiaTheme="minorEastAsia" w:cs="Arial"/>
          <w:szCs w:val="24"/>
          <w:lang w:eastAsia="en-GB"/>
        </w:rPr>
        <w:t xml:space="preserve">) glucose solution at 1g/kg body weight. Blood glucose levels were measured </w:t>
      </w:r>
      <w:r w:rsidR="00B626F7" w:rsidRPr="00AC45D7">
        <w:rPr>
          <w:rFonts w:eastAsiaTheme="minorEastAsia" w:cs="Arial"/>
          <w:szCs w:val="24"/>
          <w:lang w:eastAsia="en-GB"/>
        </w:rPr>
        <w:t xml:space="preserve">from the tail vein </w:t>
      </w:r>
      <w:r w:rsidR="004451AA" w:rsidRPr="00AC45D7">
        <w:rPr>
          <w:rFonts w:eastAsiaTheme="minorEastAsia" w:cs="Arial"/>
          <w:szCs w:val="24"/>
          <w:lang w:eastAsia="en-GB"/>
        </w:rPr>
        <w:t xml:space="preserve">tail </w:t>
      </w:r>
      <w:r w:rsidR="00D0246C" w:rsidRPr="00AC45D7">
        <w:rPr>
          <w:rFonts w:eastAsiaTheme="minorEastAsia" w:cs="Arial"/>
          <w:szCs w:val="24"/>
          <w:lang w:eastAsia="en-GB"/>
        </w:rPr>
        <w:t>using a hand</w:t>
      </w:r>
      <w:r w:rsidR="005D3A34" w:rsidRPr="00AC45D7">
        <w:rPr>
          <w:rFonts w:eastAsiaTheme="minorEastAsia" w:cs="Arial"/>
          <w:szCs w:val="24"/>
          <w:lang w:eastAsia="en-GB"/>
        </w:rPr>
        <w:t>-</w:t>
      </w:r>
      <w:r w:rsidR="00D0246C" w:rsidRPr="00AC45D7">
        <w:rPr>
          <w:rFonts w:eastAsiaTheme="minorEastAsia" w:cs="Arial"/>
          <w:szCs w:val="24"/>
          <w:lang w:eastAsia="en-GB"/>
        </w:rPr>
        <w:t xml:space="preserve">held glucose monitor </w:t>
      </w:r>
      <w:r w:rsidRPr="00AC45D7">
        <w:rPr>
          <w:rFonts w:eastAsiaTheme="minorEastAsia" w:cs="Arial"/>
          <w:szCs w:val="24"/>
          <w:lang w:eastAsia="en-GB"/>
        </w:rPr>
        <w:t>before and 15, 30, 60, 120 and 180 min after glucose injection.</w:t>
      </w:r>
    </w:p>
    <w:p w14:paraId="5A01BAEC" w14:textId="77777777" w:rsidR="00F33834" w:rsidRPr="00AC45D7" w:rsidRDefault="00F33834" w:rsidP="00E72FA3">
      <w:pPr>
        <w:rPr>
          <w:rFonts w:eastAsiaTheme="minorEastAsia" w:cs="Arial"/>
          <w:szCs w:val="24"/>
          <w:lang w:eastAsia="en-GB"/>
        </w:rPr>
      </w:pPr>
    </w:p>
    <w:p w14:paraId="0F6CE7C6" w14:textId="77777777" w:rsidR="007C381E" w:rsidRPr="00AC45D7" w:rsidRDefault="007C381E" w:rsidP="00EF00B7">
      <w:pPr>
        <w:outlineLvl w:val="0"/>
        <w:rPr>
          <w:rFonts w:cs="Arial"/>
          <w:i/>
          <w:szCs w:val="24"/>
        </w:rPr>
      </w:pPr>
      <w:bookmarkStart w:id="6" w:name="_Toc364945828"/>
      <w:r w:rsidRPr="00AC45D7">
        <w:rPr>
          <w:rFonts w:cs="Arial"/>
          <w:i/>
          <w:szCs w:val="24"/>
        </w:rPr>
        <w:t>Hyperinsulinemic-euglycemic clamp</w:t>
      </w:r>
      <w:bookmarkEnd w:id="6"/>
    </w:p>
    <w:p w14:paraId="600449F4" w14:textId="5C8F11B3" w:rsidR="00A17D31" w:rsidRPr="00AC45D7" w:rsidRDefault="00596DB9" w:rsidP="008B3387">
      <w:pPr>
        <w:rPr>
          <w:rFonts w:cs="Arial"/>
          <w:szCs w:val="24"/>
        </w:rPr>
      </w:pPr>
      <w:r w:rsidRPr="00AC45D7">
        <w:rPr>
          <w:rFonts w:cs="Arial"/>
          <w:szCs w:val="24"/>
        </w:rPr>
        <w:t>After an overnight fast, animals were anaesthetised with an I</w:t>
      </w:r>
      <w:r w:rsidR="00E341C6" w:rsidRPr="00AC45D7">
        <w:rPr>
          <w:rFonts w:cs="Arial"/>
          <w:szCs w:val="24"/>
        </w:rPr>
        <w:t>.</w:t>
      </w:r>
      <w:r w:rsidRPr="00AC45D7">
        <w:rPr>
          <w:rFonts w:cs="Arial"/>
          <w:szCs w:val="24"/>
        </w:rPr>
        <w:t>P</w:t>
      </w:r>
      <w:r w:rsidR="00E341C6" w:rsidRPr="00AC45D7">
        <w:rPr>
          <w:rFonts w:cs="Arial"/>
          <w:szCs w:val="24"/>
        </w:rPr>
        <w:t>.</w:t>
      </w:r>
      <w:r w:rsidRPr="00AC45D7">
        <w:rPr>
          <w:rFonts w:cs="Arial"/>
          <w:szCs w:val="24"/>
        </w:rPr>
        <w:t xml:space="preserve"> injection </w:t>
      </w:r>
      <w:r w:rsidR="001F16D5" w:rsidRPr="00AC45D7">
        <w:rPr>
          <w:rFonts w:cs="Arial"/>
          <w:szCs w:val="24"/>
        </w:rPr>
        <w:t>(10</w:t>
      </w:r>
      <w:r w:rsidRPr="00AC45D7">
        <w:rPr>
          <w:rFonts w:cs="Arial"/>
          <w:szCs w:val="24"/>
        </w:rPr>
        <w:t>µl/g)</w:t>
      </w:r>
      <w:r w:rsidR="00D664D1" w:rsidRPr="00AC45D7">
        <w:rPr>
          <w:rFonts w:cs="Arial"/>
          <w:szCs w:val="24"/>
        </w:rPr>
        <w:t xml:space="preserve"> </w:t>
      </w:r>
      <w:r w:rsidR="001F16D5" w:rsidRPr="00AC45D7">
        <w:rPr>
          <w:rFonts w:cs="Arial"/>
          <w:szCs w:val="24"/>
        </w:rPr>
        <w:t xml:space="preserve">of VDF (1:2:10, </w:t>
      </w:r>
      <w:proofErr w:type="spellStart"/>
      <w:r w:rsidR="001F16D5" w:rsidRPr="00AC45D7">
        <w:rPr>
          <w:rFonts w:cs="Arial"/>
          <w:szCs w:val="24"/>
        </w:rPr>
        <w:t>Ventranquil</w:t>
      </w:r>
      <w:proofErr w:type="spellEnd"/>
      <w:r w:rsidR="001F16D5" w:rsidRPr="00AC45D7">
        <w:rPr>
          <w:rFonts w:cs="Arial"/>
          <w:szCs w:val="24"/>
        </w:rPr>
        <w:t xml:space="preserve">, </w:t>
      </w:r>
      <w:proofErr w:type="spellStart"/>
      <w:r w:rsidR="001F16D5" w:rsidRPr="00AC45D7">
        <w:rPr>
          <w:rFonts w:cs="Arial"/>
          <w:szCs w:val="24"/>
        </w:rPr>
        <w:t>Dormicum</w:t>
      </w:r>
      <w:proofErr w:type="spellEnd"/>
      <w:r w:rsidR="001F16D5" w:rsidRPr="00AC45D7">
        <w:rPr>
          <w:rFonts w:cs="Arial"/>
          <w:szCs w:val="24"/>
        </w:rPr>
        <w:t>, Fentanyl</w:t>
      </w:r>
      <w:r w:rsidR="005825BE" w:rsidRPr="00AC45D7">
        <w:rPr>
          <w:rFonts w:cs="Arial"/>
          <w:szCs w:val="24"/>
        </w:rPr>
        <w:t xml:space="preserve">) </w:t>
      </w:r>
      <w:r w:rsidR="00D664D1" w:rsidRPr="00AC45D7">
        <w:rPr>
          <w:rFonts w:cs="Arial"/>
          <w:szCs w:val="24"/>
        </w:rPr>
        <w:t>and the tail vein was cannulated. Program</w:t>
      </w:r>
      <w:r w:rsidR="00AC2D95" w:rsidRPr="00AC45D7">
        <w:rPr>
          <w:rFonts w:cs="Arial"/>
          <w:szCs w:val="24"/>
        </w:rPr>
        <w:t>mable “Aladdin” syringe pumps (W</w:t>
      </w:r>
      <w:r w:rsidR="00D664D1" w:rsidRPr="00AC45D7">
        <w:rPr>
          <w:rFonts w:cs="Arial"/>
          <w:szCs w:val="24"/>
        </w:rPr>
        <w:t xml:space="preserve">orld precision instruments, </w:t>
      </w:r>
      <w:r w:rsidR="00991A02" w:rsidRPr="00AC45D7">
        <w:rPr>
          <w:rFonts w:cs="Arial"/>
          <w:szCs w:val="24"/>
        </w:rPr>
        <w:t>Hitchin, UK</w:t>
      </w:r>
      <w:r w:rsidR="00D664D1" w:rsidRPr="00AC45D7">
        <w:rPr>
          <w:rFonts w:cs="Arial"/>
          <w:szCs w:val="24"/>
        </w:rPr>
        <w:t xml:space="preserve">) were used for </w:t>
      </w:r>
      <w:r w:rsidR="001020B0" w:rsidRPr="00AC45D7">
        <w:rPr>
          <w:rFonts w:cs="Arial"/>
          <w:szCs w:val="24"/>
        </w:rPr>
        <w:t xml:space="preserve">automated </w:t>
      </w:r>
      <w:r w:rsidR="00D664D1" w:rsidRPr="00AC45D7">
        <w:rPr>
          <w:rFonts w:cs="Arial"/>
          <w:szCs w:val="24"/>
        </w:rPr>
        <w:t>infusions</w:t>
      </w:r>
      <w:r w:rsidR="00B21BD6" w:rsidRPr="00AC45D7">
        <w:rPr>
          <w:rFonts w:cs="Arial"/>
          <w:szCs w:val="24"/>
        </w:rPr>
        <w:t xml:space="preserve"> of glucose and insulin via the tail vein</w:t>
      </w:r>
      <w:r w:rsidR="00D664D1" w:rsidRPr="00AC45D7">
        <w:rPr>
          <w:rFonts w:cs="Arial"/>
          <w:szCs w:val="24"/>
        </w:rPr>
        <w:t xml:space="preserve">. </w:t>
      </w:r>
      <w:r w:rsidR="003375AA" w:rsidRPr="00AC45D7">
        <w:rPr>
          <w:rFonts w:cs="Arial"/>
          <w:szCs w:val="24"/>
        </w:rPr>
        <w:t>B</w:t>
      </w:r>
      <w:r w:rsidR="00D664D1" w:rsidRPr="00AC45D7">
        <w:rPr>
          <w:rFonts w:cs="Arial"/>
          <w:szCs w:val="24"/>
        </w:rPr>
        <w:t xml:space="preserve">lood </w:t>
      </w:r>
      <w:r w:rsidR="0077164E" w:rsidRPr="00AC45D7">
        <w:rPr>
          <w:rFonts w:cs="Arial"/>
          <w:szCs w:val="24"/>
        </w:rPr>
        <w:t xml:space="preserve">glucose measurements and </w:t>
      </w:r>
      <w:r w:rsidR="00C42A17" w:rsidRPr="00AC45D7">
        <w:rPr>
          <w:rFonts w:cs="Arial"/>
          <w:szCs w:val="24"/>
        </w:rPr>
        <w:t xml:space="preserve">baseline </w:t>
      </w:r>
      <w:r w:rsidR="0077164E" w:rsidRPr="00AC45D7">
        <w:rPr>
          <w:rFonts w:cs="Arial"/>
          <w:szCs w:val="24"/>
        </w:rPr>
        <w:t xml:space="preserve">blood </w:t>
      </w:r>
      <w:r w:rsidR="00D664D1" w:rsidRPr="00AC45D7">
        <w:rPr>
          <w:rFonts w:cs="Arial"/>
          <w:szCs w:val="24"/>
        </w:rPr>
        <w:t>samples were taken at t=-10 and t=0</w:t>
      </w:r>
      <w:r w:rsidR="00B673D9" w:rsidRPr="00AC45D7">
        <w:rPr>
          <w:rFonts w:cs="Arial"/>
          <w:szCs w:val="24"/>
        </w:rPr>
        <w:t xml:space="preserve"> </w:t>
      </w:r>
      <w:r w:rsidR="002864F8" w:rsidRPr="00AC45D7">
        <w:rPr>
          <w:rFonts w:cs="Arial"/>
          <w:szCs w:val="24"/>
        </w:rPr>
        <w:t xml:space="preserve">min </w:t>
      </w:r>
      <w:r w:rsidR="007D3A37" w:rsidRPr="00AC45D7">
        <w:rPr>
          <w:rFonts w:cs="Arial"/>
          <w:szCs w:val="24"/>
        </w:rPr>
        <w:t>via tail bleed</w:t>
      </w:r>
      <w:r w:rsidR="00D664D1" w:rsidRPr="00AC45D7">
        <w:rPr>
          <w:rFonts w:cs="Arial"/>
          <w:szCs w:val="24"/>
        </w:rPr>
        <w:t xml:space="preserve">. </w:t>
      </w:r>
      <w:r w:rsidR="00EF1A1B" w:rsidRPr="00AC45D7">
        <w:rPr>
          <w:rFonts w:cs="Arial"/>
          <w:szCs w:val="24"/>
        </w:rPr>
        <w:t>The clamp began with a</w:t>
      </w:r>
      <w:r w:rsidR="00622745" w:rsidRPr="00AC45D7">
        <w:rPr>
          <w:rFonts w:cs="Arial"/>
          <w:szCs w:val="24"/>
        </w:rPr>
        <w:t xml:space="preserve"> primed-continuous</w:t>
      </w:r>
      <w:r w:rsidR="001020B0" w:rsidRPr="00AC45D7">
        <w:rPr>
          <w:rFonts w:cs="Arial"/>
          <w:szCs w:val="24"/>
        </w:rPr>
        <w:t xml:space="preserve"> </w:t>
      </w:r>
      <w:r w:rsidR="003375AA" w:rsidRPr="00AC45D7">
        <w:rPr>
          <w:rFonts w:cs="Arial"/>
          <w:szCs w:val="24"/>
        </w:rPr>
        <w:t>(50 µl/h; 3.5mU/</w:t>
      </w:r>
      <w:proofErr w:type="spellStart"/>
      <w:r w:rsidR="003375AA" w:rsidRPr="00AC45D7">
        <w:rPr>
          <w:rFonts w:cs="Arial"/>
          <w:szCs w:val="24"/>
        </w:rPr>
        <w:t>kg.min</w:t>
      </w:r>
      <w:proofErr w:type="spellEnd"/>
      <w:r w:rsidR="003375AA" w:rsidRPr="00AC45D7">
        <w:rPr>
          <w:rFonts w:cs="Arial"/>
          <w:szCs w:val="24"/>
        </w:rPr>
        <w:t xml:space="preserve">) </w:t>
      </w:r>
      <w:r w:rsidR="007C0493" w:rsidRPr="00AC45D7">
        <w:rPr>
          <w:rFonts w:cs="Arial"/>
          <w:szCs w:val="24"/>
        </w:rPr>
        <w:t xml:space="preserve">intravenous </w:t>
      </w:r>
      <w:r w:rsidR="00622745" w:rsidRPr="00AC45D7">
        <w:rPr>
          <w:rFonts w:cs="Arial"/>
          <w:szCs w:val="24"/>
        </w:rPr>
        <w:t xml:space="preserve">infusion </w:t>
      </w:r>
      <w:r w:rsidR="003375AA" w:rsidRPr="00AC45D7">
        <w:rPr>
          <w:rFonts w:cs="Arial"/>
          <w:szCs w:val="24"/>
        </w:rPr>
        <w:t>of insulin (</w:t>
      </w:r>
      <w:proofErr w:type="spellStart"/>
      <w:r w:rsidR="003375AA" w:rsidRPr="00AC45D7">
        <w:rPr>
          <w:rFonts w:cs="Arial"/>
          <w:szCs w:val="24"/>
        </w:rPr>
        <w:t>Actrapid</w:t>
      </w:r>
      <w:proofErr w:type="spellEnd"/>
      <w:r w:rsidR="003375AA" w:rsidRPr="00AC45D7">
        <w:rPr>
          <w:rFonts w:cs="Arial"/>
          <w:szCs w:val="24"/>
        </w:rPr>
        <w:t xml:space="preserve">, Novo Nordisk, </w:t>
      </w:r>
      <w:r w:rsidR="004559E6" w:rsidRPr="00AC45D7">
        <w:rPr>
          <w:rFonts w:cs="Arial"/>
          <w:szCs w:val="24"/>
        </w:rPr>
        <w:t>UK</w:t>
      </w:r>
      <w:r w:rsidR="003375AA" w:rsidRPr="00AC45D7">
        <w:rPr>
          <w:rFonts w:cs="Arial"/>
          <w:szCs w:val="24"/>
        </w:rPr>
        <w:t>)</w:t>
      </w:r>
      <w:r w:rsidR="00622745" w:rsidRPr="00AC45D7">
        <w:rPr>
          <w:rFonts w:cs="Arial"/>
          <w:szCs w:val="24"/>
        </w:rPr>
        <w:t xml:space="preserve">. </w:t>
      </w:r>
      <w:r w:rsidR="001D414B" w:rsidRPr="00AC45D7">
        <w:rPr>
          <w:rFonts w:cs="Arial"/>
          <w:szCs w:val="24"/>
        </w:rPr>
        <w:t xml:space="preserve">During the </w:t>
      </w:r>
      <w:r w:rsidR="002864F8" w:rsidRPr="00AC45D7">
        <w:rPr>
          <w:rFonts w:cs="Arial"/>
          <w:szCs w:val="24"/>
        </w:rPr>
        <w:t xml:space="preserve">90 min </w:t>
      </w:r>
      <w:r w:rsidR="001D414B" w:rsidRPr="00AC45D7">
        <w:rPr>
          <w:rFonts w:cs="Arial"/>
          <w:szCs w:val="24"/>
        </w:rPr>
        <w:t>insulin infusion, b</w:t>
      </w:r>
      <w:r w:rsidR="00622745" w:rsidRPr="00AC45D7">
        <w:rPr>
          <w:rFonts w:cs="Arial"/>
          <w:szCs w:val="24"/>
        </w:rPr>
        <w:t>lood glucose was measured</w:t>
      </w:r>
      <w:r w:rsidR="00B673D9" w:rsidRPr="00AC45D7">
        <w:rPr>
          <w:rFonts w:cs="Arial"/>
          <w:szCs w:val="24"/>
        </w:rPr>
        <w:t xml:space="preserve"> </w:t>
      </w:r>
      <w:r w:rsidR="00622745" w:rsidRPr="00AC45D7">
        <w:rPr>
          <w:rFonts w:cs="Arial"/>
          <w:szCs w:val="24"/>
        </w:rPr>
        <w:t xml:space="preserve">every 5 min for the first 20 min and every 10 min thereafter. </w:t>
      </w:r>
      <w:r w:rsidR="00B35F74" w:rsidRPr="00AC45D7">
        <w:rPr>
          <w:rFonts w:cs="Arial"/>
          <w:szCs w:val="24"/>
        </w:rPr>
        <w:t>To maintain euglycemia relative to basal blood glucose levels, a</w:t>
      </w:r>
      <w:r w:rsidR="00622745" w:rsidRPr="00AC45D7">
        <w:rPr>
          <w:rFonts w:cs="Arial"/>
          <w:szCs w:val="24"/>
        </w:rPr>
        <w:t xml:space="preserve"> variable </w:t>
      </w:r>
      <w:r w:rsidR="007C0493" w:rsidRPr="00AC45D7">
        <w:rPr>
          <w:rFonts w:cs="Arial"/>
          <w:szCs w:val="24"/>
        </w:rPr>
        <w:t xml:space="preserve">intravenous </w:t>
      </w:r>
      <w:r w:rsidR="00622745" w:rsidRPr="00AC45D7">
        <w:rPr>
          <w:rFonts w:cs="Arial"/>
          <w:szCs w:val="24"/>
        </w:rPr>
        <w:t xml:space="preserve">infusion of 12.5% </w:t>
      </w:r>
      <w:r w:rsidR="007C0493" w:rsidRPr="00AC45D7">
        <w:rPr>
          <w:rFonts w:cs="Arial"/>
          <w:szCs w:val="24"/>
        </w:rPr>
        <w:t>D-</w:t>
      </w:r>
      <w:r w:rsidR="00622745" w:rsidRPr="00AC45D7">
        <w:rPr>
          <w:rFonts w:cs="Arial"/>
          <w:szCs w:val="24"/>
        </w:rPr>
        <w:t>glucose was administered</w:t>
      </w:r>
      <w:r w:rsidR="00BC7B1F" w:rsidRPr="00AC45D7">
        <w:rPr>
          <w:rFonts w:cs="Arial"/>
          <w:szCs w:val="24"/>
        </w:rPr>
        <w:t xml:space="preserve"> accordingly</w:t>
      </w:r>
      <w:r w:rsidR="00622745" w:rsidRPr="00AC45D7">
        <w:rPr>
          <w:rFonts w:cs="Arial"/>
          <w:szCs w:val="24"/>
        </w:rPr>
        <w:t xml:space="preserve">. </w:t>
      </w:r>
      <w:r w:rsidR="00527DCE" w:rsidRPr="00AC45D7">
        <w:rPr>
          <w:rFonts w:cs="Arial"/>
          <w:szCs w:val="24"/>
        </w:rPr>
        <w:t>T</w:t>
      </w:r>
      <w:r w:rsidR="00B35F74" w:rsidRPr="00AC45D7">
        <w:rPr>
          <w:rFonts w:cs="Arial"/>
          <w:szCs w:val="24"/>
        </w:rPr>
        <w:t>he</w:t>
      </w:r>
      <w:r w:rsidR="00527DCE" w:rsidRPr="00AC45D7">
        <w:rPr>
          <w:rFonts w:cs="Arial"/>
          <w:szCs w:val="24"/>
        </w:rPr>
        <w:t xml:space="preserve"> glucose infusion rate (GIR; µl/h) was used as an indicator of peripheral insulin action. </w:t>
      </w:r>
      <w:r w:rsidR="00622745" w:rsidRPr="00AC45D7">
        <w:rPr>
          <w:rFonts w:cs="Arial"/>
          <w:szCs w:val="24"/>
        </w:rPr>
        <w:t>Steady state</w:t>
      </w:r>
      <w:r w:rsidR="002864F8" w:rsidRPr="00AC45D7">
        <w:rPr>
          <w:rFonts w:cs="Arial"/>
          <w:szCs w:val="24"/>
        </w:rPr>
        <w:t xml:space="preserve"> blood samples were taken at 10 </w:t>
      </w:r>
      <w:r w:rsidR="00C42A17" w:rsidRPr="00AC45D7">
        <w:rPr>
          <w:rFonts w:cs="Arial"/>
          <w:szCs w:val="24"/>
        </w:rPr>
        <w:t>min</w:t>
      </w:r>
      <w:r w:rsidR="00622745" w:rsidRPr="00AC45D7">
        <w:rPr>
          <w:rFonts w:cs="Arial"/>
          <w:szCs w:val="24"/>
        </w:rPr>
        <w:t xml:space="preserve"> intervals during the final 30 min (t=70 to t=90</w:t>
      </w:r>
      <w:r w:rsidR="002864F8" w:rsidRPr="00AC45D7">
        <w:rPr>
          <w:rFonts w:cs="Arial"/>
          <w:szCs w:val="24"/>
        </w:rPr>
        <w:t xml:space="preserve"> min</w:t>
      </w:r>
      <w:r w:rsidR="00622745" w:rsidRPr="00AC45D7">
        <w:rPr>
          <w:rFonts w:cs="Arial"/>
          <w:szCs w:val="24"/>
        </w:rPr>
        <w:t>) of the clamp, for determination of plasma glucose, insulin</w:t>
      </w:r>
      <w:r w:rsidR="00C42A17" w:rsidRPr="00AC45D7">
        <w:rPr>
          <w:rFonts w:cs="Arial"/>
          <w:szCs w:val="24"/>
        </w:rPr>
        <w:t xml:space="preserve"> and </w:t>
      </w:r>
      <w:r w:rsidR="00D71A03" w:rsidRPr="00AC45D7">
        <w:rPr>
          <w:rFonts w:cs="Arial"/>
          <w:szCs w:val="24"/>
        </w:rPr>
        <w:t xml:space="preserve">non-esterified </w:t>
      </w:r>
      <w:r w:rsidR="0077164E" w:rsidRPr="00AC45D7">
        <w:rPr>
          <w:rFonts w:cs="Arial"/>
          <w:szCs w:val="24"/>
        </w:rPr>
        <w:t>free fatty acids (</w:t>
      </w:r>
      <w:r w:rsidR="007C4EB8" w:rsidRPr="00AC45D7">
        <w:rPr>
          <w:rFonts w:cs="Arial"/>
          <w:szCs w:val="24"/>
        </w:rPr>
        <w:t>NE</w:t>
      </w:r>
      <w:r w:rsidR="00D71A03" w:rsidRPr="00AC45D7">
        <w:rPr>
          <w:rFonts w:cs="Arial"/>
          <w:szCs w:val="24"/>
        </w:rPr>
        <w:t>FA</w:t>
      </w:r>
      <w:r w:rsidR="0077164E" w:rsidRPr="00AC45D7">
        <w:rPr>
          <w:rFonts w:cs="Arial"/>
          <w:szCs w:val="24"/>
        </w:rPr>
        <w:t>)</w:t>
      </w:r>
      <w:r w:rsidR="00A850A4" w:rsidRPr="00AC45D7">
        <w:rPr>
          <w:rFonts w:cs="Arial"/>
          <w:szCs w:val="24"/>
        </w:rPr>
        <w:t>.</w:t>
      </w:r>
      <w:r w:rsidR="007C0493" w:rsidRPr="00AC45D7">
        <w:rPr>
          <w:rFonts w:cs="Arial"/>
          <w:szCs w:val="24"/>
        </w:rPr>
        <w:t xml:space="preserve"> </w:t>
      </w:r>
    </w:p>
    <w:p w14:paraId="1F960A3B" w14:textId="77777777" w:rsidR="00696C69" w:rsidRPr="00AC45D7" w:rsidRDefault="00696C69" w:rsidP="00E72FA3">
      <w:pPr>
        <w:rPr>
          <w:rFonts w:cs="Arial"/>
          <w:szCs w:val="24"/>
        </w:rPr>
      </w:pPr>
    </w:p>
    <w:p w14:paraId="5A13452F" w14:textId="77777777" w:rsidR="00D71A03" w:rsidRPr="00AC45D7" w:rsidRDefault="00D71A03" w:rsidP="00EF00B7">
      <w:pPr>
        <w:outlineLvl w:val="0"/>
        <w:rPr>
          <w:rFonts w:cs="Arial"/>
          <w:i/>
          <w:szCs w:val="24"/>
        </w:rPr>
      </w:pPr>
      <w:r w:rsidRPr="00AC45D7">
        <w:rPr>
          <w:rFonts w:cs="Arial"/>
          <w:i/>
          <w:szCs w:val="24"/>
        </w:rPr>
        <w:t>Plasma analysis</w:t>
      </w:r>
    </w:p>
    <w:p w14:paraId="30520E6B" w14:textId="0CBDCBC8" w:rsidR="001E573B" w:rsidRPr="00AC45D7" w:rsidRDefault="007C0493" w:rsidP="00E72FA3">
      <w:pPr>
        <w:rPr>
          <w:rFonts w:cs="Arial"/>
          <w:szCs w:val="24"/>
        </w:rPr>
      </w:pPr>
      <w:r w:rsidRPr="00AC45D7">
        <w:rPr>
          <w:rFonts w:cs="Arial"/>
          <w:szCs w:val="24"/>
        </w:rPr>
        <w:t xml:space="preserve">Blood samples were </w:t>
      </w:r>
      <w:r w:rsidR="00092514" w:rsidRPr="00AC45D7">
        <w:rPr>
          <w:rFonts w:cs="Arial"/>
          <w:szCs w:val="24"/>
        </w:rPr>
        <w:t>drawn</w:t>
      </w:r>
      <w:r w:rsidRPr="00AC45D7">
        <w:rPr>
          <w:rFonts w:cs="Arial"/>
          <w:szCs w:val="24"/>
        </w:rPr>
        <w:t xml:space="preserve"> from the tail tip into </w:t>
      </w:r>
      <w:r w:rsidR="00945CEF" w:rsidRPr="00AC45D7">
        <w:rPr>
          <w:rFonts w:cs="Arial"/>
          <w:szCs w:val="24"/>
        </w:rPr>
        <w:t>heparin-coated capillary tubes</w:t>
      </w:r>
      <w:r w:rsidRPr="00AC45D7">
        <w:rPr>
          <w:rFonts w:cs="Arial"/>
          <w:szCs w:val="24"/>
        </w:rPr>
        <w:t xml:space="preserve">, chilled on ice and centrifuged </w:t>
      </w:r>
      <w:r w:rsidR="007D3A37" w:rsidRPr="00AC45D7">
        <w:rPr>
          <w:rFonts w:cs="Arial"/>
          <w:szCs w:val="24"/>
        </w:rPr>
        <w:t>to separate out plasma</w:t>
      </w:r>
      <w:r w:rsidRPr="00AC45D7">
        <w:rPr>
          <w:rFonts w:cs="Arial"/>
          <w:szCs w:val="24"/>
        </w:rPr>
        <w:t>.</w:t>
      </w:r>
      <w:r w:rsidR="00092514" w:rsidRPr="00AC45D7">
        <w:rPr>
          <w:rFonts w:cs="Arial"/>
          <w:szCs w:val="24"/>
        </w:rPr>
        <w:t xml:space="preserve"> </w:t>
      </w:r>
      <w:r w:rsidR="009E543D" w:rsidRPr="00AC45D7">
        <w:rPr>
          <w:rFonts w:cs="Arial"/>
          <w:szCs w:val="24"/>
        </w:rPr>
        <w:t>Commercially available kits were used</w:t>
      </w:r>
      <w:r w:rsidR="00D57C7C" w:rsidRPr="00AC45D7">
        <w:rPr>
          <w:rFonts w:cs="Arial"/>
          <w:szCs w:val="24"/>
        </w:rPr>
        <w:t xml:space="preserve"> </w:t>
      </w:r>
      <w:r w:rsidR="009E543D" w:rsidRPr="00AC45D7">
        <w:rPr>
          <w:rFonts w:cs="Arial"/>
          <w:szCs w:val="24"/>
        </w:rPr>
        <w:t>to determine plasma levels of insulin (</w:t>
      </w:r>
      <w:r w:rsidR="00AC2D95" w:rsidRPr="00AC45D7">
        <w:rPr>
          <w:rFonts w:cs="Arial"/>
          <w:szCs w:val="24"/>
        </w:rPr>
        <w:t>U</w:t>
      </w:r>
      <w:r w:rsidR="00B673D9" w:rsidRPr="00AC45D7">
        <w:rPr>
          <w:rFonts w:cs="Arial"/>
          <w:szCs w:val="24"/>
        </w:rPr>
        <w:t>ltra</w:t>
      </w:r>
      <w:r w:rsidR="00AC2D95" w:rsidRPr="00AC45D7">
        <w:rPr>
          <w:rFonts w:cs="Arial"/>
          <w:szCs w:val="24"/>
        </w:rPr>
        <w:t>-sensitive mouse insulin ELISA,</w:t>
      </w:r>
      <w:r w:rsidR="009E543D" w:rsidRPr="00AC45D7">
        <w:rPr>
          <w:rFonts w:cs="Arial"/>
          <w:szCs w:val="24"/>
        </w:rPr>
        <w:t xml:space="preserve"> </w:t>
      </w:r>
      <w:r w:rsidR="00AC2D95" w:rsidRPr="00AC45D7">
        <w:rPr>
          <w:rFonts w:cs="Arial"/>
          <w:szCs w:val="24"/>
        </w:rPr>
        <w:t xml:space="preserve">Crystal </w:t>
      </w:r>
      <w:proofErr w:type="spellStart"/>
      <w:r w:rsidR="00AC2D95" w:rsidRPr="00AC45D7">
        <w:rPr>
          <w:rFonts w:cs="Arial"/>
          <w:szCs w:val="24"/>
        </w:rPr>
        <w:t>Chem</w:t>
      </w:r>
      <w:proofErr w:type="spellEnd"/>
      <w:r w:rsidR="00AC2D95" w:rsidRPr="00AC45D7">
        <w:rPr>
          <w:rFonts w:cs="Arial"/>
          <w:szCs w:val="24"/>
        </w:rPr>
        <w:t xml:space="preserve"> Inc</w:t>
      </w:r>
      <w:r w:rsidR="004559E6" w:rsidRPr="00AC45D7">
        <w:rPr>
          <w:rFonts w:cs="Arial"/>
          <w:szCs w:val="24"/>
        </w:rPr>
        <w:t>, Illinois, USA</w:t>
      </w:r>
      <w:r w:rsidR="002E70E0" w:rsidRPr="00AC45D7">
        <w:rPr>
          <w:rFonts w:cs="Arial"/>
          <w:szCs w:val="24"/>
        </w:rPr>
        <w:t xml:space="preserve">) </w:t>
      </w:r>
      <w:r w:rsidR="009E543D" w:rsidRPr="00AC45D7">
        <w:rPr>
          <w:rFonts w:cs="Arial"/>
          <w:szCs w:val="24"/>
        </w:rPr>
        <w:t xml:space="preserve">and </w:t>
      </w:r>
      <w:r w:rsidR="00280391" w:rsidRPr="00AC45D7">
        <w:rPr>
          <w:rFonts w:cs="Arial"/>
          <w:szCs w:val="24"/>
        </w:rPr>
        <w:t xml:space="preserve">NEFA </w:t>
      </w:r>
      <w:r w:rsidR="00092514" w:rsidRPr="00AC45D7">
        <w:rPr>
          <w:rFonts w:cs="Arial"/>
          <w:szCs w:val="24"/>
        </w:rPr>
        <w:t xml:space="preserve">(Wako </w:t>
      </w:r>
      <w:r w:rsidR="00280391" w:rsidRPr="00AC45D7">
        <w:rPr>
          <w:rFonts w:cs="Arial"/>
          <w:szCs w:val="24"/>
        </w:rPr>
        <w:t>NEFA</w:t>
      </w:r>
      <w:r w:rsidR="00991A02" w:rsidRPr="00AC45D7">
        <w:rPr>
          <w:rFonts w:cs="Arial"/>
          <w:szCs w:val="24"/>
        </w:rPr>
        <w:t xml:space="preserve"> </w:t>
      </w:r>
      <w:r w:rsidR="00092514" w:rsidRPr="00AC45D7">
        <w:rPr>
          <w:rFonts w:cs="Arial"/>
          <w:szCs w:val="24"/>
        </w:rPr>
        <w:t xml:space="preserve">HR kit, </w:t>
      </w:r>
      <w:proofErr w:type="spellStart"/>
      <w:r w:rsidR="00092514" w:rsidRPr="00AC45D7">
        <w:rPr>
          <w:rFonts w:cs="Arial"/>
          <w:szCs w:val="24"/>
        </w:rPr>
        <w:t>Alphalabs</w:t>
      </w:r>
      <w:proofErr w:type="spellEnd"/>
      <w:r w:rsidR="004559E6" w:rsidRPr="00AC45D7">
        <w:rPr>
          <w:rFonts w:cs="Arial"/>
          <w:szCs w:val="24"/>
        </w:rPr>
        <w:t>, Eastleigh, UK</w:t>
      </w:r>
      <w:r w:rsidR="00945CEF" w:rsidRPr="00AC45D7">
        <w:rPr>
          <w:rFonts w:cs="Arial"/>
          <w:szCs w:val="24"/>
        </w:rPr>
        <w:t xml:space="preserve">). </w:t>
      </w:r>
      <w:r w:rsidR="001E573B" w:rsidRPr="00AC45D7">
        <w:rPr>
          <w:rFonts w:cs="Arial"/>
          <w:szCs w:val="24"/>
        </w:rPr>
        <w:t xml:space="preserve"> </w:t>
      </w:r>
    </w:p>
    <w:p w14:paraId="56FFD964" w14:textId="77777777" w:rsidR="001E5AA8" w:rsidRPr="00AC45D7" w:rsidRDefault="001E5AA8" w:rsidP="00E72FA3">
      <w:pPr>
        <w:rPr>
          <w:rFonts w:cs="Arial"/>
          <w:szCs w:val="24"/>
        </w:rPr>
      </w:pPr>
    </w:p>
    <w:p w14:paraId="3043A5D9" w14:textId="77777777" w:rsidR="001E5AA8" w:rsidRPr="00AC45D7" w:rsidRDefault="00062F32" w:rsidP="00EF00B7">
      <w:pPr>
        <w:pStyle w:val="p1"/>
        <w:spacing w:line="360" w:lineRule="auto"/>
        <w:jc w:val="both"/>
        <w:outlineLvl w:val="0"/>
        <w:rPr>
          <w:sz w:val="24"/>
          <w:szCs w:val="24"/>
        </w:rPr>
      </w:pPr>
      <w:r w:rsidRPr="00AC45D7">
        <w:rPr>
          <w:bCs/>
          <w:i/>
          <w:iCs/>
          <w:sz w:val="24"/>
          <w:szCs w:val="24"/>
        </w:rPr>
        <w:t>Body composition</w:t>
      </w:r>
      <w:r w:rsidR="009B1689" w:rsidRPr="00AC45D7">
        <w:rPr>
          <w:bCs/>
          <w:i/>
          <w:iCs/>
          <w:sz w:val="24"/>
          <w:szCs w:val="24"/>
        </w:rPr>
        <w:t xml:space="preserve"> analysis</w:t>
      </w:r>
    </w:p>
    <w:p w14:paraId="2E3E4B7A" w14:textId="77777777" w:rsidR="005721A0" w:rsidRPr="00AC45D7" w:rsidRDefault="00C51F43" w:rsidP="00E72FA3">
      <w:pPr>
        <w:rPr>
          <w:rFonts w:cs="Arial"/>
          <w:szCs w:val="24"/>
        </w:rPr>
      </w:pPr>
      <w:r w:rsidRPr="00AC45D7">
        <w:rPr>
          <w:rFonts w:cs="Arial"/>
          <w:szCs w:val="24"/>
        </w:rPr>
        <w:t xml:space="preserve">Body composition was determined </w:t>
      </w:r>
      <w:r w:rsidR="00F16689" w:rsidRPr="00AC45D7">
        <w:rPr>
          <w:rFonts w:cs="Arial"/>
          <w:szCs w:val="24"/>
        </w:rPr>
        <w:t xml:space="preserve">at 0900 in fed animals </w:t>
      </w:r>
      <w:r w:rsidRPr="00AC45D7">
        <w:rPr>
          <w:rFonts w:cs="Arial"/>
          <w:szCs w:val="24"/>
        </w:rPr>
        <w:t xml:space="preserve">using </w:t>
      </w:r>
      <w:r w:rsidR="00AC2D95" w:rsidRPr="00AC45D7">
        <w:rPr>
          <w:rFonts w:cs="Arial"/>
          <w:szCs w:val="24"/>
        </w:rPr>
        <w:t>Time Domain Nuclear Magnetic Resonance (</w:t>
      </w:r>
      <w:r w:rsidRPr="00AC45D7">
        <w:rPr>
          <w:rFonts w:cs="Arial"/>
          <w:szCs w:val="24"/>
        </w:rPr>
        <w:t>TDNMR</w:t>
      </w:r>
      <w:r w:rsidR="00AC2D95" w:rsidRPr="00AC45D7">
        <w:rPr>
          <w:rFonts w:cs="Arial"/>
          <w:szCs w:val="24"/>
        </w:rPr>
        <w:t xml:space="preserve">; </w:t>
      </w:r>
      <w:proofErr w:type="spellStart"/>
      <w:r w:rsidRPr="00AC45D7">
        <w:rPr>
          <w:rFonts w:cs="Arial"/>
          <w:szCs w:val="24"/>
        </w:rPr>
        <w:t>Minispec</w:t>
      </w:r>
      <w:proofErr w:type="spellEnd"/>
      <w:r w:rsidRPr="00AC45D7">
        <w:rPr>
          <w:rFonts w:cs="Arial"/>
          <w:szCs w:val="24"/>
        </w:rPr>
        <w:t xml:space="preserve"> Plus, Bruker</w:t>
      </w:r>
      <w:r w:rsidR="004559E6" w:rsidRPr="00AC45D7">
        <w:rPr>
          <w:rFonts w:cs="Arial"/>
          <w:szCs w:val="24"/>
        </w:rPr>
        <w:t xml:space="preserve">, </w:t>
      </w:r>
      <w:proofErr w:type="spellStart"/>
      <w:r w:rsidR="004559E6" w:rsidRPr="00AC45D7">
        <w:rPr>
          <w:rFonts w:cs="Arial"/>
          <w:szCs w:val="24"/>
        </w:rPr>
        <w:t>Millerica</w:t>
      </w:r>
      <w:proofErr w:type="spellEnd"/>
      <w:r w:rsidR="004559E6" w:rsidRPr="00AC45D7">
        <w:rPr>
          <w:rFonts w:cs="Arial"/>
          <w:szCs w:val="24"/>
        </w:rPr>
        <w:t>, Massachusetts, USA</w:t>
      </w:r>
      <w:r w:rsidRPr="00AC45D7">
        <w:rPr>
          <w:rFonts w:cs="Arial"/>
          <w:szCs w:val="24"/>
        </w:rPr>
        <w:t xml:space="preserve">). Bodyweight was </w:t>
      </w:r>
      <w:r w:rsidR="00942283" w:rsidRPr="00AC45D7">
        <w:rPr>
          <w:rFonts w:cs="Arial"/>
          <w:szCs w:val="24"/>
        </w:rPr>
        <w:t>recorded before</w:t>
      </w:r>
      <w:r w:rsidRPr="00AC45D7">
        <w:rPr>
          <w:rFonts w:cs="Arial"/>
          <w:szCs w:val="24"/>
        </w:rPr>
        <w:t xml:space="preserve"> TDNMR for calculation of relative fat mass and lean mass. </w:t>
      </w:r>
    </w:p>
    <w:p w14:paraId="26E25266" w14:textId="77777777" w:rsidR="00C51F43" w:rsidRPr="00AC45D7" w:rsidRDefault="00C51F43" w:rsidP="00E72FA3">
      <w:pPr>
        <w:rPr>
          <w:rFonts w:cs="Arial"/>
          <w:szCs w:val="24"/>
        </w:rPr>
      </w:pPr>
    </w:p>
    <w:p w14:paraId="537FED0B" w14:textId="77777777" w:rsidR="004C5425" w:rsidRPr="00AC45D7" w:rsidRDefault="004C5425" w:rsidP="004C5425">
      <w:pPr>
        <w:pStyle w:val="p1"/>
        <w:spacing w:line="360" w:lineRule="auto"/>
        <w:jc w:val="both"/>
        <w:outlineLvl w:val="0"/>
        <w:rPr>
          <w:color w:val="000000" w:themeColor="text1"/>
          <w:sz w:val="24"/>
          <w:szCs w:val="24"/>
        </w:rPr>
      </w:pPr>
      <w:r w:rsidRPr="00AC45D7">
        <w:rPr>
          <w:bCs/>
          <w:i/>
          <w:iCs/>
          <w:color w:val="000000" w:themeColor="text1"/>
          <w:sz w:val="24"/>
          <w:szCs w:val="24"/>
        </w:rPr>
        <w:t xml:space="preserve">Indirect calorimetry </w:t>
      </w:r>
    </w:p>
    <w:p w14:paraId="6DB59E9A" w14:textId="1078F0D9" w:rsidR="0057540E" w:rsidRPr="00AC45D7" w:rsidRDefault="004C5425" w:rsidP="004C5425">
      <w:pPr>
        <w:rPr>
          <w:color w:val="000000" w:themeColor="text1"/>
        </w:rPr>
      </w:pPr>
      <w:r w:rsidRPr="00AC45D7">
        <w:rPr>
          <w:color w:val="000000" w:themeColor="text1"/>
        </w:rPr>
        <w:t xml:space="preserve">Mice were placed in a home-cage </w:t>
      </w:r>
      <w:proofErr w:type="spellStart"/>
      <w:r w:rsidRPr="00AC45D7">
        <w:rPr>
          <w:color w:val="000000" w:themeColor="text1"/>
        </w:rPr>
        <w:t>Metatrace</w:t>
      </w:r>
      <w:proofErr w:type="spellEnd"/>
      <w:r w:rsidRPr="00AC45D7">
        <w:rPr>
          <w:color w:val="000000" w:themeColor="text1"/>
        </w:rPr>
        <w:t xml:space="preserve"> measurement system linked to a ‘</w:t>
      </w:r>
      <w:proofErr w:type="spellStart"/>
      <w:r w:rsidRPr="00AC45D7">
        <w:rPr>
          <w:color w:val="000000" w:themeColor="text1"/>
        </w:rPr>
        <w:t>minimox</w:t>
      </w:r>
      <w:proofErr w:type="spellEnd"/>
      <w:r w:rsidRPr="00AC45D7">
        <w:rPr>
          <w:color w:val="000000" w:themeColor="text1"/>
        </w:rPr>
        <w:t xml:space="preserve">’ monitoring system to measure oxygen consumption </w:t>
      </w:r>
      <w:r w:rsidR="005A6554" w:rsidRPr="00AC45D7">
        <w:rPr>
          <w:color w:val="000000" w:themeColor="text1"/>
        </w:rPr>
        <w:t>(VO</w:t>
      </w:r>
      <w:r w:rsidR="005A6554" w:rsidRPr="00AC45D7">
        <w:rPr>
          <w:color w:val="000000" w:themeColor="text1"/>
          <w:vertAlign w:val="subscript"/>
        </w:rPr>
        <w:t>2</w:t>
      </w:r>
      <w:r w:rsidR="005A6554" w:rsidRPr="00AC45D7">
        <w:rPr>
          <w:color w:val="000000" w:themeColor="text1"/>
        </w:rPr>
        <w:t xml:space="preserve">) </w:t>
      </w:r>
      <w:r w:rsidRPr="00AC45D7">
        <w:rPr>
          <w:color w:val="000000" w:themeColor="text1"/>
        </w:rPr>
        <w:t xml:space="preserve">and </w:t>
      </w:r>
      <w:r w:rsidRPr="00AC45D7">
        <w:rPr>
          <w:color w:val="000000" w:themeColor="text1"/>
        </w:rPr>
        <w:lastRenderedPageBreak/>
        <w:t>carbon dioxide production</w:t>
      </w:r>
      <w:r w:rsidR="005A6554" w:rsidRPr="00AC45D7">
        <w:rPr>
          <w:color w:val="000000" w:themeColor="text1"/>
        </w:rPr>
        <w:t xml:space="preserve"> (VCO</w:t>
      </w:r>
      <w:r w:rsidR="005A6554" w:rsidRPr="00AC45D7">
        <w:rPr>
          <w:color w:val="000000" w:themeColor="text1"/>
          <w:vertAlign w:val="subscript"/>
        </w:rPr>
        <w:t>2</w:t>
      </w:r>
      <w:r w:rsidR="005A6554" w:rsidRPr="00AC45D7">
        <w:rPr>
          <w:color w:val="000000" w:themeColor="text1"/>
        </w:rPr>
        <w:t>)</w:t>
      </w:r>
      <w:r w:rsidRPr="00AC45D7">
        <w:rPr>
          <w:color w:val="000000" w:themeColor="text1"/>
        </w:rPr>
        <w:t xml:space="preserve">. Ventilation rates were 390 ml/min and sampling frequency was 18 min intervals over 48h. Energy expenditure </w:t>
      </w:r>
      <w:r w:rsidR="005A6554" w:rsidRPr="00AC45D7">
        <w:rPr>
          <w:color w:val="000000" w:themeColor="text1"/>
        </w:rPr>
        <w:t xml:space="preserve">(EE) </w:t>
      </w:r>
      <w:r w:rsidRPr="00AC45D7">
        <w:rPr>
          <w:color w:val="000000" w:themeColor="text1"/>
        </w:rPr>
        <w:t>was analysed over a 24 h period</w:t>
      </w:r>
      <w:r w:rsidR="005A6554" w:rsidRPr="00AC45D7">
        <w:rPr>
          <w:color w:val="000000" w:themeColor="text1"/>
        </w:rPr>
        <w:t>, using the equation EE (joules) = 15.818xVO</w:t>
      </w:r>
      <w:r w:rsidR="005A6554" w:rsidRPr="00AC45D7">
        <w:rPr>
          <w:color w:val="000000" w:themeColor="text1"/>
          <w:vertAlign w:val="subscript"/>
        </w:rPr>
        <w:t>2</w:t>
      </w:r>
      <w:r w:rsidR="005A6554" w:rsidRPr="00AC45D7">
        <w:rPr>
          <w:color w:val="000000" w:themeColor="text1"/>
        </w:rPr>
        <w:t xml:space="preserve"> +</w:t>
      </w:r>
      <w:r w:rsidR="00CF17CA" w:rsidRPr="00AC45D7">
        <w:rPr>
          <w:color w:val="000000" w:themeColor="text1"/>
        </w:rPr>
        <w:t xml:space="preserve"> </w:t>
      </w:r>
      <w:r w:rsidR="005A6554" w:rsidRPr="00AC45D7">
        <w:rPr>
          <w:color w:val="000000" w:themeColor="text1"/>
        </w:rPr>
        <w:t>5.176*VCO</w:t>
      </w:r>
      <w:r w:rsidR="005A6554" w:rsidRPr="00AC45D7">
        <w:rPr>
          <w:color w:val="000000" w:themeColor="text1"/>
          <w:vertAlign w:val="subscript"/>
        </w:rPr>
        <w:t>2</w:t>
      </w:r>
      <w:r w:rsidRPr="00AC45D7">
        <w:rPr>
          <w:color w:val="000000" w:themeColor="text1"/>
        </w:rPr>
        <w:t>.</w:t>
      </w:r>
      <w:r w:rsidR="005A6554" w:rsidRPr="00AC45D7">
        <w:rPr>
          <w:color w:val="000000" w:themeColor="text1"/>
        </w:rPr>
        <w:t xml:space="preserve"> Respiratory exchange ratio was calculated from VO</w:t>
      </w:r>
      <w:r w:rsidR="005A6554" w:rsidRPr="00AC45D7">
        <w:rPr>
          <w:color w:val="000000" w:themeColor="text1"/>
          <w:vertAlign w:val="subscript"/>
        </w:rPr>
        <w:t>2</w:t>
      </w:r>
      <w:r w:rsidR="005A6554" w:rsidRPr="00AC45D7">
        <w:rPr>
          <w:color w:val="000000" w:themeColor="text1"/>
        </w:rPr>
        <w:t xml:space="preserve"> and VCO</w:t>
      </w:r>
      <w:r w:rsidR="005A6554" w:rsidRPr="00AC45D7">
        <w:rPr>
          <w:color w:val="000000" w:themeColor="text1"/>
          <w:vertAlign w:val="subscript"/>
        </w:rPr>
        <w:t>2</w:t>
      </w:r>
      <w:r w:rsidR="005A6554" w:rsidRPr="00AC45D7">
        <w:rPr>
          <w:color w:val="000000" w:themeColor="text1"/>
        </w:rPr>
        <w:t xml:space="preserve">. </w:t>
      </w:r>
    </w:p>
    <w:p w14:paraId="6B927174" w14:textId="77777777" w:rsidR="004C5425" w:rsidRPr="00AC45D7" w:rsidRDefault="004C5425" w:rsidP="00E72FA3">
      <w:pPr>
        <w:rPr>
          <w:rFonts w:cs="Arial"/>
          <w:szCs w:val="24"/>
        </w:rPr>
      </w:pPr>
    </w:p>
    <w:p w14:paraId="6C17648D" w14:textId="77777777" w:rsidR="00515C5F" w:rsidRPr="00AC45D7" w:rsidRDefault="001E26B1" w:rsidP="00EF00B7">
      <w:pPr>
        <w:outlineLvl w:val="0"/>
        <w:rPr>
          <w:rFonts w:cs="Arial"/>
          <w:i/>
          <w:szCs w:val="24"/>
        </w:rPr>
      </w:pPr>
      <w:bookmarkStart w:id="7" w:name="_Toc364945792"/>
      <w:r w:rsidRPr="00AC45D7">
        <w:rPr>
          <w:rFonts w:cs="Arial"/>
          <w:i/>
          <w:szCs w:val="24"/>
        </w:rPr>
        <w:t>L</w:t>
      </w:r>
      <w:r w:rsidR="00515C5F" w:rsidRPr="00AC45D7">
        <w:rPr>
          <w:rFonts w:cs="Arial"/>
          <w:i/>
          <w:szCs w:val="24"/>
        </w:rPr>
        <w:t>ateral ventricle cannulation</w:t>
      </w:r>
      <w:bookmarkEnd w:id="7"/>
      <w:r w:rsidR="00F1341C" w:rsidRPr="00AC45D7">
        <w:rPr>
          <w:rFonts w:cs="Arial"/>
          <w:i/>
          <w:szCs w:val="24"/>
        </w:rPr>
        <w:t xml:space="preserve"> </w:t>
      </w:r>
    </w:p>
    <w:p w14:paraId="58796756" w14:textId="10D9DC07" w:rsidR="001E26B1" w:rsidRPr="00AC45D7" w:rsidRDefault="00515C5F" w:rsidP="00E72FA3">
      <w:pPr>
        <w:rPr>
          <w:rFonts w:cs="Arial"/>
          <w:szCs w:val="24"/>
        </w:rPr>
      </w:pPr>
      <w:r w:rsidRPr="00AC45D7">
        <w:rPr>
          <w:rFonts w:cs="Arial"/>
          <w:szCs w:val="24"/>
        </w:rPr>
        <w:t>Mice were single-housed for five days prior to surgery and body</w:t>
      </w:r>
      <w:r w:rsidR="00F236B3" w:rsidRPr="00AC45D7">
        <w:rPr>
          <w:rFonts w:cs="Arial"/>
          <w:szCs w:val="24"/>
        </w:rPr>
        <w:t xml:space="preserve"> </w:t>
      </w:r>
      <w:r w:rsidRPr="00AC45D7">
        <w:rPr>
          <w:rFonts w:cs="Arial"/>
          <w:szCs w:val="24"/>
        </w:rPr>
        <w:t xml:space="preserve">weight recorded daily. Mice were </w:t>
      </w:r>
      <w:r w:rsidR="001E26B1" w:rsidRPr="00AC45D7">
        <w:rPr>
          <w:rFonts w:cs="Arial"/>
          <w:szCs w:val="24"/>
        </w:rPr>
        <w:t xml:space="preserve">anaesthetised with </w:t>
      </w:r>
      <w:r w:rsidR="0091572F" w:rsidRPr="00AC45D7">
        <w:rPr>
          <w:rFonts w:cs="Arial"/>
          <w:szCs w:val="24"/>
        </w:rPr>
        <w:t xml:space="preserve">a mix of inhaled </w:t>
      </w:r>
      <w:r w:rsidR="001E26B1" w:rsidRPr="00AC45D7">
        <w:rPr>
          <w:rFonts w:cs="Arial"/>
          <w:szCs w:val="24"/>
        </w:rPr>
        <w:t>isofluran</w:t>
      </w:r>
      <w:r w:rsidR="007C381E" w:rsidRPr="00AC45D7">
        <w:rPr>
          <w:rFonts w:cs="Arial"/>
          <w:szCs w:val="24"/>
        </w:rPr>
        <w:t>e</w:t>
      </w:r>
      <w:r w:rsidR="0091572F" w:rsidRPr="00AC45D7">
        <w:rPr>
          <w:rFonts w:cs="Arial"/>
          <w:szCs w:val="24"/>
        </w:rPr>
        <w:t xml:space="preserve"> and oxygen</w:t>
      </w:r>
      <w:r w:rsidR="007C381E" w:rsidRPr="00AC45D7">
        <w:rPr>
          <w:rFonts w:cs="Arial"/>
          <w:szCs w:val="24"/>
        </w:rPr>
        <w:t xml:space="preserve"> </w:t>
      </w:r>
      <w:r w:rsidR="009422B6" w:rsidRPr="00AC45D7">
        <w:rPr>
          <w:rFonts w:cs="Arial"/>
          <w:szCs w:val="24"/>
        </w:rPr>
        <w:t xml:space="preserve">via nose cone </w:t>
      </w:r>
      <w:r w:rsidR="007C381E" w:rsidRPr="00AC45D7">
        <w:rPr>
          <w:rFonts w:cs="Arial"/>
          <w:szCs w:val="24"/>
        </w:rPr>
        <w:t xml:space="preserve">and </w:t>
      </w:r>
      <w:r w:rsidR="00E764D3" w:rsidRPr="00AC45D7">
        <w:rPr>
          <w:rFonts w:cs="Arial"/>
          <w:szCs w:val="24"/>
        </w:rPr>
        <w:t>p</w:t>
      </w:r>
      <w:r w:rsidR="0091572F" w:rsidRPr="00AC45D7">
        <w:rPr>
          <w:rFonts w:cs="Arial"/>
          <w:szCs w:val="24"/>
        </w:rPr>
        <w:t>laced in a stereotactic device</w:t>
      </w:r>
      <w:r w:rsidR="00E764D3" w:rsidRPr="00AC45D7">
        <w:rPr>
          <w:rFonts w:cs="Arial"/>
          <w:szCs w:val="24"/>
        </w:rPr>
        <w:t>. A</w:t>
      </w:r>
      <w:r w:rsidR="001E26B1" w:rsidRPr="00AC45D7">
        <w:rPr>
          <w:rFonts w:cs="Arial"/>
          <w:szCs w:val="24"/>
        </w:rPr>
        <w:t xml:space="preserve"> </w:t>
      </w:r>
      <w:r w:rsidRPr="00AC45D7">
        <w:rPr>
          <w:rFonts w:cs="Arial"/>
          <w:szCs w:val="24"/>
        </w:rPr>
        <w:t>26-gauge stainless steel guide cannu</w:t>
      </w:r>
      <w:r w:rsidR="00AC2D95" w:rsidRPr="00AC45D7">
        <w:rPr>
          <w:rFonts w:cs="Arial"/>
          <w:szCs w:val="24"/>
        </w:rPr>
        <w:t xml:space="preserve">la (C315G-SPC; Plastics One, </w:t>
      </w:r>
      <w:proofErr w:type="spellStart"/>
      <w:r w:rsidR="004559E6" w:rsidRPr="00AC45D7">
        <w:rPr>
          <w:rFonts w:cs="Arial"/>
          <w:szCs w:val="24"/>
        </w:rPr>
        <w:t>Roanoake</w:t>
      </w:r>
      <w:proofErr w:type="spellEnd"/>
      <w:r w:rsidR="004559E6" w:rsidRPr="00AC45D7">
        <w:rPr>
          <w:rFonts w:cs="Arial"/>
          <w:szCs w:val="24"/>
        </w:rPr>
        <w:t xml:space="preserve">, Virginia, </w:t>
      </w:r>
      <w:r w:rsidR="00AC2D95" w:rsidRPr="00AC45D7">
        <w:rPr>
          <w:rFonts w:cs="Arial"/>
          <w:szCs w:val="24"/>
        </w:rPr>
        <w:t>US</w:t>
      </w:r>
      <w:r w:rsidRPr="00AC45D7">
        <w:rPr>
          <w:rFonts w:cs="Arial"/>
          <w:szCs w:val="24"/>
        </w:rPr>
        <w:t>A) was imp</w:t>
      </w:r>
      <w:r w:rsidR="001E26B1" w:rsidRPr="00AC45D7">
        <w:rPr>
          <w:rFonts w:cs="Arial"/>
          <w:szCs w:val="24"/>
        </w:rPr>
        <w:t xml:space="preserve">lanted into the right </w:t>
      </w:r>
      <w:r w:rsidR="00AC2D95" w:rsidRPr="00AC45D7">
        <w:rPr>
          <w:rFonts w:cs="Arial"/>
          <w:szCs w:val="24"/>
        </w:rPr>
        <w:t>lateral ventricle</w:t>
      </w:r>
      <w:r w:rsidR="001E26B1" w:rsidRPr="00AC45D7">
        <w:rPr>
          <w:rFonts w:cs="Arial"/>
          <w:szCs w:val="24"/>
        </w:rPr>
        <w:t xml:space="preserve"> </w:t>
      </w:r>
      <w:r w:rsidR="00C9613C" w:rsidRPr="00AC45D7">
        <w:rPr>
          <w:rFonts w:cs="Arial"/>
          <w:szCs w:val="24"/>
        </w:rPr>
        <w:t>at</w:t>
      </w:r>
      <w:r w:rsidR="00C0400F" w:rsidRPr="00AC45D7">
        <w:rPr>
          <w:rFonts w:cs="Arial"/>
          <w:szCs w:val="24"/>
        </w:rPr>
        <w:t xml:space="preserve"> +1.0mm lateral</w:t>
      </w:r>
      <w:r w:rsidR="00D21C6C" w:rsidRPr="00AC45D7">
        <w:rPr>
          <w:rFonts w:cs="Arial"/>
          <w:szCs w:val="24"/>
        </w:rPr>
        <w:t xml:space="preserve">, </w:t>
      </w:r>
      <w:r w:rsidR="005B0B8E" w:rsidRPr="00AC45D7">
        <w:rPr>
          <w:rFonts w:cs="Arial"/>
          <w:szCs w:val="24"/>
        </w:rPr>
        <w:t xml:space="preserve">-0.5mm </w:t>
      </w:r>
      <w:r w:rsidR="00EC770E" w:rsidRPr="00AC45D7">
        <w:rPr>
          <w:rFonts w:cs="Arial"/>
          <w:szCs w:val="24"/>
        </w:rPr>
        <w:t>caudal</w:t>
      </w:r>
      <w:r w:rsidR="00D21C6C" w:rsidRPr="00AC45D7">
        <w:rPr>
          <w:rFonts w:cs="Arial"/>
          <w:szCs w:val="24"/>
        </w:rPr>
        <w:t>,</w:t>
      </w:r>
      <w:r w:rsidR="00EC770E" w:rsidRPr="00AC45D7">
        <w:rPr>
          <w:rFonts w:cs="Arial"/>
          <w:szCs w:val="24"/>
        </w:rPr>
        <w:t xml:space="preserve"> -2.0</w:t>
      </w:r>
      <w:r w:rsidR="00D21C6C" w:rsidRPr="00AC45D7">
        <w:rPr>
          <w:rFonts w:cs="Arial"/>
          <w:szCs w:val="24"/>
        </w:rPr>
        <w:t xml:space="preserve">mm </w:t>
      </w:r>
      <w:r w:rsidR="00EC770E" w:rsidRPr="00AC45D7">
        <w:rPr>
          <w:rFonts w:cs="Arial"/>
          <w:szCs w:val="24"/>
        </w:rPr>
        <w:t>ventral</w:t>
      </w:r>
      <w:r w:rsidR="00C9613C" w:rsidRPr="00AC45D7">
        <w:rPr>
          <w:rFonts w:cs="Arial"/>
          <w:szCs w:val="24"/>
        </w:rPr>
        <w:t xml:space="preserve"> to </w:t>
      </w:r>
      <w:proofErr w:type="spellStart"/>
      <w:r w:rsidR="00C9613C" w:rsidRPr="00AC45D7">
        <w:rPr>
          <w:rFonts w:cs="Arial"/>
          <w:szCs w:val="24"/>
        </w:rPr>
        <w:t>Bregma</w:t>
      </w:r>
      <w:proofErr w:type="spellEnd"/>
      <w:r w:rsidR="00C9613C" w:rsidRPr="00AC45D7">
        <w:rPr>
          <w:rFonts w:cs="Arial"/>
          <w:szCs w:val="24"/>
        </w:rPr>
        <w:t>,</w:t>
      </w:r>
      <w:r w:rsidR="00E258E5" w:rsidRPr="00AC45D7">
        <w:rPr>
          <w:rFonts w:cs="Arial"/>
          <w:szCs w:val="24"/>
        </w:rPr>
        <w:t xml:space="preserve"> </w:t>
      </w:r>
      <w:r w:rsidRPr="00AC45D7">
        <w:rPr>
          <w:rFonts w:cs="Arial"/>
          <w:szCs w:val="24"/>
        </w:rPr>
        <w:t>fixed to the skull with cyanoacrylate adhesive</w:t>
      </w:r>
      <w:r w:rsidR="005B0B8E" w:rsidRPr="00AC45D7">
        <w:rPr>
          <w:rFonts w:cs="Arial"/>
          <w:szCs w:val="24"/>
        </w:rPr>
        <w:t xml:space="preserve"> and secured with dental cement (Associated Dental Products, </w:t>
      </w:r>
      <w:r w:rsidR="004559E6" w:rsidRPr="00AC45D7">
        <w:rPr>
          <w:rFonts w:cs="Arial"/>
          <w:szCs w:val="24"/>
        </w:rPr>
        <w:t xml:space="preserve">Swindon, </w:t>
      </w:r>
      <w:r w:rsidR="005B0B8E" w:rsidRPr="00AC45D7">
        <w:rPr>
          <w:rFonts w:cs="Arial"/>
          <w:szCs w:val="24"/>
        </w:rPr>
        <w:t>UK)</w:t>
      </w:r>
      <w:r w:rsidRPr="00AC45D7">
        <w:rPr>
          <w:rFonts w:cs="Arial"/>
          <w:szCs w:val="24"/>
        </w:rPr>
        <w:t xml:space="preserve">. To prevent occlusion, a dummy cannula (C315DC-SPC; Plastics One) was fitted. All animals </w:t>
      </w:r>
      <w:r w:rsidR="00E258E5" w:rsidRPr="00AC45D7">
        <w:rPr>
          <w:rFonts w:cs="Arial"/>
          <w:szCs w:val="24"/>
        </w:rPr>
        <w:t xml:space="preserve">received subcutaneous analgesia and antibiotic </w:t>
      </w:r>
      <w:r w:rsidRPr="00AC45D7">
        <w:rPr>
          <w:rFonts w:cs="Arial"/>
          <w:szCs w:val="24"/>
        </w:rPr>
        <w:t>(</w:t>
      </w:r>
      <w:proofErr w:type="spellStart"/>
      <w:r w:rsidRPr="00AC45D7">
        <w:rPr>
          <w:rFonts w:cs="Arial"/>
          <w:szCs w:val="24"/>
        </w:rPr>
        <w:t>Rimadyl</w:t>
      </w:r>
      <w:proofErr w:type="spellEnd"/>
      <w:r w:rsidRPr="00AC45D7">
        <w:rPr>
          <w:rFonts w:cs="Arial"/>
          <w:szCs w:val="24"/>
        </w:rPr>
        <w:t>, 5 mg/kg</w:t>
      </w:r>
      <w:r w:rsidR="00E258E5" w:rsidRPr="00AC45D7">
        <w:rPr>
          <w:rFonts w:cs="Arial"/>
          <w:szCs w:val="24"/>
        </w:rPr>
        <w:t xml:space="preserve">; </w:t>
      </w:r>
      <w:proofErr w:type="spellStart"/>
      <w:r w:rsidRPr="00AC45D7">
        <w:rPr>
          <w:rFonts w:cs="Arial"/>
          <w:szCs w:val="24"/>
        </w:rPr>
        <w:t>Teramycin</w:t>
      </w:r>
      <w:proofErr w:type="spellEnd"/>
      <w:r w:rsidRPr="00AC45D7">
        <w:rPr>
          <w:rFonts w:cs="Arial"/>
          <w:szCs w:val="24"/>
        </w:rPr>
        <w:t xml:space="preserve"> LA, 60 mg/kg</w:t>
      </w:r>
      <w:r w:rsidR="00E258E5" w:rsidRPr="00AC45D7">
        <w:rPr>
          <w:rFonts w:cs="Arial"/>
          <w:szCs w:val="24"/>
        </w:rPr>
        <w:t>;</w:t>
      </w:r>
      <w:r w:rsidRPr="00AC45D7">
        <w:rPr>
          <w:rFonts w:cs="Arial"/>
          <w:szCs w:val="24"/>
        </w:rPr>
        <w:t xml:space="preserve"> Pfizer, Kent, UK). Body</w:t>
      </w:r>
      <w:r w:rsidR="00F236B3" w:rsidRPr="00AC45D7">
        <w:rPr>
          <w:rFonts w:cs="Arial"/>
          <w:szCs w:val="24"/>
        </w:rPr>
        <w:t xml:space="preserve"> </w:t>
      </w:r>
      <w:r w:rsidRPr="00AC45D7">
        <w:rPr>
          <w:rFonts w:cs="Arial"/>
          <w:szCs w:val="24"/>
        </w:rPr>
        <w:t>weight was monitor</w:t>
      </w:r>
      <w:r w:rsidR="008179E9" w:rsidRPr="00AC45D7">
        <w:rPr>
          <w:rFonts w:cs="Arial"/>
          <w:szCs w:val="24"/>
        </w:rPr>
        <w:t>ed daily following surgery</w:t>
      </w:r>
      <w:r w:rsidRPr="00AC45D7">
        <w:rPr>
          <w:rFonts w:cs="Arial"/>
          <w:szCs w:val="24"/>
        </w:rPr>
        <w:t xml:space="preserve"> </w:t>
      </w:r>
      <w:r w:rsidR="008179E9" w:rsidRPr="00AC45D7">
        <w:rPr>
          <w:rFonts w:cs="Arial"/>
          <w:szCs w:val="24"/>
        </w:rPr>
        <w:t xml:space="preserve">and the insulin experiment was performed </w:t>
      </w:r>
      <w:r w:rsidR="00CF18F4" w:rsidRPr="00AC45D7">
        <w:rPr>
          <w:rFonts w:cs="Arial"/>
          <w:szCs w:val="24"/>
        </w:rPr>
        <w:t>6</w:t>
      </w:r>
      <w:r w:rsidR="00642A97" w:rsidRPr="00AC45D7">
        <w:rPr>
          <w:rFonts w:cs="Arial"/>
          <w:szCs w:val="24"/>
        </w:rPr>
        <w:t>-7 days</w:t>
      </w:r>
      <w:r w:rsidR="008179E9" w:rsidRPr="00AC45D7">
        <w:rPr>
          <w:rFonts w:cs="Arial"/>
          <w:szCs w:val="24"/>
        </w:rPr>
        <w:t xml:space="preserve"> later once pre-surgical body</w:t>
      </w:r>
      <w:r w:rsidR="00F236B3" w:rsidRPr="00AC45D7">
        <w:rPr>
          <w:rFonts w:cs="Arial"/>
          <w:szCs w:val="24"/>
        </w:rPr>
        <w:t xml:space="preserve"> </w:t>
      </w:r>
      <w:r w:rsidR="008179E9" w:rsidRPr="00AC45D7">
        <w:rPr>
          <w:rFonts w:cs="Arial"/>
          <w:szCs w:val="24"/>
        </w:rPr>
        <w:t>weight had been recovered</w:t>
      </w:r>
      <w:r w:rsidRPr="00AC45D7">
        <w:rPr>
          <w:rFonts w:cs="Arial"/>
          <w:szCs w:val="24"/>
        </w:rPr>
        <w:t xml:space="preserve">. </w:t>
      </w:r>
      <w:r w:rsidR="007C381E" w:rsidRPr="00AC45D7">
        <w:rPr>
          <w:rFonts w:cs="Arial"/>
          <w:szCs w:val="24"/>
        </w:rPr>
        <w:t>Correct ca</w:t>
      </w:r>
      <w:r w:rsidR="00C437C5" w:rsidRPr="00AC45D7">
        <w:rPr>
          <w:rFonts w:cs="Arial"/>
          <w:szCs w:val="24"/>
        </w:rPr>
        <w:t>n</w:t>
      </w:r>
      <w:r w:rsidR="007C381E" w:rsidRPr="00AC45D7">
        <w:rPr>
          <w:rFonts w:cs="Arial"/>
          <w:szCs w:val="24"/>
        </w:rPr>
        <w:t>nula placement was confirmed using an angiotensin-II (Ang-II</w:t>
      </w:r>
      <w:r w:rsidR="00693AD6" w:rsidRPr="00AC45D7">
        <w:rPr>
          <w:rFonts w:cs="Arial"/>
          <w:szCs w:val="24"/>
        </w:rPr>
        <w:t xml:space="preserve">; </w:t>
      </w:r>
      <w:r w:rsidR="00B23E35" w:rsidRPr="00AC45D7">
        <w:rPr>
          <w:rFonts w:cs="Arial"/>
          <w:szCs w:val="24"/>
        </w:rPr>
        <w:t>human</w:t>
      </w:r>
      <w:r w:rsidR="003D2B64" w:rsidRPr="00AC45D7">
        <w:rPr>
          <w:rFonts w:cs="Arial"/>
          <w:szCs w:val="24"/>
        </w:rPr>
        <w:t xml:space="preserve"> A9525</w:t>
      </w:r>
      <w:r w:rsidR="00B23E35" w:rsidRPr="00AC45D7">
        <w:rPr>
          <w:rFonts w:cs="Arial"/>
          <w:szCs w:val="24"/>
        </w:rPr>
        <w:t>,</w:t>
      </w:r>
      <w:r w:rsidR="003D2B64" w:rsidRPr="00AC45D7">
        <w:rPr>
          <w:rFonts w:cs="Arial"/>
          <w:szCs w:val="24"/>
        </w:rPr>
        <w:t xml:space="preserve"> Sigma</w:t>
      </w:r>
      <w:r w:rsidR="008F1F0A" w:rsidRPr="00AC45D7">
        <w:rPr>
          <w:rFonts w:cs="Arial"/>
          <w:szCs w:val="24"/>
        </w:rPr>
        <w:t>-Aldrich</w:t>
      </w:r>
      <w:r w:rsidR="004559E6" w:rsidRPr="00AC45D7">
        <w:rPr>
          <w:rFonts w:cs="Arial"/>
          <w:szCs w:val="24"/>
        </w:rPr>
        <w:t>, Dorset, UK</w:t>
      </w:r>
      <w:r w:rsidR="00B23E35" w:rsidRPr="00AC45D7">
        <w:rPr>
          <w:rFonts w:cs="Arial"/>
          <w:szCs w:val="24"/>
        </w:rPr>
        <w:t>; saline vehicle</w:t>
      </w:r>
      <w:r w:rsidR="003D2B64" w:rsidRPr="00AC45D7">
        <w:rPr>
          <w:rFonts w:cs="Arial"/>
          <w:szCs w:val="24"/>
        </w:rPr>
        <w:t xml:space="preserve">; dose </w:t>
      </w:r>
      <w:r w:rsidR="00693AD6" w:rsidRPr="00AC45D7">
        <w:rPr>
          <w:rFonts w:cs="Arial"/>
          <w:szCs w:val="24"/>
        </w:rPr>
        <w:t>200ng</w:t>
      </w:r>
      <w:r w:rsidR="007C381E" w:rsidRPr="00AC45D7">
        <w:rPr>
          <w:rFonts w:cs="Arial"/>
          <w:szCs w:val="24"/>
        </w:rPr>
        <w:t>) thirst test immediately after the insulin experiment.</w:t>
      </w:r>
      <w:r w:rsidR="00C437C5" w:rsidRPr="00AC45D7">
        <w:rPr>
          <w:rFonts w:cs="Arial"/>
          <w:szCs w:val="24"/>
        </w:rPr>
        <w:t xml:space="preserve"> Only animals that showed </w:t>
      </w:r>
      <w:r w:rsidR="00693AD6" w:rsidRPr="00AC45D7">
        <w:rPr>
          <w:rFonts w:cs="Arial"/>
          <w:szCs w:val="24"/>
        </w:rPr>
        <w:t>a r</w:t>
      </w:r>
      <w:r w:rsidR="005B0B8E" w:rsidRPr="00AC45D7">
        <w:rPr>
          <w:rFonts w:cs="Arial"/>
          <w:szCs w:val="24"/>
        </w:rPr>
        <w:t>apid</w:t>
      </w:r>
      <w:r w:rsidR="00693AD6" w:rsidRPr="00AC45D7">
        <w:rPr>
          <w:rFonts w:cs="Arial"/>
          <w:szCs w:val="24"/>
        </w:rPr>
        <w:t xml:space="preserve"> dipsogenic response </w:t>
      </w:r>
      <w:r w:rsidR="00D901D0" w:rsidRPr="00AC45D7">
        <w:rPr>
          <w:rFonts w:cs="Arial"/>
          <w:szCs w:val="24"/>
        </w:rPr>
        <w:t>(</w:t>
      </w:r>
      <w:r w:rsidR="00342A96" w:rsidRPr="00AC45D7">
        <w:rPr>
          <w:rFonts w:cs="Arial"/>
          <w:szCs w:val="24"/>
        </w:rPr>
        <w:t>≤</w:t>
      </w:r>
      <w:r w:rsidR="00D901D0" w:rsidRPr="00AC45D7">
        <w:rPr>
          <w:rFonts w:cs="Arial"/>
          <w:szCs w:val="24"/>
        </w:rPr>
        <w:t>5 min; drink onset range: &lt;15</w:t>
      </w:r>
      <w:r w:rsidR="00D138C4" w:rsidRPr="00AC45D7">
        <w:rPr>
          <w:rFonts w:cs="Arial"/>
          <w:szCs w:val="24"/>
        </w:rPr>
        <w:t xml:space="preserve"> sec</w:t>
      </w:r>
      <w:r w:rsidR="00D901D0" w:rsidRPr="00AC45D7">
        <w:rPr>
          <w:rFonts w:cs="Arial"/>
          <w:szCs w:val="24"/>
        </w:rPr>
        <w:t xml:space="preserve"> to </w:t>
      </w:r>
      <w:r w:rsidR="00D138C4" w:rsidRPr="00AC45D7">
        <w:rPr>
          <w:rFonts w:cs="Arial"/>
          <w:szCs w:val="24"/>
        </w:rPr>
        <w:t>≤</w:t>
      </w:r>
      <w:r w:rsidR="00D901D0" w:rsidRPr="00AC45D7">
        <w:rPr>
          <w:rFonts w:cs="Arial"/>
          <w:szCs w:val="24"/>
        </w:rPr>
        <w:t>3</w:t>
      </w:r>
      <w:r w:rsidR="00D138C4" w:rsidRPr="00AC45D7">
        <w:rPr>
          <w:rFonts w:cs="Arial"/>
          <w:szCs w:val="24"/>
        </w:rPr>
        <w:t xml:space="preserve"> </w:t>
      </w:r>
      <w:r w:rsidR="00D901D0" w:rsidRPr="00AC45D7">
        <w:rPr>
          <w:rFonts w:cs="Arial"/>
          <w:szCs w:val="24"/>
        </w:rPr>
        <w:t xml:space="preserve">min) </w:t>
      </w:r>
      <w:r w:rsidR="005B0B8E" w:rsidRPr="00AC45D7">
        <w:rPr>
          <w:rFonts w:cs="Arial"/>
          <w:szCs w:val="24"/>
        </w:rPr>
        <w:t>following</w:t>
      </w:r>
      <w:r w:rsidR="00C437C5" w:rsidRPr="00AC45D7">
        <w:rPr>
          <w:rFonts w:cs="Arial"/>
          <w:szCs w:val="24"/>
        </w:rPr>
        <w:t xml:space="preserve"> Ang-II injection </w:t>
      </w:r>
      <w:r w:rsidR="00CD0F5B" w:rsidRPr="00AC45D7">
        <w:rPr>
          <w:rFonts w:cs="Arial"/>
          <w:szCs w:val="24"/>
        </w:rPr>
        <w:t xml:space="preserve">are </w:t>
      </w:r>
      <w:r w:rsidR="00C437C5" w:rsidRPr="00AC45D7">
        <w:rPr>
          <w:rFonts w:cs="Arial"/>
          <w:szCs w:val="24"/>
        </w:rPr>
        <w:t xml:space="preserve">included in </w:t>
      </w:r>
      <w:r w:rsidR="00B21BD6" w:rsidRPr="00AC45D7">
        <w:rPr>
          <w:rFonts w:cs="Arial"/>
          <w:szCs w:val="24"/>
        </w:rPr>
        <w:t>the</w:t>
      </w:r>
      <w:r w:rsidR="00CD0F5B" w:rsidRPr="00AC45D7">
        <w:rPr>
          <w:rFonts w:cs="Arial"/>
          <w:szCs w:val="24"/>
        </w:rPr>
        <w:t xml:space="preserve"> </w:t>
      </w:r>
      <w:r w:rsidR="00C437C5" w:rsidRPr="00AC45D7">
        <w:rPr>
          <w:rFonts w:cs="Arial"/>
          <w:szCs w:val="24"/>
        </w:rPr>
        <w:t xml:space="preserve">analyses. </w:t>
      </w:r>
    </w:p>
    <w:p w14:paraId="447E40A8" w14:textId="77777777" w:rsidR="00515C5F" w:rsidRPr="00AC45D7" w:rsidRDefault="00515C5F" w:rsidP="00E72FA3">
      <w:pPr>
        <w:rPr>
          <w:rFonts w:cs="Arial"/>
          <w:szCs w:val="24"/>
        </w:rPr>
      </w:pPr>
    </w:p>
    <w:p w14:paraId="3A8354E2" w14:textId="77777777" w:rsidR="00515C5F" w:rsidRPr="00AC45D7" w:rsidRDefault="00515C5F" w:rsidP="00EF00B7">
      <w:pPr>
        <w:outlineLvl w:val="0"/>
        <w:rPr>
          <w:rFonts w:cs="Arial"/>
          <w:i/>
          <w:szCs w:val="24"/>
        </w:rPr>
      </w:pPr>
      <w:bookmarkStart w:id="8" w:name="_Toc364945794"/>
      <w:r w:rsidRPr="00AC45D7">
        <w:rPr>
          <w:rFonts w:cs="Arial"/>
          <w:i/>
          <w:szCs w:val="24"/>
        </w:rPr>
        <w:t>Intracerebroventricular insulin injection</w:t>
      </w:r>
      <w:bookmarkEnd w:id="8"/>
    </w:p>
    <w:p w14:paraId="5B5C3280" w14:textId="002560A7" w:rsidR="00515C5F" w:rsidRPr="00AC45D7" w:rsidRDefault="00534BF4" w:rsidP="00E72FA3">
      <w:pPr>
        <w:rPr>
          <w:rFonts w:cs="Arial"/>
          <w:szCs w:val="24"/>
        </w:rPr>
      </w:pPr>
      <w:r w:rsidRPr="00AC45D7">
        <w:rPr>
          <w:rFonts w:cs="Arial"/>
          <w:szCs w:val="24"/>
        </w:rPr>
        <w:t>Two hours before the onset of the dark period,</w:t>
      </w:r>
      <w:r w:rsidR="001E26B1" w:rsidRPr="00AC45D7">
        <w:rPr>
          <w:rFonts w:cs="Arial"/>
          <w:szCs w:val="24"/>
        </w:rPr>
        <w:t xml:space="preserve"> </w:t>
      </w:r>
      <w:r w:rsidR="00515C5F" w:rsidRPr="00AC45D7">
        <w:rPr>
          <w:rFonts w:cs="Arial"/>
          <w:szCs w:val="24"/>
        </w:rPr>
        <w:t xml:space="preserve">food was </w:t>
      </w:r>
      <w:r w:rsidRPr="00AC45D7">
        <w:rPr>
          <w:rFonts w:cs="Arial"/>
          <w:szCs w:val="24"/>
        </w:rPr>
        <w:t>removed from the cage and</w:t>
      </w:r>
      <w:r w:rsidR="001E26B1" w:rsidRPr="00AC45D7">
        <w:rPr>
          <w:rFonts w:cs="Arial"/>
          <w:szCs w:val="24"/>
        </w:rPr>
        <w:t xml:space="preserve"> insulin </w:t>
      </w:r>
      <w:r w:rsidR="00515C5F" w:rsidRPr="00AC45D7">
        <w:rPr>
          <w:rFonts w:cs="Arial"/>
          <w:szCs w:val="24"/>
        </w:rPr>
        <w:t>(</w:t>
      </w:r>
      <w:proofErr w:type="spellStart"/>
      <w:r w:rsidR="001E26B1" w:rsidRPr="00AC45D7">
        <w:rPr>
          <w:rFonts w:cs="Arial"/>
          <w:szCs w:val="24"/>
        </w:rPr>
        <w:t>Actrapid</w:t>
      </w:r>
      <w:proofErr w:type="spellEnd"/>
      <w:r w:rsidR="006D74D8" w:rsidRPr="00AC45D7">
        <w:rPr>
          <w:rFonts w:cs="Arial"/>
          <w:szCs w:val="24"/>
        </w:rPr>
        <w:t>,</w:t>
      </w:r>
      <w:r w:rsidR="001E26B1" w:rsidRPr="00AC45D7">
        <w:rPr>
          <w:rFonts w:cs="Arial"/>
          <w:szCs w:val="24"/>
        </w:rPr>
        <w:t xml:space="preserve"> Novo Nordisk</w:t>
      </w:r>
      <w:r w:rsidR="006D74D8" w:rsidRPr="00AC45D7">
        <w:rPr>
          <w:rFonts w:cs="Arial"/>
          <w:szCs w:val="24"/>
        </w:rPr>
        <w:t>; diluted in saline to 0.2 µU/µ</w:t>
      </w:r>
      <w:r w:rsidR="00B416D5" w:rsidRPr="00AC45D7">
        <w:rPr>
          <w:rFonts w:cs="Arial"/>
          <w:szCs w:val="24"/>
        </w:rPr>
        <w:t>l</w:t>
      </w:r>
      <w:r w:rsidR="001E26B1" w:rsidRPr="00AC45D7">
        <w:rPr>
          <w:rFonts w:cs="Arial"/>
          <w:szCs w:val="24"/>
        </w:rPr>
        <w:t xml:space="preserve">) </w:t>
      </w:r>
      <w:r w:rsidR="00C437C5" w:rsidRPr="00AC45D7">
        <w:rPr>
          <w:rFonts w:cs="Arial"/>
          <w:szCs w:val="24"/>
        </w:rPr>
        <w:t xml:space="preserve">was </w:t>
      </w:r>
      <w:r w:rsidR="00AC2D95" w:rsidRPr="00AC45D7">
        <w:rPr>
          <w:rFonts w:cs="Arial"/>
          <w:szCs w:val="24"/>
        </w:rPr>
        <w:t>injected into the lateral ventricle</w:t>
      </w:r>
      <w:r w:rsidR="00515C5F" w:rsidRPr="00AC45D7">
        <w:rPr>
          <w:rFonts w:cs="Arial"/>
          <w:szCs w:val="24"/>
        </w:rPr>
        <w:t xml:space="preserve"> of awake</w:t>
      </w:r>
      <w:r w:rsidR="00DA65D8" w:rsidRPr="00AC45D7">
        <w:rPr>
          <w:rFonts w:cs="Arial"/>
          <w:szCs w:val="24"/>
        </w:rPr>
        <w:t>, free-to-roam</w:t>
      </w:r>
      <w:r w:rsidR="00515C5F" w:rsidRPr="00AC45D7">
        <w:rPr>
          <w:rFonts w:cs="Arial"/>
          <w:szCs w:val="24"/>
        </w:rPr>
        <w:t xml:space="preserve"> mice using a Hamilton syringe </w:t>
      </w:r>
      <w:r w:rsidR="00611EEA" w:rsidRPr="00AC45D7">
        <w:rPr>
          <w:rFonts w:cs="Arial"/>
          <w:szCs w:val="24"/>
        </w:rPr>
        <w:t xml:space="preserve">attached to the </w:t>
      </w:r>
      <w:r w:rsidR="00E27BF1" w:rsidRPr="00AC45D7">
        <w:rPr>
          <w:rFonts w:cs="Arial"/>
          <w:szCs w:val="24"/>
        </w:rPr>
        <w:t>indwelling</w:t>
      </w:r>
      <w:r w:rsidR="00515C5F" w:rsidRPr="00AC45D7">
        <w:rPr>
          <w:rFonts w:cs="Arial"/>
          <w:szCs w:val="24"/>
        </w:rPr>
        <w:t xml:space="preserve"> cannula. </w:t>
      </w:r>
      <w:r w:rsidRPr="00AC45D7">
        <w:rPr>
          <w:rFonts w:cs="Arial"/>
          <w:szCs w:val="24"/>
        </w:rPr>
        <w:t>An insulin dose of 0.4 µU</w:t>
      </w:r>
      <w:r w:rsidR="004476F6" w:rsidRPr="00AC45D7">
        <w:rPr>
          <w:rFonts w:cs="Arial"/>
          <w:szCs w:val="24"/>
        </w:rPr>
        <w:t xml:space="preserve"> was</w:t>
      </w:r>
      <w:r w:rsidRPr="00AC45D7">
        <w:rPr>
          <w:rFonts w:cs="Arial"/>
          <w:szCs w:val="24"/>
        </w:rPr>
        <w:t xml:space="preserve"> selected based on trial data and previous reports of insulin</w:t>
      </w:r>
      <w:r w:rsidR="00C9613C" w:rsidRPr="00AC45D7">
        <w:rPr>
          <w:rFonts w:cs="Arial"/>
          <w:szCs w:val="24"/>
        </w:rPr>
        <w:t>-</w:t>
      </w:r>
      <w:r w:rsidRPr="00AC45D7">
        <w:rPr>
          <w:rFonts w:cs="Arial"/>
          <w:szCs w:val="24"/>
        </w:rPr>
        <w:t xml:space="preserve">induced </w:t>
      </w:r>
      <w:r w:rsidR="0023445B" w:rsidRPr="00AC45D7">
        <w:rPr>
          <w:rFonts w:cs="Arial"/>
          <w:szCs w:val="24"/>
        </w:rPr>
        <w:t xml:space="preserve">inhibition of </w:t>
      </w:r>
      <w:r w:rsidRPr="00AC45D7">
        <w:rPr>
          <w:rFonts w:cs="Arial"/>
          <w:szCs w:val="24"/>
        </w:rPr>
        <w:t>food intake in mice</w:t>
      </w:r>
      <w:r w:rsidR="005E7D57" w:rsidRPr="00AC45D7">
        <w:rPr>
          <w:rFonts w:cs="Arial"/>
          <w:szCs w:val="24"/>
        </w:rPr>
        <w:t xml:space="preserve"> </w:t>
      </w:r>
      <w:r w:rsidR="00287FF3" w:rsidRPr="00AC45D7">
        <w:rPr>
          <w:rFonts w:cs="Arial"/>
          <w:szCs w:val="24"/>
        </w:rPr>
        <w:fldChar w:fldCharType="begin">
          <w:fldData xml:space="preserve">PEVuZE5vdGU+PENpdGU+PEF1dGhvcj5KYWlsbGFyZDwvQXV0aG9yPjxZZWFyPjIwMDk8L1llYXI+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</w:fldData>
        </w:fldChar>
      </w:r>
      <w:r w:rsidR="007F6C43" w:rsidRPr="00AC45D7">
        <w:rPr>
          <w:rFonts w:cs="Arial"/>
          <w:szCs w:val="24"/>
        </w:rPr>
        <w:instrText xml:space="preserve"> ADDIN EN.CITE </w:instrText>
      </w:r>
      <w:r w:rsidR="007F6C43" w:rsidRPr="00AC45D7">
        <w:rPr>
          <w:rFonts w:cs="Arial"/>
          <w:szCs w:val="24"/>
        </w:rPr>
        <w:fldChar w:fldCharType="begin">
          <w:fldData xml:space="preserve">PEVuZE5vdGU+PENpdGU+PEF1dGhvcj5KYWlsbGFyZDwvQXV0aG9yPjxZZWFyPjIwMDk8L1llYXI+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</w:fldData>
        </w:fldChar>
      </w:r>
      <w:r w:rsidR="007F6C43" w:rsidRPr="00AC45D7">
        <w:rPr>
          <w:rFonts w:cs="Arial"/>
          <w:szCs w:val="24"/>
        </w:rPr>
        <w:instrText xml:space="preserve"> ADDIN EN.CITE.DATA </w:instrText>
      </w:r>
      <w:r w:rsidR="007F6C43" w:rsidRPr="00AC45D7">
        <w:rPr>
          <w:rFonts w:cs="Arial"/>
          <w:szCs w:val="24"/>
        </w:rPr>
      </w:r>
      <w:r w:rsidR="007F6C43" w:rsidRPr="00AC45D7">
        <w:rPr>
          <w:rFonts w:cs="Arial"/>
          <w:szCs w:val="24"/>
        </w:rPr>
        <w:fldChar w:fldCharType="end"/>
      </w:r>
      <w:r w:rsidR="00287FF3" w:rsidRPr="00AC45D7">
        <w:rPr>
          <w:rFonts w:cs="Arial"/>
          <w:szCs w:val="24"/>
        </w:rPr>
      </w:r>
      <w:r w:rsidR="00287FF3" w:rsidRPr="00AC45D7">
        <w:rPr>
          <w:rFonts w:cs="Arial"/>
          <w:szCs w:val="24"/>
        </w:rPr>
        <w:fldChar w:fldCharType="separate"/>
      </w:r>
      <w:r w:rsidR="007F6C43" w:rsidRPr="00AC45D7">
        <w:rPr>
          <w:rFonts w:cs="Arial"/>
          <w:noProof/>
          <w:szCs w:val="24"/>
        </w:rPr>
        <w:t>[21, 22]</w:t>
      </w:r>
      <w:r w:rsidR="00287FF3" w:rsidRPr="00AC45D7">
        <w:rPr>
          <w:rFonts w:cs="Arial"/>
          <w:szCs w:val="24"/>
        </w:rPr>
        <w:fldChar w:fldCharType="end"/>
      </w:r>
      <w:r w:rsidRPr="00AC45D7">
        <w:rPr>
          <w:rFonts w:cs="Arial"/>
          <w:szCs w:val="24"/>
        </w:rPr>
        <w:t xml:space="preserve">. </w:t>
      </w:r>
      <w:r w:rsidR="00515C5F" w:rsidRPr="00AC45D7">
        <w:rPr>
          <w:rFonts w:cs="Arial"/>
          <w:szCs w:val="24"/>
        </w:rPr>
        <w:t>At the start of the dark period (18</w:t>
      </w:r>
      <w:r w:rsidR="009C619C" w:rsidRPr="00AC45D7">
        <w:rPr>
          <w:rFonts w:cs="Arial"/>
          <w:szCs w:val="24"/>
        </w:rPr>
        <w:t>:</w:t>
      </w:r>
      <w:r w:rsidR="00515C5F" w:rsidRPr="00AC45D7">
        <w:rPr>
          <w:rFonts w:cs="Arial"/>
          <w:szCs w:val="24"/>
        </w:rPr>
        <w:t>00, t=0), a pre-weighed quantity of food was returned</w:t>
      </w:r>
      <w:r w:rsidR="00181C85" w:rsidRPr="00AC45D7">
        <w:rPr>
          <w:rFonts w:cs="Arial"/>
          <w:szCs w:val="24"/>
        </w:rPr>
        <w:t>,</w:t>
      </w:r>
      <w:r w:rsidR="00515C5F" w:rsidRPr="00AC45D7">
        <w:rPr>
          <w:rFonts w:cs="Arial"/>
          <w:szCs w:val="24"/>
        </w:rPr>
        <w:t xml:space="preserve"> and food intake </w:t>
      </w:r>
      <w:r w:rsidRPr="00AC45D7">
        <w:rPr>
          <w:rFonts w:cs="Arial"/>
          <w:szCs w:val="24"/>
        </w:rPr>
        <w:t xml:space="preserve">was measured at </w:t>
      </w:r>
      <w:r w:rsidR="006D74D8" w:rsidRPr="00AC45D7">
        <w:rPr>
          <w:rFonts w:cs="Arial"/>
          <w:szCs w:val="24"/>
        </w:rPr>
        <w:t>t=</w:t>
      </w:r>
      <w:r w:rsidR="006C791E" w:rsidRPr="00AC45D7">
        <w:rPr>
          <w:rFonts w:cs="Arial"/>
          <w:szCs w:val="24"/>
        </w:rPr>
        <w:t xml:space="preserve">2, 4, 12 and 20 h </w:t>
      </w:r>
      <w:r w:rsidRPr="00AC45D7">
        <w:rPr>
          <w:rFonts w:cs="Arial"/>
          <w:szCs w:val="24"/>
        </w:rPr>
        <w:t>following food presentation</w:t>
      </w:r>
      <w:r w:rsidR="00515C5F" w:rsidRPr="00AC45D7">
        <w:rPr>
          <w:rFonts w:cs="Arial"/>
          <w:szCs w:val="24"/>
        </w:rPr>
        <w:t xml:space="preserve">. </w:t>
      </w:r>
      <w:r w:rsidR="006138B0" w:rsidRPr="00AC45D7">
        <w:rPr>
          <w:rFonts w:cs="Arial"/>
          <w:szCs w:val="24"/>
        </w:rPr>
        <w:t xml:space="preserve">For comparison, baseline food intake measurements were taken at the same time points the day prior to insulin </w:t>
      </w:r>
      <w:r w:rsidR="006138B0" w:rsidRPr="00AC45D7">
        <w:rPr>
          <w:rFonts w:cs="Arial"/>
          <w:szCs w:val="24"/>
        </w:rPr>
        <w:lastRenderedPageBreak/>
        <w:t>injection</w:t>
      </w:r>
      <w:r w:rsidR="000E52A3" w:rsidRPr="00AC45D7">
        <w:rPr>
          <w:rFonts w:cs="Arial"/>
          <w:szCs w:val="24"/>
        </w:rPr>
        <w:t>;</w:t>
      </w:r>
      <w:r w:rsidR="00D46EBF" w:rsidRPr="00AC45D7">
        <w:rPr>
          <w:rFonts w:cs="Arial"/>
          <w:szCs w:val="24"/>
        </w:rPr>
        <w:t xml:space="preserve"> the dummy cannula was manipulated (removed and replaced) while mice were handled in the same way as for the insulin injection process, </w:t>
      </w:r>
      <w:r w:rsidR="000B154E" w:rsidRPr="00AC45D7">
        <w:rPr>
          <w:rFonts w:cs="Arial"/>
          <w:szCs w:val="24"/>
        </w:rPr>
        <w:t>except</w:t>
      </w:r>
      <w:r w:rsidR="00D46EBF" w:rsidRPr="00AC45D7">
        <w:rPr>
          <w:rFonts w:cs="Arial"/>
          <w:szCs w:val="24"/>
        </w:rPr>
        <w:t xml:space="preserve"> no injection was performed.</w:t>
      </w:r>
      <w:r w:rsidR="000E52A3" w:rsidRPr="00AC45D7">
        <w:rPr>
          <w:rFonts w:cs="Arial"/>
          <w:szCs w:val="24"/>
        </w:rPr>
        <w:t xml:space="preserve"> </w:t>
      </w:r>
      <w:r w:rsidR="00D46EBF" w:rsidRPr="00AC45D7">
        <w:rPr>
          <w:rFonts w:cs="Arial"/>
          <w:szCs w:val="24"/>
        </w:rPr>
        <w:t>P</w:t>
      </w:r>
      <w:r w:rsidR="000E52A3" w:rsidRPr="00AC45D7">
        <w:rPr>
          <w:rFonts w:cs="Arial"/>
          <w:szCs w:val="24"/>
        </w:rPr>
        <w:t xml:space="preserve">re-surgery </w:t>
      </w:r>
      <w:r w:rsidR="006138B0" w:rsidRPr="00AC45D7">
        <w:rPr>
          <w:rFonts w:cs="Arial"/>
          <w:szCs w:val="24"/>
        </w:rPr>
        <w:t xml:space="preserve">food intake </w:t>
      </w:r>
      <w:r w:rsidR="00B21BD6" w:rsidRPr="00AC45D7">
        <w:rPr>
          <w:rFonts w:cs="Arial"/>
          <w:szCs w:val="24"/>
        </w:rPr>
        <w:t xml:space="preserve">measurement of single caged animals was calculated for a 12h period immediately prior to surgery. </w:t>
      </w:r>
    </w:p>
    <w:p w14:paraId="7B0A2E84" w14:textId="77777777" w:rsidR="00BC6D0B" w:rsidRPr="00AC45D7" w:rsidRDefault="00BC6D0B" w:rsidP="00E72FA3">
      <w:pPr>
        <w:rPr>
          <w:rFonts w:cs="Arial"/>
          <w:szCs w:val="24"/>
        </w:rPr>
      </w:pPr>
    </w:p>
    <w:p w14:paraId="50A76BDF" w14:textId="77777777" w:rsidR="00BC6D0B" w:rsidRPr="00AC45D7" w:rsidRDefault="00BC6D0B" w:rsidP="00EF00B7">
      <w:pPr>
        <w:outlineLvl w:val="0"/>
        <w:rPr>
          <w:rFonts w:cs="Arial"/>
          <w:i/>
          <w:szCs w:val="24"/>
        </w:rPr>
      </w:pPr>
      <w:r w:rsidRPr="00AC45D7">
        <w:rPr>
          <w:rFonts w:cs="Arial"/>
          <w:i/>
          <w:szCs w:val="24"/>
        </w:rPr>
        <w:t>RNA extraction, reverse transcription and quantitative PCR</w:t>
      </w:r>
    </w:p>
    <w:p w14:paraId="41E235D5" w14:textId="1639AD72" w:rsidR="00C3768F" w:rsidRPr="00AC45D7" w:rsidRDefault="00060946" w:rsidP="0002465C">
      <w:pPr>
        <w:rPr>
          <w:rFonts w:eastAsia="Times New Roman" w:cs="Arial"/>
          <w:szCs w:val="24"/>
          <w:lang w:eastAsia="en-GB"/>
        </w:rPr>
      </w:pPr>
      <w:r w:rsidRPr="00AC45D7">
        <w:rPr>
          <w:rFonts w:eastAsiaTheme="minorEastAsia" w:cs="Arial"/>
          <w:szCs w:val="24"/>
          <w:lang w:val="en-US"/>
        </w:rPr>
        <w:t>Individual hypothalamic nuclei (</w:t>
      </w:r>
      <w:r w:rsidR="00BC6D0B" w:rsidRPr="00AC45D7">
        <w:rPr>
          <w:rFonts w:eastAsiaTheme="minorEastAsia" w:cs="Arial"/>
          <w:szCs w:val="24"/>
          <w:lang w:val="en-US"/>
        </w:rPr>
        <w:t>ARC, PVH and VMH</w:t>
      </w:r>
      <w:r w:rsidRPr="00AC45D7">
        <w:rPr>
          <w:rFonts w:eastAsiaTheme="minorEastAsia" w:cs="Arial"/>
          <w:szCs w:val="24"/>
          <w:lang w:val="en-US"/>
        </w:rPr>
        <w:t>)</w:t>
      </w:r>
      <w:r w:rsidR="00BC6D0B" w:rsidRPr="00AC45D7">
        <w:rPr>
          <w:rFonts w:eastAsiaTheme="minorEastAsia" w:cs="Arial"/>
          <w:szCs w:val="24"/>
          <w:lang w:val="en-US"/>
        </w:rPr>
        <w:t xml:space="preserve"> </w:t>
      </w:r>
      <w:r w:rsidR="007D3A37" w:rsidRPr="00AC45D7">
        <w:rPr>
          <w:rFonts w:eastAsia="Times New Roman" w:cs="Arial"/>
          <w:szCs w:val="24"/>
          <w:shd w:val="clear" w:color="auto" w:fill="FFFFFF"/>
          <w:lang w:eastAsia="en-GB"/>
        </w:rPr>
        <w:t>were microdissected from 1</w:t>
      </w:r>
      <w:r w:rsidRPr="00AC45D7">
        <w:rPr>
          <w:rFonts w:eastAsia="Times New Roman" w:cs="Arial"/>
          <w:szCs w:val="24"/>
          <w:shd w:val="clear" w:color="auto" w:fill="FFFFFF"/>
          <w:lang w:eastAsia="en-GB"/>
        </w:rPr>
        <w:t>mm-thick coronal sections of frozen brain</w:t>
      </w:r>
      <w:r w:rsidR="00280391" w:rsidRPr="00AC45D7">
        <w:rPr>
          <w:rFonts w:eastAsia="Times New Roman" w:cs="Arial"/>
          <w:szCs w:val="24"/>
          <w:shd w:val="clear" w:color="auto" w:fill="FFFFFF"/>
          <w:lang w:eastAsia="en-GB"/>
        </w:rPr>
        <w:t>s</w:t>
      </w:r>
      <w:r w:rsidRPr="00AC45D7">
        <w:rPr>
          <w:rFonts w:eastAsia="Times New Roman" w:cs="Arial"/>
          <w:szCs w:val="24"/>
          <w:lang w:eastAsia="en-GB"/>
        </w:rPr>
        <w:t xml:space="preserve"> cut using a brain </w:t>
      </w:r>
      <w:r w:rsidR="00461A5C" w:rsidRPr="00AC45D7">
        <w:rPr>
          <w:rFonts w:eastAsia="Times New Roman" w:cs="Arial"/>
          <w:szCs w:val="24"/>
          <w:lang w:eastAsia="en-GB"/>
        </w:rPr>
        <w:t>matrix (Braintree Scientific</w:t>
      </w:r>
      <w:r w:rsidR="004559E6" w:rsidRPr="00AC45D7">
        <w:rPr>
          <w:rFonts w:eastAsia="Times New Roman" w:cs="Arial"/>
          <w:szCs w:val="24"/>
          <w:lang w:eastAsia="en-GB"/>
        </w:rPr>
        <w:t>, Braintree, Massachusetts, USA</w:t>
      </w:r>
      <w:r w:rsidR="00461A5C" w:rsidRPr="00AC45D7">
        <w:rPr>
          <w:rFonts w:eastAsia="Times New Roman" w:cs="Arial"/>
          <w:szCs w:val="24"/>
          <w:lang w:eastAsia="en-GB"/>
        </w:rPr>
        <w:t>)</w:t>
      </w:r>
      <w:r w:rsidR="00BC6D0B" w:rsidRPr="00AC45D7">
        <w:rPr>
          <w:rFonts w:eastAsiaTheme="minorEastAsia" w:cs="Arial"/>
          <w:szCs w:val="24"/>
          <w:lang w:val="en-US"/>
        </w:rPr>
        <w:t xml:space="preserve">. After microdissection, RNA was extracted using RNeasy minElute columns with on column DNase treatment according to </w:t>
      </w:r>
      <w:r w:rsidR="00E37B99" w:rsidRPr="00AC45D7">
        <w:rPr>
          <w:rFonts w:eastAsiaTheme="minorEastAsia" w:cs="Arial"/>
          <w:szCs w:val="24"/>
          <w:lang w:val="en-US"/>
        </w:rPr>
        <w:t>manufacturer’s</w:t>
      </w:r>
      <w:r w:rsidR="00BC6D0B" w:rsidRPr="00AC45D7">
        <w:rPr>
          <w:rFonts w:eastAsiaTheme="minorEastAsia" w:cs="Arial"/>
          <w:szCs w:val="24"/>
          <w:lang w:val="en-US"/>
        </w:rPr>
        <w:t xml:space="preserve"> instructions (</w:t>
      </w:r>
      <w:r w:rsidR="00C3768F" w:rsidRPr="00AC45D7">
        <w:rPr>
          <w:rFonts w:eastAsiaTheme="minorEastAsia" w:cs="Arial"/>
          <w:szCs w:val="24"/>
          <w:lang w:val="en-US"/>
        </w:rPr>
        <w:t>Qiagen</w:t>
      </w:r>
      <w:r w:rsidR="00AC2D95" w:rsidRPr="00AC45D7">
        <w:rPr>
          <w:rFonts w:eastAsiaTheme="minorEastAsia" w:cs="Arial"/>
          <w:szCs w:val="24"/>
          <w:lang w:val="en-US"/>
        </w:rPr>
        <w:t xml:space="preserve">, </w:t>
      </w:r>
      <w:r w:rsidR="004559E6" w:rsidRPr="00AC45D7">
        <w:rPr>
          <w:rFonts w:eastAsiaTheme="minorEastAsia" w:cs="Arial"/>
          <w:szCs w:val="24"/>
          <w:lang w:val="en-US"/>
        </w:rPr>
        <w:t xml:space="preserve">Manchester, </w:t>
      </w:r>
      <w:r w:rsidR="00AC2D95" w:rsidRPr="00AC45D7">
        <w:rPr>
          <w:rFonts w:eastAsiaTheme="minorEastAsia" w:cs="Arial"/>
          <w:szCs w:val="24"/>
          <w:lang w:val="en-US"/>
        </w:rPr>
        <w:t>UK</w:t>
      </w:r>
      <w:r w:rsidR="00C3768F" w:rsidRPr="00AC45D7">
        <w:rPr>
          <w:rFonts w:eastAsiaTheme="minorEastAsia" w:cs="Arial"/>
          <w:szCs w:val="24"/>
          <w:lang w:val="en-US"/>
        </w:rPr>
        <w:t>), and</w:t>
      </w:r>
      <w:r w:rsidR="00BC6D0B" w:rsidRPr="00AC45D7">
        <w:rPr>
          <w:rFonts w:eastAsiaTheme="minorEastAsia" w:cs="Arial"/>
          <w:szCs w:val="24"/>
          <w:lang w:val="en-US"/>
        </w:rPr>
        <w:t xml:space="preserve"> RNA </w:t>
      </w:r>
      <w:r w:rsidR="00C3768F" w:rsidRPr="00AC45D7">
        <w:rPr>
          <w:rFonts w:eastAsiaTheme="minorEastAsia" w:cs="Arial"/>
          <w:szCs w:val="24"/>
          <w:lang w:val="en-US"/>
        </w:rPr>
        <w:t>was</w:t>
      </w:r>
      <w:r w:rsidR="00BC6D0B" w:rsidRPr="00AC45D7">
        <w:rPr>
          <w:rFonts w:eastAsiaTheme="minorEastAsia" w:cs="Arial"/>
          <w:szCs w:val="24"/>
          <w:lang w:val="en-US"/>
        </w:rPr>
        <w:t xml:space="preserve"> reverse transcribed </w:t>
      </w:r>
      <w:r w:rsidR="00C9259F" w:rsidRPr="00AC45D7">
        <w:rPr>
          <w:rFonts w:eastAsiaTheme="minorEastAsia" w:cs="Arial"/>
          <w:szCs w:val="24"/>
          <w:lang w:val="en-US"/>
        </w:rPr>
        <w:t>using a high-</w:t>
      </w:r>
      <w:r w:rsidR="006C791E" w:rsidRPr="00AC45D7">
        <w:rPr>
          <w:rFonts w:eastAsiaTheme="minorEastAsia" w:cs="Arial"/>
          <w:szCs w:val="24"/>
          <w:lang w:val="en-US"/>
        </w:rPr>
        <w:t xml:space="preserve">capacity cDNA reverse transcription kit </w:t>
      </w:r>
      <w:r w:rsidR="00BC6D0B" w:rsidRPr="00AC45D7">
        <w:rPr>
          <w:rFonts w:eastAsiaTheme="minorEastAsia" w:cs="Arial"/>
          <w:szCs w:val="24"/>
          <w:lang w:val="en-US"/>
        </w:rPr>
        <w:t>(</w:t>
      </w:r>
      <w:r w:rsidR="006C791E" w:rsidRPr="00AC45D7">
        <w:rPr>
          <w:rFonts w:eastAsiaTheme="minorEastAsia" w:cs="Arial"/>
          <w:szCs w:val="24"/>
          <w:lang w:val="en-US"/>
        </w:rPr>
        <w:t>ThermoFisher</w:t>
      </w:r>
      <w:r w:rsidR="00AC2D95" w:rsidRPr="00AC45D7">
        <w:rPr>
          <w:rFonts w:eastAsiaTheme="minorEastAsia" w:cs="Arial"/>
          <w:szCs w:val="24"/>
          <w:lang w:val="en-US"/>
        </w:rPr>
        <w:t xml:space="preserve">, </w:t>
      </w:r>
      <w:r w:rsidR="004559E6" w:rsidRPr="00AC45D7">
        <w:rPr>
          <w:rFonts w:eastAsiaTheme="minorEastAsia" w:cs="Arial"/>
          <w:szCs w:val="24"/>
          <w:lang w:val="en-US"/>
        </w:rPr>
        <w:t xml:space="preserve">Loughborough, </w:t>
      </w:r>
      <w:r w:rsidR="00AC2D95" w:rsidRPr="00AC45D7">
        <w:rPr>
          <w:rFonts w:eastAsiaTheme="minorEastAsia" w:cs="Arial"/>
          <w:szCs w:val="24"/>
          <w:lang w:val="en-US"/>
        </w:rPr>
        <w:t>UK</w:t>
      </w:r>
      <w:r w:rsidR="00BC6D0B" w:rsidRPr="00AC45D7">
        <w:rPr>
          <w:rFonts w:eastAsiaTheme="minorEastAsia" w:cs="Arial"/>
          <w:szCs w:val="24"/>
          <w:lang w:val="en-US"/>
        </w:rPr>
        <w:t xml:space="preserve">). </w:t>
      </w:r>
      <w:proofErr w:type="spellStart"/>
      <w:r w:rsidR="00C3768F" w:rsidRPr="00AC45D7">
        <w:rPr>
          <w:rFonts w:eastAsiaTheme="minorEastAsia" w:cs="Arial"/>
          <w:i/>
          <w:szCs w:val="24"/>
          <w:lang w:val="en-US"/>
        </w:rPr>
        <w:t>InsR</w:t>
      </w:r>
      <w:proofErr w:type="spellEnd"/>
      <w:r w:rsidR="00C3768F" w:rsidRPr="00AC45D7">
        <w:rPr>
          <w:rFonts w:eastAsiaTheme="minorEastAsia" w:cs="Arial"/>
          <w:szCs w:val="24"/>
          <w:lang w:val="en-US"/>
        </w:rPr>
        <w:t xml:space="preserve">, </w:t>
      </w:r>
      <w:r w:rsidR="00C3768F" w:rsidRPr="00AC45D7">
        <w:rPr>
          <w:rFonts w:eastAsiaTheme="minorEastAsia" w:cs="Arial"/>
          <w:i/>
          <w:szCs w:val="24"/>
          <w:lang w:val="en-US"/>
        </w:rPr>
        <w:t>Irs1</w:t>
      </w:r>
      <w:r w:rsidR="00C3768F" w:rsidRPr="00AC45D7">
        <w:rPr>
          <w:rFonts w:eastAsiaTheme="minorEastAsia" w:cs="Arial"/>
          <w:szCs w:val="24"/>
          <w:lang w:val="en-US"/>
        </w:rPr>
        <w:t xml:space="preserve">, </w:t>
      </w:r>
      <w:r w:rsidR="00C3768F" w:rsidRPr="00AC45D7">
        <w:rPr>
          <w:rFonts w:eastAsiaTheme="minorEastAsia" w:cs="Arial"/>
          <w:i/>
          <w:szCs w:val="24"/>
          <w:lang w:val="en-US"/>
        </w:rPr>
        <w:t>P85a</w:t>
      </w:r>
      <w:r w:rsidR="00C3768F" w:rsidRPr="00AC45D7">
        <w:rPr>
          <w:rFonts w:eastAsiaTheme="minorEastAsia" w:cs="Arial"/>
          <w:szCs w:val="24"/>
          <w:lang w:val="en-US"/>
        </w:rPr>
        <w:t xml:space="preserve"> and </w:t>
      </w:r>
      <w:r w:rsidR="00C3768F" w:rsidRPr="00AC45D7">
        <w:rPr>
          <w:rFonts w:eastAsiaTheme="minorEastAsia" w:cs="Arial"/>
          <w:i/>
          <w:szCs w:val="24"/>
          <w:lang w:val="en-US"/>
        </w:rPr>
        <w:t>Pi3ka</w:t>
      </w:r>
      <w:r w:rsidR="00C3768F" w:rsidRPr="00AC45D7">
        <w:rPr>
          <w:rFonts w:eastAsiaTheme="minorEastAsia" w:cs="Arial"/>
          <w:szCs w:val="24"/>
          <w:lang w:val="en-US"/>
        </w:rPr>
        <w:t xml:space="preserve"> mRNA expression was measured using SYBR </w:t>
      </w:r>
      <w:r w:rsidR="00FE1D37" w:rsidRPr="00AC45D7">
        <w:rPr>
          <w:rFonts w:eastAsiaTheme="minorEastAsia" w:cs="Arial"/>
          <w:szCs w:val="24"/>
          <w:lang w:val="en-US"/>
        </w:rPr>
        <w:t xml:space="preserve">quantitative PCR </w:t>
      </w:r>
      <w:r w:rsidR="00C3768F" w:rsidRPr="00AC45D7">
        <w:rPr>
          <w:rFonts w:eastAsiaTheme="minorEastAsia" w:cs="Arial"/>
          <w:szCs w:val="24"/>
          <w:lang w:val="en-US"/>
        </w:rPr>
        <w:t>(</w:t>
      </w:r>
      <w:r w:rsidR="00FE1D37" w:rsidRPr="00AC45D7">
        <w:rPr>
          <w:rFonts w:eastAsiaTheme="minorEastAsia" w:cs="Arial"/>
          <w:szCs w:val="24"/>
          <w:lang w:val="en-US"/>
        </w:rPr>
        <w:t>ThermoFisher</w:t>
      </w:r>
      <w:r w:rsidR="00AC2D95" w:rsidRPr="00AC45D7">
        <w:rPr>
          <w:rFonts w:eastAsiaTheme="minorEastAsia" w:cs="Arial"/>
          <w:szCs w:val="24"/>
          <w:lang w:val="en-US"/>
        </w:rPr>
        <w:t>, UK</w:t>
      </w:r>
      <w:r w:rsidR="00C3768F" w:rsidRPr="00AC45D7">
        <w:rPr>
          <w:rFonts w:eastAsiaTheme="minorEastAsia" w:cs="Arial"/>
          <w:szCs w:val="24"/>
          <w:lang w:val="en-US"/>
        </w:rPr>
        <w:t xml:space="preserve">). </w:t>
      </w:r>
      <w:r w:rsidR="00BC6D0B" w:rsidRPr="00AC45D7">
        <w:rPr>
          <w:rFonts w:eastAsiaTheme="minorEastAsia" w:cs="Arial"/>
          <w:i/>
          <w:iCs/>
          <w:szCs w:val="24"/>
          <w:lang w:val="en-US"/>
        </w:rPr>
        <w:t>Irs2</w:t>
      </w:r>
      <w:r w:rsidR="00BC6D0B" w:rsidRPr="00AC45D7">
        <w:rPr>
          <w:rFonts w:eastAsiaTheme="minorEastAsia" w:cs="Arial"/>
          <w:szCs w:val="24"/>
          <w:lang w:val="en-US"/>
        </w:rPr>
        <w:t xml:space="preserve"> </w:t>
      </w:r>
      <w:r w:rsidR="00C3768F" w:rsidRPr="00AC45D7">
        <w:rPr>
          <w:rFonts w:eastAsiaTheme="minorEastAsia" w:cs="Arial"/>
          <w:iCs/>
          <w:szCs w:val="24"/>
          <w:lang w:val="en-US"/>
        </w:rPr>
        <w:t>and</w:t>
      </w:r>
      <w:r w:rsidR="00C3768F" w:rsidRPr="00AC45D7">
        <w:rPr>
          <w:rFonts w:eastAsiaTheme="minorEastAsia" w:cs="Arial"/>
          <w:i/>
          <w:iCs/>
          <w:szCs w:val="24"/>
          <w:lang w:val="en-US"/>
        </w:rPr>
        <w:t xml:space="preserve"> Ptp</w:t>
      </w:r>
      <w:r w:rsidR="001B5129" w:rsidRPr="00AC45D7">
        <w:rPr>
          <w:rFonts w:eastAsiaTheme="minorEastAsia" w:cs="Arial"/>
          <w:i/>
          <w:iCs/>
          <w:szCs w:val="24"/>
          <w:lang w:val="en-US"/>
        </w:rPr>
        <w:t>n1</w:t>
      </w:r>
      <w:r w:rsidR="00C9259F" w:rsidRPr="00AC45D7">
        <w:rPr>
          <w:rFonts w:eastAsiaTheme="minorEastAsia" w:cs="Arial"/>
          <w:szCs w:val="24"/>
          <w:lang w:val="en-US"/>
        </w:rPr>
        <w:t xml:space="preserve"> mRNA was measured using TaqMan </w:t>
      </w:r>
      <w:r w:rsidR="00BC6D0B" w:rsidRPr="00AC45D7">
        <w:rPr>
          <w:rFonts w:eastAsiaTheme="minorEastAsia" w:cs="Arial"/>
          <w:szCs w:val="24"/>
          <w:lang w:val="en-US"/>
        </w:rPr>
        <w:t>assay-on-demand (</w:t>
      </w:r>
      <w:r w:rsidR="00BC6D0B" w:rsidRPr="00AC45D7">
        <w:rPr>
          <w:rFonts w:eastAsiaTheme="minorEastAsia" w:cs="Arial"/>
          <w:i/>
          <w:iCs/>
          <w:szCs w:val="24"/>
          <w:lang w:val="en-US"/>
        </w:rPr>
        <w:t>Irs2</w:t>
      </w:r>
      <w:r w:rsidR="006C2247" w:rsidRPr="00AC45D7">
        <w:rPr>
          <w:rFonts w:eastAsiaTheme="minorEastAsia" w:cs="Arial"/>
          <w:szCs w:val="24"/>
          <w:lang w:val="en-US"/>
        </w:rPr>
        <w:t>-</w:t>
      </w:r>
      <w:r w:rsidR="00E3480B" w:rsidRPr="00AC45D7">
        <w:rPr>
          <w:rFonts w:eastAsiaTheme="minorEastAsia" w:cs="Arial"/>
          <w:szCs w:val="24"/>
          <w:lang w:val="en-US"/>
        </w:rPr>
        <w:t xml:space="preserve"> Mm03038438_m1</w:t>
      </w:r>
      <w:r w:rsidR="006C2247" w:rsidRPr="00AC45D7">
        <w:rPr>
          <w:rFonts w:eastAsiaTheme="minorEastAsia" w:cs="Arial"/>
          <w:szCs w:val="24"/>
          <w:lang w:val="en-US"/>
        </w:rPr>
        <w:t xml:space="preserve">, </w:t>
      </w:r>
      <w:r w:rsidR="006C2247" w:rsidRPr="00AC45D7">
        <w:rPr>
          <w:rFonts w:eastAsiaTheme="minorEastAsia" w:cs="Arial"/>
          <w:i/>
          <w:szCs w:val="24"/>
          <w:lang w:val="en-US"/>
        </w:rPr>
        <w:t>Ptp</w:t>
      </w:r>
      <w:r w:rsidR="001B5129" w:rsidRPr="00AC45D7">
        <w:rPr>
          <w:rFonts w:eastAsiaTheme="minorEastAsia" w:cs="Arial"/>
          <w:i/>
          <w:szCs w:val="24"/>
          <w:lang w:val="en-US"/>
        </w:rPr>
        <w:t>n1</w:t>
      </w:r>
      <w:r w:rsidR="006C2247" w:rsidRPr="00AC45D7">
        <w:rPr>
          <w:rFonts w:eastAsiaTheme="minorEastAsia" w:cs="Arial"/>
          <w:szCs w:val="24"/>
          <w:lang w:val="en-US"/>
        </w:rPr>
        <w:t>-</w:t>
      </w:r>
      <w:r w:rsidR="00E3480B" w:rsidRPr="00AC45D7">
        <w:rPr>
          <w:rFonts w:eastAsiaTheme="minorEastAsia" w:cs="Arial"/>
          <w:szCs w:val="24"/>
          <w:lang w:val="en-US"/>
        </w:rPr>
        <w:t xml:space="preserve"> Mm00448427_m1, ThermoFisher</w:t>
      </w:r>
      <w:r w:rsidR="00AC2D95" w:rsidRPr="00AC45D7">
        <w:rPr>
          <w:rFonts w:eastAsiaTheme="minorEastAsia" w:cs="Arial"/>
          <w:szCs w:val="24"/>
          <w:lang w:val="en-US"/>
        </w:rPr>
        <w:t>, UK)</w:t>
      </w:r>
      <w:r w:rsidR="00C3768F" w:rsidRPr="00AC45D7">
        <w:rPr>
          <w:rFonts w:eastAsiaTheme="minorEastAsia" w:cs="Arial"/>
          <w:szCs w:val="24"/>
          <w:lang w:val="en-US"/>
        </w:rPr>
        <w:t>.</w:t>
      </w:r>
      <w:r w:rsidR="00E3480B" w:rsidRPr="00AC45D7">
        <w:rPr>
          <w:rFonts w:eastAsiaTheme="minorEastAsia" w:cs="Arial"/>
          <w:szCs w:val="24"/>
          <w:lang w:val="en-US"/>
        </w:rPr>
        <w:t xml:space="preserve"> </w:t>
      </w:r>
      <w:r w:rsidR="00C3768F" w:rsidRPr="00AC45D7">
        <w:rPr>
          <w:rFonts w:eastAsiaTheme="minorEastAsia" w:cs="Arial"/>
          <w:szCs w:val="24"/>
          <w:lang w:val="en-US"/>
        </w:rPr>
        <w:t>Target gene expression was</w:t>
      </w:r>
      <w:r w:rsidR="00BC6D0B" w:rsidRPr="00AC45D7">
        <w:rPr>
          <w:rFonts w:eastAsiaTheme="minorEastAsia" w:cs="Arial"/>
          <w:szCs w:val="24"/>
          <w:lang w:val="en-US"/>
        </w:rPr>
        <w:t xml:space="preserve"> normalized to</w:t>
      </w:r>
      <w:r w:rsidR="00DF6109" w:rsidRPr="00AC45D7">
        <w:rPr>
          <w:rFonts w:eastAsiaTheme="minorEastAsia" w:cs="Arial"/>
          <w:szCs w:val="24"/>
          <w:lang w:val="en-US"/>
        </w:rPr>
        <w:t xml:space="preserve"> the housekeeping gene</w:t>
      </w:r>
      <w:r w:rsidR="00BC6D0B" w:rsidRPr="00AC45D7">
        <w:rPr>
          <w:rFonts w:eastAsiaTheme="minorEastAsia" w:cs="Arial"/>
          <w:szCs w:val="24"/>
          <w:lang w:val="en-US"/>
        </w:rPr>
        <w:t xml:space="preserve"> </w:t>
      </w:r>
      <w:proofErr w:type="spellStart"/>
      <w:r w:rsidR="00C3768F" w:rsidRPr="00AC45D7">
        <w:rPr>
          <w:rFonts w:eastAsiaTheme="minorEastAsia" w:cs="Arial"/>
          <w:i/>
          <w:szCs w:val="24"/>
          <w:lang w:val="en-US"/>
        </w:rPr>
        <w:t>Sdha</w:t>
      </w:r>
      <w:proofErr w:type="spellEnd"/>
      <w:r w:rsidR="001A54A4" w:rsidRPr="00AC45D7">
        <w:rPr>
          <w:rFonts w:eastAsiaTheme="minorEastAsia" w:cs="Arial"/>
          <w:szCs w:val="24"/>
          <w:lang w:val="en-US"/>
        </w:rPr>
        <w:t xml:space="preserve"> (expression of which did not differ between groups)</w:t>
      </w:r>
      <w:r w:rsidR="00BC6D0B" w:rsidRPr="00AC45D7">
        <w:rPr>
          <w:rFonts w:eastAsiaTheme="minorEastAsia" w:cs="Arial"/>
          <w:szCs w:val="24"/>
          <w:lang w:val="en-US"/>
        </w:rPr>
        <w:t>.</w:t>
      </w:r>
      <w:r w:rsidR="00E3480B" w:rsidRPr="00AC45D7">
        <w:rPr>
          <w:rFonts w:eastAsiaTheme="minorEastAsia" w:cs="Arial"/>
          <w:szCs w:val="24"/>
          <w:lang w:val="en-US"/>
        </w:rPr>
        <w:t xml:space="preserve"> All qPCR was performed using a </w:t>
      </w:r>
      <w:proofErr w:type="spellStart"/>
      <w:r w:rsidR="00E3480B" w:rsidRPr="00AC45D7">
        <w:rPr>
          <w:rFonts w:eastAsiaTheme="minorEastAsia" w:cs="Arial"/>
          <w:szCs w:val="24"/>
          <w:lang w:val="en-US"/>
        </w:rPr>
        <w:t>OneStep</w:t>
      </w:r>
      <w:proofErr w:type="spellEnd"/>
      <w:r w:rsidR="00E3480B" w:rsidRPr="00AC45D7">
        <w:rPr>
          <w:rFonts w:eastAsiaTheme="minorEastAsia" w:cs="Arial"/>
          <w:szCs w:val="24"/>
          <w:lang w:val="en-US"/>
        </w:rPr>
        <w:t xml:space="preserve"> Plus qPCR machine.</w:t>
      </w:r>
    </w:p>
    <w:p w14:paraId="1E3814D5" w14:textId="77777777" w:rsidR="00515C5F" w:rsidRPr="00AC45D7" w:rsidRDefault="00515C5F" w:rsidP="00E72FA3">
      <w:pPr>
        <w:rPr>
          <w:rFonts w:cs="Arial"/>
          <w:szCs w:val="24"/>
        </w:rPr>
      </w:pPr>
    </w:p>
    <w:p w14:paraId="6883EACB" w14:textId="77777777" w:rsidR="005C385E" w:rsidRPr="00AC45D7" w:rsidRDefault="005C385E" w:rsidP="00924F95">
      <w:pPr>
        <w:rPr>
          <w:rFonts w:cs="Arial"/>
          <w:i/>
          <w:szCs w:val="24"/>
        </w:rPr>
      </w:pPr>
      <w:r w:rsidRPr="00AC45D7">
        <w:rPr>
          <w:rFonts w:cs="Arial"/>
          <w:i/>
          <w:szCs w:val="24"/>
        </w:rPr>
        <w:t>Protein extraction, SDS Page and Western blotting</w:t>
      </w:r>
    </w:p>
    <w:p w14:paraId="27D36F86" w14:textId="4F65C1E4" w:rsidR="00924F95" w:rsidRPr="00AC45D7" w:rsidRDefault="005D3A34" w:rsidP="008A22F3">
      <w:pPr>
        <w:rPr>
          <w:rFonts w:eastAsia="Times New Roman" w:cs="Arial"/>
          <w:lang w:eastAsia="en-GB"/>
        </w:rPr>
      </w:pPr>
      <w:r w:rsidRPr="00AC45D7">
        <w:rPr>
          <w:rFonts w:eastAsia="Times New Roman" w:cs="Arial"/>
          <w:lang w:eastAsia="en-GB"/>
        </w:rPr>
        <w:t>ARC</w:t>
      </w:r>
      <w:r w:rsidR="00924F95" w:rsidRPr="00AC45D7">
        <w:rPr>
          <w:rFonts w:eastAsia="Times New Roman" w:cs="Arial"/>
          <w:lang w:eastAsia="en-GB"/>
        </w:rPr>
        <w:t xml:space="preserve"> was microdissected as above. Protein was extracted in lysis buffer </w:t>
      </w:r>
      <w:r w:rsidR="00F16689" w:rsidRPr="00AC45D7">
        <w:rPr>
          <w:rFonts w:eastAsia="Times New Roman" w:cs="Arial"/>
          <w:lang w:eastAsia="en-GB"/>
        </w:rPr>
        <w:t>(</w:t>
      </w:r>
      <w:r w:rsidR="00924F95" w:rsidRPr="00AC45D7">
        <w:rPr>
          <w:rFonts w:eastAsia="Times New Roman" w:cs="Arial"/>
          <w:lang w:eastAsia="en-GB"/>
        </w:rPr>
        <w:t xml:space="preserve">50 mmol/l HEPES (pH 8), 150 mmol/l </w:t>
      </w:r>
      <w:proofErr w:type="spellStart"/>
      <w:r w:rsidR="00280391" w:rsidRPr="00AC45D7">
        <w:rPr>
          <w:rFonts w:eastAsia="Times New Roman" w:cs="Arial"/>
          <w:lang w:eastAsia="en-GB"/>
        </w:rPr>
        <w:t>NaCl</w:t>
      </w:r>
      <w:proofErr w:type="spellEnd"/>
      <w:r w:rsidR="00924F95" w:rsidRPr="00AC45D7">
        <w:rPr>
          <w:rFonts w:eastAsia="Times New Roman" w:cs="Arial"/>
          <w:lang w:eastAsia="en-GB"/>
        </w:rPr>
        <w:t xml:space="preserve">, 1% Triton X100, 1 mmol/l </w:t>
      </w:r>
      <w:r w:rsidR="00280391" w:rsidRPr="00AC45D7">
        <w:rPr>
          <w:rFonts w:eastAsia="Times New Roman" w:cs="Arial"/>
          <w:lang w:eastAsia="en-GB"/>
        </w:rPr>
        <w:t>Na</w:t>
      </w:r>
      <w:r w:rsidR="00280391" w:rsidRPr="00BA18F7">
        <w:rPr>
          <w:rFonts w:eastAsia="Times New Roman" w:cs="Arial"/>
          <w:vertAlign w:val="subscript"/>
          <w:lang w:eastAsia="en-GB"/>
        </w:rPr>
        <w:t>3</w:t>
      </w:r>
      <w:r w:rsidR="00280391" w:rsidRPr="00AC45D7">
        <w:rPr>
          <w:rFonts w:eastAsia="Times New Roman" w:cs="Arial"/>
          <w:lang w:eastAsia="en-GB"/>
        </w:rPr>
        <w:t>VO</w:t>
      </w:r>
      <w:r w:rsidR="00280391" w:rsidRPr="00BA18F7">
        <w:rPr>
          <w:rFonts w:eastAsia="Times New Roman" w:cs="Arial"/>
          <w:vertAlign w:val="subscript"/>
          <w:lang w:eastAsia="en-GB"/>
        </w:rPr>
        <w:t>4</w:t>
      </w:r>
      <w:r w:rsidR="00924F95" w:rsidRPr="00AC45D7">
        <w:rPr>
          <w:rFonts w:eastAsia="Times New Roman" w:cs="Arial"/>
          <w:lang w:eastAsia="en-GB"/>
        </w:rPr>
        <w:t xml:space="preserve">, 30 mmol/l </w:t>
      </w:r>
      <w:proofErr w:type="spellStart"/>
      <w:r w:rsidR="00280391" w:rsidRPr="00AC45D7">
        <w:rPr>
          <w:rFonts w:eastAsia="Times New Roman" w:cs="Arial"/>
          <w:lang w:eastAsia="en-GB"/>
        </w:rPr>
        <w:t>NaFl</w:t>
      </w:r>
      <w:proofErr w:type="spellEnd"/>
      <w:r w:rsidR="00924F95" w:rsidRPr="00AC45D7">
        <w:rPr>
          <w:rFonts w:eastAsia="Times New Roman" w:cs="Arial"/>
          <w:lang w:eastAsia="en-GB"/>
        </w:rPr>
        <w:t xml:space="preserve">, 10 mmol/l </w:t>
      </w:r>
      <w:r w:rsidR="00280391" w:rsidRPr="00AC45D7">
        <w:rPr>
          <w:rFonts w:eastAsia="Times New Roman" w:cs="Arial"/>
          <w:lang w:eastAsia="en-GB"/>
        </w:rPr>
        <w:t>Na</w:t>
      </w:r>
      <w:r w:rsidR="00280391" w:rsidRPr="00BA18F7">
        <w:rPr>
          <w:rFonts w:eastAsia="Times New Roman" w:cs="Arial"/>
          <w:vertAlign w:val="subscript"/>
          <w:lang w:eastAsia="en-GB"/>
        </w:rPr>
        <w:t>4</w:t>
      </w:r>
      <w:r w:rsidR="00280391" w:rsidRPr="00AC45D7">
        <w:rPr>
          <w:rFonts w:eastAsia="Times New Roman" w:cs="Arial"/>
          <w:lang w:eastAsia="en-GB"/>
        </w:rPr>
        <w:t>P</w:t>
      </w:r>
      <w:r w:rsidR="00280391" w:rsidRPr="00BA18F7">
        <w:rPr>
          <w:rFonts w:eastAsia="Times New Roman" w:cs="Arial"/>
          <w:vertAlign w:val="subscript"/>
          <w:lang w:eastAsia="en-GB"/>
        </w:rPr>
        <w:t>2</w:t>
      </w:r>
      <w:r w:rsidR="00280391" w:rsidRPr="00AC45D7">
        <w:rPr>
          <w:rFonts w:eastAsia="Times New Roman" w:cs="Arial"/>
          <w:lang w:eastAsia="en-GB"/>
        </w:rPr>
        <w:t>O</w:t>
      </w:r>
      <w:r w:rsidR="00280391" w:rsidRPr="00BA18F7">
        <w:rPr>
          <w:rFonts w:eastAsia="Times New Roman" w:cs="Arial"/>
          <w:vertAlign w:val="subscript"/>
          <w:lang w:eastAsia="en-GB"/>
        </w:rPr>
        <w:t>7</w:t>
      </w:r>
      <w:r w:rsidR="00924F95" w:rsidRPr="00AC45D7">
        <w:rPr>
          <w:rFonts w:eastAsia="Times New Roman" w:cs="Arial"/>
          <w:lang w:eastAsia="en-GB"/>
        </w:rPr>
        <w:t>, 10 mmol/l EDTA, and protease inhibitor (</w:t>
      </w:r>
      <w:r w:rsidR="00C9793E" w:rsidRPr="00AC45D7">
        <w:rPr>
          <w:rFonts w:eastAsia="Times New Roman" w:cs="Arial"/>
          <w:lang w:eastAsia="en-GB"/>
        </w:rPr>
        <w:t>Merck-Millipore, Watford, UK</w:t>
      </w:r>
      <w:r w:rsidR="00924F95" w:rsidRPr="00AC45D7">
        <w:rPr>
          <w:rFonts w:eastAsia="Times New Roman" w:cs="Arial"/>
          <w:lang w:eastAsia="en-GB"/>
        </w:rPr>
        <w:t>)</w:t>
      </w:r>
      <w:r w:rsidR="00F16689" w:rsidRPr="00AC45D7">
        <w:rPr>
          <w:rFonts w:eastAsia="Times New Roman" w:cs="Arial"/>
          <w:lang w:eastAsia="en-GB"/>
        </w:rPr>
        <w:t>)</w:t>
      </w:r>
      <w:r w:rsidR="00924F95" w:rsidRPr="00AC45D7">
        <w:rPr>
          <w:rFonts w:eastAsia="Times New Roman" w:cs="Arial"/>
          <w:lang w:eastAsia="en-GB"/>
        </w:rPr>
        <w:t>. Total protein concentration of lysates was determined using a bicinchoninic acid kit (Sigma-Aldrich, UK)</w:t>
      </w:r>
      <w:r w:rsidR="0046385F" w:rsidRPr="00AC45D7">
        <w:rPr>
          <w:rFonts w:eastAsia="Times New Roman" w:cs="Arial"/>
          <w:lang w:eastAsia="en-GB"/>
        </w:rPr>
        <w:t xml:space="preserve"> and</w:t>
      </w:r>
      <w:r w:rsidR="00924F95" w:rsidRPr="00AC45D7">
        <w:rPr>
          <w:rFonts w:eastAsia="Times New Roman" w:cs="Arial"/>
          <w:lang w:eastAsia="en-GB"/>
        </w:rPr>
        <w:t xml:space="preserve"> samples diluted </w:t>
      </w:r>
      <w:r w:rsidR="009A4AC0" w:rsidRPr="00AC45D7">
        <w:rPr>
          <w:rFonts w:eastAsia="Times New Roman" w:cs="Arial"/>
          <w:lang w:eastAsia="en-GB"/>
        </w:rPr>
        <w:t xml:space="preserve">in </w:t>
      </w:r>
      <w:proofErr w:type="spellStart"/>
      <w:r w:rsidR="00924F95" w:rsidRPr="00AC45D7">
        <w:rPr>
          <w:rFonts w:eastAsia="Times New Roman" w:cs="Arial"/>
          <w:lang w:eastAsia="en-GB"/>
        </w:rPr>
        <w:t>Laemmli</w:t>
      </w:r>
      <w:proofErr w:type="spellEnd"/>
      <w:r w:rsidR="00924F95" w:rsidRPr="00AC45D7">
        <w:rPr>
          <w:rFonts w:eastAsia="Times New Roman" w:cs="Arial"/>
          <w:lang w:eastAsia="en-GB"/>
        </w:rPr>
        <w:t xml:space="preserve"> buffer</w:t>
      </w:r>
      <w:r w:rsidR="0046385F" w:rsidRPr="00AC45D7">
        <w:rPr>
          <w:rFonts w:eastAsia="Times New Roman" w:cs="Arial"/>
          <w:lang w:eastAsia="en-GB"/>
        </w:rPr>
        <w:t>. Samples</w:t>
      </w:r>
      <w:r w:rsidR="00924F95" w:rsidRPr="00AC45D7">
        <w:rPr>
          <w:rFonts w:eastAsia="Times New Roman" w:cs="Arial"/>
          <w:lang w:eastAsia="en-GB"/>
        </w:rPr>
        <w:t xml:space="preserve"> </w:t>
      </w:r>
      <w:r w:rsidR="0046385F" w:rsidRPr="00AC45D7">
        <w:rPr>
          <w:rFonts w:eastAsia="Times New Roman" w:cs="Arial"/>
          <w:lang w:eastAsia="en-GB"/>
        </w:rPr>
        <w:t>(</w:t>
      </w:r>
      <w:r w:rsidR="00924F95" w:rsidRPr="00AC45D7">
        <w:rPr>
          <w:rFonts w:eastAsia="Times New Roman" w:cs="Arial"/>
          <w:lang w:eastAsia="en-GB"/>
        </w:rPr>
        <w:t>4μg</w:t>
      </w:r>
      <w:r w:rsidR="0046385F" w:rsidRPr="00AC45D7">
        <w:rPr>
          <w:rFonts w:eastAsia="Times New Roman" w:cs="Arial"/>
          <w:lang w:eastAsia="en-GB"/>
        </w:rPr>
        <w:t xml:space="preserve"> </w:t>
      </w:r>
      <w:r w:rsidR="00924F95" w:rsidRPr="00AC45D7">
        <w:rPr>
          <w:rFonts w:eastAsia="Times New Roman" w:cs="Arial"/>
          <w:lang w:eastAsia="en-GB"/>
        </w:rPr>
        <w:t>protein</w:t>
      </w:r>
      <w:r w:rsidR="0046385F" w:rsidRPr="00AC45D7">
        <w:rPr>
          <w:rFonts w:eastAsia="Times New Roman" w:cs="Arial"/>
          <w:lang w:eastAsia="en-GB"/>
        </w:rPr>
        <w:t>)</w:t>
      </w:r>
      <w:r w:rsidR="00924F95" w:rsidRPr="00AC45D7">
        <w:rPr>
          <w:rFonts w:eastAsia="Times New Roman" w:cs="Arial"/>
          <w:lang w:eastAsia="en-GB"/>
        </w:rPr>
        <w:t xml:space="preserve"> w</w:t>
      </w:r>
      <w:r w:rsidR="009A4AC0" w:rsidRPr="00AC45D7">
        <w:rPr>
          <w:rFonts w:eastAsia="Times New Roman" w:cs="Arial"/>
          <w:lang w:eastAsia="en-GB"/>
        </w:rPr>
        <w:t>ere</w:t>
      </w:r>
      <w:r w:rsidR="00924F95" w:rsidRPr="00AC45D7">
        <w:rPr>
          <w:rFonts w:eastAsia="Times New Roman" w:cs="Arial"/>
          <w:lang w:eastAsia="en-GB"/>
        </w:rPr>
        <w:t xml:space="preserve"> loaded onto 8% polyacrylamide gels for electrophoresis</w:t>
      </w:r>
      <w:r w:rsidR="00C9613C" w:rsidRPr="00AC45D7">
        <w:rPr>
          <w:rFonts w:eastAsia="Times New Roman" w:cs="Arial"/>
          <w:lang w:eastAsia="en-GB"/>
        </w:rPr>
        <w:t xml:space="preserve"> and</w:t>
      </w:r>
      <w:r w:rsidR="00924F95" w:rsidRPr="00AC45D7">
        <w:rPr>
          <w:rFonts w:eastAsia="Times New Roman" w:cs="Arial"/>
          <w:lang w:eastAsia="en-GB"/>
        </w:rPr>
        <w:t xml:space="preserve"> transferred to PVDF </w:t>
      </w:r>
      <w:r w:rsidR="00280391" w:rsidRPr="00AC45D7">
        <w:rPr>
          <w:rFonts w:eastAsia="Times New Roman" w:cs="Arial"/>
          <w:lang w:eastAsia="en-GB"/>
        </w:rPr>
        <w:t>membrane</w:t>
      </w:r>
      <w:r w:rsidR="00924F95" w:rsidRPr="00AC45D7">
        <w:rPr>
          <w:rFonts w:eastAsia="Times New Roman" w:cs="Arial"/>
          <w:lang w:eastAsia="en-GB"/>
        </w:rPr>
        <w:t xml:space="preserve"> (</w:t>
      </w:r>
      <w:r w:rsidR="00C9793E" w:rsidRPr="00AC45D7">
        <w:rPr>
          <w:rFonts w:eastAsia="Times New Roman" w:cs="Arial"/>
          <w:lang w:eastAsia="en-GB"/>
        </w:rPr>
        <w:t>Merck-</w:t>
      </w:r>
      <w:r w:rsidR="00924F95" w:rsidRPr="00AC45D7">
        <w:rPr>
          <w:rFonts w:eastAsia="Times New Roman" w:cs="Arial"/>
          <w:lang w:eastAsia="en-GB"/>
        </w:rPr>
        <w:t>Millipore</w:t>
      </w:r>
      <w:r w:rsidR="00C9793E" w:rsidRPr="00AC45D7">
        <w:rPr>
          <w:rFonts w:eastAsia="Times New Roman" w:cs="Arial"/>
          <w:lang w:eastAsia="en-GB"/>
        </w:rPr>
        <w:t>, UK</w:t>
      </w:r>
      <w:r w:rsidR="00924F95" w:rsidRPr="00AC45D7">
        <w:rPr>
          <w:rFonts w:eastAsia="Times New Roman" w:cs="Arial"/>
          <w:lang w:eastAsia="en-GB"/>
        </w:rPr>
        <w:t>)</w:t>
      </w:r>
      <w:r w:rsidRPr="00AC45D7">
        <w:rPr>
          <w:rFonts w:eastAsia="Times New Roman" w:cs="Arial"/>
          <w:lang w:eastAsia="en-GB"/>
        </w:rPr>
        <w:t xml:space="preserve">, </w:t>
      </w:r>
      <w:r w:rsidR="00924F95" w:rsidRPr="00AC45D7">
        <w:rPr>
          <w:rFonts w:eastAsia="Times New Roman" w:cs="Arial"/>
          <w:lang w:eastAsia="en-GB"/>
        </w:rPr>
        <w:t>washed</w:t>
      </w:r>
      <w:r w:rsidR="00FE2051" w:rsidRPr="00AC45D7">
        <w:rPr>
          <w:rFonts w:eastAsia="Times New Roman" w:cs="Arial"/>
          <w:lang w:eastAsia="en-GB"/>
        </w:rPr>
        <w:t xml:space="preserve">, </w:t>
      </w:r>
      <w:r w:rsidR="00924F95" w:rsidRPr="00AC45D7">
        <w:rPr>
          <w:rFonts w:eastAsia="Times New Roman" w:cs="Arial"/>
          <w:lang w:eastAsia="en-GB"/>
        </w:rPr>
        <w:t>then stained with Ponceau red. The stained membrane was imaged and bands measured for normalisatio</w:t>
      </w:r>
      <w:r w:rsidR="009A4AC0" w:rsidRPr="00AC45D7">
        <w:rPr>
          <w:rFonts w:eastAsia="Times New Roman" w:cs="Arial"/>
          <w:lang w:eastAsia="en-GB"/>
        </w:rPr>
        <w:t>n</w:t>
      </w:r>
      <w:r w:rsidR="00924F95" w:rsidRPr="00AC45D7">
        <w:rPr>
          <w:rFonts w:eastAsia="Times New Roman" w:cs="Arial"/>
          <w:lang w:eastAsia="en-GB"/>
        </w:rPr>
        <w:t>. Membranes were blocked in 5% bovine serum albumin (BSA) in TBST</w:t>
      </w:r>
      <w:r w:rsidRPr="00AC45D7">
        <w:rPr>
          <w:rFonts w:eastAsia="Times New Roman" w:cs="Arial"/>
          <w:lang w:eastAsia="en-GB"/>
        </w:rPr>
        <w:t xml:space="preserve">, </w:t>
      </w:r>
      <w:r w:rsidR="00924F95" w:rsidRPr="00AC45D7">
        <w:rPr>
          <w:rFonts w:eastAsia="Times New Roman" w:cs="Arial"/>
          <w:lang w:eastAsia="en-GB"/>
        </w:rPr>
        <w:t xml:space="preserve">followed by overnight incubation with </w:t>
      </w:r>
      <w:r w:rsidR="009A4AC0" w:rsidRPr="00AC45D7">
        <w:rPr>
          <w:rFonts w:eastAsia="Times New Roman" w:cs="Arial"/>
          <w:lang w:eastAsia="en-GB"/>
        </w:rPr>
        <w:t xml:space="preserve">primary </w:t>
      </w:r>
      <w:r w:rsidR="00924F95" w:rsidRPr="00AC45D7">
        <w:rPr>
          <w:rFonts w:eastAsia="Times New Roman" w:cs="Arial"/>
          <w:lang w:eastAsia="en-GB"/>
        </w:rPr>
        <w:t>antibodies (</w:t>
      </w:r>
      <w:r w:rsidR="0046385F" w:rsidRPr="00AC45D7">
        <w:rPr>
          <w:rFonts w:cs="Arial"/>
          <w:lang w:eastAsia="en-GB"/>
        </w:rPr>
        <w:t xml:space="preserve">Insulin receptor </w:t>
      </w:r>
      <w:r w:rsidR="0046385F" w:rsidRPr="00AC45D7">
        <w:rPr>
          <w:rFonts w:cs="Arial"/>
          <w:lang w:eastAsia="en-GB"/>
        </w:rPr>
        <w:sym w:font="Symbol" w:char="F062"/>
      </w:r>
      <w:r w:rsidR="0046385F" w:rsidRPr="00AC45D7">
        <w:rPr>
          <w:rFonts w:cs="Arial"/>
          <w:lang w:eastAsia="en-GB"/>
        </w:rPr>
        <w:t xml:space="preserve"> subunit </w:t>
      </w:r>
      <w:r w:rsidR="009A4AC0" w:rsidRPr="00AC45D7">
        <w:rPr>
          <w:rFonts w:cs="Arial"/>
          <w:lang w:eastAsia="en-GB"/>
        </w:rPr>
        <w:t>(</w:t>
      </w:r>
      <w:r w:rsidR="0046385F" w:rsidRPr="00AC45D7">
        <w:rPr>
          <w:rFonts w:cs="Arial"/>
          <w:lang w:eastAsia="en-GB"/>
        </w:rPr>
        <w:t>Santa Cruz Biotechnology</w:t>
      </w:r>
      <w:r w:rsidR="009A4AC0" w:rsidRPr="00AC45D7">
        <w:rPr>
          <w:rFonts w:cs="Arial"/>
          <w:lang w:eastAsia="en-GB"/>
        </w:rPr>
        <w:t xml:space="preserve">; </w:t>
      </w:r>
      <w:r w:rsidR="008F1F0A" w:rsidRPr="00AC45D7">
        <w:rPr>
          <w:rFonts w:cs="Arial"/>
          <w:lang w:eastAsia="en-GB"/>
        </w:rPr>
        <w:t>Dallas, Texas, USA</w:t>
      </w:r>
      <w:r w:rsidR="0046385F" w:rsidRPr="00AC45D7">
        <w:rPr>
          <w:rFonts w:cs="Arial"/>
          <w:lang w:eastAsia="en-GB"/>
        </w:rPr>
        <w:t xml:space="preserve">); phospho-IRS1 (Ser307) </w:t>
      </w:r>
      <w:r w:rsidR="009A4AC0" w:rsidRPr="00AC45D7">
        <w:rPr>
          <w:rFonts w:cs="Arial"/>
          <w:lang w:eastAsia="en-GB"/>
        </w:rPr>
        <w:t>(</w:t>
      </w:r>
      <w:r w:rsidR="0046385F" w:rsidRPr="00AC45D7">
        <w:rPr>
          <w:rFonts w:cs="Arial"/>
          <w:lang w:eastAsia="en-GB"/>
        </w:rPr>
        <w:t xml:space="preserve">Upstate </w:t>
      </w:r>
      <w:r w:rsidR="0046385F" w:rsidRPr="00AC45D7">
        <w:rPr>
          <w:rFonts w:cs="Arial"/>
          <w:lang w:eastAsia="en-GB"/>
        </w:rPr>
        <w:lastRenderedPageBreak/>
        <w:t>Biotechnology</w:t>
      </w:r>
      <w:r w:rsidR="009A4AC0" w:rsidRPr="00AC45D7">
        <w:rPr>
          <w:rFonts w:cs="Arial"/>
          <w:lang w:eastAsia="en-GB"/>
        </w:rPr>
        <w:t xml:space="preserve">, </w:t>
      </w:r>
      <w:r w:rsidR="0046385F" w:rsidRPr="00AC45D7">
        <w:rPr>
          <w:rFonts w:cs="Arial"/>
          <w:lang w:eastAsia="en-GB"/>
        </w:rPr>
        <w:t>Lake Placid, NY, USA); PI3K p110b (Abcam, Cambridge, UK</w:t>
      </w:r>
      <w:r w:rsidR="009A4AC0" w:rsidRPr="00AC45D7">
        <w:rPr>
          <w:rFonts w:cs="Arial"/>
          <w:lang w:eastAsia="en-GB"/>
        </w:rPr>
        <w:t>)</w:t>
      </w:r>
      <w:r w:rsidR="00924F95" w:rsidRPr="00AC45D7">
        <w:rPr>
          <w:rFonts w:eastAsia="Times New Roman" w:cs="Arial"/>
          <w:lang w:eastAsia="en-GB"/>
        </w:rPr>
        <w:t xml:space="preserve">). </w:t>
      </w:r>
      <w:r w:rsidR="009A4AC0" w:rsidRPr="00AC45D7">
        <w:rPr>
          <w:rFonts w:eastAsia="Times New Roman" w:cs="Arial"/>
          <w:lang w:eastAsia="en-GB"/>
        </w:rPr>
        <w:t>Membranes were incubated for</w:t>
      </w:r>
      <w:r w:rsidR="00924F95" w:rsidRPr="00AC45D7">
        <w:rPr>
          <w:rFonts w:eastAsia="Times New Roman" w:cs="Arial"/>
          <w:lang w:eastAsia="en-GB"/>
        </w:rPr>
        <w:t xml:space="preserve"> 1</w:t>
      </w:r>
      <w:r w:rsidR="00F16689" w:rsidRPr="00AC45D7">
        <w:rPr>
          <w:rFonts w:eastAsia="Times New Roman" w:cs="Arial"/>
          <w:lang w:eastAsia="en-GB"/>
        </w:rPr>
        <w:t>h</w:t>
      </w:r>
      <w:r w:rsidR="00924F95" w:rsidRPr="00AC45D7">
        <w:rPr>
          <w:rFonts w:eastAsia="Times New Roman" w:cs="Arial"/>
          <w:lang w:eastAsia="en-GB"/>
        </w:rPr>
        <w:t xml:space="preserve"> in </w:t>
      </w:r>
      <w:r w:rsidR="0046385F" w:rsidRPr="00AC45D7">
        <w:rPr>
          <w:rFonts w:eastAsia="Times New Roman" w:cs="Arial"/>
          <w:lang w:eastAsia="en-GB"/>
        </w:rPr>
        <w:t xml:space="preserve">HRP- linked </w:t>
      </w:r>
      <w:r w:rsidR="00924F95" w:rsidRPr="00AC45D7">
        <w:rPr>
          <w:rFonts w:eastAsia="Times New Roman" w:cs="Arial"/>
          <w:lang w:eastAsia="en-GB"/>
        </w:rPr>
        <w:t xml:space="preserve">secondary antibody </w:t>
      </w:r>
      <w:r w:rsidR="0046385F" w:rsidRPr="00AC45D7">
        <w:rPr>
          <w:rFonts w:eastAsia="Times New Roman" w:cs="Arial"/>
          <w:lang w:eastAsia="en-GB"/>
        </w:rPr>
        <w:t>(</w:t>
      </w:r>
      <w:r w:rsidR="0046385F" w:rsidRPr="00AC45D7">
        <w:rPr>
          <w:rFonts w:cs="Arial"/>
          <w:lang w:eastAsia="en-GB"/>
        </w:rPr>
        <w:t xml:space="preserve">Abcam, UK) </w:t>
      </w:r>
      <w:r w:rsidR="00924F95" w:rsidRPr="00AC45D7">
        <w:rPr>
          <w:rFonts w:eastAsia="Times New Roman" w:cs="Arial"/>
          <w:lang w:eastAsia="en-GB"/>
        </w:rPr>
        <w:t xml:space="preserve">diluted 1:10,000 in 5% BSA, TBST. </w:t>
      </w:r>
      <w:r w:rsidR="009A4AC0" w:rsidRPr="00AC45D7">
        <w:rPr>
          <w:rFonts w:eastAsia="Times New Roman" w:cs="Arial"/>
          <w:lang w:eastAsia="en-GB"/>
        </w:rPr>
        <w:t>Antibody binding was detected</w:t>
      </w:r>
      <w:r w:rsidR="00924F95" w:rsidRPr="00AC45D7">
        <w:rPr>
          <w:rFonts w:eastAsia="Times New Roman" w:cs="Arial"/>
          <w:lang w:eastAsia="en-GB"/>
        </w:rPr>
        <w:t xml:space="preserve"> with chemiluminescence substrate on the </w:t>
      </w:r>
      <w:proofErr w:type="spellStart"/>
      <w:r w:rsidR="00924F95" w:rsidRPr="00AC45D7">
        <w:rPr>
          <w:rFonts w:eastAsia="Times New Roman" w:cs="Arial"/>
          <w:lang w:eastAsia="en-GB"/>
        </w:rPr>
        <w:t>Chemidoc</w:t>
      </w:r>
      <w:r w:rsidR="00924F95" w:rsidRPr="00AC45D7">
        <w:rPr>
          <w:rFonts w:eastAsia="Times New Roman" w:cs="Arial"/>
          <w:vertAlign w:val="superscript"/>
          <w:lang w:eastAsia="en-GB"/>
        </w:rPr>
        <w:t>TM</w:t>
      </w:r>
      <w:proofErr w:type="spellEnd"/>
      <w:r w:rsidR="00924F95" w:rsidRPr="00AC45D7">
        <w:rPr>
          <w:rFonts w:eastAsia="Times New Roman" w:cs="Arial"/>
          <w:lang w:eastAsia="en-GB"/>
        </w:rPr>
        <w:t xml:space="preserve"> Imaging system (Bio-Rad, Hemel Hempstead, UK). Protein abundance was quantified by band densitometry using Image Lab 5.1 (Bio-Rad, UK) and normalised to total transferred protein as visualised by Ponceau stain.</w:t>
      </w:r>
    </w:p>
    <w:p w14:paraId="0C778697" w14:textId="77777777" w:rsidR="0046385F" w:rsidRPr="00AC45D7" w:rsidRDefault="0046385F" w:rsidP="00EF00B7">
      <w:pPr>
        <w:outlineLvl w:val="0"/>
        <w:rPr>
          <w:rFonts w:cs="Arial"/>
          <w:szCs w:val="24"/>
        </w:rPr>
      </w:pPr>
    </w:p>
    <w:p w14:paraId="0615F760" w14:textId="77777777" w:rsidR="00515C5F" w:rsidRPr="00AC45D7" w:rsidRDefault="00515C5F" w:rsidP="00EF00B7">
      <w:pPr>
        <w:outlineLvl w:val="0"/>
        <w:rPr>
          <w:rFonts w:cs="Arial"/>
          <w:i/>
          <w:szCs w:val="24"/>
        </w:rPr>
      </w:pPr>
      <w:bookmarkStart w:id="9" w:name="_Toc364945800"/>
      <w:r w:rsidRPr="00AC45D7">
        <w:rPr>
          <w:rFonts w:cs="Arial"/>
          <w:i/>
          <w:szCs w:val="24"/>
        </w:rPr>
        <w:t>Statistical Analysis</w:t>
      </w:r>
      <w:bookmarkEnd w:id="9"/>
    </w:p>
    <w:p w14:paraId="13BFCDC2" w14:textId="59973D7A" w:rsidR="00515C5F" w:rsidRPr="00AC45D7" w:rsidRDefault="009422B6" w:rsidP="00E72FA3">
      <w:pPr>
        <w:rPr>
          <w:rFonts w:eastAsia="Times New Roman" w:cstheme="minorHAnsi"/>
          <w:color w:val="000000" w:themeColor="text1"/>
          <w:szCs w:val="24"/>
        </w:rPr>
      </w:pPr>
      <w:r w:rsidRPr="00AC45D7">
        <w:rPr>
          <w:rFonts w:eastAsia="Times New Roman" w:cstheme="minorHAnsi"/>
          <w:color w:val="000000" w:themeColor="text1"/>
          <w:szCs w:val="24"/>
        </w:rPr>
        <w:t>All data was analysed using Prism7 (</w:t>
      </w:r>
      <w:proofErr w:type="spellStart"/>
      <w:r w:rsidRPr="00AC45D7">
        <w:rPr>
          <w:rFonts w:eastAsia="Times New Roman" w:cstheme="minorHAnsi"/>
          <w:color w:val="000000" w:themeColor="text1"/>
          <w:szCs w:val="24"/>
        </w:rPr>
        <w:t>Graphpad</w:t>
      </w:r>
      <w:proofErr w:type="spellEnd"/>
      <w:r w:rsidRPr="00AC45D7">
        <w:rPr>
          <w:rFonts w:eastAsia="Times New Roman" w:cstheme="minorHAnsi"/>
          <w:color w:val="000000" w:themeColor="text1"/>
          <w:szCs w:val="24"/>
        </w:rPr>
        <w:t>, USA). Values are expressed as mean +/- SEM. For data compar</w:t>
      </w:r>
      <w:r w:rsidR="009A4AC0" w:rsidRPr="00AC45D7">
        <w:rPr>
          <w:rFonts w:eastAsia="Times New Roman" w:cstheme="minorHAnsi"/>
          <w:color w:val="000000" w:themeColor="text1"/>
          <w:szCs w:val="24"/>
        </w:rPr>
        <w:t>i</w:t>
      </w:r>
      <w:r w:rsidRPr="00AC45D7">
        <w:rPr>
          <w:rFonts w:eastAsia="Times New Roman" w:cstheme="minorHAnsi"/>
          <w:color w:val="000000" w:themeColor="text1"/>
          <w:szCs w:val="24"/>
        </w:rPr>
        <w:t xml:space="preserve">ng one variable between offspring, an unpaired T test was used. In the ICV insulin injection experiments, a paired T test was used to compare measurements at baseline and after insulin injection from the same animals. For experiments measuring data over time a two-way ANOVA with repeated measures was used to determine the overall effect of maternal diet and time. A </w:t>
      </w:r>
      <w:proofErr w:type="spellStart"/>
      <w:r w:rsidRPr="00AC45D7">
        <w:rPr>
          <w:rFonts w:eastAsia="Times New Roman" w:cstheme="minorHAnsi"/>
          <w:color w:val="000000" w:themeColor="text1"/>
          <w:szCs w:val="24"/>
        </w:rPr>
        <w:t>Sidaks</w:t>
      </w:r>
      <w:proofErr w:type="spellEnd"/>
      <w:r w:rsidRPr="00AC45D7">
        <w:rPr>
          <w:rFonts w:eastAsia="Times New Roman" w:cstheme="minorHAnsi"/>
          <w:color w:val="000000" w:themeColor="text1"/>
          <w:szCs w:val="24"/>
        </w:rPr>
        <w:t xml:space="preserve"> post-hoc test was carried out </w:t>
      </w:r>
      <w:r w:rsidR="009A4AC0" w:rsidRPr="00AC45D7">
        <w:rPr>
          <w:rFonts w:eastAsia="Times New Roman" w:cstheme="minorHAnsi"/>
          <w:color w:val="000000" w:themeColor="text1"/>
          <w:szCs w:val="24"/>
        </w:rPr>
        <w:t xml:space="preserve">if </w:t>
      </w:r>
      <w:r w:rsidRPr="00AC45D7">
        <w:rPr>
          <w:rFonts w:eastAsia="Times New Roman" w:cstheme="minorHAnsi"/>
          <w:color w:val="000000" w:themeColor="text1"/>
          <w:szCs w:val="24"/>
        </w:rPr>
        <w:t xml:space="preserve">the overall </w:t>
      </w:r>
      <w:r w:rsidRPr="00AC45D7">
        <w:rPr>
          <w:rFonts w:eastAsia="Times New Roman" w:cstheme="minorHAnsi"/>
          <w:i/>
          <w:color w:val="000000" w:themeColor="text1"/>
          <w:szCs w:val="24"/>
        </w:rPr>
        <w:t>p</w:t>
      </w:r>
      <w:r w:rsidRPr="00AC45D7">
        <w:rPr>
          <w:rFonts w:eastAsia="Times New Roman" w:cstheme="minorHAnsi"/>
          <w:color w:val="000000" w:themeColor="text1"/>
          <w:szCs w:val="24"/>
        </w:rPr>
        <w:t xml:space="preserve"> value for two-way ANOVA was less than 0.05.</w:t>
      </w:r>
    </w:p>
    <w:p w14:paraId="40454193" w14:textId="77777777" w:rsidR="009422B6" w:rsidRPr="00AC45D7" w:rsidRDefault="009422B6" w:rsidP="00E72FA3">
      <w:pPr>
        <w:rPr>
          <w:rFonts w:cs="Arial"/>
          <w:szCs w:val="24"/>
        </w:rPr>
      </w:pPr>
    </w:p>
    <w:p w14:paraId="3BF183C9" w14:textId="77777777" w:rsidR="004612DB" w:rsidRPr="00AC45D7" w:rsidRDefault="004612DB" w:rsidP="00EF00B7">
      <w:pPr>
        <w:outlineLvl w:val="0"/>
        <w:rPr>
          <w:rFonts w:cs="Arial"/>
          <w:b/>
          <w:szCs w:val="24"/>
        </w:rPr>
      </w:pPr>
      <w:r w:rsidRPr="00AC45D7">
        <w:rPr>
          <w:rFonts w:cs="Arial"/>
          <w:b/>
          <w:szCs w:val="24"/>
        </w:rPr>
        <w:t>Results</w:t>
      </w:r>
      <w:bookmarkEnd w:id="2"/>
    </w:p>
    <w:p w14:paraId="3B5998A0" w14:textId="77777777" w:rsidR="004612DB" w:rsidRPr="00AC45D7" w:rsidRDefault="004612DB" w:rsidP="00EF00B7">
      <w:pPr>
        <w:outlineLvl w:val="0"/>
        <w:rPr>
          <w:rFonts w:cs="Arial"/>
          <w:i/>
          <w:szCs w:val="24"/>
        </w:rPr>
      </w:pPr>
      <w:bookmarkStart w:id="10" w:name="_Toc364945802"/>
      <w:r w:rsidRPr="00AC45D7">
        <w:rPr>
          <w:rFonts w:cs="Arial"/>
          <w:i/>
          <w:szCs w:val="24"/>
        </w:rPr>
        <w:t xml:space="preserve">Growth trajectory </w:t>
      </w:r>
      <w:bookmarkEnd w:id="10"/>
      <w:r w:rsidR="001E26B1" w:rsidRPr="00AC45D7">
        <w:rPr>
          <w:rFonts w:cs="Arial"/>
          <w:i/>
          <w:szCs w:val="24"/>
        </w:rPr>
        <w:t>of recuperated offspring</w:t>
      </w:r>
    </w:p>
    <w:p w14:paraId="77410D76" w14:textId="310587F8" w:rsidR="00C42CD1" w:rsidRPr="00AC45D7" w:rsidRDefault="004612DB" w:rsidP="00E72FA3">
      <w:pPr>
        <w:rPr>
          <w:rFonts w:cs="Arial"/>
          <w:szCs w:val="24"/>
        </w:rPr>
      </w:pPr>
      <w:r w:rsidRPr="00AC45D7">
        <w:rPr>
          <w:rFonts w:cs="Arial"/>
          <w:szCs w:val="24"/>
        </w:rPr>
        <w:t xml:space="preserve">Recuperated offspring </w:t>
      </w:r>
      <w:r w:rsidR="00352274" w:rsidRPr="00AC45D7">
        <w:rPr>
          <w:rFonts w:cs="Arial"/>
          <w:szCs w:val="24"/>
        </w:rPr>
        <w:t>show</w:t>
      </w:r>
      <w:r w:rsidR="001A54A4" w:rsidRPr="00AC45D7">
        <w:rPr>
          <w:rFonts w:cs="Arial"/>
          <w:szCs w:val="24"/>
        </w:rPr>
        <w:t>ed</w:t>
      </w:r>
      <w:r w:rsidRPr="00AC45D7">
        <w:rPr>
          <w:rFonts w:cs="Arial"/>
          <w:szCs w:val="24"/>
        </w:rPr>
        <w:t xml:space="preserve"> accelerated postnatal growth </w:t>
      </w:r>
      <w:r w:rsidR="00352274" w:rsidRPr="00AC45D7">
        <w:rPr>
          <w:rFonts w:cs="Arial"/>
          <w:szCs w:val="24"/>
        </w:rPr>
        <w:t xml:space="preserve">and </w:t>
      </w:r>
      <w:r w:rsidR="001A54A4" w:rsidRPr="00AC45D7">
        <w:rPr>
          <w:rFonts w:cs="Arial"/>
          <w:szCs w:val="24"/>
        </w:rPr>
        <w:t xml:space="preserve">were </w:t>
      </w:r>
      <w:r w:rsidRPr="00AC45D7">
        <w:rPr>
          <w:rFonts w:cs="Arial"/>
          <w:szCs w:val="24"/>
        </w:rPr>
        <w:t>significantly heavier than controls by the end of the first postnatal week</w:t>
      </w:r>
      <w:r w:rsidR="00C70E80" w:rsidRPr="00AC45D7">
        <w:rPr>
          <w:rFonts w:cs="Arial"/>
          <w:szCs w:val="24"/>
        </w:rPr>
        <w:t xml:space="preserve"> (Figure 1a</w:t>
      </w:r>
      <w:r w:rsidR="00352274" w:rsidRPr="00AC45D7">
        <w:rPr>
          <w:rFonts w:cs="Arial"/>
          <w:szCs w:val="24"/>
        </w:rPr>
        <w:t>)</w:t>
      </w:r>
      <w:r w:rsidRPr="00AC45D7">
        <w:rPr>
          <w:rFonts w:cs="Arial"/>
          <w:szCs w:val="24"/>
        </w:rPr>
        <w:t xml:space="preserve">. Recuperated offspring </w:t>
      </w:r>
      <w:r w:rsidR="00C42CD1" w:rsidRPr="00AC45D7">
        <w:rPr>
          <w:rFonts w:cs="Arial"/>
          <w:szCs w:val="24"/>
        </w:rPr>
        <w:t>remained</w:t>
      </w:r>
      <w:r w:rsidRPr="00AC45D7">
        <w:rPr>
          <w:rFonts w:cs="Arial"/>
          <w:szCs w:val="24"/>
        </w:rPr>
        <w:t xml:space="preserve"> significantly heavier than controls throughout the remainder of the lactation period</w:t>
      </w:r>
      <w:r w:rsidR="00352274" w:rsidRPr="00AC45D7">
        <w:rPr>
          <w:rFonts w:cs="Arial"/>
          <w:szCs w:val="24"/>
        </w:rPr>
        <w:t xml:space="preserve"> (</w:t>
      </w:r>
      <w:r w:rsidR="00352274" w:rsidRPr="00AC45D7">
        <w:rPr>
          <w:rFonts w:cs="Arial"/>
          <w:i/>
          <w:szCs w:val="24"/>
        </w:rPr>
        <w:t>p</w:t>
      </w:r>
      <w:r w:rsidR="00352274" w:rsidRPr="00AC45D7">
        <w:rPr>
          <w:rFonts w:cs="Arial"/>
          <w:szCs w:val="24"/>
        </w:rPr>
        <w:t>&lt;0.001)</w:t>
      </w:r>
      <w:r w:rsidR="00B15B6A" w:rsidRPr="00AC45D7">
        <w:rPr>
          <w:rFonts w:cs="Arial"/>
          <w:szCs w:val="24"/>
        </w:rPr>
        <w:t xml:space="preserve">. </w:t>
      </w:r>
      <w:r w:rsidR="001A54A4" w:rsidRPr="00AC45D7">
        <w:rPr>
          <w:rFonts w:cs="Arial"/>
          <w:szCs w:val="24"/>
        </w:rPr>
        <w:t>However</w:t>
      </w:r>
      <w:r w:rsidR="004A2872" w:rsidRPr="00AC45D7">
        <w:rPr>
          <w:rFonts w:cs="Arial"/>
          <w:szCs w:val="24"/>
        </w:rPr>
        <w:t>,</w:t>
      </w:r>
      <w:r w:rsidR="001A54A4" w:rsidRPr="00AC45D7">
        <w:rPr>
          <w:rFonts w:cs="Arial"/>
          <w:szCs w:val="24"/>
        </w:rPr>
        <w:t xml:space="preserve"> t</w:t>
      </w:r>
      <w:r w:rsidR="001E26B1" w:rsidRPr="00AC45D7">
        <w:rPr>
          <w:rFonts w:cs="Arial"/>
          <w:szCs w:val="24"/>
        </w:rPr>
        <w:t xml:space="preserve">here </w:t>
      </w:r>
      <w:r w:rsidR="001A54A4" w:rsidRPr="00AC45D7">
        <w:rPr>
          <w:rFonts w:cs="Arial"/>
          <w:szCs w:val="24"/>
        </w:rPr>
        <w:t xml:space="preserve">was </w:t>
      </w:r>
      <w:r w:rsidR="001E26B1" w:rsidRPr="00AC45D7">
        <w:rPr>
          <w:rFonts w:cs="Arial"/>
          <w:szCs w:val="24"/>
        </w:rPr>
        <w:t xml:space="preserve">no </w:t>
      </w:r>
      <w:r w:rsidR="00BE574D" w:rsidRPr="00AC45D7">
        <w:rPr>
          <w:rFonts w:cs="Arial"/>
          <w:szCs w:val="24"/>
        </w:rPr>
        <w:t>difference in body weight between control and</w:t>
      </w:r>
      <w:r w:rsidRPr="00AC45D7">
        <w:rPr>
          <w:rFonts w:cs="Arial"/>
          <w:szCs w:val="24"/>
        </w:rPr>
        <w:t xml:space="preserve"> recuperated offspring </w:t>
      </w:r>
      <w:r w:rsidR="001E26B1" w:rsidRPr="00AC45D7">
        <w:rPr>
          <w:rFonts w:cs="Arial"/>
          <w:szCs w:val="24"/>
        </w:rPr>
        <w:t xml:space="preserve">from </w:t>
      </w:r>
      <w:r w:rsidR="000D0ED4" w:rsidRPr="00AC45D7">
        <w:rPr>
          <w:rFonts w:cs="Arial"/>
          <w:szCs w:val="24"/>
        </w:rPr>
        <w:t>4</w:t>
      </w:r>
      <w:r w:rsidR="00754F12" w:rsidRPr="00AC45D7">
        <w:rPr>
          <w:rFonts w:cs="Arial"/>
          <w:szCs w:val="24"/>
        </w:rPr>
        <w:t xml:space="preserve"> to </w:t>
      </w:r>
      <w:r w:rsidR="000D0ED4" w:rsidRPr="00AC45D7">
        <w:rPr>
          <w:rFonts w:cs="Arial"/>
          <w:szCs w:val="24"/>
        </w:rPr>
        <w:t>12 weeks</w:t>
      </w:r>
      <w:r w:rsidR="001E26B1" w:rsidRPr="00AC45D7">
        <w:rPr>
          <w:rFonts w:cs="Arial"/>
          <w:szCs w:val="24"/>
        </w:rPr>
        <w:t xml:space="preserve"> of </w:t>
      </w:r>
      <w:r w:rsidR="00B15B6A" w:rsidRPr="00AC45D7">
        <w:rPr>
          <w:rFonts w:cs="Arial"/>
          <w:szCs w:val="24"/>
        </w:rPr>
        <w:t>age</w:t>
      </w:r>
      <w:r w:rsidR="0080222A" w:rsidRPr="00AC45D7">
        <w:rPr>
          <w:rFonts w:cs="Arial"/>
          <w:szCs w:val="24"/>
        </w:rPr>
        <w:t xml:space="preserve">, or in </w:t>
      </w:r>
      <w:r w:rsidR="00A12950" w:rsidRPr="00AC45D7">
        <w:rPr>
          <w:rFonts w:cs="Arial"/>
          <w:szCs w:val="24"/>
        </w:rPr>
        <w:t xml:space="preserve">whole body </w:t>
      </w:r>
      <w:r w:rsidR="0080222A" w:rsidRPr="00AC45D7">
        <w:rPr>
          <w:rFonts w:cs="Arial"/>
          <w:szCs w:val="24"/>
        </w:rPr>
        <w:t xml:space="preserve">fat mass </w:t>
      </w:r>
      <w:r w:rsidR="00590103" w:rsidRPr="00AC45D7">
        <w:rPr>
          <w:rFonts w:cs="Arial"/>
          <w:szCs w:val="24"/>
        </w:rPr>
        <w:t xml:space="preserve">as </w:t>
      </w:r>
      <w:r w:rsidR="00A12950" w:rsidRPr="00AC45D7">
        <w:rPr>
          <w:rFonts w:cs="Arial"/>
          <w:szCs w:val="24"/>
        </w:rPr>
        <w:t xml:space="preserve">measured by TDNMR </w:t>
      </w:r>
      <w:r w:rsidR="009F7129" w:rsidRPr="00AC45D7">
        <w:rPr>
          <w:rFonts w:cs="Arial"/>
          <w:szCs w:val="24"/>
        </w:rPr>
        <w:t xml:space="preserve">(as a percentage of body weight) </w:t>
      </w:r>
      <w:r w:rsidR="0080222A" w:rsidRPr="00AC45D7">
        <w:rPr>
          <w:rFonts w:cs="Arial"/>
          <w:szCs w:val="24"/>
        </w:rPr>
        <w:t>at 12 weeks of age</w:t>
      </w:r>
      <w:r w:rsidR="00B15B6A" w:rsidRPr="00AC45D7">
        <w:rPr>
          <w:rFonts w:cs="Arial"/>
          <w:szCs w:val="24"/>
        </w:rPr>
        <w:t xml:space="preserve"> (</w:t>
      </w:r>
      <w:r w:rsidR="00C70E80" w:rsidRPr="00AC45D7">
        <w:rPr>
          <w:rFonts w:cs="Arial"/>
          <w:szCs w:val="24"/>
        </w:rPr>
        <w:t>Figure 1b &amp; 1c</w:t>
      </w:r>
      <w:r w:rsidR="00352274" w:rsidRPr="00AC45D7">
        <w:rPr>
          <w:rFonts w:cs="Arial"/>
          <w:szCs w:val="24"/>
        </w:rPr>
        <w:t>).</w:t>
      </w:r>
      <w:r w:rsidR="009D7676" w:rsidRPr="00AC45D7">
        <w:rPr>
          <w:rFonts w:cs="Arial"/>
          <w:szCs w:val="24"/>
        </w:rPr>
        <w:t xml:space="preserve"> </w:t>
      </w:r>
      <w:r w:rsidR="00C42CD1" w:rsidRPr="00AC45D7">
        <w:rPr>
          <w:rFonts w:cs="Arial"/>
          <w:szCs w:val="24"/>
        </w:rPr>
        <w:t>Despite no change in overall adiposity</w:t>
      </w:r>
      <w:r w:rsidR="00B15B6A" w:rsidRPr="00AC45D7">
        <w:rPr>
          <w:rFonts w:cs="Arial"/>
          <w:szCs w:val="24"/>
        </w:rPr>
        <w:t>, recuperated offs</w:t>
      </w:r>
      <w:r w:rsidR="00C42CD1" w:rsidRPr="00AC45D7">
        <w:rPr>
          <w:rFonts w:cs="Arial"/>
          <w:szCs w:val="24"/>
        </w:rPr>
        <w:t>pring had</w:t>
      </w:r>
      <w:r w:rsidR="00B15B6A" w:rsidRPr="00AC45D7">
        <w:rPr>
          <w:rFonts w:cs="Arial"/>
          <w:szCs w:val="24"/>
        </w:rPr>
        <w:t xml:space="preserve"> </w:t>
      </w:r>
      <w:r w:rsidR="00D0246C" w:rsidRPr="00AC45D7">
        <w:rPr>
          <w:rFonts w:cs="Arial"/>
          <w:szCs w:val="24"/>
        </w:rPr>
        <w:t xml:space="preserve">a </w:t>
      </w:r>
      <w:r w:rsidR="00B15B6A" w:rsidRPr="00AC45D7">
        <w:rPr>
          <w:rFonts w:cs="Arial"/>
          <w:szCs w:val="24"/>
        </w:rPr>
        <w:t>sig</w:t>
      </w:r>
      <w:r w:rsidR="00FA5977" w:rsidRPr="00AC45D7">
        <w:rPr>
          <w:rFonts w:cs="Arial"/>
          <w:szCs w:val="24"/>
        </w:rPr>
        <w:t xml:space="preserve">nificantly </w:t>
      </w:r>
      <w:r w:rsidR="00D0246C" w:rsidRPr="00AC45D7">
        <w:rPr>
          <w:rFonts w:cs="Arial"/>
          <w:szCs w:val="24"/>
        </w:rPr>
        <w:t>larger</w:t>
      </w:r>
      <w:r w:rsidR="00FA5977" w:rsidRPr="00AC45D7">
        <w:rPr>
          <w:rFonts w:cs="Arial"/>
          <w:szCs w:val="24"/>
        </w:rPr>
        <w:t xml:space="preserve"> epididymal fat </w:t>
      </w:r>
      <w:r w:rsidR="00D0246C" w:rsidRPr="00AC45D7">
        <w:rPr>
          <w:rFonts w:cs="Arial"/>
          <w:szCs w:val="24"/>
        </w:rPr>
        <w:t xml:space="preserve">depot </w:t>
      </w:r>
      <w:r w:rsidR="00841149" w:rsidRPr="00AC45D7">
        <w:rPr>
          <w:rFonts w:cs="Arial"/>
          <w:szCs w:val="24"/>
        </w:rPr>
        <w:t>than controls</w:t>
      </w:r>
      <w:r w:rsidR="00CA535E" w:rsidRPr="00AC45D7">
        <w:rPr>
          <w:rFonts w:cs="Arial"/>
          <w:szCs w:val="24"/>
        </w:rPr>
        <w:t xml:space="preserve"> when expressed as </w:t>
      </w:r>
      <w:r w:rsidR="00A013DE" w:rsidRPr="00AC45D7">
        <w:rPr>
          <w:rFonts w:cs="Arial"/>
          <w:szCs w:val="24"/>
        </w:rPr>
        <w:t xml:space="preserve">a </w:t>
      </w:r>
      <w:r w:rsidR="00CA535E" w:rsidRPr="00AC45D7">
        <w:rPr>
          <w:rFonts w:cs="Arial"/>
          <w:szCs w:val="24"/>
        </w:rPr>
        <w:t>per</w:t>
      </w:r>
      <w:r w:rsidR="00D0246C" w:rsidRPr="00AC45D7">
        <w:rPr>
          <w:rFonts w:cs="Arial"/>
          <w:szCs w:val="24"/>
        </w:rPr>
        <w:t>centage of whole body weight</w:t>
      </w:r>
      <w:r w:rsidR="00841149" w:rsidRPr="00AC45D7">
        <w:rPr>
          <w:rFonts w:cs="Arial"/>
          <w:szCs w:val="24"/>
        </w:rPr>
        <w:t xml:space="preserve"> (</w:t>
      </w:r>
      <w:r w:rsidR="00841149" w:rsidRPr="00AC45D7">
        <w:rPr>
          <w:rFonts w:cs="Arial"/>
          <w:i/>
          <w:szCs w:val="24"/>
        </w:rPr>
        <w:t>p</w:t>
      </w:r>
      <w:r w:rsidR="00C70E80" w:rsidRPr="00AC45D7">
        <w:rPr>
          <w:rFonts w:cs="Arial"/>
          <w:szCs w:val="24"/>
        </w:rPr>
        <w:t>&lt;0.05; Figure 1d</w:t>
      </w:r>
      <w:r w:rsidR="00B15B6A" w:rsidRPr="00AC45D7">
        <w:rPr>
          <w:rFonts w:cs="Arial"/>
          <w:szCs w:val="24"/>
        </w:rPr>
        <w:t xml:space="preserve">). </w:t>
      </w:r>
    </w:p>
    <w:p w14:paraId="15AE51D2" w14:textId="77777777" w:rsidR="00C42CD1" w:rsidRPr="00AC45D7" w:rsidRDefault="00C42CD1" w:rsidP="00E72FA3">
      <w:pPr>
        <w:rPr>
          <w:rFonts w:cs="Arial"/>
          <w:szCs w:val="24"/>
        </w:rPr>
      </w:pPr>
    </w:p>
    <w:p w14:paraId="5B8592C5" w14:textId="69B49D08" w:rsidR="00C70E80" w:rsidRPr="00AC45D7" w:rsidRDefault="00C42CD1" w:rsidP="00E72FA3">
      <w:pPr>
        <w:rPr>
          <w:rFonts w:cs="Arial"/>
          <w:szCs w:val="24"/>
        </w:rPr>
      </w:pPr>
      <w:r w:rsidRPr="00AC45D7">
        <w:rPr>
          <w:rFonts w:cs="Arial"/>
          <w:szCs w:val="24"/>
        </w:rPr>
        <w:t xml:space="preserve">To assess energy balance, </w:t>
      </w:r>
      <w:r w:rsidR="00D0246C" w:rsidRPr="00AC45D7">
        <w:rPr>
          <w:rFonts w:cs="Arial"/>
          <w:i/>
          <w:szCs w:val="24"/>
        </w:rPr>
        <w:t>ad lib</w:t>
      </w:r>
      <w:r w:rsidR="009A4AC0" w:rsidRPr="00AC45D7">
        <w:rPr>
          <w:rFonts w:cs="Arial"/>
          <w:i/>
          <w:szCs w:val="24"/>
        </w:rPr>
        <w:t>itum</w:t>
      </w:r>
      <w:r w:rsidR="00D0246C" w:rsidRPr="00AC45D7">
        <w:rPr>
          <w:rFonts w:cs="Arial"/>
          <w:szCs w:val="24"/>
        </w:rPr>
        <w:t xml:space="preserve"> </w:t>
      </w:r>
      <w:r w:rsidR="003D4C7C" w:rsidRPr="00AC45D7">
        <w:rPr>
          <w:rFonts w:cs="Arial"/>
          <w:szCs w:val="24"/>
        </w:rPr>
        <w:t xml:space="preserve">cumulative </w:t>
      </w:r>
      <w:r w:rsidRPr="00AC45D7">
        <w:rPr>
          <w:rFonts w:cs="Arial"/>
          <w:szCs w:val="24"/>
        </w:rPr>
        <w:t>f</w:t>
      </w:r>
      <w:r w:rsidR="003F08B6" w:rsidRPr="00AC45D7">
        <w:rPr>
          <w:rFonts w:cs="Arial"/>
          <w:szCs w:val="24"/>
        </w:rPr>
        <w:t xml:space="preserve">ood intake </w:t>
      </w:r>
      <w:r w:rsidR="003D4C7C" w:rsidRPr="00AC45D7">
        <w:rPr>
          <w:rFonts w:cs="Arial"/>
          <w:szCs w:val="24"/>
        </w:rPr>
        <w:t xml:space="preserve">per mouse </w:t>
      </w:r>
      <w:r w:rsidR="00A12950" w:rsidRPr="00AC45D7">
        <w:rPr>
          <w:rFonts w:cs="Arial"/>
          <w:szCs w:val="24"/>
        </w:rPr>
        <w:t xml:space="preserve">in the home cage </w:t>
      </w:r>
      <w:r w:rsidR="003F08B6" w:rsidRPr="00AC45D7">
        <w:rPr>
          <w:rFonts w:cs="Arial"/>
          <w:szCs w:val="24"/>
        </w:rPr>
        <w:t>was measured weekly f</w:t>
      </w:r>
      <w:r w:rsidR="00A12950" w:rsidRPr="00AC45D7">
        <w:rPr>
          <w:rFonts w:cs="Arial"/>
          <w:szCs w:val="24"/>
        </w:rPr>
        <w:t>or</w:t>
      </w:r>
      <w:r w:rsidR="003F08B6" w:rsidRPr="00AC45D7">
        <w:rPr>
          <w:rFonts w:cs="Arial"/>
          <w:szCs w:val="24"/>
        </w:rPr>
        <w:t xml:space="preserve"> the period of 4- 10 weeks of age. </w:t>
      </w:r>
      <w:r w:rsidR="009F7129" w:rsidRPr="00AC45D7">
        <w:rPr>
          <w:rFonts w:cs="Arial"/>
          <w:szCs w:val="24"/>
        </w:rPr>
        <w:t xml:space="preserve">There was no difference in cumulative food intake between control and </w:t>
      </w:r>
      <w:r w:rsidR="00C70E80" w:rsidRPr="00AC45D7">
        <w:rPr>
          <w:rFonts w:cs="Arial"/>
          <w:szCs w:val="24"/>
        </w:rPr>
        <w:t xml:space="preserve">recuperated </w:t>
      </w:r>
      <w:r w:rsidR="00C70E80" w:rsidRPr="00AC45D7">
        <w:rPr>
          <w:rFonts w:cs="Arial"/>
          <w:szCs w:val="24"/>
        </w:rPr>
        <w:lastRenderedPageBreak/>
        <w:t>offspring (Figure 1e</w:t>
      </w:r>
      <w:r w:rsidR="009F7129" w:rsidRPr="00AC45D7">
        <w:rPr>
          <w:rFonts w:cs="Arial"/>
          <w:szCs w:val="24"/>
        </w:rPr>
        <w:t xml:space="preserve">). </w:t>
      </w:r>
      <w:r w:rsidRPr="00AC45D7">
        <w:rPr>
          <w:rFonts w:cs="Arial"/>
          <w:szCs w:val="24"/>
        </w:rPr>
        <w:t xml:space="preserve">At 12 weeks </w:t>
      </w:r>
      <w:r w:rsidR="004A2872" w:rsidRPr="00AC45D7">
        <w:rPr>
          <w:szCs w:val="24"/>
        </w:rPr>
        <w:t>EE was lower in recuperated offspring compared to controls (</w:t>
      </w:r>
      <w:r w:rsidR="004A2872" w:rsidRPr="00AC45D7">
        <w:rPr>
          <w:i/>
          <w:szCs w:val="24"/>
        </w:rPr>
        <w:t>p</w:t>
      </w:r>
      <w:r w:rsidR="004A2872" w:rsidRPr="00AC45D7">
        <w:rPr>
          <w:szCs w:val="24"/>
        </w:rPr>
        <w:t>&lt;0.05; Figure 1f).</w:t>
      </w:r>
      <w:r w:rsidRPr="00AC45D7">
        <w:rPr>
          <w:szCs w:val="24"/>
        </w:rPr>
        <w:t xml:space="preserve"> </w:t>
      </w:r>
      <w:r w:rsidR="004A2872" w:rsidRPr="00AC45D7">
        <w:rPr>
          <w:szCs w:val="24"/>
        </w:rPr>
        <w:t xml:space="preserve">The respiratory exchange ratio was </w:t>
      </w:r>
      <w:r w:rsidRPr="00AC45D7">
        <w:rPr>
          <w:szCs w:val="24"/>
        </w:rPr>
        <w:t xml:space="preserve">also </w:t>
      </w:r>
      <w:r w:rsidR="004A2872" w:rsidRPr="00AC45D7">
        <w:rPr>
          <w:szCs w:val="24"/>
        </w:rPr>
        <w:t>significantly lower in recuperated offspring compared to controls (</w:t>
      </w:r>
      <w:r w:rsidR="004A2872" w:rsidRPr="00AC45D7">
        <w:rPr>
          <w:i/>
          <w:szCs w:val="24"/>
        </w:rPr>
        <w:t>p</w:t>
      </w:r>
      <w:r w:rsidR="004A2872" w:rsidRPr="00AC45D7">
        <w:rPr>
          <w:szCs w:val="24"/>
        </w:rPr>
        <w:t>&lt;0.05; Figure 1g).</w:t>
      </w:r>
    </w:p>
    <w:p w14:paraId="2E5C7339" w14:textId="77777777" w:rsidR="004A2872" w:rsidRPr="00AC45D7" w:rsidRDefault="004A2872" w:rsidP="00E72FA3">
      <w:pPr>
        <w:rPr>
          <w:rFonts w:cs="Arial"/>
          <w:szCs w:val="24"/>
        </w:rPr>
      </w:pPr>
    </w:p>
    <w:p w14:paraId="2BBD1B83" w14:textId="77777777" w:rsidR="00A92AE0" w:rsidRPr="00AC45D7" w:rsidRDefault="001E26B1" w:rsidP="00E72FA3">
      <w:pPr>
        <w:rPr>
          <w:rFonts w:cs="Arial"/>
          <w:i/>
          <w:szCs w:val="24"/>
        </w:rPr>
      </w:pPr>
      <w:bookmarkStart w:id="11" w:name="_Toc364945861"/>
      <w:r w:rsidRPr="00AC45D7">
        <w:rPr>
          <w:rFonts w:cs="Arial"/>
          <w:i/>
          <w:szCs w:val="24"/>
        </w:rPr>
        <w:t>Recuperated offspring show reduced g</w:t>
      </w:r>
      <w:r w:rsidR="00A92AE0" w:rsidRPr="00AC45D7">
        <w:rPr>
          <w:rFonts w:cs="Arial"/>
          <w:i/>
          <w:szCs w:val="24"/>
        </w:rPr>
        <w:t>lucose tolerance</w:t>
      </w:r>
      <w:bookmarkEnd w:id="11"/>
      <w:r w:rsidR="000E09DD" w:rsidRPr="00AC45D7">
        <w:rPr>
          <w:rFonts w:cs="Arial"/>
          <w:i/>
          <w:szCs w:val="24"/>
        </w:rPr>
        <w:t xml:space="preserve"> and insulin sensitivity</w:t>
      </w:r>
    </w:p>
    <w:p w14:paraId="10D54736" w14:textId="43EEBD8C" w:rsidR="000E09DD" w:rsidRPr="00AC45D7" w:rsidRDefault="00851B2E" w:rsidP="00E72FA3">
      <w:pPr>
        <w:rPr>
          <w:rFonts w:cs="Arial"/>
          <w:szCs w:val="24"/>
        </w:rPr>
      </w:pPr>
      <w:r w:rsidRPr="00AC45D7">
        <w:rPr>
          <w:rFonts w:cs="Arial"/>
          <w:szCs w:val="24"/>
        </w:rPr>
        <w:t xml:space="preserve">Control and recuperated offspring </w:t>
      </w:r>
      <w:r w:rsidR="00AA4BEC" w:rsidRPr="00AC45D7">
        <w:rPr>
          <w:rFonts w:cs="Arial"/>
          <w:szCs w:val="24"/>
        </w:rPr>
        <w:t>underwent</w:t>
      </w:r>
      <w:r w:rsidRPr="00AC45D7">
        <w:rPr>
          <w:rFonts w:cs="Arial"/>
          <w:szCs w:val="24"/>
        </w:rPr>
        <w:t xml:space="preserve"> an I</w:t>
      </w:r>
      <w:r w:rsidR="002846A6" w:rsidRPr="00AC45D7">
        <w:rPr>
          <w:rFonts w:cs="Arial"/>
          <w:szCs w:val="24"/>
        </w:rPr>
        <w:t>.</w:t>
      </w:r>
      <w:r w:rsidR="00F236B3" w:rsidRPr="00AC45D7">
        <w:rPr>
          <w:rFonts w:cs="Arial"/>
          <w:szCs w:val="24"/>
        </w:rPr>
        <w:t>P</w:t>
      </w:r>
      <w:r w:rsidR="002846A6" w:rsidRPr="00AC45D7">
        <w:rPr>
          <w:rFonts w:cs="Arial"/>
          <w:szCs w:val="24"/>
        </w:rPr>
        <w:t>.</w:t>
      </w:r>
      <w:r w:rsidRPr="00AC45D7">
        <w:rPr>
          <w:rFonts w:cs="Arial"/>
          <w:szCs w:val="24"/>
        </w:rPr>
        <w:t xml:space="preserve"> </w:t>
      </w:r>
      <w:r w:rsidR="009A4AC0" w:rsidRPr="00AC45D7">
        <w:rPr>
          <w:rFonts w:cs="Arial"/>
          <w:szCs w:val="24"/>
        </w:rPr>
        <w:t>GTT</w:t>
      </w:r>
      <w:r w:rsidRPr="00AC45D7">
        <w:rPr>
          <w:rFonts w:cs="Arial"/>
          <w:szCs w:val="24"/>
        </w:rPr>
        <w:t xml:space="preserve"> </w:t>
      </w:r>
      <w:r w:rsidR="00C70E80" w:rsidRPr="00AC45D7">
        <w:rPr>
          <w:rFonts w:cs="Arial"/>
          <w:szCs w:val="24"/>
        </w:rPr>
        <w:t>at 12 weeks of age</w:t>
      </w:r>
      <w:r w:rsidRPr="00AC45D7">
        <w:rPr>
          <w:rFonts w:cs="Arial"/>
          <w:szCs w:val="24"/>
        </w:rPr>
        <w:t>. There was an overall effect of maternal diet on glucose levels during the test (</w:t>
      </w:r>
      <w:r w:rsidRPr="00AC45D7">
        <w:rPr>
          <w:rFonts w:cs="Arial"/>
          <w:i/>
          <w:szCs w:val="24"/>
        </w:rPr>
        <w:t>p</w:t>
      </w:r>
      <w:r w:rsidRPr="00AC45D7">
        <w:rPr>
          <w:rFonts w:cs="Arial"/>
          <w:szCs w:val="24"/>
        </w:rPr>
        <w:t>&lt;0.001</w:t>
      </w:r>
      <w:r w:rsidR="00F16689" w:rsidRPr="00AC45D7">
        <w:rPr>
          <w:rFonts w:cs="Arial"/>
          <w:szCs w:val="24"/>
        </w:rPr>
        <w:t>; Figure 2a</w:t>
      </w:r>
      <w:r w:rsidRPr="00AC45D7">
        <w:rPr>
          <w:rFonts w:cs="Arial"/>
          <w:szCs w:val="24"/>
        </w:rPr>
        <w:t xml:space="preserve">). </w:t>
      </w:r>
      <w:r w:rsidR="001E26B1" w:rsidRPr="00AC45D7">
        <w:rPr>
          <w:rFonts w:cs="Arial"/>
          <w:szCs w:val="24"/>
        </w:rPr>
        <w:t>Blood</w:t>
      </w:r>
      <w:r w:rsidR="00A92AE0" w:rsidRPr="00AC45D7">
        <w:rPr>
          <w:rFonts w:cs="Arial"/>
          <w:szCs w:val="24"/>
        </w:rPr>
        <w:t xml:space="preserve"> glucose was significantly higher in recuperated animals 120 minutes following </w:t>
      </w:r>
      <w:r w:rsidR="000E09DD" w:rsidRPr="00AC45D7">
        <w:rPr>
          <w:rFonts w:cs="Arial"/>
          <w:szCs w:val="24"/>
        </w:rPr>
        <w:t>I</w:t>
      </w:r>
      <w:r w:rsidR="00CA6810" w:rsidRPr="00AC45D7">
        <w:rPr>
          <w:rFonts w:cs="Arial"/>
          <w:szCs w:val="24"/>
        </w:rPr>
        <w:t>.</w:t>
      </w:r>
      <w:r w:rsidR="000E09DD" w:rsidRPr="00AC45D7">
        <w:rPr>
          <w:rFonts w:cs="Arial"/>
          <w:szCs w:val="24"/>
        </w:rPr>
        <w:t>P</w:t>
      </w:r>
      <w:r w:rsidR="00CA6810" w:rsidRPr="00AC45D7">
        <w:rPr>
          <w:rFonts w:cs="Arial"/>
          <w:szCs w:val="24"/>
        </w:rPr>
        <w:t>.</w:t>
      </w:r>
      <w:r w:rsidR="000E09DD" w:rsidRPr="00AC45D7">
        <w:rPr>
          <w:rFonts w:cs="Arial"/>
          <w:szCs w:val="24"/>
        </w:rPr>
        <w:t xml:space="preserve"> </w:t>
      </w:r>
      <w:r w:rsidR="00A92AE0" w:rsidRPr="00AC45D7">
        <w:rPr>
          <w:rFonts w:cs="Arial"/>
          <w:szCs w:val="24"/>
        </w:rPr>
        <w:t>glucose injection compared to controls</w:t>
      </w:r>
      <w:r w:rsidR="004E009E" w:rsidRPr="00AC45D7">
        <w:rPr>
          <w:rFonts w:cs="Arial"/>
          <w:szCs w:val="24"/>
        </w:rPr>
        <w:t xml:space="preserve"> (</w:t>
      </w:r>
      <w:r w:rsidR="009D0A76" w:rsidRPr="00AC45D7">
        <w:rPr>
          <w:rFonts w:cs="Arial"/>
          <w:i/>
          <w:szCs w:val="24"/>
        </w:rPr>
        <w:t>p</w:t>
      </w:r>
      <w:r w:rsidR="009D0A76" w:rsidRPr="00AC45D7">
        <w:rPr>
          <w:rFonts w:cs="Arial"/>
          <w:szCs w:val="24"/>
        </w:rPr>
        <w:t>&lt;0.05</w:t>
      </w:r>
      <w:r w:rsidR="000E09DD" w:rsidRPr="00AC45D7">
        <w:rPr>
          <w:rFonts w:cs="Arial"/>
          <w:szCs w:val="24"/>
        </w:rPr>
        <w:t>)</w:t>
      </w:r>
      <w:r w:rsidR="00A92AE0" w:rsidRPr="00AC45D7">
        <w:rPr>
          <w:rFonts w:cs="Arial"/>
          <w:szCs w:val="24"/>
        </w:rPr>
        <w:t xml:space="preserve">. </w:t>
      </w:r>
      <w:r w:rsidR="000E09DD" w:rsidRPr="00AC45D7">
        <w:rPr>
          <w:rFonts w:cs="Arial"/>
          <w:szCs w:val="24"/>
        </w:rPr>
        <w:t>Furthermore</w:t>
      </w:r>
      <w:r w:rsidR="001E26B1" w:rsidRPr="00AC45D7">
        <w:rPr>
          <w:rFonts w:cs="Arial"/>
          <w:szCs w:val="24"/>
        </w:rPr>
        <w:t>, recuperated offspring ha</w:t>
      </w:r>
      <w:r w:rsidR="001A54A4" w:rsidRPr="00AC45D7">
        <w:rPr>
          <w:rFonts w:cs="Arial"/>
          <w:szCs w:val="24"/>
        </w:rPr>
        <w:t>d</w:t>
      </w:r>
      <w:r w:rsidR="001E26B1" w:rsidRPr="00AC45D7">
        <w:rPr>
          <w:rFonts w:cs="Arial"/>
          <w:szCs w:val="24"/>
        </w:rPr>
        <w:t xml:space="preserve"> a significantly higher AUC </w:t>
      </w:r>
      <w:r w:rsidR="000E09DD" w:rsidRPr="00AC45D7">
        <w:rPr>
          <w:rFonts w:cs="Arial"/>
          <w:szCs w:val="24"/>
        </w:rPr>
        <w:t xml:space="preserve">over the course of the </w:t>
      </w:r>
      <w:r w:rsidR="009A4AC0" w:rsidRPr="00AC45D7">
        <w:rPr>
          <w:rFonts w:cs="Arial"/>
          <w:szCs w:val="24"/>
        </w:rPr>
        <w:t>GTT</w:t>
      </w:r>
      <w:r w:rsidR="001E26B1" w:rsidRPr="00AC45D7">
        <w:rPr>
          <w:rFonts w:cs="Arial"/>
          <w:szCs w:val="24"/>
        </w:rPr>
        <w:t xml:space="preserve"> </w:t>
      </w:r>
      <w:r w:rsidRPr="00AC45D7">
        <w:rPr>
          <w:rFonts w:cs="Arial"/>
          <w:szCs w:val="24"/>
        </w:rPr>
        <w:t>compared to controls (</w:t>
      </w:r>
      <w:r w:rsidRPr="00AC45D7">
        <w:rPr>
          <w:rFonts w:cs="Arial"/>
          <w:i/>
          <w:szCs w:val="24"/>
        </w:rPr>
        <w:t>p</w:t>
      </w:r>
      <w:r w:rsidRPr="00AC45D7">
        <w:rPr>
          <w:rFonts w:cs="Arial"/>
          <w:szCs w:val="24"/>
        </w:rPr>
        <w:t>&lt;0.05; Figure 2</w:t>
      </w:r>
      <w:r w:rsidR="00C70E80" w:rsidRPr="00AC45D7">
        <w:rPr>
          <w:rFonts w:cs="Arial"/>
          <w:szCs w:val="24"/>
        </w:rPr>
        <w:t>b</w:t>
      </w:r>
      <w:r w:rsidR="000E09DD" w:rsidRPr="00AC45D7">
        <w:rPr>
          <w:rFonts w:cs="Arial"/>
          <w:szCs w:val="24"/>
        </w:rPr>
        <w:t>)</w:t>
      </w:r>
      <w:r w:rsidR="001E26B1" w:rsidRPr="00AC45D7">
        <w:rPr>
          <w:rFonts w:cs="Arial"/>
          <w:szCs w:val="24"/>
        </w:rPr>
        <w:t xml:space="preserve">. </w:t>
      </w:r>
    </w:p>
    <w:p w14:paraId="61199531" w14:textId="77777777" w:rsidR="00A92AE0" w:rsidRPr="00AC45D7" w:rsidRDefault="00A92AE0" w:rsidP="00E72FA3">
      <w:pPr>
        <w:rPr>
          <w:rFonts w:cs="Arial"/>
          <w:szCs w:val="24"/>
        </w:rPr>
      </w:pPr>
    </w:p>
    <w:p w14:paraId="2D7D69F2" w14:textId="198B6F2E" w:rsidR="00A540FA" w:rsidRPr="00AC45D7" w:rsidRDefault="000E09DD" w:rsidP="00E72FA3">
      <w:pPr>
        <w:rPr>
          <w:rFonts w:cs="Arial"/>
          <w:szCs w:val="24"/>
        </w:rPr>
      </w:pPr>
      <w:r w:rsidRPr="00AC45D7">
        <w:rPr>
          <w:rFonts w:cs="Arial"/>
          <w:szCs w:val="24"/>
        </w:rPr>
        <w:t>To determine whole body insulin</w:t>
      </w:r>
      <w:r w:rsidR="00F368F5" w:rsidRPr="00AC45D7">
        <w:rPr>
          <w:rFonts w:cs="Arial"/>
          <w:szCs w:val="24"/>
        </w:rPr>
        <w:t xml:space="preserve"> sensitivity, hyperinsulinemic-</w:t>
      </w:r>
      <w:r w:rsidRPr="00AC45D7">
        <w:rPr>
          <w:rFonts w:cs="Arial"/>
          <w:szCs w:val="24"/>
        </w:rPr>
        <w:t xml:space="preserve">euglycemic clamps were carried out in </w:t>
      </w:r>
      <w:r w:rsidR="00851B2E" w:rsidRPr="00AC45D7">
        <w:rPr>
          <w:rFonts w:cs="Arial"/>
          <w:szCs w:val="24"/>
        </w:rPr>
        <w:t>offspring</w:t>
      </w:r>
      <w:r w:rsidR="0036276B" w:rsidRPr="00AC45D7">
        <w:rPr>
          <w:rFonts w:cs="Arial"/>
          <w:szCs w:val="24"/>
        </w:rPr>
        <w:t xml:space="preserve">. </w:t>
      </w:r>
      <w:r w:rsidR="008B05B0" w:rsidRPr="00AC45D7">
        <w:rPr>
          <w:rFonts w:cs="Arial"/>
          <w:szCs w:val="24"/>
        </w:rPr>
        <w:t>Compared to baseline</w:t>
      </w:r>
      <w:r w:rsidR="004040BF" w:rsidRPr="00AC45D7">
        <w:rPr>
          <w:rFonts w:cs="Arial"/>
          <w:szCs w:val="24"/>
        </w:rPr>
        <w:t>, in both groups</w:t>
      </w:r>
      <w:r w:rsidR="008B05B0" w:rsidRPr="00AC45D7">
        <w:rPr>
          <w:rFonts w:cs="Arial"/>
          <w:szCs w:val="24"/>
        </w:rPr>
        <w:t xml:space="preserve">, plasma insulin levels increased </w:t>
      </w:r>
      <w:r w:rsidR="00856407" w:rsidRPr="00AC45D7">
        <w:rPr>
          <w:rFonts w:cs="Arial"/>
          <w:szCs w:val="24"/>
        </w:rPr>
        <w:t xml:space="preserve">significantly </w:t>
      </w:r>
      <w:r w:rsidR="008B05B0" w:rsidRPr="00AC45D7">
        <w:rPr>
          <w:rFonts w:cs="Arial"/>
          <w:szCs w:val="24"/>
        </w:rPr>
        <w:t xml:space="preserve">following insulin infusion </w:t>
      </w:r>
      <w:r w:rsidR="008567F0" w:rsidRPr="00AC45D7">
        <w:rPr>
          <w:rFonts w:cs="Arial"/>
          <w:szCs w:val="24"/>
        </w:rPr>
        <w:t>(</w:t>
      </w:r>
      <w:r w:rsidR="00856407" w:rsidRPr="00AC45D7">
        <w:rPr>
          <w:rFonts w:cs="Arial"/>
          <w:szCs w:val="24"/>
        </w:rPr>
        <w:t>control: 0.4</w:t>
      </w:r>
      <w:r w:rsidR="00F72623" w:rsidRPr="00AC45D7">
        <w:rPr>
          <w:rFonts w:cs="Arial"/>
          <w:szCs w:val="24"/>
        </w:rPr>
        <w:t>4</w:t>
      </w:r>
      <w:r w:rsidR="00856407" w:rsidRPr="00AC45D7">
        <w:rPr>
          <w:rFonts w:cs="Arial"/>
          <w:szCs w:val="24"/>
        </w:rPr>
        <w:t>±0.04 to 5.</w:t>
      </w:r>
      <w:r w:rsidR="00F72623" w:rsidRPr="00AC45D7">
        <w:rPr>
          <w:rFonts w:cs="Arial"/>
          <w:szCs w:val="24"/>
        </w:rPr>
        <w:t>23</w:t>
      </w:r>
      <w:r w:rsidR="00856407" w:rsidRPr="00AC45D7">
        <w:rPr>
          <w:rFonts w:cs="Arial"/>
          <w:szCs w:val="24"/>
        </w:rPr>
        <w:t>±0.</w:t>
      </w:r>
      <w:r w:rsidR="00F72623" w:rsidRPr="00AC45D7">
        <w:rPr>
          <w:rFonts w:cs="Arial"/>
          <w:szCs w:val="24"/>
        </w:rPr>
        <w:t>56</w:t>
      </w:r>
      <w:r w:rsidR="00856407" w:rsidRPr="00AC45D7">
        <w:rPr>
          <w:rFonts w:cs="Arial"/>
          <w:szCs w:val="24"/>
        </w:rPr>
        <w:t>; recuperated: 0.</w:t>
      </w:r>
      <w:r w:rsidR="00F72623" w:rsidRPr="00AC45D7">
        <w:rPr>
          <w:rFonts w:cs="Arial"/>
          <w:szCs w:val="24"/>
        </w:rPr>
        <w:t>40</w:t>
      </w:r>
      <w:r w:rsidR="00856407" w:rsidRPr="00AC45D7">
        <w:rPr>
          <w:rFonts w:cs="Arial"/>
          <w:szCs w:val="24"/>
        </w:rPr>
        <w:t>±0.</w:t>
      </w:r>
      <w:r w:rsidR="00F72623" w:rsidRPr="00AC45D7">
        <w:rPr>
          <w:rFonts w:cs="Arial"/>
          <w:szCs w:val="24"/>
        </w:rPr>
        <w:t>06</w:t>
      </w:r>
      <w:r w:rsidR="00AC2D95" w:rsidRPr="00AC45D7">
        <w:rPr>
          <w:rFonts w:cs="Arial"/>
          <w:szCs w:val="24"/>
        </w:rPr>
        <w:t xml:space="preserve"> to</w:t>
      </w:r>
      <w:r w:rsidR="00856407" w:rsidRPr="00AC45D7">
        <w:rPr>
          <w:rFonts w:cs="Arial"/>
          <w:szCs w:val="24"/>
        </w:rPr>
        <w:t xml:space="preserve"> 3.86±0.64 ng/ml; </w:t>
      </w:r>
      <w:r w:rsidR="008567F0" w:rsidRPr="00AC45D7">
        <w:rPr>
          <w:rFonts w:cs="Arial"/>
          <w:i/>
          <w:szCs w:val="24"/>
        </w:rPr>
        <w:t>p</w:t>
      </w:r>
      <w:r w:rsidR="008567F0" w:rsidRPr="00AC45D7">
        <w:rPr>
          <w:rFonts w:cs="Arial"/>
          <w:szCs w:val="24"/>
        </w:rPr>
        <w:t>&lt;0.01</w:t>
      </w:r>
      <w:r w:rsidR="00856407" w:rsidRPr="00AC45D7">
        <w:rPr>
          <w:rFonts w:cs="Arial"/>
          <w:szCs w:val="24"/>
        </w:rPr>
        <w:t xml:space="preserve"> compared to baselines</w:t>
      </w:r>
      <w:r w:rsidR="008567F0" w:rsidRPr="00AC45D7">
        <w:rPr>
          <w:rFonts w:cs="Arial"/>
          <w:szCs w:val="24"/>
        </w:rPr>
        <w:t xml:space="preserve">). </w:t>
      </w:r>
      <w:r w:rsidR="006660A6" w:rsidRPr="00AC45D7">
        <w:rPr>
          <w:rFonts w:cs="Arial"/>
          <w:szCs w:val="24"/>
        </w:rPr>
        <w:t>P</w:t>
      </w:r>
      <w:r w:rsidR="00A92AE0" w:rsidRPr="00AC45D7">
        <w:rPr>
          <w:rFonts w:cs="Arial"/>
          <w:szCs w:val="24"/>
        </w:rPr>
        <w:t xml:space="preserve">lasma glucose levels </w:t>
      </w:r>
      <w:r w:rsidR="00F368F5" w:rsidRPr="00AC45D7">
        <w:rPr>
          <w:rFonts w:cs="Arial"/>
          <w:szCs w:val="24"/>
        </w:rPr>
        <w:t xml:space="preserve">were not significantly different </w:t>
      </w:r>
      <w:r w:rsidR="00F16689" w:rsidRPr="00AC45D7">
        <w:rPr>
          <w:rFonts w:cs="Arial"/>
          <w:szCs w:val="24"/>
        </w:rPr>
        <w:t xml:space="preserve">at </w:t>
      </w:r>
      <w:r w:rsidR="00F368F5" w:rsidRPr="00AC45D7">
        <w:rPr>
          <w:rFonts w:cs="Arial"/>
          <w:szCs w:val="24"/>
        </w:rPr>
        <w:t>bas</w:t>
      </w:r>
      <w:r w:rsidR="00904F84" w:rsidRPr="00AC45D7">
        <w:rPr>
          <w:rFonts w:cs="Arial"/>
          <w:szCs w:val="24"/>
        </w:rPr>
        <w:t>eline</w:t>
      </w:r>
      <w:r w:rsidR="00F368F5" w:rsidRPr="00AC45D7">
        <w:rPr>
          <w:rFonts w:cs="Arial"/>
          <w:szCs w:val="24"/>
        </w:rPr>
        <w:t xml:space="preserve"> and hyperinsulinemic steady states in control or recuperated groups </w:t>
      </w:r>
      <w:r w:rsidR="009700D9" w:rsidRPr="00AC45D7">
        <w:rPr>
          <w:rFonts w:cs="Arial"/>
          <w:szCs w:val="24"/>
        </w:rPr>
        <w:t>(</w:t>
      </w:r>
      <w:r w:rsidR="00851B2E" w:rsidRPr="00AC45D7">
        <w:rPr>
          <w:rFonts w:cs="Arial"/>
          <w:szCs w:val="24"/>
        </w:rPr>
        <w:t>Figure 2</w:t>
      </w:r>
      <w:r w:rsidR="00C70E80" w:rsidRPr="00AC45D7">
        <w:rPr>
          <w:rFonts w:cs="Arial"/>
          <w:szCs w:val="24"/>
        </w:rPr>
        <w:t>c</w:t>
      </w:r>
      <w:r w:rsidR="009700D9" w:rsidRPr="00AC45D7">
        <w:rPr>
          <w:rFonts w:cs="Arial"/>
          <w:szCs w:val="24"/>
        </w:rPr>
        <w:t>)</w:t>
      </w:r>
      <w:r w:rsidR="00A92AE0" w:rsidRPr="00AC45D7">
        <w:rPr>
          <w:rFonts w:cs="Arial"/>
          <w:szCs w:val="24"/>
        </w:rPr>
        <w:t xml:space="preserve">. </w:t>
      </w:r>
      <w:r w:rsidR="009700D9" w:rsidRPr="00AC45D7">
        <w:rPr>
          <w:rFonts w:cs="Arial"/>
          <w:szCs w:val="24"/>
        </w:rPr>
        <w:t xml:space="preserve">There was a significant effect of maternal diet on </w:t>
      </w:r>
      <w:r w:rsidR="00A12950" w:rsidRPr="00AC45D7">
        <w:rPr>
          <w:rFonts w:cs="Arial"/>
          <w:szCs w:val="24"/>
        </w:rPr>
        <w:t>glucose infusion rate (</w:t>
      </w:r>
      <w:r w:rsidR="003C62B3" w:rsidRPr="00AC45D7">
        <w:rPr>
          <w:rFonts w:cs="Arial"/>
          <w:szCs w:val="24"/>
        </w:rPr>
        <w:t>GIR</w:t>
      </w:r>
      <w:r w:rsidR="00A12950" w:rsidRPr="00AC45D7">
        <w:rPr>
          <w:rFonts w:cs="Arial"/>
          <w:szCs w:val="24"/>
        </w:rPr>
        <w:t>)</w:t>
      </w:r>
      <w:r w:rsidR="00C70E80" w:rsidRPr="00AC45D7">
        <w:rPr>
          <w:rFonts w:cs="Arial"/>
          <w:szCs w:val="24"/>
        </w:rPr>
        <w:t xml:space="preserve"> throughout the clamp (Figure 2d)</w:t>
      </w:r>
      <w:r w:rsidR="001A54A4" w:rsidRPr="00AC45D7">
        <w:rPr>
          <w:rFonts w:cs="Arial"/>
          <w:szCs w:val="24"/>
        </w:rPr>
        <w:t xml:space="preserve"> with</w:t>
      </w:r>
      <w:r w:rsidR="009700D9" w:rsidRPr="00AC45D7">
        <w:rPr>
          <w:rFonts w:cs="Arial"/>
          <w:szCs w:val="24"/>
        </w:rPr>
        <w:t xml:space="preserve"> GIR lower in recuperated offspring (</w:t>
      </w:r>
      <w:r w:rsidR="009700D9" w:rsidRPr="00AC45D7">
        <w:rPr>
          <w:rFonts w:cs="Arial"/>
          <w:i/>
          <w:szCs w:val="24"/>
        </w:rPr>
        <w:t>p</w:t>
      </w:r>
      <w:r w:rsidR="009700D9" w:rsidRPr="00AC45D7">
        <w:rPr>
          <w:rFonts w:cs="Arial"/>
          <w:szCs w:val="24"/>
        </w:rPr>
        <w:t>&lt;0.01). Furthermore, m</w:t>
      </w:r>
      <w:r w:rsidR="00A92AE0" w:rsidRPr="00AC45D7">
        <w:rPr>
          <w:rFonts w:cs="Arial"/>
          <w:szCs w:val="24"/>
        </w:rPr>
        <w:t>ean GIR d</w:t>
      </w:r>
      <w:r w:rsidR="006225B5" w:rsidRPr="00AC45D7">
        <w:rPr>
          <w:rFonts w:cs="Arial"/>
          <w:szCs w:val="24"/>
        </w:rPr>
        <w:t xml:space="preserve">uring steady state </w:t>
      </w:r>
      <w:r w:rsidR="00A92AE0" w:rsidRPr="00AC45D7">
        <w:rPr>
          <w:rFonts w:cs="Arial"/>
          <w:szCs w:val="24"/>
        </w:rPr>
        <w:t>was lower in recuperate</w:t>
      </w:r>
      <w:r w:rsidRPr="00AC45D7">
        <w:rPr>
          <w:rFonts w:cs="Arial"/>
          <w:szCs w:val="24"/>
        </w:rPr>
        <w:t xml:space="preserve">d </w:t>
      </w:r>
      <w:r w:rsidR="009700D9" w:rsidRPr="00AC45D7">
        <w:rPr>
          <w:rFonts w:cs="Arial"/>
          <w:szCs w:val="24"/>
        </w:rPr>
        <w:t>offspring</w:t>
      </w:r>
      <w:r w:rsidRPr="00AC45D7">
        <w:rPr>
          <w:rFonts w:cs="Arial"/>
          <w:szCs w:val="24"/>
        </w:rPr>
        <w:t xml:space="preserve"> compared to controls</w:t>
      </w:r>
      <w:r w:rsidR="009700D9" w:rsidRPr="00AC45D7">
        <w:rPr>
          <w:rFonts w:cs="Arial"/>
          <w:szCs w:val="24"/>
        </w:rPr>
        <w:t xml:space="preserve"> (</w:t>
      </w:r>
      <w:r w:rsidR="009700D9" w:rsidRPr="00AC45D7">
        <w:rPr>
          <w:rFonts w:cs="Arial"/>
          <w:i/>
          <w:szCs w:val="24"/>
        </w:rPr>
        <w:t>p</w:t>
      </w:r>
      <w:r w:rsidR="009700D9" w:rsidRPr="00AC45D7">
        <w:rPr>
          <w:rFonts w:cs="Arial"/>
          <w:szCs w:val="24"/>
        </w:rPr>
        <w:t>&lt;0.05</w:t>
      </w:r>
      <w:r w:rsidR="006225B5" w:rsidRPr="00AC45D7">
        <w:rPr>
          <w:rFonts w:cs="Arial"/>
          <w:szCs w:val="24"/>
        </w:rPr>
        <w:t>; Figure 2e</w:t>
      </w:r>
      <w:r w:rsidR="009700D9" w:rsidRPr="00AC45D7">
        <w:rPr>
          <w:rFonts w:cs="Arial"/>
          <w:szCs w:val="24"/>
        </w:rPr>
        <w:t>)</w:t>
      </w:r>
      <w:r w:rsidR="00A92AE0" w:rsidRPr="00AC45D7">
        <w:rPr>
          <w:rFonts w:cs="Arial"/>
          <w:szCs w:val="24"/>
        </w:rPr>
        <w:t xml:space="preserve">. </w:t>
      </w:r>
      <w:r w:rsidR="00080BD2" w:rsidRPr="00AC45D7">
        <w:rPr>
          <w:rFonts w:cs="Arial"/>
          <w:szCs w:val="24"/>
        </w:rPr>
        <w:t>Compared to baseline, p</w:t>
      </w:r>
      <w:r w:rsidR="006B31FF" w:rsidRPr="00AC45D7">
        <w:rPr>
          <w:rFonts w:cs="Arial"/>
          <w:szCs w:val="24"/>
        </w:rPr>
        <w:t xml:space="preserve">lasma </w:t>
      </w:r>
      <w:r w:rsidR="00991A02" w:rsidRPr="00AC45D7">
        <w:rPr>
          <w:rFonts w:cs="Arial"/>
          <w:szCs w:val="24"/>
        </w:rPr>
        <w:t>NE</w:t>
      </w:r>
      <w:r w:rsidR="006B31FF" w:rsidRPr="00AC45D7">
        <w:rPr>
          <w:rFonts w:cs="Arial"/>
          <w:szCs w:val="24"/>
        </w:rPr>
        <w:t>FA levels were significantly lower during hyperinsuline</w:t>
      </w:r>
      <w:r w:rsidR="00080BD2" w:rsidRPr="00AC45D7">
        <w:rPr>
          <w:rFonts w:cs="Arial"/>
          <w:szCs w:val="24"/>
        </w:rPr>
        <w:t xml:space="preserve">mia in </w:t>
      </w:r>
      <w:r w:rsidR="006B31FF" w:rsidRPr="00AC45D7">
        <w:rPr>
          <w:rFonts w:cs="Arial"/>
          <w:szCs w:val="24"/>
        </w:rPr>
        <w:t>both groups (</w:t>
      </w:r>
      <w:r w:rsidR="00C87A88" w:rsidRPr="00AC45D7">
        <w:rPr>
          <w:rFonts w:cs="Arial"/>
          <w:szCs w:val="24"/>
        </w:rPr>
        <w:t>control: 0.4</w:t>
      </w:r>
      <w:r w:rsidR="0097752B" w:rsidRPr="00AC45D7">
        <w:rPr>
          <w:rFonts w:cs="Arial"/>
          <w:szCs w:val="24"/>
        </w:rPr>
        <w:t>4±0.05 to 0.20</w:t>
      </w:r>
      <w:r w:rsidR="00C87A88" w:rsidRPr="00AC45D7">
        <w:rPr>
          <w:rFonts w:cs="Arial"/>
          <w:szCs w:val="24"/>
        </w:rPr>
        <w:t>±0.</w:t>
      </w:r>
      <w:r w:rsidR="0097752B" w:rsidRPr="00AC45D7">
        <w:rPr>
          <w:rFonts w:cs="Arial"/>
          <w:szCs w:val="24"/>
        </w:rPr>
        <w:t>04</w:t>
      </w:r>
      <w:r w:rsidR="00C87A88" w:rsidRPr="00AC45D7">
        <w:rPr>
          <w:rFonts w:cs="Arial"/>
          <w:szCs w:val="24"/>
        </w:rPr>
        <w:t>; recuperated: 0.</w:t>
      </w:r>
      <w:r w:rsidR="0097752B" w:rsidRPr="00AC45D7">
        <w:rPr>
          <w:rFonts w:cs="Arial"/>
          <w:szCs w:val="24"/>
        </w:rPr>
        <w:t>27</w:t>
      </w:r>
      <w:r w:rsidR="00C87A88" w:rsidRPr="00AC45D7">
        <w:rPr>
          <w:rFonts w:cs="Arial"/>
          <w:szCs w:val="24"/>
        </w:rPr>
        <w:t>±0.</w:t>
      </w:r>
      <w:r w:rsidR="0097752B" w:rsidRPr="00AC45D7">
        <w:rPr>
          <w:rFonts w:cs="Arial"/>
          <w:szCs w:val="24"/>
        </w:rPr>
        <w:t>04</w:t>
      </w:r>
      <w:r w:rsidR="00C87A88" w:rsidRPr="00AC45D7">
        <w:rPr>
          <w:rFonts w:cs="Arial"/>
          <w:szCs w:val="24"/>
        </w:rPr>
        <w:t xml:space="preserve"> to</w:t>
      </w:r>
      <w:r w:rsidR="0097752B" w:rsidRPr="00AC45D7">
        <w:rPr>
          <w:rFonts w:cs="Arial"/>
          <w:szCs w:val="24"/>
        </w:rPr>
        <w:t xml:space="preserve"> 0.16±0.0</w:t>
      </w:r>
      <w:r w:rsidR="00C87A88" w:rsidRPr="00AC45D7">
        <w:rPr>
          <w:rFonts w:cs="Arial"/>
          <w:szCs w:val="24"/>
        </w:rPr>
        <w:t xml:space="preserve">4 ng/ml; </w:t>
      </w:r>
      <w:r w:rsidR="00C87A88" w:rsidRPr="00AC45D7">
        <w:rPr>
          <w:rFonts w:cs="Arial"/>
          <w:i/>
          <w:szCs w:val="24"/>
        </w:rPr>
        <w:t>p</w:t>
      </w:r>
      <w:r w:rsidR="00C87A88" w:rsidRPr="00AC45D7">
        <w:rPr>
          <w:rFonts w:cs="Arial"/>
          <w:szCs w:val="24"/>
        </w:rPr>
        <w:t>&lt;0.0</w:t>
      </w:r>
      <w:r w:rsidR="0097752B" w:rsidRPr="00AC45D7">
        <w:rPr>
          <w:rFonts w:cs="Arial"/>
          <w:szCs w:val="24"/>
        </w:rPr>
        <w:t>0</w:t>
      </w:r>
      <w:r w:rsidR="00C87A88" w:rsidRPr="00AC45D7">
        <w:rPr>
          <w:rFonts w:cs="Arial"/>
          <w:szCs w:val="24"/>
        </w:rPr>
        <w:t>1 compared to baselines</w:t>
      </w:r>
      <w:r w:rsidR="006B31FF" w:rsidRPr="00AC45D7">
        <w:rPr>
          <w:rFonts w:cs="Arial"/>
          <w:szCs w:val="24"/>
        </w:rPr>
        <w:t xml:space="preserve">); </w:t>
      </w:r>
      <w:r w:rsidR="00080BD2" w:rsidRPr="00AC45D7">
        <w:rPr>
          <w:rFonts w:cs="Arial"/>
          <w:szCs w:val="24"/>
        </w:rPr>
        <w:t>t</w:t>
      </w:r>
      <w:r w:rsidR="00BA0627" w:rsidRPr="00AC45D7">
        <w:rPr>
          <w:rFonts w:cs="Arial"/>
          <w:szCs w:val="24"/>
        </w:rPr>
        <w:t xml:space="preserve">he percentage drop in </w:t>
      </w:r>
      <w:r w:rsidR="00991A02" w:rsidRPr="00AC45D7">
        <w:rPr>
          <w:rFonts w:cs="Arial"/>
          <w:szCs w:val="24"/>
        </w:rPr>
        <w:t>NE</w:t>
      </w:r>
      <w:r w:rsidR="000811AD" w:rsidRPr="00AC45D7">
        <w:rPr>
          <w:rFonts w:cs="Arial"/>
          <w:szCs w:val="24"/>
        </w:rPr>
        <w:t xml:space="preserve">FA </w:t>
      </w:r>
      <w:r w:rsidR="00BA0627" w:rsidRPr="00AC45D7">
        <w:rPr>
          <w:rFonts w:cs="Arial"/>
          <w:szCs w:val="24"/>
        </w:rPr>
        <w:t xml:space="preserve">levels from baseline to hyperinsulinemic steady state was not </w:t>
      </w:r>
      <w:r w:rsidR="001A54A4" w:rsidRPr="00AC45D7">
        <w:rPr>
          <w:rFonts w:cs="Arial"/>
          <w:szCs w:val="24"/>
        </w:rPr>
        <w:t>significantly</w:t>
      </w:r>
      <w:r w:rsidR="00EF1D86" w:rsidRPr="00AC45D7">
        <w:rPr>
          <w:rFonts w:cs="Arial"/>
          <w:szCs w:val="24"/>
        </w:rPr>
        <w:t xml:space="preserve"> </w:t>
      </w:r>
      <w:r w:rsidR="00BA0627" w:rsidRPr="00AC45D7">
        <w:rPr>
          <w:rFonts w:cs="Arial"/>
          <w:szCs w:val="24"/>
        </w:rPr>
        <w:t>di</w:t>
      </w:r>
      <w:r w:rsidR="006225B5" w:rsidRPr="00AC45D7">
        <w:rPr>
          <w:rFonts w:cs="Arial"/>
          <w:szCs w:val="24"/>
        </w:rPr>
        <w:t>fferent between groups (control</w:t>
      </w:r>
      <w:r w:rsidR="00BA0627" w:rsidRPr="00AC45D7">
        <w:rPr>
          <w:rFonts w:cs="Arial"/>
          <w:szCs w:val="24"/>
        </w:rPr>
        <w:t xml:space="preserve">: </w:t>
      </w:r>
      <w:r w:rsidR="00AE50D6" w:rsidRPr="00AC45D7">
        <w:rPr>
          <w:rFonts w:cs="Arial"/>
          <w:szCs w:val="24"/>
        </w:rPr>
        <w:t>56.</w:t>
      </w:r>
      <w:r w:rsidR="00731F4D" w:rsidRPr="00AC45D7">
        <w:rPr>
          <w:rFonts w:cs="Arial"/>
          <w:szCs w:val="24"/>
        </w:rPr>
        <w:t>2</w:t>
      </w:r>
      <w:r w:rsidR="00BA0627" w:rsidRPr="00AC45D7">
        <w:rPr>
          <w:rFonts w:cs="Arial"/>
          <w:szCs w:val="24"/>
        </w:rPr>
        <w:t xml:space="preserve"> ± </w:t>
      </w:r>
      <w:r w:rsidR="00731F4D" w:rsidRPr="00AC45D7">
        <w:rPr>
          <w:rFonts w:cs="Arial"/>
          <w:szCs w:val="24"/>
        </w:rPr>
        <w:t>5.3</w:t>
      </w:r>
      <w:r w:rsidR="00BA0627" w:rsidRPr="00AC45D7">
        <w:rPr>
          <w:rFonts w:cs="Arial"/>
          <w:szCs w:val="24"/>
        </w:rPr>
        <w:t xml:space="preserve"> %; recuperated: </w:t>
      </w:r>
      <w:r w:rsidR="0086669D" w:rsidRPr="00AC45D7">
        <w:rPr>
          <w:rFonts w:cs="Arial"/>
          <w:szCs w:val="24"/>
        </w:rPr>
        <w:t>42.8</w:t>
      </w:r>
      <w:r w:rsidR="00BA0627" w:rsidRPr="00AC45D7">
        <w:rPr>
          <w:rFonts w:cs="Arial"/>
          <w:szCs w:val="24"/>
        </w:rPr>
        <w:t xml:space="preserve"> ± </w:t>
      </w:r>
      <w:r w:rsidR="0089035B" w:rsidRPr="00AC45D7">
        <w:rPr>
          <w:rFonts w:cs="Arial"/>
          <w:szCs w:val="24"/>
        </w:rPr>
        <w:t>6.6</w:t>
      </w:r>
      <w:r w:rsidR="00BA0627" w:rsidRPr="00AC45D7">
        <w:rPr>
          <w:rFonts w:cs="Arial"/>
          <w:szCs w:val="24"/>
        </w:rPr>
        <w:t xml:space="preserve"> %). </w:t>
      </w:r>
    </w:p>
    <w:p w14:paraId="3F562708" w14:textId="77777777" w:rsidR="00013532" w:rsidRPr="00AC45D7" w:rsidRDefault="00013532" w:rsidP="00E72FA3">
      <w:pPr>
        <w:rPr>
          <w:rFonts w:cs="Arial"/>
          <w:szCs w:val="24"/>
        </w:rPr>
      </w:pPr>
    </w:p>
    <w:p w14:paraId="672427A2" w14:textId="77777777" w:rsidR="00534BF4" w:rsidRPr="00AC45D7" w:rsidRDefault="00C61011" w:rsidP="00E72FA3">
      <w:pPr>
        <w:rPr>
          <w:rFonts w:cs="Arial"/>
          <w:i/>
          <w:szCs w:val="24"/>
        </w:rPr>
      </w:pPr>
      <w:r w:rsidRPr="00AC45D7">
        <w:rPr>
          <w:rFonts w:cs="Arial"/>
          <w:i/>
          <w:szCs w:val="24"/>
        </w:rPr>
        <w:t>Recuperated mice are resistance to the anorectic effects of central insulin</w:t>
      </w:r>
    </w:p>
    <w:p w14:paraId="711167DC" w14:textId="18EA23F2" w:rsidR="004612DB" w:rsidRPr="00AC45D7" w:rsidRDefault="00534BF4" w:rsidP="00E72FA3">
      <w:pPr>
        <w:rPr>
          <w:rFonts w:cs="Arial"/>
          <w:szCs w:val="24"/>
        </w:rPr>
      </w:pPr>
      <w:r w:rsidRPr="00AC45D7">
        <w:rPr>
          <w:rFonts w:cs="Arial"/>
          <w:szCs w:val="24"/>
        </w:rPr>
        <w:t>There was</w:t>
      </w:r>
      <w:r w:rsidR="0060115A" w:rsidRPr="00AC45D7">
        <w:rPr>
          <w:rFonts w:cs="Arial"/>
          <w:szCs w:val="24"/>
        </w:rPr>
        <w:t xml:space="preserve"> no difference in </w:t>
      </w:r>
      <w:r w:rsidRPr="00AC45D7">
        <w:rPr>
          <w:rFonts w:cs="Arial"/>
          <w:szCs w:val="24"/>
        </w:rPr>
        <w:t>pre-surgery baseline food intake</w:t>
      </w:r>
      <w:r w:rsidR="0060115A" w:rsidRPr="00AC45D7">
        <w:rPr>
          <w:rFonts w:cs="Arial"/>
          <w:szCs w:val="24"/>
        </w:rPr>
        <w:t xml:space="preserve"> </w:t>
      </w:r>
      <w:r w:rsidR="00A942EF" w:rsidRPr="00AC45D7">
        <w:rPr>
          <w:rFonts w:cs="Arial"/>
          <w:szCs w:val="24"/>
        </w:rPr>
        <w:t>over a 12</w:t>
      </w:r>
      <w:r w:rsidR="00E63D8F" w:rsidRPr="00AC45D7">
        <w:rPr>
          <w:rFonts w:cs="Arial"/>
          <w:szCs w:val="24"/>
        </w:rPr>
        <w:t>h</w:t>
      </w:r>
      <w:r w:rsidR="00A942EF" w:rsidRPr="00AC45D7">
        <w:rPr>
          <w:rFonts w:cs="Arial"/>
          <w:szCs w:val="24"/>
        </w:rPr>
        <w:t xml:space="preserve"> period </w:t>
      </w:r>
      <w:r w:rsidR="0060115A" w:rsidRPr="00AC45D7">
        <w:rPr>
          <w:rFonts w:cs="Arial"/>
          <w:szCs w:val="24"/>
        </w:rPr>
        <w:t xml:space="preserve">between control and recuperated </w:t>
      </w:r>
      <w:r w:rsidR="00C61011" w:rsidRPr="00AC45D7">
        <w:rPr>
          <w:rFonts w:cs="Arial"/>
          <w:szCs w:val="24"/>
        </w:rPr>
        <w:t>offspring</w:t>
      </w:r>
      <w:r w:rsidR="0060115A" w:rsidRPr="00AC45D7">
        <w:rPr>
          <w:rFonts w:cs="Arial"/>
          <w:szCs w:val="24"/>
        </w:rPr>
        <w:t xml:space="preserve"> </w:t>
      </w:r>
      <w:r w:rsidR="00C61011" w:rsidRPr="00AC45D7">
        <w:rPr>
          <w:rFonts w:cs="Arial"/>
          <w:szCs w:val="24"/>
        </w:rPr>
        <w:t>(</w:t>
      </w:r>
      <w:r w:rsidR="00C70E80" w:rsidRPr="00AC45D7">
        <w:rPr>
          <w:rFonts w:cs="Arial"/>
          <w:szCs w:val="24"/>
        </w:rPr>
        <w:t>Figure 3a</w:t>
      </w:r>
      <w:r w:rsidR="00C61011" w:rsidRPr="00AC45D7">
        <w:rPr>
          <w:rFonts w:cs="Arial"/>
          <w:szCs w:val="24"/>
        </w:rPr>
        <w:t>).</w:t>
      </w:r>
      <w:r w:rsidRPr="00AC45D7">
        <w:rPr>
          <w:rFonts w:cs="Arial"/>
          <w:szCs w:val="24"/>
        </w:rPr>
        <w:t xml:space="preserve"> ICV insulin injection resulted in a significant reduction in food intake in</w:t>
      </w:r>
      <w:r w:rsidR="004612DB" w:rsidRPr="00AC45D7">
        <w:rPr>
          <w:rFonts w:cs="Arial"/>
          <w:szCs w:val="24"/>
        </w:rPr>
        <w:t xml:space="preserve"> </w:t>
      </w:r>
      <w:r w:rsidR="007D402F" w:rsidRPr="00AC45D7">
        <w:rPr>
          <w:rFonts w:cs="Arial"/>
          <w:szCs w:val="24"/>
        </w:rPr>
        <w:t xml:space="preserve">control mice during the first </w:t>
      </w:r>
      <w:r w:rsidR="007D402F" w:rsidRPr="00AC45D7">
        <w:rPr>
          <w:rFonts w:cs="Arial"/>
          <w:szCs w:val="24"/>
        </w:rPr>
        <w:lastRenderedPageBreak/>
        <w:t xml:space="preserve">4 </w:t>
      </w:r>
      <w:r w:rsidR="004612DB" w:rsidRPr="00AC45D7">
        <w:rPr>
          <w:rFonts w:cs="Arial"/>
          <w:szCs w:val="24"/>
        </w:rPr>
        <w:t>h</w:t>
      </w:r>
      <w:r w:rsidR="007D402F" w:rsidRPr="00AC45D7">
        <w:rPr>
          <w:rFonts w:cs="Arial"/>
          <w:szCs w:val="24"/>
        </w:rPr>
        <w:t>ours</w:t>
      </w:r>
      <w:r w:rsidR="004612DB" w:rsidRPr="00AC45D7">
        <w:rPr>
          <w:rFonts w:cs="Arial"/>
          <w:szCs w:val="24"/>
        </w:rPr>
        <w:t xml:space="preserve"> </w:t>
      </w:r>
      <w:r w:rsidRPr="00AC45D7">
        <w:rPr>
          <w:rFonts w:cs="Arial"/>
          <w:szCs w:val="24"/>
        </w:rPr>
        <w:t>compared to baseline (</w:t>
      </w:r>
      <w:r w:rsidR="00AC01AA" w:rsidRPr="00AC45D7">
        <w:rPr>
          <w:rFonts w:cs="Arial"/>
          <w:i/>
          <w:szCs w:val="24"/>
        </w:rPr>
        <w:t>p</w:t>
      </w:r>
      <w:r w:rsidR="00AC01AA" w:rsidRPr="00AC45D7">
        <w:rPr>
          <w:rFonts w:cs="Arial"/>
          <w:szCs w:val="24"/>
        </w:rPr>
        <w:t xml:space="preserve">&lt;0.01; </w:t>
      </w:r>
      <w:r w:rsidRPr="00AC45D7">
        <w:rPr>
          <w:rFonts w:cs="Arial"/>
          <w:szCs w:val="24"/>
        </w:rPr>
        <w:t xml:space="preserve">Figure </w:t>
      </w:r>
      <w:r w:rsidR="00C70E80" w:rsidRPr="00AC45D7">
        <w:rPr>
          <w:rFonts w:cs="Arial"/>
          <w:szCs w:val="24"/>
        </w:rPr>
        <w:t>3b</w:t>
      </w:r>
      <w:r w:rsidRPr="00AC45D7">
        <w:rPr>
          <w:rFonts w:cs="Arial"/>
          <w:szCs w:val="24"/>
        </w:rPr>
        <w:t xml:space="preserve">). This was followed by hyperphagia compared to baseline food intake from </w:t>
      </w:r>
      <w:r w:rsidR="004612DB" w:rsidRPr="00AC45D7">
        <w:rPr>
          <w:rFonts w:cs="Arial"/>
          <w:szCs w:val="24"/>
        </w:rPr>
        <w:t xml:space="preserve">12 </w:t>
      </w:r>
      <w:r w:rsidRPr="00AC45D7">
        <w:rPr>
          <w:rFonts w:cs="Arial"/>
          <w:szCs w:val="24"/>
        </w:rPr>
        <w:t>to 20</w:t>
      </w:r>
      <w:r w:rsidR="00E63D8F" w:rsidRPr="00AC45D7">
        <w:rPr>
          <w:rFonts w:cs="Arial"/>
          <w:szCs w:val="24"/>
        </w:rPr>
        <w:t>h</w:t>
      </w:r>
      <w:r w:rsidRPr="00AC45D7">
        <w:rPr>
          <w:rFonts w:cs="Arial"/>
          <w:szCs w:val="24"/>
        </w:rPr>
        <w:t xml:space="preserve"> after food presentation</w:t>
      </w:r>
      <w:r w:rsidR="00AC01AA" w:rsidRPr="00AC45D7">
        <w:rPr>
          <w:rFonts w:cs="Arial"/>
          <w:szCs w:val="24"/>
        </w:rPr>
        <w:t xml:space="preserve"> (</w:t>
      </w:r>
      <w:r w:rsidR="00AC01AA" w:rsidRPr="00AC45D7">
        <w:rPr>
          <w:rFonts w:cs="Arial"/>
          <w:i/>
          <w:szCs w:val="24"/>
        </w:rPr>
        <w:t>p</w:t>
      </w:r>
      <w:r w:rsidR="00AC01AA" w:rsidRPr="00AC45D7">
        <w:rPr>
          <w:rFonts w:cs="Arial"/>
          <w:szCs w:val="24"/>
        </w:rPr>
        <w:t>&lt;0.05)</w:t>
      </w:r>
      <w:r w:rsidRPr="00AC45D7">
        <w:rPr>
          <w:rFonts w:cs="Arial"/>
          <w:szCs w:val="24"/>
        </w:rPr>
        <w:t xml:space="preserve">. </w:t>
      </w:r>
      <w:r w:rsidR="006225B5" w:rsidRPr="00AC45D7">
        <w:rPr>
          <w:rFonts w:cs="Arial"/>
          <w:szCs w:val="24"/>
        </w:rPr>
        <w:t>In contrast to control animals, t</w:t>
      </w:r>
      <w:r w:rsidR="00AC01AA" w:rsidRPr="00AC45D7">
        <w:rPr>
          <w:rFonts w:cs="Arial"/>
          <w:szCs w:val="24"/>
        </w:rPr>
        <w:t>here</w:t>
      </w:r>
      <w:r w:rsidR="004612DB" w:rsidRPr="00AC45D7">
        <w:rPr>
          <w:rFonts w:cs="Arial"/>
          <w:szCs w:val="24"/>
        </w:rPr>
        <w:t xml:space="preserve"> was no effect</w:t>
      </w:r>
      <w:r w:rsidRPr="00AC45D7">
        <w:rPr>
          <w:rFonts w:cs="Arial"/>
          <w:szCs w:val="24"/>
        </w:rPr>
        <w:t xml:space="preserve"> of insulin on food intake </w:t>
      </w:r>
      <w:r w:rsidR="00AC01AA" w:rsidRPr="00AC45D7">
        <w:rPr>
          <w:rFonts w:cs="Arial"/>
          <w:szCs w:val="24"/>
        </w:rPr>
        <w:t xml:space="preserve">compared to baseline </w:t>
      </w:r>
      <w:r w:rsidRPr="00AC45D7">
        <w:rPr>
          <w:rFonts w:cs="Arial"/>
          <w:szCs w:val="24"/>
        </w:rPr>
        <w:t xml:space="preserve">in recuperated </w:t>
      </w:r>
      <w:r w:rsidR="00AC01AA" w:rsidRPr="00AC45D7">
        <w:rPr>
          <w:rFonts w:cs="Arial"/>
          <w:szCs w:val="24"/>
        </w:rPr>
        <w:t>offspring</w:t>
      </w:r>
      <w:r w:rsidRPr="00AC45D7">
        <w:rPr>
          <w:rFonts w:cs="Arial"/>
          <w:szCs w:val="24"/>
        </w:rPr>
        <w:t xml:space="preserve"> (Figure </w:t>
      </w:r>
      <w:r w:rsidR="00AC01AA" w:rsidRPr="00AC45D7">
        <w:rPr>
          <w:rFonts w:cs="Arial"/>
          <w:szCs w:val="24"/>
        </w:rPr>
        <w:t>3</w:t>
      </w:r>
      <w:r w:rsidR="00C70E80" w:rsidRPr="00AC45D7">
        <w:rPr>
          <w:rFonts w:cs="Arial"/>
          <w:szCs w:val="24"/>
        </w:rPr>
        <w:t>c</w:t>
      </w:r>
      <w:r w:rsidR="004612DB" w:rsidRPr="00AC45D7">
        <w:rPr>
          <w:rFonts w:cs="Arial"/>
          <w:szCs w:val="24"/>
        </w:rPr>
        <w:t xml:space="preserve">). There was no effect </w:t>
      </w:r>
      <w:r w:rsidR="00A12950" w:rsidRPr="00AC45D7">
        <w:rPr>
          <w:rFonts w:cs="Arial"/>
          <w:szCs w:val="24"/>
        </w:rPr>
        <w:t xml:space="preserve">of insulin injection </w:t>
      </w:r>
      <w:r w:rsidR="004612DB" w:rsidRPr="00AC45D7">
        <w:rPr>
          <w:rFonts w:cs="Arial"/>
          <w:szCs w:val="24"/>
        </w:rPr>
        <w:t>on body</w:t>
      </w:r>
      <w:r w:rsidR="00F236B3" w:rsidRPr="00AC45D7">
        <w:rPr>
          <w:rFonts w:cs="Arial"/>
          <w:szCs w:val="24"/>
        </w:rPr>
        <w:t xml:space="preserve"> </w:t>
      </w:r>
      <w:r w:rsidR="004612DB" w:rsidRPr="00AC45D7">
        <w:rPr>
          <w:rFonts w:cs="Arial"/>
          <w:szCs w:val="24"/>
        </w:rPr>
        <w:t>weig</w:t>
      </w:r>
      <w:r w:rsidRPr="00AC45D7">
        <w:rPr>
          <w:rFonts w:cs="Arial"/>
          <w:szCs w:val="24"/>
        </w:rPr>
        <w:t>ht in response to ICV insulin injection in either group (data not shown)</w:t>
      </w:r>
      <w:r w:rsidR="004612DB" w:rsidRPr="00AC45D7">
        <w:rPr>
          <w:rFonts w:cs="Arial"/>
          <w:szCs w:val="24"/>
        </w:rPr>
        <w:t>.</w:t>
      </w:r>
    </w:p>
    <w:p w14:paraId="43CA6659" w14:textId="77777777" w:rsidR="00534BF4" w:rsidRPr="00AC45D7" w:rsidRDefault="00534BF4" w:rsidP="00E72FA3">
      <w:pPr>
        <w:rPr>
          <w:rFonts w:cs="Arial"/>
          <w:szCs w:val="24"/>
        </w:rPr>
      </w:pPr>
    </w:p>
    <w:p w14:paraId="46C52EE3" w14:textId="49D17D46" w:rsidR="00534BF4" w:rsidRPr="00AC45D7" w:rsidRDefault="00534BF4" w:rsidP="00E72FA3">
      <w:pPr>
        <w:rPr>
          <w:rFonts w:cs="Arial"/>
          <w:i/>
          <w:szCs w:val="24"/>
        </w:rPr>
      </w:pPr>
      <w:r w:rsidRPr="00AC45D7">
        <w:rPr>
          <w:rFonts w:cs="Arial"/>
          <w:i/>
          <w:szCs w:val="24"/>
        </w:rPr>
        <w:t xml:space="preserve">Expression of insulin signalling pathway </w:t>
      </w:r>
      <w:r w:rsidR="009B24AA" w:rsidRPr="00AC45D7">
        <w:rPr>
          <w:rFonts w:cs="Arial"/>
          <w:i/>
          <w:szCs w:val="24"/>
        </w:rPr>
        <w:t xml:space="preserve">components </w:t>
      </w:r>
      <w:r w:rsidRPr="00AC45D7">
        <w:rPr>
          <w:rFonts w:cs="Arial"/>
          <w:i/>
          <w:szCs w:val="24"/>
        </w:rPr>
        <w:t>in hypothalamic nuclei</w:t>
      </w:r>
    </w:p>
    <w:p w14:paraId="15A48A0B" w14:textId="087DB84F" w:rsidR="004612DB" w:rsidRPr="00AC45D7" w:rsidRDefault="00CF17CA" w:rsidP="00E72FA3">
      <w:pPr>
        <w:rPr>
          <w:rFonts w:cs="Arial"/>
          <w:szCs w:val="24"/>
        </w:rPr>
      </w:pPr>
      <w:r w:rsidRPr="00AC45D7">
        <w:rPr>
          <w:rFonts w:cs="Arial"/>
          <w:szCs w:val="24"/>
        </w:rPr>
        <w:t>G</w:t>
      </w:r>
      <w:r w:rsidR="00465268" w:rsidRPr="00AC45D7">
        <w:rPr>
          <w:rFonts w:cs="Arial"/>
          <w:szCs w:val="24"/>
        </w:rPr>
        <w:t>ene expression of components of th</w:t>
      </w:r>
      <w:r w:rsidR="00C32A92" w:rsidRPr="00AC45D7">
        <w:rPr>
          <w:rFonts w:cs="Arial"/>
          <w:szCs w:val="24"/>
        </w:rPr>
        <w:t>e insulin signalling pathway were</w:t>
      </w:r>
      <w:r w:rsidR="00465268" w:rsidRPr="00AC45D7">
        <w:rPr>
          <w:rFonts w:cs="Arial"/>
          <w:szCs w:val="24"/>
        </w:rPr>
        <w:t xml:space="preserve"> measured in distinct hypothalamic nuclei capable of sensing and integrating insulin signalling into an alteration of food intake. There was no difference in the expression of </w:t>
      </w:r>
      <w:proofErr w:type="spellStart"/>
      <w:r w:rsidR="00465268" w:rsidRPr="00AC45D7">
        <w:rPr>
          <w:rFonts w:cs="Arial"/>
          <w:i/>
          <w:szCs w:val="24"/>
        </w:rPr>
        <w:t>insR</w:t>
      </w:r>
      <w:proofErr w:type="spellEnd"/>
      <w:r w:rsidR="00C00A5C" w:rsidRPr="00AC45D7">
        <w:rPr>
          <w:rFonts w:cs="Arial"/>
          <w:szCs w:val="24"/>
        </w:rPr>
        <w:t xml:space="preserve"> (insulin receptor),</w:t>
      </w:r>
      <w:r w:rsidR="00465268" w:rsidRPr="00AC45D7">
        <w:rPr>
          <w:rFonts w:cs="Arial"/>
          <w:szCs w:val="24"/>
        </w:rPr>
        <w:t xml:space="preserve"> </w:t>
      </w:r>
      <w:r w:rsidR="00465268" w:rsidRPr="00AC45D7">
        <w:rPr>
          <w:rFonts w:cs="Arial"/>
          <w:i/>
          <w:szCs w:val="24"/>
        </w:rPr>
        <w:t>irs1</w:t>
      </w:r>
      <w:r w:rsidR="00465268" w:rsidRPr="00AC45D7">
        <w:rPr>
          <w:rFonts w:cs="Arial"/>
          <w:szCs w:val="24"/>
        </w:rPr>
        <w:t xml:space="preserve"> (insulin receptor substrate 1)</w:t>
      </w:r>
      <w:r w:rsidR="00C00A5C" w:rsidRPr="00AC45D7">
        <w:rPr>
          <w:rFonts w:cs="Arial"/>
          <w:szCs w:val="24"/>
        </w:rPr>
        <w:t xml:space="preserve"> or </w:t>
      </w:r>
      <w:r w:rsidR="00C00A5C" w:rsidRPr="00AC45D7">
        <w:rPr>
          <w:rFonts w:cs="Arial"/>
          <w:i/>
          <w:szCs w:val="24"/>
        </w:rPr>
        <w:t>irs2</w:t>
      </w:r>
      <w:r w:rsidR="00C00A5C" w:rsidRPr="00AC45D7">
        <w:rPr>
          <w:rFonts w:cs="Arial"/>
          <w:szCs w:val="24"/>
        </w:rPr>
        <w:t xml:space="preserve"> (insulin receptor substrate 2) </w:t>
      </w:r>
      <w:r w:rsidR="00465268" w:rsidRPr="00AC45D7">
        <w:rPr>
          <w:rFonts w:cs="Arial"/>
          <w:szCs w:val="24"/>
        </w:rPr>
        <w:t>in the ARC, VMH or PVH between co</w:t>
      </w:r>
      <w:r w:rsidR="00C011D1" w:rsidRPr="00AC45D7">
        <w:rPr>
          <w:rFonts w:cs="Arial"/>
          <w:szCs w:val="24"/>
        </w:rPr>
        <w:t>ntrol and recuperated offspring</w:t>
      </w:r>
      <w:r w:rsidR="00C70E80" w:rsidRPr="00AC45D7">
        <w:rPr>
          <w:rFonts w:cs="Arial"/>
          <w:szCs w:val="24"/>
        </w:rPr>
        <w:t xml:space="preserve"> (Figure 4a-c</w:t>
      </w:r>
      <w:r w:rsidR="00C00A5C" w:rsidRPr="00AC45D7">
        <w:rPr>
          <w:rFonts w:cs="Arial"/>
          <w:szCs w:val="24"/>
        </w:rPr>
        <w:t>)</w:t>
      </w:r>
      <w:r w:rsidR="00C011D1" w:rsidRPr="00AC45D7">
        <w:rPr>
          <w:rFonts w:cs="Arial"/>
          <w:szCs w:val="24"/>
        </w:rPr>
        <w:t xml:space="preserve">. There was also no difference in the expression of </w:t>
      </w:r>
      <w:r w:rsidR="00C011D1" w:rsidRPr="00AC45D7">
        <w:rPr>
          <w:rFonts w:cs="Arial"/>
          <w:i/>
          <w:szCs w:val="24"/>
        </w:rPr>
        <w:t>pik3cb</w:t>
      </w:r>
      <w:r w:rsidR="00465268" w:rsidRPr="00AC45D7">
        <w:rPr>
          <w:rFonts w:cs="Arial"/>
          <w:szCs w:val="24"/>
        </w:rPr>
        <w:t xml:space="preserve"> </w:t>
      </w:r>
      <w:r w:rsidR="00C011D1" w:rsidRPr="00AC45D7">
        <w:rPr>
          <w:rFonts w:cs="Arial"/>
          <w:szCs w:val="24"/>
        </w:rPr>
        <w:t xml:space="preserve">and </w:t>
      </w:r>
      <w:r w:rsidR="00C011D1" w:rsidRPr="00AC45D7">
        <w:rPr>
          <w:rFonts w:cs="Arial"/>
          <w:i/>
          <w:szCs w:val="24"/>
        </w:rPr>
        <w:t>p85α</w:t>
      </w:r>
      <w:r w:rsidR="00C011D1" w:rsidRPr="00AC45D7">
        <w:rPr>
          <w:rFonts w:cs="Arial"/>
          <w:szCs w:val="24"/>
        </w:rPr>
        <w:t>, which encode the catalytic and regulatory subunits of PI</w:t>
      </w:r>
      <w:r w:rsidR="00A32D86" w:rsidRPr="00AC45D7">
        <w:rPr>
          <w:rFonts w:cs="Arial"/>
          <w:szCs w:val="24"/>
        </w:rPr>
        <w:t xml:space="preserve"> </w:t>
      </w:r>
      <w:r w:rsidR="00C011D1" w:rsidRPr="00AC45D7">
        <w:rPr>
          <w:rFonts w:cs="Arial"/>
          <w:szCs w:val="24"/>
        </w:rPr>
        <w:t>3</w:t>
      </w:r>
      <w:r w:rsidR="00A32D86" w:rsidRPr="00AC45D7">
        <w:rPr>
          <w:rFonts w:cs="Arial"/>
          <w:szCs w:val="24"/>
        </w:rPr>
        <w:t>-</w:t>
      </w:r>
      <w:r w:rsidR="00C011D1" w:rsidRPr="00AC45D7">
        <w:rPr>
          <w:rFonts w:cs="Arial"/>
          <w:szCs w:val="24"/>
        </w:rPr>
        <w:t>kinase respectively in any of the nuclei examined</w:t>
      </w:r>
      <w:r w:rsidR="00C70E80" w:rsidRPr="00AC45D7">
        <w:rPr>
          <w:rFonts w:cs="Arial"/>
          <w:szCs w:val="24"/>
        </w:rPr>
        <w:t xml:space="preserve"> (Figure 4a-c</w:t>
      </w:r>
      <w:r w:rsidR="00C00A5C" w:rsidRPr="00AC45D7">
        <w:rPr>
          <w:rFonts w:cs="Arial"/>
          <w:szCs w:val="24"/>
        </w:rPr>
        <w:t xml:space="preserve">). We next </w:t>
      </w:r>
      <w:r w:rsidR="00DF6F40" w:rsidRPr="00AC45D7">
        <w:rPr>
          <w:rFonts w:cs="Arial"/>
          <w:szCs w:val="24"/>
        </w:rPr>
        <w:t>examined the expression of PTP1B (</w:t>
      </w:r>
      <w:r w:rsidR="00DF6F40" w:rsidRPr="00AC45D7">
        <w:rPr>
          <w:rFonts w:cs="Arial"/>
          <w:i/>
          <w:szCs w:val="24"/>
        </w:rPr>
        <w:t>Ptpn1</w:t>
      </w:r>
      <w:r w:rsidR="00DF6F40" w:rsidRPr="00AC45D7">
        <w:rPr>
          <w:rFonts w:cs="Arial"/>
          <w:szCs w:val="24"/>
        </w:rPr>
        <w:t>), which is</w:t>
      </w:r>
      <w:r w:rsidR="00C00A5C" w:rsidRPr="00AC45D7">
        <w:rPr>
          <w:rFonts w:cs="Arial"/>
          <w:szCs w:val="24"/>
        </w:rPr>
        <w:t xml:space="preserve"> know</w:t>
      </w:r>
      <w:r w:rsidR="00DF6F40" w:rsidRPr="00AC45D7">
        <w:rPr>
          <w:rFonts w:cs="Arial"/>
          <w:szCs w:val="24"/>
        </w:rPr>
        <w:t>n</w:t>
      </w:r>
      <w:r w:rsidR="00C00A5C" w:rsidRPr="00AC45D7">
        <w:rPr>
          <w:rFonts w:cs="Arial"/>
          <w:szCs w:val="24"/>
        </w:rPr>
        <w:t xml:space="preserve"> to negatively regulate insulin signalling in the hypothalamus</w:t>
      </w:r>
      <w:r w:rsidR="00E15FAE" w:rsidRPr="00AC45D7">
        <w:rPr>
          <w:rFonts w:cs="Arial"/>
          <w:szCs w:val="24"/>
        </w:rPr>
        <w:t xml:space="preserve"> </w:t>
      </w:r>
      <w:r w:rsidR="00287FF3" w:rsidRPr="00AC45D7">
        <w:rPr>
          <w:rFonts w:cs="Arial"/>
          <w:szCs w:val="24"/>
        </w:rPr>
        <w:fldChar w:fldCharType="begin"/>
      </w:r>
      <w:r w:rsidR="007F6C43" w:rsidRPr="00AC45D7">
        <w:rPr>
          <w:rFonts w:cs="Arial"/>
          <w:szCs w:val="24"/>
        </w:rPr>
        <w:instrText xml:space="preserve"> ADDIN EN.CITE &lt;EndNote&gt;&lt;Cite&gt;&lt;Author&gt;Zhang&lt;/Author&gt;&lt;Year&gt;2015&lt;/Year&gt;&lt;IDText&gt;Protein Tyrosine Phosphatases in Hypothalamic Insulin and Leptin Signaling&lt;/IDText&gt;&lt;DisplayText&gt;[19]&lt;/DisplayText&gt;&lt;record&gt;&lt;dates&gt;&lt;pub-dates&gt;&lt;date&gt;Oct&lt;/date&gt;&lt;/pub-dates&gt;&lt;year&gt;2015&lt;/year&gt;&lt;/dates&gt;&lt;keywords&gt;&lt;keyword&gt;Animals&lt;/keyword&gt;&lt;keyword&gt;Humans&lt;/keyword&gt;&lt;keyword&gt;Hypothalamus&lt;/keyword&gt;&lt;keyword&gt;Insulin&lt;/keyword&gt;&lt;keyword&gt;Leptin&lt;/keyword&gt;&lt;keyword&gt;Protein Tyrosine Phosphatases&lt;/keyword&gt;&lt;keyword&gt;Signal Transduction&lt;/keyword&gt;&lt;keyword&gt;hypothalamus&lt;/keyword&gt;&lt;keyword&gt;insulin&lt;/keyword&gt;&lt;keyword&gt;leptin&lt;/keyword&gt;&lt;keyword&gt;obesity&lt;/keyword&gt;&lt;keyword&gt;protein tyrosine phosphatases&lt;/keyword&gt;&lt;keyword&gt;type 2 diabetes&lt;/keyword&gt;&lt;/keywords&gt;&lt;urls&gt;&lt;related-urls&gt;&lt;url&gt;https://www.ncbi.nlm.nih.gov/pubmed/26435211&lt;/url&gt;&lt;/related-urls&gt;&lt;/urls&gt;&lt;isbn&gt;1873-3735&lt;/isbn&gt;&lt;titles&gt;&lt;title&gt;Protein Tyrosine Phosphatases in Hypothalamic Insulin and Leptin Signaling&lt;/title&gt;&lt;secondary-title&gt;Trends Pharmacol Sci&lt;/secondary-title&gt;&lt;/titles&gt;&lt;pages&gt;661-674&lt;/pages&gt;&lt;number&gt;10&lt;/number&gt;&lt;contributors&gt;&lt;authors&gt;&lt;author&gt;Zhang, Z. Y.&lt;/author&gt;&lt;author&gt;Dodd, G. T.&lt;/author&gt;&lt;author&gt;Tiganis, T.&lt;/author&gt;&lt;/authors&gt;&lt;/contributors&gt;&lt;language&gt;eng&lt;/language&gt;&lt;added-date format="utc"&gt;1526983054&lt;/added-date&gt;&lt;ref-type name="Journal Article"&gt;17&lt;/ref-type&gt;&lt;rec-number&gt;1269&lt;/rec-number&gt;&lt;last-updated-date format="utc"&gt;1526983054&lt;/last-updated-date&gt;&lt;accession-num&gt;26435211&lt;/accession-num&gt;&lt;electronic-resource-num&gt;10.1016/j.tips.2015.07.003&lt;/electronic-resource-num&gt;&lt;volume&gt;36&lt;/volume&gt;&lt;/record&gt;&lt;/Cite&gt;&lt;/EndNote&gt;</w:instrText>
      </w:r>
      <w:r w:rsidR="00287FF3" w:rsidRPr="00AC45D7">
        <w:rPr>
          <w:rFonts w:cs="Arial"/>
          <w:szCs w:val="24"/>
        </w:rPr>
        <w:fldChar w:fldCharType="separate"/>
      </w:r>
      <w:r w:rsidR="007F6C43" w:rsidRPr="00AC45D7">
        <w:rPr>
          <w:rFonts w:cs="Arial"/>
          <w:noProof/>
          <w:szCs w:val="24"/>
        </w:rPr>
        <w:t>[19]</w:t>
      </w:r>
      <w:r w:rsidR="00287FF3" w:rsidRPr="00AC45D7">
        <w:rPr>
          <w:rFonts w:cs="Arial"/>
          <w:szCs w:val="24"/>
        </w:rPr>
        <w:fldChar w:fldCharType="end"/>
      </w:r>
      <w:r w:rsidR="00C00A5C" w:rsidRPr="00AC45D7">
        <w:rPr>
          <w:rFonts w:cs="Arial"/>
          <w:szCs w:val="24"/>
        </w:rPr>
        <w:t xml:space="preserve">. There was a significant increase in </w:t>
      </w:r>
      <w:r w:rsidR="00DF6F40" w:rsidRPr="00AC45D7">
        <w:rPr>
          <w:rFonts w:cs="Arial"/>
          <w:i/>
          <w:szCs w:val="24"/>
        </w:rPr>
        <w:t xml:space="preserve">Ptpn1 </w:t>
      </w:r>
      <w:r w:rsidR="00C00A5C" w:rsidRPr="00AC45D7">
        <w:rPr>
          <w:rFonts w:cs="Arial"/>
          <w:szCs w:val="24"/>
        </w:rPr>
        <w:t>expression in the ARC (</w:t>
      </w:r>
      <w:r w:rsidR="00C00A5C" w:rsidRPr="00AC45D7">
        <w:rPr>
          <w:rFonts w:cs="Arial"/>
          <w:i/>
          <w:szCs w:val="24"/>
        </w:rPr>
        <w:t>p</w:t>
      </w:r>
      <w:r w:rsidR="00C00A5C" w:rsidRPr="00AC45D7">
        <w:rPr>
          <w:rFonts w:cs="Arial"/>
          <w:szCs w:val="24"/>
        </w:rPr>
        <w:t>&lt;0.01; Figure 4</w:t>
      </w:r>
      <w:r w:rsidR="00EC770E" w:rsidRPr="00AC45D7">
        <w:rPr>
          <w:rFonts w:cs="Arial"/>
          <w:szCs w:val="24"/>
        </w:rPr>
        <w:t>a</w:t>
      </w:r>
      <w:r w:rsidR="00C00A5C" w:rsidRPr="00AC45D7">
        <w:rPr>
          <w:rFonts w:cs="Arial"/>
          <w:szCs w:val="24"/>
        </w:rPr>
        <w:t xml:space="preserve">) but not </w:t>
      </w:r>
      <w:r w:rsidR="00D61997" w:rsidRPr="00AC45D7">
        <w:rPr>
          <w:rFonts w:cs="Arial"/>
          <w:szCs w:val="24"/>
        </w:rPr>
        <w:t xml:space="preserve">PVH or </w:t>
      </w:r>
      <w:r w:rsidR="00C00A5C" w:rsidRPr="00AC45D7">
        <w:rPr>
          <w:rFonts w:cs="Arial"/>
          <w:szCs w:val="24"/>
        </w:rPr>
        <w:t>VMH (Figure 4</w:t>
      </w:r>
      <w:r w:rsidR="00C70E80" w:rsidRPr="00AC45D7">
        <w:rPr>
          <w:rFonts w:cs="Arial"/>
          <w:szCs w:val="24"/>
        </w:rPr>
        <w:t>b</w:t>
      </w:r>
      <w:r w:rsidR="00786771" w:rsidRPr="00AC45D7">
        <w:rPr>
          <w:rFonts w:cs="Arial"/>
          <w:szCs w:val="24"/>
        </w:rPr>
        <w:t xml:space="preserve"> &amp; </w:t>
      </w:r>
      <w:r w:rsidR="00C70E80" w:rsidRPr="00AC45D7">
        <w:rPr>
          <w:rFonts w:cs="Arial"/>
          <w:szCs w:val="24"/>
        </w:rPr>
        <w:t>c</w:t>
      </w:r>
      <w:r w:rsidR="00C00A5C" w:rsidRPr="00AC45D7">
        <w:rPr>
          <w:rFonts w:cs="Arial"/>
          <w:szCs w:val="24"/>
        </w:rPr>
        <w:t>).</w:t>
      </w:r>
      <w:r w:rsidR="00587781" w:rsidRPr="00AC45D7">
        <w:rPr>
          <w:rFonts w:cs="Arial"/>
          <w:szCs w:val="24"/>
        </w:rPr>
        <w:t xml:space="preserve"> </w:t>
      </w:r>
      <w:r w:rsidR="00A95140" w:rsidRPr="00AC45D7">
        <w:rPr>
          <w:rFonts w:cs="Arial"/>
          <w:szCs w:val="24"/>
        </w:rPr>
        <w:t>Previous studies have shown that PTP1B expression is increased by TNF</w:t>
      </w:r>
      <w:r w:rsidR="00A95140" w:rsidRPr="00AC45D7">
        <w:rPr>
          <w:rFonts w:cs="Arial"/>
          <w:szCs w:val="24"/>
        </w:rPr>
        <w:sym w:font="Symbol" w:char="F061"/>
      </w:r>
      <w:r w:rsidR="00A95140" w:rsidRPr="00AC45D7">
        <w:rPr>
          <w:rFonts w:cs="Arial"/>
          <w:szCs w:val="24"/>
        </w:rPr>
        <w:t xml:space="preserve">, the levels of which are often associated with increased inflammation seen with obesity </w:t>
      </w:r>
      <w:r w:rsidR="00287FF3" w:rsidRPr="00AC45D7">
        <w:rPr>
          <w:rFonts w:cs="Arial"/>
          <w:szCs w:val="24"/>
        </w:rPr>
        <w:fldChar w:fldCharType="begin"/>
      </w:r>
      <w:r w:rsidR="007F6C43" w:rsidRPr="00AC45D7">
        <w:rPr>
          <w:rFonts w:cs="Arial"/>
          <w:szCs w:val="24"/>
        </w:rPr>
        <w:instrText xml:space="preserve"> ADDIN EN.CITE &lt;EndNote&gt;&lt;Cite&gt;&lt;Author&gt;Zabolotny&lt;/Author&gt;&lt;Year&gt;2008&lt;/Year&gt;&lt;IDText&gt;Protein-tyrosine phosphatase 1B expression is induced by inflammation in vivo&lt;/IDText&gt;&lt;DisplayText&gt;[23]&lt;/DisplayText&gt;&lt;record&gt;&lt;dates&gt;&lt;pub-dates&gt;&lt;date&gt;May&lt;/date&gt;&lt;/pub-dates&gt;&lt;year&gt;2008&lt;/year&gt;&lt;/dates&gt;&lt;keywords&gt;&lt;keyword&gt;Animal Feed&lt;/keyword&gt;&lt;keyword&gt;Animals&lt;/keyword&gt;&lt;keyword&gt;Base Sequence&lt;/keyword&gt;&lt;keyword&gt;Cells, Cultured&lt;/keyword&gt;&lt;keyword&gt;Diabetes Mellitus&lt;/keyword&gt;&lt;keyword&gt;Gene Expression Regulation, Enzymologic&lt;/keyword&gt;&lt;keyword&gt;Inflammation&lt;/keyword&gt;&lt;keyword&gt;Insulin&lt;/keyword&gt;&lt;keyword&gt;Insulin Resistance&lt;/keyword&gt;&lt;keyword&gt;Leptin&lt;/keyword&gt;&lt;keyword&gt;Mice&lt;/keyword&gt;&lt;keyword&gt;Molecular Sequence Data&lt;/keyword&gt;&lt;keyword&gt;Obesity&lt;/keyword&gt;&lt;keyword&gt;Protein Tyrosine Phosphatase, Non-Receptor Type 1&lt;/keyword&gt;&lt;keyword&gt;Rats&lt;/keyword&gt;&lt;keyword&gt;Transcription, Genetic&lt;/keyword&gt;&lt;keyword&gt;Tumor Necrosis Factor-alpha&lt;/keyword&gt;&lt;/keywords&gt;&lt;urls&gt;&lt;related-urls&gt;&lt;url&gt;https://www.ncbi.nlm.nih.gov/pubmed/18281274&lt;/url&gt;&lt;/related-urls&gt;&lt;/urls&gt;&lt;isbn&gt;0021-9258&lt;/isbn&gt;&lt;custom2&gt;PMC2386946&lt;/custom2&gt;&lt;titles&gt;&lt;title&gt;Protein-tyrosine phosphatase 1B expression is induced by inflammation in vivo&lt;/title&gt;&lt;secondary-title&gt;J Biol Chem&lt;/secondary-title&gt;&lt;/titles&gt;&lt;pages&gt;14230-41&lt;/pages&gt;&lt;number&gt;21&lt;/number&gt;&lt;contributors&gt;&lt;authors&gt;&lt;author&gt;Zabolotny, J. M.&lt;/author&gt;&lt;author&gt;Kim, Y. B.&lt;/author&gt;&lt;author&gt;Welsh, L. A.&lt;/author&gt;&lt;author&gt;Kershaw, E. E.&lt;/author&gt;&lt;author&gt;Neel, B. G.&lt;/author&gt;&lt;author&gt;Kahn, B. B.&lt;/author&gt;&lt;/authors&gt;&lt;/contributors&gt;&lt;edition&gt;2008/02/14&lt;/edition&gt;&lt;language&gt;eng&lt;/language&gt;&lt;added-date format="utc"&gt;1505746380&lt;/added-date&gt;&lt;ref-type name="Journal Article"&gt;17&lt;/ref-type&gt;&lt;rec-number&gt;384&lt;/rec-number&gt;&lt;last-updated-date format="utc"&gt;1505746380&lt;/last-updated-date&gt;&lt;accession-num&gt;18281274&lt;/accession-num&gt;&lt;electronic-resource-num&gt;10.1074/jbc.M800061200&lt;/electronic-resource-num&gt;&lt;volume&gt;283&lt;/volume&gt;&lt;/record&gt;&lt;/Cite&gt;&lt;/EndNote&gt;</w:instrText>
      </w:r>
      <w:r w:rsidR="00287FF3" w:rsidRPr="00AC45D7">
        <w:rPr>
          <w:rFonts w:cs="Arial"/>
          <w:szCs w:val="24"/>
        </w:rPr>
        <w:fldChar w:fldCharType="separate"/>
      </w:r>
      <w:r w:rsidR="007F6C43" w:rsidRPr="00AC45D7">
        <w:rPr>
          <w:rFonts w:cs="Arial"/>
          <w:noProof/>
          <w:szCs w:val="24"/>
        </w:rPr>
        <w:t>[23]</w:t>
      </w:r>
      <w:r w:rsidR="00287FF3" w:rsidRPr="00AC45D7">
        <w:rPr>
          <w:rFonts w:cs="Arial"/>
          <w:szCs w:val="24"/>
        </w:rPr>
        <w:fldChar w:fldCharType="end"/>
      </w:r>
      <w:r w:rsidR="00A95140" w:rsidRPr="00AC45D7">
        <w:rPr>
          <w:rFonts w:cs="Arial"/>
          <w:szCs w:val="24"/>
        </w:rPr>
        <w:t>. However</w:t>
      </w:r>
      <w:r w:rsidR="0046385F" w:rsidRPr="00AC45D7">
        <w:rPr>
          <w:rFonts w:cs="Arial"/>
          <w:szCs w:val="24"/>
        </w:rPr>
        <w:t>,</w:t>
      </w:r>
      <w:r w:rsidR="00A95140" w:rsidRPr="00AC45D7">
        <w:rPr>
          <w:rFonts w:cs="Arial"/>
          <w:szCs w:val="24"/>
        </w:rPr>
        <w:t xml:space="preserve"> t</w:t>
      </w:r>
      <w:r w:rsidR="00587781" w:rsidRPr="00AC45D7">
        <w:rPr>
          <w:rFonts w:cs="Arial"/>
          <w:szCs w:val="24"/>
        </w:rPr>
        <w:t>here was no difference in serum TNF</w:t>
      </w:r>
      <w:r w:rsidR="00587781" w:rsidRPr="00AC45D7">
        <w:rPr>
          <w:rFonts w:cs="Arial"/>
          <w:szCs w:val="24"/>
        </w:rPr>
        <w:sym w:font="Symbol" w:char="F061"/>
      </w:r>
      <w:r w:rsidR="00587781" w:rsidRPr="00AC45D7">
        <w:rPr>
          <w:rFonts w:cs="Arial"/>
          <w:szCs w:val="24"/>
        </w:rPr>
        <w:t xml:space="preserve"> levels between control and recuperated offspring (</w:t>
      </w:r>
      <w:r w:rsidR="005C3D7D" w:rsidRPr="00AC45D7">
        <w:rPr>
          <w:rFonts w:cs="Arial"/>
          <w:szCs w:val="24"/>
        </w:rPr>
        <w:t>control</w:t>
      </w:r>
      <w:r w:rsidR="00773CBA" w:rsidRPr="00AC45D7">
        <w:rPr>
          <w:rFonts w:cs="Arial"/>
          <w:szCs w:val="24"/>
        </w:rPr>
        <w:t>: 7.84ng/ml±</w:t>
      </w:r>
      <w:r w:rsidR="005C3D7D" w:rsidRPr="00AC45D7">
        <w:rPr>
          <w:rFonts w:cs="Arial"/>
          <w:szCs w:val="24"/>
        </w:rPr>
        <w:t>0</w:t>
      </w:r>
      <w:r w:rsidR="00773CBA" w:rsidRPr="00AC45D7">
        <w:rPr>
          <w:rFonts w:cs="Arial"/>
          <w:szCs w:val="24"/>
        </w:rPr>
        <w:t>.52; recuperated: 9.06ng/ml±</w:t>
      </w:r>
      <w:r w:rsidR="006225B5" w:rsidRPr="00AC45D7">
        <w:rPr>
          <w:rFonts w:cs="Arial"/>
          <w:szCs w:val="24"/>
        </w:rPr>
        <w:t>0.57)</w:t>
      </w:r>
      <w:r w:rsidR="00587781" w:rsidRPr="00AC45D7">
        <w:rPr>
          <w:rFonts w:cs="Arial"/>
          <w:szCs w:val="24"/>
        </w:rPr>
        <w:t xml:space="preserve">. </w:t>
      </w:r>
    </w:p>
    <w:p w14:paraId="645077B9" w14:textId="77777777" w:rsidR="005B7337" w:rsidRPr="00AC45D7" w:rsidRDefault="005B7337" w:rsidP="00EF00B7">
      <w:pPr>
        <w:outlineLvl w:val="0"/>
        <w:rPr>
          <w:rFonts w:cs="Arial"/>
          <w:b/>
          <w:szCs w:val="24"/>
        </w:rPr>
      </w:pPr>
      <w:bookmarkStart w:id="12" w:name="_Toc364945805"/>
    </w:p>
    <w:p w14:paraId="76B42557" w14:textId="50FE2578" w:rsidR="00C821D0" w:rsidRPr="00AC45D7" w:rsidRDefault="000D1D80" w:rsidP="00EF00B7">
      <w:pPr>
        <w:outlineLvl w:val="0"/>
        <w:rPr>
          <w:rFonts w:cs="Arial"/>
          <w:b/>
          <w:szCs w:val="24"/>
        </w:rPr>
      </w:pPr>
      <w:r w:rsidRPr="00AC45D7">
        <w:rPr>
          <w:rFonts w:cs="Arial"/>
          <w:szCs w:val="24"/>
        </w:rPr>
        <w:t>There was no difference in the expression</w:t>
      </w:r>
      <w:r w:rsidR="00E63D8F" w:rsidRPr="00AC45D7">
        <w:rPr>
          <w:rFonts w:cs="Arial"/>
          <w:szCs w:val="24"/>
        </w:rPr>
        <w:t xml:space="preserve"> of the </w:t>
      </w:r>
      <w:r w:rsidR="00E72D65" w:rsidRPr="00AC45D7">
        <w:rPr>
          <w:rFonts w:cs="Arial"/>
          <w:szCs w:val="24"/>
        </w:rPr>
        <w:t>insulin receptor</w:t>
      </w:r>
      <w:r w:rsidRPr="00AC45D7">
        <w:rPr>
          <w:rFonts w:cs="Arial"/>
          <w:szCs w:val="24"/>
        </w:rPr>
        <w:t xml:space="preserve"> in the ARC in recuperated offspring (Figure 5a). However, recuperated offspring showed increased levels of IRS1 phosphorylated at Ser307 (P-IRS1; </w:t>
      </w:r>
      <w:r w:rsidRPr="00AC45D7">
        <w:rPr>
          <w:rFonts w:cs="Arial"/>
          <w:i/>
          <w:szCs w:val="24"/>
        </w:rPr>
        <w:t>p</w:t>
      </w:r>
      <w:r w:rsidRPr="00AC45D7">
        <w:rPr>
          <w:rFonts w:cs="Arial"/>
          <w:szCs w:val="24"/>
        </w:rPr>
        <w:t xml:space="preserve">&lt;0.01; Figure 5b) and decreased levels of </w:t>
      </w:r>
      <w:r w:rsidR="00E72D65" w:rsidRPr="00AC45D7">
        <w:rPr>
          <w:rFonts w:cs="Arial"/>
          <w:szCs w:val="24"/>
        </w:rPr>
        <w:t xml:space="preserve">the </w:t>
      </w:r>
      <w:r w:rsidRPr="00AC45D7">
        <w:rPr>
          <w:rFonts w:cs="Arial"/>
          <w:szCs w:val="24"/>
        </w:rPr>
        <w:t>P110</w:t>
      </w:r>
      <w:r w:rsidR="00E72D65" w:rsidRPr="00AC45D7">
        <w:rPr>
          <w:rFonts w:cs="Arial"/>
          <w:szCs w:val="24"/>
        </w:rPr>
        <w:t>beta</w:t>
      </w:r>
      <w:r w:rsidRPr="00AC45D7">
        <w:rPr>
          <w:rFonts w:cs="Arial"/>
          <w:szCs w:val="24"/>
        </w:rPr>
        <w:t xml:space="preserve"> </w:t>
      </w:r>
      <w:r w:rsidR="00E72D65" w:rsidRPr="00AC45D7">
        <w:rPr>
          <w:rFonts w:cs="Arial"/>
          <w:szCs w:val="24"/>
        </w:rPr>
        <w:t xml:space="preserve">catalytic subunit of PI 3-kinase </w:t>
      </w:r>
      <w:r w:rsidRPr="00AC45D7">
        <w:rPr>
          <w:rFonts w:cs="Arial"/>
          <w:szCs w:val="24"/>
        </w:rPr>
        <w:t>(</w:t>
      </w:r>
      <w:r w:rsidRPr="00AC45D7">
        <w:rPr>
          <w:rFonts w:cs="Arial"/>
          <w:i/>
          <w:szCs w:val="24"/>
        </w:rPr>
        <w:t>p</w:t>
      </w:r>
      <w:r w:rsidRPr="00AC45D7">
        <w:rPr>
          <w:rFonts w:cs="Arial"/>
          <w:szCs w:val="24"/>
        </w:rPr>
        <w:t xml:space="preserve">&lt;0.01; Figure 5c) in the ARC. </w:t>
      </w:r>
      <w:r w:rsidR="00987535" w:rsidRPr="00AC45D7">
        <w:rPr>
          <w:rFonts w:cs="Arial"/>
          <w:szCs w:val="24"/>
        </w:rPr>
        <w:t>Antibody staining for each protein, along with loading control, are shown in Figure 5</w:t>
      </w:r>
      <w:r w:rsidR="00907042" w:rsidRPr="00AC45D7">
        <w:rPr>
          <w:rFonts w:cs="Arial"/>
          <w:szCs w:val="24"/>
        </w:rPr>
        <w:t>d</w:t>
      </w:r>
      <w:r w:rsidR="00F52006" w:rsidRPr="00AC45D7">
        <w:rPr>
          <w:rFonts w:cs="Arial"/>
          <w:szCs w:val="24"/>
        </w:rPr>
        <w:t>.</w:t>
      </w:r>
      <w:r w:rsidR="00987535" w:rsidRPr="00AC45D7">
        <w:rPr>
          <w:rFonts w:cs="Arial"/>
          <w:szCs w:val="24"/>
        </w:rPr>
        <w:t xml:space="preserve"> </w:t>
      </w:r>
    </w:p>
    <w:p w14:paraId="780982E6" w14:textId="77777777" w:rsidR="005C385E" w:rsidRPr="00AC45D7" w:rsidRDefault="005C385E" w:rsidP="00EF00B7">
      <w:pPr>
        <w:outlineLvl w:val="0"/>
        <w:rPr>
          <w:rFonts w:cs="Arial"/>
          <w:b/>
          <w:szCs w:val="24"/>
        </w:rPr>
      </w:pPr>
    </w:p>
    <w:p w14:paraId="1FEF9AFB" w14:textId="77777777" w:rsidR="00A42347" w:rsidRPr="00AC45D7" w:rsidRDefault="004612DB" w:rsidP="00EF00B7">
      <w:pPr>
        <w:outlineLvl w:val="0"/>
        <w:rPr>
          <w:rFonts w:cs="Arial"/>
          <w:b/>
          <w:szCs w:val="24"/>
        </w:rPr>
      </w:pPr>
      <w:r w:rsidRPr="00AC45D7">
        <w:rPr>
          <w:rFonts w:cs="Arial"/>
          <w:b/>
          <w:szCs w:val="24"/>
        </w:rPr>
        <w:t>Discussion</w:t>
      </w:r>
      <w:bookmarkEnd w:id="12"/>
      <w:r w:rsidRPr="00AC45D7">
        <w:rPr>
          <w:rFonts w:cs="Arial"/>
          <w:b/>
          <w:szCs w:val="24"/>
        </w:rPr>
        <w:t xml:space="preserve"> </w:t>
      </w:r>
    </w:p>
    <w:p w14:paraId="574870A3" w14:textId="6CA872A5" w:rsidR="006C791E" w:rsidRPr="00AC45D7" w:rsidRDefault="00283C79" w:rsidP="00E72FA3">
      <w:r w:rsidRPr="00AC45D7">
        <w:lastRenderedPageBreak/>
        <w:t>We used a rodent model to show animals that undergo IUGR followed by rapid post-natal catch</w:t>
      </w:r>
      <w:r w:rsidR="00FF11C3" w:rsidRPr="00AC45D7">
        <w:t>-</w:t>
      </w:r>
      <w:r w:rsidRPr="00AC45D7">
        <w:t xml:space="preserve">up growth display whole body insulin resistance in adulthood. This is associated with peripheral insulin resistance, as demonstrated by the results of the hyperinsulinemic- euglycemic clamps. Our findings show for the first time that suboptimal nutrition during early life can also lead to central insulin </w:t>
      </w:r>
      <w:proofErr w:type="gramStart"/>
      <w:r w:rsidRPr="00AC45D7">
        <w:t>resistance, and</w:t>
      </w:r>
      <w:proofErr w:type="gramEnd"/>
      <w:r w:rsidRPr="00AC45D7">
        <w:t xml:space="preserve"> identify a novel mechanism </w:t>
      </w:r>
      <w:r w:rsidR="00E63D8F" w:rsidRPr="00AC45D7">
        <w:t xml:space="preserve">in the ARC </w:t>
      </w:r>
      <w:r w:rsidRPr="00AC45D7">
        <w:t xml:space="preserve">that may underpin this. </w:t>
      </w:r>
      <w:r w:rsidR="0018774D" w:rsidRPr="00AC45D7">
        <w:rPr>
          <w:rFonts w:eastAsia="Times New Roman" w:cstheme="minorHAnsi"/>
          <w:color w:val="000000"/>
        </w:rPr>
        <w:t xml:space="preserve">Previous rodent models have shown that </w:t>
      </w:r>
      <w:r w:rsidR="00785382" w:rsidRPr="00AC45D7">
        <w:rPr>
          <w:rFonts w:eastAsia="Times New Roman" w:cstheme="minorHAnsi"/>
          <w:color w:val="000000"/>
        </w:rPr>
        <w:t xml:space="preserve">raising </w:t>
      </w:r>
      <w:r w:rsidR="0018774D" w:rsidRPr="00AC45D7">
        <w:rPr>
          <w:rFonts w:eastAsia="Times New Roman" w:cstheme="minorHAnsi"/>
          <w:color w:val="000000"/>
        </w:rPr>
        <w:t xml:space="preserve">neonates in small litters </w:t>
      </w:r>
      <w:r w:rsidR="00F52006" w:rsidRPr="00AC45D7">
        <w:rPr>
          <w:rFonts w:eastAsia="Times New Roman" w:cstheme="minorHAnsi"/>
          <w:color w:val="000000"/>
        </w:rPr>
        <w:t>disrupt</w:t>
      </w:r>
      <w:r w:rsidR="001C6678" w:rsidRPr="00AC45D7">
        <w:rPr>
          <w:rFonts w:eastAsia="Times New Roman" w:cstheme="minorHAnsi"/>
          <w:color w:val="000000"/>
        </w:rPr>
        <w:t>s</w:t>
      </w:r>
      <w:r w:rsidR="00F52006" w:rsidRPr="00AC45D7">
        <w:rPr>
          <w:rFonts w:eastAsia="Times New Roman" w:cstheme="minorHAnsi"/>
          <w:color w:val="000000"/>
        </w:rPr>
        <w:t xml:space="preserve"> energy homeostasis, and</w:t>
      </w:r>
      <w:r w:rsidR="0018774D" w:rsidRPr="00AC45D7">
        <w:rPr>
          <w:rFonts w:eastAsia="Times New Roman" w:cstheme="minorHAnsi"/>
          <w:color w:val="000000"/>
        </w:rPr>
        <w:t xml:space="preserve"> </w:t>
      </w:r>
      <w:r w:rsidR="001C6678" w:rsidRPr="00AC45D7">
        <w:rPr>
          <w:rFonts w:eastAsia="Times New Roman" w:cstheme="minorHAnsi"/>
          <w:color w:val="000000"/>
        </w:rPr>
        <w:t xml:space="preserve">causes </w:t>
      </w:r>
      <w:r w:rsidR="0018774D" w:rsidRPr="00AC45D7">
        <w:rPr>
          <w:rFonts w:eastAsia="Times New Roman" w:cstheme="minorHAnsi"/>
          <w:color w:val="000000"/>
        </w:rPr>
        <w:t xml:space="preserve">insulin resistance </w:t>
      </w:r>
      <w:r w:rsidR="00F52006" w:rsidRPr="00AC45D7">
        <w:rPr>
          <w:rFonts w:eastAsia="Times New Roman" w:cstheme="minorHAnsi"/>
          <w:color w:val="000000"/>
        </w:rPr>
        <w:t>in</w:t>
      </w:r>
      <w:r w:rsidR="0018774D" w:rsidRPr="00AC45D7">
        <w:rPr>
          <w:rFonts w:eastAsia="Times New Roman" w:cstheme="minorHAnsi"/>
          <w:color w:val="000000"/>
        </w:rPr>
        <w:t xml:space="preserve"> </w:t>
      </w:r>
      <w:r w:rsidR="00F52006" w:rsidRPr="00AC45D7">
        <w:rPr>
          <w:rFonts w:eastAsia="Times New Roman" w:cstheme="minorHAnsi"/>
          <w:color w:val="000000"/>
        </w:rPr>
        <w:t xml:space="preserve">neuronal cultures </w:t>
      </w:r>
      <w:r w:rsidR="00785382" w:rsidRPr="00AC45D7">
        <w:rPr>
          <w:rFonts w:eastAsia="Times New Roman" w:cstheme="minorHAnsi"/>
          <w:color w:val="000000"/>
        </w:rPr>
        <w:fldChar w:fldCharType="begin"/>
      </w:r>
      <w:r w:rsidR="00785382" w:rsidRPr="00AC45D7">
        <w:rPr>
          <w:rFonts w:eastAsia="Times New Roman" w:cstheme="minorHAnsi"/>
          <w:color w:val="000000"/>
        </w:rPr>
        <w:instrText xml:space="preserve"> ADDIN EN.CITE &lt;EndNote&gt;&lt;Cite&gt;&lt;Author&gt;Davidowa&lt;/Author&gt;&lt;Year&gt;2007&lt;/Year&gt;&lt;IDText&gt;Insulin resistance of hypothalamic arcuate neurons in neonatally overfed rats&lt;/IDText&gt;&lt;DisplayText&gt;[24]&lt;/DisplayText&gt;&lt;record&gt;&lt;dates&gt;&lt;pub-dates&gt;&lt;date&gt;Mar&lt;/date&gt;&lt;/pub-dates&gt;&lt;year&gt;2007&lt;/year&gt;&lt;/dates&gt;&lt;keywords&gt;&lt;keyword&gt;Action Potentials&lt;/keyword&gt;&lt;keyword&gt;Analysis of Variance&lt;/keyword&gt;&lt;keyword&gt;Animals&lt;/keyword&gt;&lt;keyword&gt;Animals, Newborn&lt;/keyword&gt;&lt;keyword&gt;Arcuate Nucleus of Hypothalamus&lt;/keyword&gt;&lt;keyword&gt;Hyperphagia&lt;/keyword&gt;&lt;keyword&gt;Hypoglycemic Agents&lt;/keyword&gt;&lt;keyword&gt;In Vitro Techniques&lt;/keyword&gt;&lt;keyword&gt;Insulin&lt;/keyword&gt;&lt;keyword&gt;Insulin Resistance&lt;/keyword&gt;&lt;keyword&gt;Neurons&lt;/keyword&gt;&lt;keyword&gt;Rats&lt;/keyword&gt;&lt;keyword&gt;Rats, Wistar&lt;/keyword&gt;&lt;/keywords&gt;&lt;urls&gt;&lt;related-urls&gt;&lt;url&gt;https://www.ncbi.nlm.nih.gov/pubmed/17496815&lt;/url&gt;&lt;/related-urls&gt;&lt;/urls&gt;&lt;isbn&gt;0959-4965&lt;/isbn&gt;&lt;titles&gt;&lt;title&gt;Insulin resistance of hypothalamic arcuate neurons in neonatally overfed rats&lt;/title&gt;&lt;secondary-title&gt;Neuroreport&lt;/secondary-title&gt;&lt;/titles&gt;&lt;pages&gt;521-4&lt;/pages&gt;&lt;number&gt;5&lt;/number&gt;&lt;contributors&gt;&lt;authors&gt;&lt;author&gt;Davidowa, H.&lt;/author&gt;&lt;author&gt;Plagemann, A.&lt;/author&gt;&lt;/authors&gt;&lt;/contributors&gt;&lt;language&gt;eng&lt;/language&gt;&lt;added-date format="utc"&gt;1527070782&lt;/added-date&gt;&lt;ref-type name="Journal Article"&gt;17&lt;/ref-type&gt;&lt;rec-number&gt;1271&lt;/rec-number&gt;&lt;last-updated-date format="utc"&gt;1527070782&lt;/last-updated-date&gt;&lt;accession-num&gt;17496815&lt;/accession-num&gt;&lt;electronic-resource-num&gt;10.1097/WNR.0b013e32805dfb93&lt;/electronic-resource-num&gt;&lt;volume&gt;18&lt;/volume&gt;&lt;/record&gt;&lt;/Cite&gt;&lt;/EndNote&gt;</w:instrText>
      </w:r>
      <w:r w:rsidR="00785382" w:rsidRPr="00AC45D7">
        <w:rPr>
          <w:rFonts w:eastAsia="Times New Roman" w:cstheme="minorHAnsi"/>
          <w:color w:val="000000"/>
        </w:rPr>
        <w:fldChar w:fldCharType="separate"/>
      </w:r>
      <w:r w:rsidR="00785382" w:rsidRPr="00AC45D7">
        <w:rPr>
          <w:rFonts w:eastAsia="Times New Roman" w:cstheme="minorHAnsi"/>
          <w:noProof/>
          <w:color w:val="000000"/>
        </w:rPr>
        <w:t>[24]</w:t>
      </w:r>
      <w:r w:rsidR="00785382" w:rsidRPr="00AC45D7">
        <w:rPr>
          <w:rFonts w:eastAsia="Times New Roman" w:cstheme="minorHAnsi"/>
          <w:color w:val="000000"/>
        </w:rPr>
        <w:fldChar w:fldCharType="end"/>
      </w:r>
      <w:r w:rsidR="0018774D" w:rsidRPr="00AC45D7">
        <w:rPr>
          <w:rFonts w:eastAsia="Times New Roman" w:cstheme="minorHAnsi"/>
          <w:color w:val="000000"/>
        </w:rPr>
        <w:t xml:space="preserve">. </w:t>
      </w:r>
      <w:r w:rsidR="0018774D" w:rsidRPr="00AC45D7">
        <w:rPr>
          <w:rFonts w:eastAsia="Times New Roman" w:cstheme="minorHAnsi"/>
        </w:rPr>
        <w:t>Therefore, the</w:t>
      </w:r>
      <w:r w:rsidR="00695274" w:rsidRPr="00AC45D7">
        <w:rPr>
          <w:rFonts w:eastAsia="Times New Roman" w:cstheme="minorHAnsi"/>
        </w:rPr>
        <w:t xml:space="preserve"> phenotype </w:t>
      </w:r>
      <w:r w:rsidR="0018774D" w:rsidRPr="00AC45D7">
        <w:rPr>
          <w:rFonts w:eastAsia="Times New Roman" w:cstheme="minorHAnsi"/>
        </w:rPr>
        <w:t xml:space="preserve">in recuperated offspring </w:t>
      </w:r>
      <w:r w:rsidR="00695274" w:rsidRPr="00AC45D7">
        <w:rPr>
          <w:rFonts w:eastAsia="Times New Roman" w:cstheme="minorHAnsi"/>
        </w:rPr>
        <w:t xml:space="preserve">could be due either to the low birth weight </w:t>
      </w:r>
      <w:r w:rsidR="0018774D" w:rsidRPr="00AC45D7">
        <w:rPr>
          <w:rFonts w:eastAsia="Times New Roman" w:cstheme="minorHAnsi"/>
        </w:rPr>
        <w:t xml:space="preserve">caused by IUGR </w:t>
      </w:r>
      <w:r w:rsidR="00695274" w:rsidRPr="00AC45D7">
        <w:rPr>
          <w:rFonts w:eastAsia="Times New Roman" w:cstheme="minorHAnsi"/>
        </w:rPr>
        <w:t>or the accelerated neonatal growth</w:t>
      </w:r>
      <w:r w:rsidR="0085309B" w:rsidRPr="00AC45D7">
        <w:rPr>
          <w:rFonts w:eastAsia="Times New Roman" w:cstheme="minorHAnsi"/>
        </w:rPr>
        <w:t xml:space="preserve"> caused by the small litter rearing</w:t>
      </w:r>
      <w:r w:rsidR="00695274" w:rsidRPr="00AC45D7">
        <w:rPr>
          <w:rFonts w:eastAsia="Times New Roman" w:cstheme="minorHAnsi"/>
        </w:rPr>
        <w:t>, or indeed a combination of the two</w:t>
      </w:r>
      <w:r w:rsidR="001C6678" w:rsidRPr="00AC45D7">
        <w:rPr>
          <w:rFonts w:eastAsia="Times New Roman" w:cstheme="minorHAnsi"/>
        </w:rPr>
        <w:t xml:space="preserve"> (as in </w:t>
      </w:r>
      <w:r w:rsidR="00695274" w:rsidRPr="00AC45D7">
        <w:rPr>
          <w:rFonts w:eastAsia="Times New Roman" w:cstheme="minorHAnsi"/>
        </w:rPr>
        <w:t>the human situation where most low birth weight babies will undergo postnatal catch</w:t>
      </w:r>
      <w:r w:rsidR="00FF11C3" w:rsidRPr="00AC45D7">
        <w:rPr>
          <w:rFonts w:eastAsia="Times New Roman" w:cstheme="minorHAnsi"/>
        </w:rPr>
        <w:t>-</w:t>
      </w:r>
      <w:r w:rsidR="00695274" w:rsidRPr="00AC45D7">
        <w:rPr>
          <w:rFonts w:eastAsia="Times New Roman" w:cstheme="minorHAnsi"/>
        </w:rPr>
        <w:t>up growth</w:t>
      </w:r>
      <w:r w:rsidR="001C6678" w:rsidRPr="00AC45D7">
        <w:rPr>
          <w:rFonts w:eastAsia="Times New Roman" w:cstheme="minorHAnsi"/>
        </w:rPr>
        <w:t>)</w:t>
      </w:r>
      <w:r w:rsidR="0018774D" w:rsidRPr="00AC45D7">
        <w:rPr>
          <w:rFonts w:eastAsia="Times New Roman" w:cstheme="minorHAnsi"/>
        </w:rPr>
        <w:t xml:space="preserve">. </w:t>
      </w:r>
    </w:p>
    <w:p w14:paraId="11160C1D" w14:textId="77777777" w:rsidR="00794064" w:rsidRPr="00AC45D7" w:rsidRDefault="00794064" w:rsidP="0028338B">
      <w:pPr>
        <w:rPr>
          <w:rFonts w:cs="Arial"/>
          <w:szCs w:val="24"/>
        </w:rPr>
      </w:pPr>
    </w:p>
    <w:p w14:paraId="15DB616C" w14:textId="10AB82C4" w:rsidR="00794064" w:rsidRPr="00AC45D7" w:rsidRDefault="0028338B" w:rsidP="00794064">
      <w:pPr>
        <w:rPr>
          <w:rFonts w:cs="Arial"/>
          <w:szCs w:val="24"/>
        </w:rPr>
      </w:pPr>
      <w:r w:rsidRPr="00AC45D7">
        <w:rPr>
          <w:rFonts w:cs="Arial"/>
          <w:szCs w:val="24"/>
        </w:rPr>
        <w:t xml:space="preserve">Recuperated offspring </w:t>
      </w:r>
      <w:r w:rsidR="00337503" w:rsidRPr="00AC45D7">
        <w:rPr>
          <w:rFonts w:cs="Arial"/>
          <w:szCs w:val="24"/>
        </w:rPr>
        <w:t xml:space="preserve">had higher glucose levels during the GTT, indicating </w:t>
      </w:r>
      <w:r w:rsidRPr="00AC45D7">
        <w:rPr>
          <w:rFonts w:cs="Arial"/>
          <w:szCs w:val="24"/>
        </w:rPr>
        <w:t>decreased glucose tolerance, in agreement with other rodent and larger mammal models</w:t>
      </w:r>
      <w:r w:rsidR="00907042" w:rsidRPr="00AC45D7">
        <w:rPr>
          <w:rFonts w:cs="Arial"/>
          <w:szCs w:val="24"/>
        </w:rPr>
        <w:t xml:space="preserve"> of nutritional programming</w:t>
      </w:r>
      <w:r w:rsidRPr="00AC45D7">
        <w:rPr>
          <w:rFonts w:cs="Arial"/>
          <w:szCs w:val="24"/>
        </w:rPr>
        <w:t xml:space="preserve"> </w:t>
      </w:r>
      <w:r w:rsidR="00287FF3" w:rsidRPr="00AC45D7">
        <w:rPr>
          <w:rFonts w:cs="Arial"/>
          <w:szCs w:val="24"/>
        </w:rPr>
        <w:fldChar w:fldCharType="begin">
          <w:fldData xml:space="preserve">PEVuZE5vdGU+PENpdGU+PEF1dGhvcj5HZW9yZ2U8L0F1dGhvcj48WWVhcj4yMDEyPC9ZZWFyPjxJ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=
</w:fldData>
        </w:fldChar>
      </w:r>
      <w:r w:rsidR="00785382" w:rsidRPr="00AC45D7">
        <w:rPr>
          <w:rFonts w:cs="Arial"/>
          <w:szCs w:val="24"/>
        </w:rPr>
        <w:instrText xml:space="preserve"> ADDIN EN.CITE </w:instrText>
      </w:r>
      <w:r w:rsidR="00785382" w:rsidRPr="00AC45D7">
        <w:rPr>
          <w:rFonts w:cs="Arial"/>
          <w:szCs w:val="24"/>
        </w:rPr>
        <w:fldChar w:fldCharType="begin">
          <w:fldData xml:space="preserve">PEVuZE5vdGU+PENpdGU+PEF1dGhvcj5HZW9yZ2U8L0F1dGhvcj48WWVhcj4yMDEyPC9ZZWFyPjxJ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=
</w:fldData>
        </w:fldChar>
      </w:r>
      <w:r w:rsidR="00785382" w:rsidRPr="00AC45D7">
        <w:rPr>
          <w:rFonts w:cs="Arial"/>
          <w:szCs w:val="24"/>
        </w:rPr>
        <w:instrText xml:space="preserve"> ADDIN EN.CITE.DATA </w:instrText>
      </w:r>
      <w:r w:rsidR="00785382" w:rsidRPr="00AC45D7">
        <w:rPr>
          <w:rFonts w:cs="Arial"/>
          <w:szCs w:val="24"/>
        </w:rPr>
      </w:r>
      <w:r w:rsidR="00785382" w:rsidRPr="00AC45D7">
        <w:rPr>
          <w:rFonts w:cs="Arial"/>
          <w:szCs w:val="24"/>
        </w:rPr>
        <w:fldChar w:fldCharType="end"/>
      </w:r>
      <w:r w:rsidR="00287FF3" w:rsidRPr="00AC45D7">
        <w:rPr>
          <w:rFonts w:cs="Arial"/>
          <w:szCs w:val="24"/>
        </w:rPr>
      </w:r>
      <w:r w:rsidR="00287FF3" w:rsidRPr="00AC45D7">
        <w:rPr>
          <w:rFonts w:cs="Arial"/>
          <w:szCs w:val="24"/>
        </w:rPr>
        <w:fldChar w:fldCharType="separate"/>
      </w:r>
      <w:r w:rsidR="00785382" w:rsidRPr="00AC45D7">
        <w:rPr>
          <w:rFonts w:cs="Arial"/>
          <w:noProof/>
          <w:szCs w:val="24"/>
        </w:rPr>
        <w:t>[25-28]</w:t>
      </w:r>
      <w:r w:rsidR="00287FF3" w:rsidRPr="00AC45D7">
        <w:rPr>
          <w:rFonts w:cs="Arial"/>
          <w:szCs w:val="24"/>
        </w:rPr>
        <w:fldChar w:fldCharType="end"/>
      </w:r>
      <w:r w:rsidRPr="00AC45D7">
        <w:rPr>
          <w:rFonts w:cs="Arial"/>
          <w:szCs w:val="24"/>
        </w:rPr>
        <w:t xml:space="preserve">. This glucose intolerance is likely attributed to reduced insulin sensitivity, </w:t>
      </w:r>
      <w:r w:rsidR="00B37B9B" w:rsidRPr="00AC45D7">
        <w:rPr>
          <w:rFonts w:cs="Arial"/>
          <w:szCs w:val="24"/>
        </w:rPr>
        <w:t>as</w:t>
      </w:r>
      <w:r w:rsidRPr="00AC45D7">
        <w:rPr>
          <w:rFonts w:cs="Arial"/>
          <w:szCs w:val="24"/>
        </w:rPr>
        <w:t xml:space="preserve"> these mice also require</w:t>
      </w:r>
      <w:r w:rsidR="00B37B9B" w:rsidRPr="00AC45D7">
        <w:rPr>
          <w:rFonts w:cs="Arial"/>
          <w:szCs w:val="24"/>
        </w:rPr>
        <w:t>d</w:t>
      </w:r>
      <w:r w:rsidRPr="00AC45D7">
        <w:rPr>
          <w:rFonts w:cs="Arial"/>
          <w:szCs w:val="24"/>
        </w:rPr>
        <w:t xml:space="preserve"> a lower </w:t>
      </w:r>
      <w:r w:rsidR="0053703D" w:rsidRPr="00AC45D7">
        <w:rPr>
          <w:rFonts w:cs="Arial"/>
          <w:szCs w:val="24"/>
        </w:rPr>
        <w:t>GIR</w:t>
      </w:r>
      <w:r w:rsidRPr="00AC45D7">
        <w:rPr>
          <w:rFonts w:cs="Arial"/>
          <w:szCs w:val="24"/>
        </w:rPr>
        <w:t xml:space="preserve"> </w:t>
      </w:r>
      <w:r w:rsidR="00867E30" w:rsidRPr="00AC45D7">
        <w:rPr>
          <w:rFonts w:cs="Arial"/>
          <w:szCs w:val="24"/>
        </w:rPr>
        <w:t xml:space="preserve">to maintain glycemia </w:t>
      </w:r>
      <w:r w:rsidRPr="00AC45D7">
        <w:rPr>
          <w:rFonts w:cs="Arial"/>
          <w:szCs w:val="24"/>
        </w:rPr>
        <w:t xml:space="preserve">during </w:t>
      </w:r>
      <w:r w:rsidR="0053703D" w:rsidRPr="00AC45D7">
        <w:rPr>
          <w:rFonts w:cs="Arial"/>
          <w:szCs w:val="24"/>
        </w:rPr>
        <w:t>the</w:t>
      </w:r>
      <w:r w:rsidRPr="00AC45D7">
        <w:rPr>
          <w:rFonts w:cs="Arial"/>
          <w:szCs w:val="24"/>
        </w:rPr>
        <w:t xml:space="preserve"> hyperinsulinemic- euglycemic clamp. </w:t>
      </w:r>
      <w:r w:rsidR="00A74A46" w:rsidRPr="00AC45D7">
        <w:rPr>
          <w:rFonts w:cs="Arial"/>
          <w:szCs w:val="24"/>
        </w:rPr>
        <w:t>We have previously reported that recuperated offspring show molecular</w:t>
      </w:r>
      <w:r w:rsidR="00B37B9B" w:rsidRPr="00AC45D7">
        <w:rPr>
          <w:rFonts w:cs="Arial"/>
          <w:szCs w:val="24"/>
        </w:rPr>
        <w:t xml:space="preserve"> defects in expression of key components of the insulin signalling </w:t>
      </w:r>
      <w:r w:rsidR="00FF11C3" w:rsidRPr="00AC45D7">
        <w:rPr>
          <w:rFonts w:cs="Arial"/>
          <w:szCs w:val="24"/>
        </w:rPr>
        <w:t xml:space="preserve">pathway </w:t>
      </w:r>
      <w:r w:rsidR="00A74A46" w:rsidRPr="00AC45D7">
        <w:rPr>
          <w:rFonts w:cs="Arial"/>
          <w:szCs w:val="24"/>
        </w:rPr>
        <w:t xml:space="preserve">in peripheral tissues </w:t>
      </w:r>
      <w:r w:rsidR="00287FF3" w:rsidRPr="00AC45D7">
        <w:rPr>
          <w:rFonts w:cs="Arial"/>
          <w:szCs w:val="24"/>
        </w:rPr>
        <w:fldChar w:fldCharType="begin">
          <w:fldData xml:space="preserve">PEVuZE5vdGU+PENpdGU+PEF1dGhvcj5DaGVuPC9BdXRob3I+PFllYXI+MjAwOTwvWWVhcj48SURU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</w:fldData>
        </w:fldChar>
      </w:r>
      <w:r w:rsidR="007F6C43" w:rsidRPr="00AC45D7">
        <w:rPr>
          <w:rFonts w:cs="Arial"/>
          <w:szCs w:val="24"/>
        </w:rPr>
        <w:instrText xml:space="preserve"> ADDIN EN.CITE </w:instrText>
      </w:r>
      <w:r w:rsidR="007F6C43" w:rsidRPr="00AC45D7">
        <w:rPr>
          <w:rFonts w:cs="Arial"/>
          <w:szCs w:val="24"/>
        </w:rPr>
        <w:fldChar w:fldCharType="begin">
          <w:fldData xml:space="preserve">PEVuZE5vdGU+PENpdGU+PEF1dGhvcj5DaGVuPC9BdXRob3I+PFllYXI+MjAwOTwvWWVhcj48SURU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</w:fldData>
        </w:fldChar>
      </w:r>
      <w:r w:rsidR="007F6C43" w:rsidRPr="00AC45D7">
        <w:rPr>
          <w:rFonts w:cs="Arial"/>
          <w:szCs w:val="24"/>
        </w:rPr>
        <w:instrText xml:space="preserve"> ADDIN EN.CITE.DATA </w:instrText>
      </w:r>
      <w:r w:rsidR="007F6C43" w:rsidRPr="00AC45D7">
        <w:rPr>
          <w:rFonts w:cs="Arial"/>
          <w:szCs w:val="24"/>
        </w:rPr>
      </w:r>
      <w:r w:rsidR="007F6C43" w:rsidRPr="00AC45D7">
        <w:rPr>
          <w:rFonts w:cs="Arial"/>
          <w:szCs w:val="24"/>
        </w:rPr>
        <w:fldChar w:fldCharType="end"/>
      </w:r>
      <w:r w:rsidR="00287FF3" w:rsidRPr="00AC45D7">
        <w:rPr>
          <w:rFonts w:cs="Arial"/>
          <w:szCs w:val="24"/>
        </w:rPr>
      </w:r>
      <w:r w:rsidR="00287FF3" w:rsidRPr="00AC45D7">
        <w:rPr>
          <w:rFonts w:cs="Arial"/>
          <w:szCs w:val="24"/>
        </w:rPr>
        <w:fldChar w:fldCharType="separate"/>
      </w:r>
      <w:r w:rsidR="007F6C43" w:rsidRPr="00AC45D7">
        <w:rPr>
          <w:rFonts w:cs="Arial"/>
          <w:noProof/>
          <w:szCs w:val="24"/>
        </w:rPr>
        <w:t>[16, 17]</w:t>
      </w:r>
      <w:r w:rsidR="00287FF3" w:rsidRPr="00AC45D7">
        <w:rPr>
          <w:rFonts w:cs="Arial"/>
          <w:szCs w:val="24"/>
        </w:rPr>
        <w:fldChar w:fldCharType="end"/>
      </w:r>
      <w:r w:rsidR="00B37B9B" w:rsidRPr="00AC45D7">
        <w:rPr>
          <w:rFonts w:cs="Arial"/>
          <w:szCs w:val="24"/>
        </w:rPr>
        <w:t xml:space="preserve"> thus </w:t>
      </w:r>
      <w:r w:rsidR="00A74A46" w:rsidRPr="00AC45D7">
        <w:rPr>
          <w:rFonts w:cs="Arial"/>
          <w:szCs w:val="24"/>
        </w:rPr>
        <w:t xml:space="preserve">this may contribute to the insulin resistance </w:t>
      </w:r>
      <w:r w:rsidR="003622D9" w:rsidRPr="00AC45D7">
        <w:rPr>
          <w:rFonts w:cs="Arial"/>
          <w:szCs w:val="24"/>
        </w:rPr>
        <w:t>shown in the</w:t>
      </w:r>
      <w:r w:rsidR="00A74A46" w:rsidRPr="00AC45D7">
        <w:rPr>
          <w:rFonts w:cs="Arial"/>
          <w:szCs w:val="24"/>
        </w:rPr>
        <w:t xml:space="preserve"> clamp. </w:t>
      </w:r>
      <w:r w:rsidR="008A3777" w:rsidRPr="00AC45D7">
        <w:rPr>
          <w:rFonts w:cs="Arial"/>
          <w:szCs w:val="24"/>
        </w:rPr>
        <w:t xml:space="preserve">Despite no changes in total body weight or adiposity, recuperated offspring showed an increase in epididymal fat </w:t>
      </w:r>
      <w:r w:rsidR="0053703D" w:rsidRPr="00AC45D7">
        <w:rPr>
          <w:rFonts w:cs="Arial"/>
          <w:szCs w:val="24"/>
        </w:rPr>
        <w:t>mass</w:t>
      </w:r>
      <w:r w:rsidR="008A3777" w:rsidRPr="00AC45D7">
        <w:rPr>
          <w:rFonts w:cs="Arial"/>
          <w:szCs w:val="24"/>
        </w:rPr>
        <w:t xml:space="preserve">. This is in agreement with previous reports from human studies that infants born </w:t>
      </w:r>
      <w:r w:rsidR="003E3E11" w:rsidRPr="00AC45D7">
        <w:rPr>
          <w:rFonts w:cs="Arial"/>
          <w:szCs w:val="24"/>
        </w:rPr>
        <w:t>SGA</w:t>
      </w:r>
      <w:r w:rsidR="008A3777" w:rsidRPr="00AC45D7">
        <w:rPr>
          <w:rFonts w:cs="Arial"/>
          <w:szCs w:val="24"/>
        </w:rPr>
        <w:t xml:space="preserve"> have higher central adiposity despite a comparable BMI to infants born at a normal weight </w:t>
      </w:r>
      <w:r w:rsidR="00287FF3" w:rsidRPr="00AC45D7">
        <w:rPr>
          <w:rFonts w:cs="Arial"/>
          <w:szCs w:val="24"/>
        </w:rPr>
        <w:fldChar w:fldCharType="begin"/>
      </w:r>
      <w:r w:rsidR="00785382" w:rsidRPr="00AC45D7">
        <w:rPr>
          <w:rFonts w:cs="Arial"/>
          <w:szCs w:val="24"/>
        </w:rPr>
        <w:instrText xml:space="preserve"> ADDIN EN.CITE &lt;EndNote&gt;&lt;Cite&gt;&lt;Author&gt;Vaag&lt;/Author&gt;&lt;Year&gt;2006&lt;/Year&gt;&lt;IDText&gt;Metabolic aspects of insulin resistance in individuals born small for gestational age&lt;/IDText&gt;&lt;DisplayText&gt;[29]&lt;/DisplayText&gt;&lt;record&gt;&lt;isbn&gt;0301-0163 (Print)&amp;#xD;0301-0163 (Linking)&lt;/isbn&gt;&lt;titles&gt;&lt;title&gt;Metabolic aspects of insulin resistance in individuals born small for gestational age&lt;/title&gt;&lt;secondary-title&gt;Horm Res&lt;/secondary-title&gt;&lt;/titles&gt;&lt;pages&gt;137-43&lt;/pages&gt;&lt;contributors&gt;&lt;authors&gt;&lt;author&gt;Vaag, A.&lt;/author&gt;&lt;author&gt;Jensen, C. B.&lt;/author&gt;&lt;author&gt;Poulsen, P.&lt;/author&gt;&lt;author&gt;Brons, C.&lt;/author&gt;&lt;author&gt;Pilgaard, K.&lt;/author&gt;&lt;author&gt;Grunnet, L.&lt;/author&gt;&lt;author&gt;Vielwerth, S.&lt;/author&gt;&lt;author&gt;Alibegovic, A.&lt;/author&gt;&lt;/authors&gt;&lt;/contributors&gt;&lt;language&gt;eng&lt;/language&gt;&lt;added-date format="utc"&gt;1320343251&lt;/added-date&gt;&lt;pub-location&gt;Switzerland&lt;/pub-location&gt;&lt;ref-type name="Book Section"&gt;5&lt;/ref-type&gt;&lt;auth-address&gt;Steno Diabetes Centre, Gentofte, Denmark.&lt;/auth-address&gt;&lt;dates&gt;&lt;year&gt;2006&lt;/year&gt;&lt;/dates&gt;&lt;remote-database-provider&gt;NLM&lt;/remote-database-provider&gt;&lt;rec-number&gt;933&lt;/rec-number&gt;&lt;publisher&gt;2006 S. Karger AG, Basel.&lt;/publisher&gt;&lt;last-updated-date format="utc"&gt;1320343251&lt;/last-updated-date&gt;&lt;accession-num&gt;16612127&lt;/accession-num&gt;&lt;electronic-resource-num&gt;10.1159/000091519&lt;/electronic-resource-num&gt;&lt;volume&gt;65 Suppl 3&lt;/volume&gt;&lt;/record&gt;&lt;/Cite&gt;&lt;/EndNote&gt;</w:instrText>
      </w:r>
      <w:r w:rsidR="00287FF3" w:rsidRPr="00AC45D7">
        <w:rPr>
          <w:rFonts w:cs="Arial"/>
          <w:szCs w:val="24"/>
        </w:rPr>
        <w:fldChar w:fldCharType="separate"/>
      </w:r>
      <w:r w:rsidR="00785382" w:rsidRPr="00AC45D7">
        <w:rPr>
          <w:rFonts w:cs="Arial"/>
          <w:noProof/>
          <w:szCs w:val="24"/>
        </w:rPr>
        <w:t>[29]</w:t>
      </w:r>
      <w:r w:rsidR="00287FF3" w:rsidRPr="00AC45D7">
        <w:rPr>
          <w:rFonts w:cs="Arial"/>
          <w:szCs w:val="24"/>
        </w:rPr>
        <w:fldChar w:fldCharType="end"/>
      </w:r>
      <w:r w:rsidR="008A3777" w:rsidRPr="00AC45D7">
        <w:rPr>
          <w:rFonts w:cs="Arial"/>
          <w:szCs w:val="24"/>
        </w:rPr>
        <w:t xml:space="preserve">. Recuperated offspring </w:t>
      </w:r>
      <w:r w:rsidR="00937612" w:rsidRPr="00AC45D7">
        <w:rPr>
          <w:rFonts w:cs="Arial"/>
          <w:szCs w:val="24"/>
        </w:rPr>
        <w:t xml:space="preserve">demonstrated reduced </w:t>
      </w:r>
      <w:r w:rsidR="0053703D" w:rsidRPr="00AC45D7">
        <w:rPr>
          <w:rFonts w:cs="Arial"/>
          <w:szCs w:val="24"/>
        </w:rPr>
        <w:t>EE</w:t>
      </w:r>
      <w:r w:rsidR="0018774D" w:rsidRPr="00AC45D7">
        <w:rPr>
          <w:rFonts w:cs="Arial"/>
          <w:szCs w:val="24"/>
        </w:rPr>
        <w:t>,</w:t>
      </w:r>
      <w:r w:rsidR="00937612" w:rsidRPr="00AC45D7">
        <w:rPr>
          <w:rFonts w:cs="Arial"/>
          <w:szCs w:val="24"/>
        </w:rPr>
        <w:t xml:space="preserve"> which </w:t>
      </w:r>
      <w:r w:rsidR="008A3777" w:rsidRPr="00AC45D7">
        <w:rPr>
          <w:rFonts w:cs="Arial"/>
          <w:szCs w:val="24"/>
        </w:rPr>
        <w:t xml:space="preserve">may </w:t>
      </w:r>
      <w:r w:rsidR="00937612" w:rsidRPr="00AC45D7">
        <w:rPr>
          <w:rFonts w:cs="Arial"/>
          <w:szCs w:val="24"/>
        </w:rPr>
        <w:t xml:space="preserve">pre-dispose them to </w:t>
      </w:r>
      <w:r w:rsidR="008A3777" w:rsidRPr="00AC45D7">
        <w:rPr>
          <w:rFonts w:cs="Arial"/>
          <w:szCs w:val="24"/>
        </w:rPr>
        <w:t xml:space="preserve">an increase in body weight, as well as </w:t>
      </w:r>
      <w:r w:rsidR="00907042" w:rsidRPr="00AC45D7">
        <w:rPr>
          <w:rFonts w:cs="Arial"/>
          <w:szCs w:val="24"/>
        </w:rPr>
        <w:t xml:space="preserve">total </w:t>
      </w:r>
      <w:r w:rsidR="008A3777" w:rsidRPr="00AC45D7">
        <w:rPr>
          <w:rFonts w:cs="Arial"/>
          <w:szCs w:val="24"/>
        </w:rPr>
        <w:t>adiposity, as they get older.</w:t>
      </w:r>
      <w:r w:rsidR="00794064" w:rsidRPr="00AC45D7">
        <w:rPr>
          <w:rFonts w:cs="Arial"/>
          <w:szCs w:val="24"/>
        </w:rPr>
        <w:t xml:space="preserve"> </w:t>
      </w:r>
      <w:r w:rsidR="00794064" w:rsidRPr="00AC45D7">
        <w:rPr>
          <w:szCs w:val="24"/>
        </w:rPr>
        <w:t xml:space="preserve">Our data from indirect calorimetry also suggest different fuel utilisation in recuperated offspring as </w:t>
      </w:r>
      <w:r w:rsidR="00937612" w:rsidRPr="00AC45D7">
        <w:rPr>
          <w:szCs w:val="24"/>
        </w:rPr>
        <w:t>their</w:t>
      </w:r>
      <w:r w:rsidR="00794064" w:rsidRPr="00AC45D7">
        <w:rPr>
          <w:szCs w:val="24"/>
        </w:rPr>
        <w:t xml:space="preserve"> RER was lower, indicating that fats </w:t>
      </w:r>
      <w:r w:rsidR="00113C39" w:rsidRPr="00AC45D7">
        <w:rPr>
          <w:szCs w:val="24"/>
        </w:rPr>
        <w:t xml:space="preserve">are </w:t>
      </w:r>
      <w:r w:rsidR="00794064" w:rsidRPr="00AC45D7">
        <w:rPr>
          <w:szCs w:val="24"/>
        </w:rPr>
        <w:t>preferentially used as a substrate for energy generation compared to carbohydrates.</w:t>
      </w:r>
    </w:p>
    <w:p w14:paraId="1C351825" w14:textId="77777777" w:rsidR="0028338B" w:rsidRPr="00AC45D7" w:rsidRDefault="0028338B" w:rsidP="00E72FA3">
      <w:pPr>
        <w:rPr>
          <w:rFonts w:cs="Arial"/>
          <w:szCs w:val="24"/>
        </w:rPr>
      </w:pPr>
    </w:p>
    <w:p w14:paraId="3BEC07DA" w14:textId="1DF1C248" w:rsidR="00F81416" w:rsidRPr="00AC45D7" w:rsidRDefault="004612DB" w:rsidP="00E72FA3">
      <w:pPr>
        <w:rPr>
          <w:rFonts w:cs="Arial"/>
          <w:szCs w:val="24"/>
        </w:rPr>
      </w:pPr>
      <w:r w:rsidRPr="00AC45D7">
        <w:rPr>
          <w:rFonts w:cs="Arial"/>
          <w:szCs w:val="24"/>
        </w:rPr>
        <w:lastRenderedPageBreak/>
        <w:t xml:space="preserve">In this study, control mice were sensitive to the anorectic effects of </w:t>
      </w:r>
      <w:r w:rsidR="006B57A7" w:rsidRPr="00AC45D7">
        <w:rPr>
          <w:rFonts w:cs="Arial"/>
          <w:szCs w:val="24"/>
        </w:rPr>
        <w:t xml:space="preserve">ICV </w:t>
      </w:r>
      <w:r w:rsidRPr="00AC45D7">
        <w:rPr>
          <w:rFonts w:cs="Arial"/>
          <w:szCs w:val="24"/>
        </w:rPr>
        <w:t>insulin; food intake was significantly reduced 2 and 4 hours after food presentat</w:t>
      </w:r>
      <w:r w:rsidR="0028338B" w:rsidRPr="00AC45D7">
        <w:rPr>
          <w:rFonts w:cs="Arial"/>
          <w:szCs w:val="24"/>
        </w:rPr>
        <w:t>ion when insulin was administered into the lateral ventricle</w:t>
      </w:r>
      <w:r w:rsidRPr="00AC45D7">
        <w:rPr>
          <w:rFonts w:cs="Arial"/>
          <w:szCs w:val="24"/>
        </w:rPr>
        <w:t xml:space="preserve">. </w:t>
      </w:r>
      <w:r w:rsidR="001B2B17" w:rsidRPr="00AC45D7">
        <w:rPr>
          <w:rFonts w:cs="Arial"/>
          <w:szCs w:val="24"/>
        </w:rPr>
        <w:t xml:space="preserve">This is in agreement with several studies showing the anorectic effects of </w:t>
      </w:r>
      <w:r w:rsidR="006B57A7" w:rsidRPr="00AC45D7">
        <w:rPr>
          <w:rFonts w:cs="Arial"/>
          <w:szCs w:val="24"/>
        </w:rPr>
        <w:t xml:space="preserve">central </w:t>
      </w:r>
      <w:r w:rsidR="001B2B17" w:rsidRPr="00AC45D7">
        <w:rPr>
          <w:rFonts w:cs="Arial"/>
          <w:szCs w:val="24"/>
        </w:rPr>
        <w:t>insulin administration</w:t>
      </w:r>
      <w:r w:rsidR="0015448B" w:rsidRPr="00AC45D7">
        <w:rPr>
          <w:rFonts w:cs="Arial"/>
          <w:szCs w:val="24"/>
        </w:rPr>
        <w:t xml:space="preserve">, </w:t>
      </w:r>
      <w:r w:rsidR="00461A5C" w:rsidRPr="00AC45D7">
        <w:rPr>
          <w:rFonts w:cs="Arial"/>
          <w:szCs w:val="24"/>
        </w:rPr>
        <w:t>either intra</w:t>
      </w:r>
      <w:r w:rsidR="004D41D2" w:rsidRPr="00AC45D7">
        <w:rPr>
          <w:rFonts w:cs="Arial"/>
          <w:szCs w:val="24"/>
        </w:rPr>
        <w:t>-</w:t>
      </w:r>
      <w:r w:rsidR="00461A5C" w:rsidRPr="00AC45D7">
        <w:rPr>
          <w:rFonts w:cs="Arial"/>
          <w:szCs w:val="24"/>
        </w:rPr>
        <w:t xml:space="preserve">nasally </w:t>
      </w:r>
      <w:r w:rsidR="00287FF3" w:rsidRPr="00AC45D7">
        <w:rPr>
          <w:rFonts w:cs="Arial"/>
          <w:szCs w:val="24"/>
        </w:rPr>
        <w:fldChar w:fldCharType="begin"/>
      </w:r>
      <w:r w:rsidR="00785382" w:rsidRPr="00AC45D7">
        <w:rPr>
          <w:rFonts w:cs="Arial"/>
          <w:szCs w:val="24"/>
        </w:rPr>
        <w:instrText xml:space="preserve"> ADDIN EN.CITE &lt;EndNote&gt;&lt;Cite&gt;&lt;Author&gt;Guthoff&lt;/Author&gt;&lt;Year&gt;2010&lt;/Year&gt;&lt;IDText&gt;Insulin modulates food-related activity in the central nervous system&lt;/IDText&gt;&lt;DisplayText&gt;[30]&lt;/DisplayText&gt;&lt;record&gt;&lt;dates&gt;&lt;pub-dates&gt;&lt;date&gt;Feb&lt;/date&gt;&lt;/pub-dates&gt;&lt;year&gt;2010&lt;/year&gt;&lt;/dates&gt;&lt;keywords&gt;&lt;keyword&gt;Administration, Intranasal&lt;/keyword&gt;&lt;keyword&gt;Adult&lt;/keyword&gt;&lt;keyword&gt;Brain&lt;/keyword&gt;&lt;keyword&gt;Eating&lt;/keyword&gt;&lt;keyword&gt;Female&lt;/keyword&gt;&lt;keyword&gt;Humans&lt;/keyword&gt;&lt;keyword&gt;Insulin&lt;/keyword&gt;&lt;keyword&gt;Magnetic Resonance Imaging&lt;/keyword&gt;&lt;keyword&gt;Male&lt;/keyword&gt;&lt;keyword&gt;Mental Processes&lt;/keyword&gt;&lt;keyword&gt;Oxygen&lt;/keyword&gt;&lt;/keywords&gt;&lt;urls&gt;&lt;related-urls&gt;&lt;url&gt;https://www.ncbi.nlm.nih.gov/pubmed/19996309&lt;/url&gt;&lt;/related-urls&gt;&lt;/urls&gt;&lt;isbn&gt;1945-7197&lt;/isbn&gt;&lt;titles&gt;&lt;title&gt;Insulin modulates food-related activity in the central nervous system&lt;/title&gt;&lt;secondary-title&gt;J Clin Endocrinol Metab&lt;/secondary-title&gt;&lt;/titles&gt;&lt;pages&gt;748-55&lt;/pages&gt;&lt;number&gt;2&lt;/number&gt;&lt;contributors&gt;&lt;authors&gt;&lt;author&gt;Guthoff, M.&lt;/author&gt;&lt;author&gt;Grichisch, Y.&lt;/author&gt;&lt;author&gt;Canova, C.&lt;/author&gt;&lt;author&gt;Tschritter, O.&lt;/author&gt;&lt;author&gt;Veit, R.&lt;/author&gt;&lt;author&gt;Hallschmid, M.&lt;/author&gt;&lt;author&gt;Häring, H. U.&lt;/author&gt;&lt;author&gt;Preissl, H.&lt;/author&gt;&lt;author&gt;Hennige, A. M.&lt;/author&gt;&lt;author&gt;Fritsche, A.&lt;/author&gt;&lt;/authors&gt;&lt;/contributors&gt;&lt;edition&gt;2009/12/08&lt;/edition&gt;&lt;language&gt;eng&lt;/language&gt;&lt;added-date format="utc"&gt;1505746107&lt;/added-date&gt;&lt;ref-type name="Journal Article"&gt;17&lt;/ref-type&gt;&lt;rec-number&gt;381&lt;/rec-number&gt;&lt;last-updated-date format="utc"&gt;1505746107&lt;/last-updated-date&gt;&lt;accession-num&gt;19996309&lt;/accession-num&gt;&lt;electronic-resource-num&gt;10.1210/jc.2009-1677&lt;/electronic-resource-num&gt;&lt;volume&gt;95&lt;/volume&gt;&lt;/record&gt;&lt;/Cite&gt;&lt;/EndNote&gt;</w:instrText>
      </w:r>
      <w:r w:rsidR="00287FF3" w:rsidRPr="00AC45D7">
        <w:rPr>
          <w:rFonts w:cs="Arial"/>
          <w:szCs w:val="24"/>
        </w:rPr>
        <w:fldChar w:fldCharType="separate"/>
      </w:r>
      <w:r w:rsidR="00785382" w:rsidRPr="00AC45D7">
        <w:rPr>
          <w:rFonts w:cs="Arial"/>
          <w:noProof/>
          <w:szCs w:val="24"/>
        </w:rPr>
        <w:t>[30]</w:t>
      </w:r>
      <w:r w:rsidR="00287FF3" w:rsidRPr="00AC45D7">
        <w:rPr>
          <w:rFonts w:cs="Arial"/>
          <w:szCs w:val="24"/>
        </w:rPr>
        <w:fldChar w:fldCharType="end"/>
      </w:r>
      <w:r w:rsidR="001B2B17" w:rsidRPr="00AC45D7">
        <w:rPr>
          <w:rFonts w:cs="Arial"/>
          <w:szCs w:val="24"/>
        </w:rPr>
        <w:t xml:space="preserve"> or </w:t>
      </w:r>
      <w:r w:rsidR="0015448B" w:rsidRPr="00AC45D7">
        <w:rPr>
          <w:rFonts w:cs="Arial"/>
          <w:szCs w:val="24"/>
        </w:rPr>
        <w:t xml:space="preserve">directly to the brain </w:t>
      </w:r>
      <w:r w:rsidR="001B2B17" w:rsidRPr="00AC45D7">
        <w:rPr>
          <w:rFonts w:cs="Arial"/>
          <w:szCs w:val="24"/>
        </w:rPr>
        <w:t>via injectio</w:t>
      </w:r>
      <w:r w:rsidR="0028338B" w:rsidRPr="00AC45D7">
        <w:rPr>
          <w:rFonts w:cs="Arial"/>
          <w:szCs w:val="24"/>
        </w:rPr>
        <w:t xml:space="preserve">n </w:t>
      </w:r>
      <w:r w:rsidR="00287FF3" w:rsidRPr="00AC45D7">
        <w:rPr>
          <w:rFonts w:cs="Arial"/>
          <w:szCs w:val="24"/>
        </w:rPr>
        <w:fldChar w:fldCharType="begin">
          <w:fldData xml:space="preserve">PEVuZE5vdGU+PENpdGU+PEF1dGhvcj5TaXBvbHM8L0F1dGhvcj48WWVhcj4xOTk1PC9ZZWFyPjxJ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</w:fldData>
        </w:fldChar>
      </w:r>
      <w:r w:rsidR="00785382" w:rsidRPr="00AC45D7">
        <w:rPr>
          <w:rFonts w:cs="Arial"/>
          <w:szCs w:val="24"/>
        </w:rPr>
        <w:instrText xml:space="preserve"> ADDIN EN.CITE </w:instrText>
      </w:r>
      <w:r w:rsidR="00785382" w:rsidRPr="00AC45D7">
        <w:rPr>
          <w:rFonts w:cs="Arial"/>
          <w:szCs w:val="24"/>
        </w:rPr>
        <w:fldChar w:fldCharType="begin">
          <w:fldData xml:space="preserve">PEVuZE5vdGU+PENpdGU+PEF1dGhvcj5TaXBvbHM8L0F1dGhvcj48WWVhcj4xOTk1PC9ZZWFyPjxJ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</w:fldData>
        </w:fldChar>
      </w:r>
      <w:r w:rsidR="00785382" w:rsidRPr="00AC45D7">
        <w:rPr>
          <w:rFonts w:cs="Arial"/>
          <w:szCs w:val="24"/>
        </w:rPr>
        <w:instrText xml:space="preserve"> ADDIN EN.CITE.DATA </w:instrText>
      </w:r>
      <w:r w:rsidR="00785382" w:rsidRPr="00AC45D7">
        <w:rPr>
          <w:rFonts w:cs="Arial"/>
          <w:szCs w:val="24"/>
        </w:rPr>
      </w:r>
      <w:r w:rsidR="00785382" w:rsidRPr="00AC45D7">
        <w:rPr>
          <w:rFonts w:cs="Arial"/>
          <w:szCs w:val="24"/>
        </w:rPr>
        <w:fldChar w:fldCharType="end"/>
      </w:r>
      <w:r w:rsidR="00287FF3" w:rsidRPr="00AC45D7">
        <w:rPr>
          <w:rFonts w:cs="Arial"/>
          <w:szCs w:val="24"/>
        </w:rPr>
      </w:r>
      <w:r w:rsidR="00287FF3" w:rsidRPr="00AC45D7">
        <w:rPr>
          <w:rFonts w:cs="Arial"/>
          <w:szCs w:val="24"/>
        </w:rPr>
        <w:fldChar w:fldCharType="separate"/>
      </w:r>
      <w:r w:rsidR="00785382" w:rsidRPr="00AC45D7">
        <w:rPr>
          <w:rFonts w:cs="Arial"/>
          <w:noProof/>
          <w:szCs w:val="24"/>
        </w:rPr>
        <w:t>[31-33]</w:t>
      </w:r>
      <w:r w:rsidR="00287FF3" w:rsidRPr="00AC45D7">
        <w:rPr>
          <w:rFonts w:cs="Arial"/>
          <w:szCs w:val="24"/>
        </w:rPr>
        <w:fldChar w:fldCharType="end"/>
      </w:r>
      <w:r w:rsidR="001B2B17" w:rsidRPr="00AC45D7">
        <w:rPr>
          <w:rFonts w:cs="Arial"/>
          <w:szCs w:val="24"/>
        </w:rPr>
        <w:t xml:space="preserve">. </w:t>
      </w:r>
      <w:r w:rsidR="00B37B9B" w:rsidRPr="00AC45D7">
        <w:rPr>
          <w:rFonts w:cs="Arial"/>
          <w:szCs w:val="24"/>
        </w:rPr>
        <w:t>However</w:t>
      </w:r>
      <w:r w:rsidR="003B6F7F" w:rsidRPr="00AC45D7">
        <w:rPr>
          <w:rFonts w:cs="Arial"/>
          <w:szCs w:val="24"/>
        </w:rPr>
        <w:t>,</w:t>
      </w:r>
      <w:r w:rsidR="00B37B9B" w:rsidRPr="00AC45D7">
        <w:rPr>
          <w:rFonts w:cs="Arial"/>
          <w:szCs w:val="24"/>
        </w:rPr>
        <w:t xml:space="preserve"> t</w:t>
      </w:r>
      <w:r w:rsidRPr="00AC45D7">
        <w:rPr>
          <w:rFonts w:cs="Arial"/>
          <w:szCs w:val="24"/>
        </w:rPr>
        <w:t>here was no effect on food intake in recuperated mice</w:t>
      </w:r>
      <w:r w:rsidR="006C791E" w:rsidRPr="00AC45D7">
        <w:rPr>
          <w:rFonts w:cs="Arial"/>
          <w:szCs w:val="24"/>
        </w:rPr>
        <w:t>,</w:t>
      </w:r>
      <w:r w:rsidRPr="00AC45D7">
        <w:rPr>
          <w:rFonts w:cs="Arial"/>
          <w:szCs w:val="24"/>
        </w:rPr>
        <w:t xml:space="preserve"> </w:t>
      </w:r>
      <w:r w:rsidR="0028338B" w:rsidRPr="00AC45D7">
        <w:rPr>
          <w:rFonts w:cs="Arial"/>
          <w:szCs w:val="24"/>
        </w:rPr>
        <w:t>showing</w:t>
      </w:r>
      <w:r w:rsidRPr="00AC45D7">
        <w:rPr>
          <w:rFonts w:cs="Arial"/>
          <w:szCs w:val="24"/>
        </w:rPr>
        <w:t xml:space="preserve"> that these animals were resistant to the </w:t>
      </w:r>
      <w:r w:rsidR="00692A95" w:rsidRPr="00AC45D7">
        <w:rPr>
          <w:rFonts w:cs="Arial"/>
          <w:szCs w:val="24"/>
        </w:rPr>
        <w:t>anorectic</w:t>
      </w:r>
      <w:r w:rsidRPr="00AC45D7">
        <w:rPr>
          <w:rFonts w:cs="Arial"/>
          <w:szCs w:val="24"/>
        </w:rPr>
        <w:t xml:space="preserve"> effects of exogenous insulin </w:t>
      </w:r>
      <w:r w:rsidR="003622D9" w:rsidRPr="00AC45D7">
        <w:rPr>
          <w:rFonts w:cs="Arial"/>
          <w:szCs w:val="24"/>
        </w:rPr>
        <w:t xml:space="preserve">and </w:t>
      </w:r>
      <w:r w:rsidR="00D7757D" w:rsidRPr="00AC45D7">
        <w:rPr>
          <w:rFonts w:cs="Arial"/>
          <w:szCs w:val="24"/>
        </w:rPr>
        <w:t>suggesting central insulin resistance</w:t>
      </w:r>
      <w:r w:rsidRPr="00AC45D7">
        <w:rPr>
          <w:rFonts w:cs="Arial"/>
          <w:szCs w:val="24"/>
        </w:rPr>
        <w:t xml:space="preserve">. </w:t>
      </w:r>
      <w:r w:rsidR="001B2B17" w:rsidRPr="00AC45D7">
        <w:rPr>
          <w:rFonts w:cs="Arial"/>
          <w:szCs w:val="24"/>
        </w:rPr>
        <w:t xml:space="preserve">Studies in both rodents and humans have shown that </w:t>
      </w:r>
      <w:r w:rsidR="003622D9" w:rsidRPr="00BA18F7">
        <w:rPr>
          <w:rFonts w:cs="Arial"/>
          <w:szCs w:val="24"/>
        </w:rPr>
        <w:t>central</w:t>
      </w:r>
      <w:r w:rsidR="001B2B17" w:rsidRPr="00BA18F7">
        <w:rPr>
          <w:rFonts w:cs="Arial"/>
          <w:szCs w:val="24"/>
        </w:rPr>
        <w:t xml:space="preserve"> insulin resistance </w:t>
      </w:r>
      <w:r w:rsidR="0002065B" w:rsidRPr="00BA18F7">
        <w:rPr>
          <w:rFonts w:cs="Arial"/>
          <w:szCs w:val="24"/>
        </w:rPr>
        <w:t>contributes to the pathology of</w:t>
      </w:r>
      <w:r w:rsidR="001B2B17" w:rsidRPr="00BA18F7">
        <w:rPr>
          <w:rFonts w:cs="Arial"/>
          <w:szCs w:val="24"/>
        </w:rPr>
        <w:t xml:space="preserve"> whole body insulin resistance </w:t>
      </w:r>
      <w:r w:rsidR="00287FF3" w:rsidRPr="00AC45D7">
        <w:rPr>
          <w:rFonts w:cs="Arial"/>
          <w:szCs w:val="24"/>
        </w:rPr>
        <w:fldChar w:fldCharType="begin">
          <w:fldData xml:space="preserve">PEVuZE5vdGU+PENpdGU+PEF1dGhvcj5IZW5pPC9BdXRob3I+PFllYXI+MjAxNDwvWWVhcj48SURU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</w:fldData>
        </w:fldChar>
      </w:r>
      <w:r w:rsidR="00785382" w:rsidRPr="00BA18F7">
        <w:rPr>
          <w:rFonts w:cs="Arial"/>
          <w:szCs w:val="24"/>
        </w:rPr>
        <w:instrText xml:space="preserve"> ADDIN EN.CITE </w:instrText>
      </w:r>
      <w:r w:rsidR="00785382" w:rsidRPr="00BA18F7">
        <w:rPr>
          <w:rFonts w:cs="Arial"/>
          <w:szCs w:val="24"/>
        </w:rPr>
        <w:fldChar w:fldCharType="begin">
          <w:fldData xml:space="preserve">PEVuZE5vdGU+PENpdGU+PEF1dGhvcj5IZW5pPC9BdXRob3I+PFllYXI+MjAxNDwvWWVhcj48SURU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</w:fldData>
        </w:fldChar>
      </w:r>
      <w:r w:rsidR="00785382" w:rsidRPr="00BA18F7">
        <w:rPr>
          <w:rFonts w:cs="Arial"/>
          <w:szCs w:val="24"/>
        </w:rPr>
        <w:instrText xml:space="preserve"> ADDIN EN.CITE.DATA </w:instrText>
      </w:r>
      <w:r w:rsidR="00785382" w:rsidRPr="00BA18F7">
        <w:rPr>
          <w:rFonts w:cs="Arial"/>
          <w:szCs w:val="24"/>
        </w:rPr>
      </w:r>
      <w:r w:rsidR="00785382" w:rsidRPr="00BA18F7">
        <w:rPr>
          <w:rFonts w:cs="Arial"/>
          <w:szCs w:val="24"/>
        </w:rPr>
        <w:fldChar w:fldCharType="end"/>
      </w:r>
      <w:r w:rsidR="00287FF3" w:rsidRPr="00BA18F7">
        <w:rPr>
          <w:rFonts w:cs="Arial"/>
          <w:szCs w:val="24"/>
        </w:rPr>
      </w:r>
      <w:r w:rsidR="00287FF3" w:rsidRPr="00BA18F7">
        <w:rPr>
          <w:rFonts w:cs="Arial"/>
          <w:szCs w:val="24"/>
        </w:rPr>
        <w:fldChar w:fldCharType="separate"/>
      </w:r>
      <w:r w:rsidR="00785382" w:rsidRPr="00BA18F7">
        <w:rPr>
          <w:rFonts w:cs="Arial"/>
          <w:noProof/>
          <w:szCs w:val="24"/>
        </w:rPr>
        <w:t>[10, 34]</w:t>
      </w:r>
      <w:r w:rsidR="00287FF3" w:rsidRPr="00BA18F7">
        <w:rPr>
          <w:rFonts w:cs="Arial"/>
          <w:szCs w:val="24"/>
        </w:rPr>
        <w:fldChar w:fldCharType="end"/>
      </w:r>
      <w:r w:rsidR="006C791E" w:rsidRPr="00AC45D7">
        <w:rPr>
          <w:rFonts w:cs="Arial"/>
          <w:szCs w:val="24"/>
        </w:rPr>
        <w:t xml:space="preserve">. </w:t>
      </w:r>
      <w:r w:rsidR="00A42446" w:rsidRPr="00BA18F7">
        <w:rPr>
          <w:rFonts w:cs="Arial"/>
          <w:szCs w:val="24"/>
        </w:rPr>
        <w:t>Therefore</w:t>
      </w:r>
      <w:r w:rsidR="005D3CF3" w:rsidRPr="00BA18F7">
        <w:rPr>
          <w:rFonts w:cs="Arial"/>
          <w:szCs w:val="24"/>
        </w:rPr>
        <w:t>,</w:t>
      </w:r>
      <w:r w:rsidR="00A42446" w:rsidRPr="00BA18F7">
        <w:rPr>
          <w:rFonts w:cs="Arial"/>
          <w:szCs w:val="24"/>
        </w:rPr>
        <w:t xml:space="preserve"> the central insulin resistance observed in recuperated offspring could contribute to the </w:t>
      </w:r>
      <w:proofErr w:type="gramStart"/>
      <w:r w:rsidR="00A42446" w:rsidRPr="00BA18F7">
        <w:rPr>
          <w:rFonts w:cs="Arial"/>
          <w:szCs w:val="24"/>
        </w:rPr>
        <w:t>whole body</w:t>
      </w:r>
      <w:proofErr w:type="gramEnd"/>
      <w:r w:rsidR="00A42446" w:rsidRPr="00BA18F7">
        <w:rPr>
          <w:rFonts w:cs="Arial"/>
          <w:szCs w:val="24"/>
        </w:rPr>
        <w:t xml:space="preserve"> insulin resistance observed.</w:t>
      </w:r>
    </w:p>
    <w:p w14:paraId="68F609D0" w14:textId="77777777" w:rsidR="002447CE" w:rsidRPr="00AC45D7" w:rsidRDefault="002447CE" w:rsidP="00E72FA3">
      <w:pPr>
        <w:rPr>
          <w:rFonts w:cs="Arial"/>
          <w:szCs w:val="24"/>
        </w:rPr>
      </w:pPr>
    </w:p>
    <w:p w14:paraId="41E365AD" w14:textId="5BBFE87B" w:rsidR="001533B2" w:rsidRPr="00AC45D7" w:rsidRDefault="00DE2E2C" w:rsidP="00E72FA3">
      <w:pPr>
        <w:rPr>
          <w:rFonts w:cs="Arial"/>
          <w:szCs w:val="24"/>
        </w:rPr>
      </w:pPr>
      <w:r w:rsidRPr="00AC45D7">
        <w:rPr>
          <w:rFonts w:cs="Arial"/>
          <w:szCs w:val="24"/>
        </w:rPr>
        <w:t>Although c</w:t>
      </w:r>
      <w:r w:rsidR="00F81416" w:rsidRPr="00AC45D7">
        <w:rPr>
          <w:rFonts w:cs="Arial"/>
          <w:szCs w:val="24"/>
        </w:rPr>
        <w:t>entral</w:t>
      </w:r>
      <w:r w:rsidR="002447CE" w:rsidRPr="00AC45D7">
        <w:rPr>
          <w:rFonts w:cs="Arial"/>
          <w:szCs w:val="24"/>
        </w:rPr>
        <w:t xml:space="preserve"> insulin resistance is a</w:t>
      </w:r>
      <w:r w:rsidR="0028338B" w:rsidRPr="00AC45D7">
        <w:rPr>
          <w:rFonts w:cs="Arial"/>
          <w:szCs w:val="24"/>
        </w:rPr>
        <w:t xml:space="preserve">ssociated with obesity and </w:t>
      </w:r>
      <w:r w:rsidR="00991A02" w:rsidRPr="00AC45D7">
        <w:rPr>
          <w:rFonts w:cs="Arial"/>
          <w:szCs w:val="24"/>
        </w:rPr>
        <w:t>type 2 diabete</w:t>
      </w:r>
      <w:r w:rsidR="00391C1B" w:rsidRPr="00AC45D7">
        <w:rPr>
          <w:rFonts w:cs="Arial"/>
          <w:szCs w:val="24"/>
        </w:rPr>
        <w:t xml:space="preserve">s </w:t>
      </w:r>
      <w:r w:rsidR="007F6C43" w:rsidRPr="00AC45D7">
        <w:rPr>
          <w:rFonts w:cs="Arial"/>
          <w:szCs w:val="24"/>
        </w:rPr>
        <w:fldChar w:fldCharType="begin">
          <w:fldData xml:space="preserve">PEVuZE5vdGU+PENpdGU+PEF1dGhvcj5IZW5pPC9BdXRob3I+PFllYXI+MjAxNzwvWWVhcj48SURU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</w:fldData>
        </w:fldChar>
      </w:r>
      <w:r w:rsidR="00785382" w:rsidRPr="00AC45D7">
        <w:rPr>
          <w:rFonts w:cs="Arial"/>
          <w:szCs w:val="24"/>
        </w:rPr>
        <w:instrText xml:space="preserve"> ADDIN EN.CITE </w:instrText>
      </w:r>
      <w:r w:rsidR="00785382" w:rsidRPr="00AC45D7">
        <w:rPr>
          <w:rFonts w:cs="Arial"/>
          <w:szCs w:val="24"/>
        </w:rPr>
        <w:fldChar w:fldCharType="begin">
          <w:fldData xml:space="preserve">PEVuZE5vdGU+PENpdGU+PEF1dGhvcj5IZW5pPC9BdXRob3I+PFllYXI+MjAxNzwvWWVhcj48SURU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</w:fldData>
        </w:fldChar>
      </w:r>
      <w:r w:rsidR="00785382" w:rsidRPr="00AC45D7">
        <w:rPr>
          <w:rFonts w:cs="Arial"/>
          <w:szCs w:val="24"/>
        </w:rPr>
        <w:instrText xml:space="preserve"> ADDIN EN.CITE.DATA </w:instrText>
      </w:r>
      <w:r w:rsidR="00785382" w:rsidRPr="00AC45D7">
        <w:rPr>
          <w:rFonts w:cs="Arial"/>
          <w:szCs w:val="24"/>
        </w:rPr>
      </w:r>
      <w:r w:rsidR="00785382" w:rsidRPr="00AC45D7">
        <w:rPr>
          <w:rFonts w:cs="Arial"/>
          <w:szCs w:val="24"/>
        </w:rPr>
        <w:fldChar w:fldCharType="end"/>
      </w:r>
      <w:r w:rsidR="007F6C43" w:rsidRPr="00AC45D7">
        <w:rPr>
          <w:rFonts w:cs="Arial"/>
          <w:szCs w:val="24"/>
        </w:rPr>
      </w:r>
      <w:r w:rsidR="007F6C43" w:rsidRPr="00AC45D7">
        <w:rPr>
          <w:rFonts w:cs="Arial"/>
          <w:szCs w:val="24"/>
        </w:rPr>
        <w:fldChar w:fldCharType="separate"/>
      </w:r>
      <w:r w:rsidR="00785382" w:rsidRPr="00AC45D7">
        <w:rPr>
          <w:rFonts w:cs="Arial"/>
          <w:noProof/>
          <w:szCs w:val="24"/>
        </w:rPr>
        <w:t>[35, 36]</w:t>
      </w:r>
      <w:r w:rsidR="007F6C43" w:rsidRPr="00AC45D7">
        <w:rPr>
          <w:rFonts w:cs="Arial"/>
          <w:szCs w:val="24"/>
        </w:rPr>
        <w:fldChar w:fldCharType="end"/>
      </w:r>
      <w:r w:rsidR="0002065B" w:rsidRPr="00AC45D7">
        <w:rPr>
          <w:rFonts w:cs="Arial"/>
          <w:szCs w:val="24"/>
        </w:rPr>
        <w:t xml:space="preserve">, </w:t>
      </w:r>
      <w:r w:rsidR="0028338B" w:rsidRPr="00AC45D7">
        <w:rPr>
          <w:rFonts w:cs="Arial"/>
          <w:szCs w:val="24"/>
        </w:rPr>
        <w:t xml:space="preserve">it is usually thought </w:t>
      </w:r>
      <w:r w:rsidR="00F81416" w:rsidRPr="00AC45D7">
        <w:rPr>
          <w:rFonts w:cs="Arial"/>
          <w:szCs w:val="24"/>
        </w:rPr>
        <w:t xml:space="preserve">of </w:t>
      </w:r>
      <w:r w:rsidR="0028338B" w:rsidRPr="00AC45D7">
        <w:rPr>
          <w:rFonts w:cs="Arial"/>
          <w:szCs w:val="24"/>
        </w:rPr>
        <w:t>as a consequence</w:t>
      </w:r>
      <w:r w:rsidR="00F81416" w:rsidRPr="00AC45D7">
        <w:rPr>
          <w:rFonts w:cs="Arial"/>
          <w:szCs w:val="24"/>
        </w:rPr>
        <w:t xml:space="preserve"> </w:t>
      </w:r>
      <w:r w:rsidR="0028338B" w:rsidRPr="00AC45D7">
        <w:rPr>
          <w:rFonts w:cs="Arial"/>
          <w:szCs w:val="24"/>
        </w:rPr>
        <w:t xml:space="preserve">of </w:t>
      </w:r>
      <w:r w:rsidR="00F81416" w:rsidRPr="00AC45D7">
        <w:rPr>
          <w:rFonts w:cs="Arial"/>
          <w:szCs w:val="24"/>
        </w:rPr>
        <w:t>chronic hyperinsulinemia</w:t>
      </w:r>
      <w:r w:rsidR="00867E30" w:rsidRPr="00AC45D7">
        <w:rPr>
          <w:rFonts w:cs="Arial"/>
          <w:szCs w:val="24"/>
        </w:rPr>
        <w:t xml:space="preserve"> and obesity</w:t>
      </w:r>
      <w:r w:rsidR="00534B21" w:rsidRPr="00AC45D7">
        <w:rPr>
          <w:rFonts w:cs="Arial"/>
          <w:szCs w:val="24"/>
        </w:rPr>
        <w:t xml:space="preserve"> rather than a cause</w:t>
      </w:r>
      <w:r w:rsidR="0002065B" w:rsidRPr="00AC45D7">
        <w:rPr>
          <w:rFonts w:cs="Arial"/>
          <w:szCs w:val="24"/>
        </w:rPr>
        <w:t xml:space="preserve">. </w:t>
      </w:r>
      <w:r w:rsidR="00464F52" w:rsidRPr="00AC45D7">
        <w:rPr>
          <w:rFonts w:cs="Arial"/>
          <w:szCs w:val="24"/>
        </w:rPr>
        <w:t xml:space="preserve">However, it has been shown in rodents fed a high-fat diet </w:t>
      </w:r>
      <w:r w:rsidR="00022EBB" w:rsidRPr="00AC45D7">
        <w:rPr>
          <w:rFonts w:cs="Arial"/>
          <w:szCs w:val="24"/>
        </w:rPr>
        <w:t xml:space="preserve">(HFD) </w:t>
      </w:r>
      <w:r w:rsidR="00464F52" w:rsidRPr="00AC45D7">
        <w:rPr>
          <w:rFonts w:cs="Arial"/>
          <w:szCs w:val="24"/>
        </w:rPr>
        <w:t xml:space="preserve">that resistance to </w:t>
      </w:r>
      <w:r w:rsidR="006B57A7" w:rsidRPr="00AC45D7">
        <w:rPr>
          <w:rFonts w:cs="Arial"/>
          <w:szCs w:val="24"/>
        </w:rPr>
        <w:t xml:space="preserve">ICV </w:t>
      </w:r>
      <w:r w:rsidR="00464F52" w:rsidRPr="00AC45D7">
        <w:rPr>
          <w:rFonts w:cs="Arial"/>
          <w:szCs w:val="24"/>
        </w:rPr>
        <w:t xml:space="preserve">insulin can occur within a matter of days and before an increase in adiposity </w:t>
      </w:r>
      <w:r w:rsidR="00287FF3" w:rsidRPr="00AC45D7">
        <w:rPr>
          <w:rFonts w:cs="Arial"/>
          <w:szCs w:val="24"/>
        </w:rPr>
        <w:fldChar w:fldCharType="begin">
          <w:fldData xml:space="preserve">PEVuZE5vdGU+PENpdGU+PEF1dGhvcj5DbGVnZzwvQXV0aG9yPjxZZWFyPjIwMTE8L1llYXI+PElE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</w:fldData>
        </w:fldChar>
      </w:r>
      <w:r w:rsidR="00785382" w:rsidRPr="00AC45D7">
        <w:rPr>
          <w:rFonts w:cs="Arial"/>
          <w:szCs w:val="24"/>
        </w:rPr>
        <w:instrText xml:space="preserve"> ADDIN EN.CITE </w:instrText>
      </w:r>
      <w:r w:rsidR="00785382" w:rsidRPr="00AC45D7">
        <w:rPr>
          <w:rFonts w:cs="Arial"/>
          <w:szCs w:val="24"/>
        </w:rPr>
        <w:fldChar w:fldCharType="begin">
          <w:fldData xml:space="preserve">PEVuZE5vdGU+PENpdGU+PEF1dGhvcj5DbGVnZzwvQXV0aG9yPjxZZWFyPjIwMTE8L1llYXI+PElE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</w:fldData>
        </w:fldChar>
      </w:r>
      <w:r w:rsidR="00785382" w:rsidRPr="00AC45D7">
        <w:rPr>
          <w:rFonts w:cs="Arial"/>
          <w:szCs w:val="24"/>
        </w:rPr>
        <w:instrText xml:space="preserve"> ADDIN EN.CITE.DATA </w:instrText>
      </w:r>
      <w:r w:rsidR="00785382" w:rsidRPr="00AC45D7">
        <w:rPr>
          <w:rFonts w:cs="Arial"/>
          <w:szCs w:val="24"/>
        </w:rPr>
      </w:r>
      <w:r w:rsidR="00785382" w:rsidRPr="00AC45D7">
        <w:rPr>
          <w:rFonts w:cs="Arial"/>
          <w:szCs w:val="24"/>
        </w:rPr>
        <w:fldChar w:fldCharType="end"/>
      </w:r>
      <w:r w:rsidR="00287FF3" w:rsidRPr="00AC45D7">
        <w:rPr>
          <w:rFonts w:cs="Arial"/>
          <w:szCs w:val="24"/>
        </w:rPr>
      </w:r>
      <w:r w:rsidR="00287FF3" w:rsidRPr="00AC45D7">
        <w:rPr>
          <w:rFonts w:cs="Arial"/>
          <w:szCs w:val="24"/>
        </w:rPr>
        <w:fldChar w:fldCharType="separate"/>
      </w:r>
      <w:r w:rsidR="00785382" w:rsidRPr="00AC45D7">
        <w:rPr>
          <w:rFonts w:cs="Arial"/>
          <w:noProof/>
          <w:szCs w:val="24"/>
        </w:rPr>
        <w:t>[37]</w:t>
      </w:r>
      <w:r w:rsidR="00287FF3" w:rsidRPr="00AC45D7">
        <w:rPr>
          <w:rFonts w:cs="Arial"/>
          <w:szCs w:val="24"/>
        </w:rPr>
        <w:fldChar w:fldCharType="end"/>
      </w:r>
      <w:r w:rsidR="00464F52" w:rsidRPr="00AC45D7">
        <w:rPr>
          <w:rFonts w:cs="Arial"/>
          <w:szCs w:val="24"/>
        </w:rPr>
        <w:t xml:space="preserve">. In this previous study of the effects of </w:t>
      </w:r>
      <w:r w:rsidR="00FF11C3" w:rsidRPr="00AC45D7">
        <w:rPr>
          <w:rFonts w:cs="Arial"/>
          <w:szCs w:val="24"/>
        </w:rPr>
        <w:t>acute</w:t>
      </w:r>
      <w:r w:rsidR="00464F52" w:rsidRPr="00AC45D7">
        <w:rPr>
          <w:rFonts w:cs="Arial"/>
          <w:szCs w:val="24"/>
        </w:rPr>
        <w:t xml:space="preserve"> HFD, central insulin resistance was associated with elevated </w:t>
      </w:r>
      <w:r w:rsidR="00991A02" w:rsidRPr="00AC45D7">
        <w:rPr>
          <w:rFonts w:cs="Arial"/>
          <w:szCs w:val="24"/>
        </w:rPr>
        <w:t>NEFA</w:t>
      </w:r>
      <w:r w:rsidR="00464F52" w:rsidRPr="00AC45D7">
        <w:rPr>
          <w:rFonts w:cs="Arial"/>
          <w:szCs w:val="24"/>
        </w:rPr>
        <w:t xml:space="preserve">. </w:t>
      </w:r>
      <w:r w:rsidR="00991A02" w:rsidRPr="00AC45D7">
        <w:rPr>
          <w:rFonts w:cs="Arial"/>
          <w:szCs w:val="24"/>
        </w:rPr>
        <w:t>NE</w:t>
      </w:r>
      <w:r w:rsidR="00464F52" w:rsidRPr="00AC45D7">
        <w:rPr>
          <w:rFonts w:cs="Arial"/>
          <w:szCs w:val="24"/>
        </w:rPr>
        <w:t xml:space="preserve">FA are able to cross the blood brain barrier and activate inflammatory pathways, resulting in hypothalamic insulin resistance </w:t>
      </w:r>
      <w:r w:rsidR="00287FF3" w:rsidRPr="00AC45D7">
        <w:rPr>
          <w:rFonts w:cs="Arial"/>
          <w:szCs w:val="24"/>
        </w:rPr>
        <w:fldChar w:fldCharType="begin">
          <w:fldData xml:space="preserve">PEVuZE5vdGU+PENpdGU+PEF1dGhvcj5LbGVpbnJpZGRlcnM8L0F1dGhvcj48WWVhcj4yMDA5PC9Z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</w:fldData>
        </w:fldChar>
      </w:r>
      <w:r w:rsidR="00785382" w:rsidRPr="00AC45D7">
        <w:rPr>
          <w:rFonts w:cs="Arial"/>
          <w:szCs w:val="24"/>
        </w:rPr>
        <w:instrText xml:space="preserve"> ADDIN EN.CITE </w:instrText>
      </w:r>
      <w:r w:rsidR="00785382" w:rsidRPr="00AC45D7">
        <w:rPr>
          <w:rFonts w:cs="Arial"/>
          <w:szCs w:val="24"/>
        </w:rPr>
        <w:fldChar w:fldCharType="begin">
          <w:fldData xml:space="preserve">PEVuZE5vdGU+PENpdGU+PEF1dGhvcj5LbGVpbnJpZGRlcnM8L0F1dGhvcj48WWVhcj4yMDA5PC9Z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</w:fldData>
        </w:fldChar>
      </w:r>
      <w:r w:rsidR="00785382" w:rsidRPr="00AC45D7">
        <w:rPr>
          <w:rFonts w:cs="Arial"/>
          <w:szCs w:val="24"/>
        </w:rPr>
        <w:instrText xml:space="preserve"> ADDIN EN.CITE.DATA </w:instrText>
      </w:r>
      <w:r w:rsidR="00785382" w:rsidRPr="00AC45D7">
        <w:rPr>
          <w:rFonts w:cs="Arial"/>
          <w:szCs w:val="24"/>
        </w:rPr>
      </w:r>
      <w:r w:rsidR="00785382" w:rsidRPr="00AC45D7">
        <w:rPr>
          <w:rFonts w:cs="Arial"/>
          <w:szCs w:val="24"/>
        </w:rPr>
        <w:fldChar w:fldCharType="end"/>
      </w:r>
      <w:r w:rsidR="00287FF3" w:rsidRPr="00AC45D7">
        <w:rPr>
          <w:rFonts w:cs="Arial"/>
          <w:szCs w:val="24"/>
        </w:rPr>
      </w:r>
      <w:r w:rsidR="00287FF3" w:rsidRPr="00AC45D7">
        <w:rPr>
          <w:rFonts w:cs="Arial"/>
          <w:szCs w:val="24"/>
        </w:rPr>
        <w:fldChar w:fldCharType="separate"/>
      </w:r>
      <w:r w:rsidR="00785382" w:rsidRPr="00AC45D7">
        <w:rPr>
          <w:rFonts w:cs="Arial"/>
          <w:noProof/>
          <w:szCs w:val="24"/>
        </w:rPr>
        <w:t>[38]</w:t>
      </w:r>
      <w:r w:rsidR="00287FF3" w:rsidRPr="00AC45D7">
        <w:rPr>
          <w:rFonts w:cs="Arial"/>
          <w:szCs w:val="24"/>
        </w:rPr>
        <w:fldChar w:fldCharType="end"/>
      </w:r>
      <w:r w:rsidR="00464F52" w:rsidRPr="00AC45D7">
        <w:rPr>
          <w:rFonts w:cs="Arial"/>
          <w:szCs w:val="24"/>
        </w:rPr>
        <w:t xml:space="preserve">.  </w:t>
      </w:r>
      <w:r w:rsidR="0002065B" w:rsidRPr="00AC45D7">
        <w:rPr>
          <w:rFonts w:cs="Arial"/>
          <w:szCs w:val="24"/>
        </w:rPr>
        <w:t>In</w:t>
      </w:r>
      <w:r w:rsidR="00464F52" w:rsidRPr="00AC45D7">
        <w:rPr>
          <w:rFonts w:cs="Arial"/>
          <w:szCs w:val="24"/>
        </w:rPr>
        <w:t>terestingly, in our study</w:t>
      </w:r>
      <w:r w:rsidR="0002065B" w:rsidRPr="00AC45D7">
        <w:rPr>
          <w:rFonts w:cs="Arial"/>
          <w:szCs w:val="24"/>
        </w:rPr>
        <w:t xml:space="preserve"> recuperated offspring develop central insulin resistance despite being maintained on a regular chow diet, and in the absence of</w:t>
      </w:r>
      <w:r w:rsidR="008F78F0" w:rsidRPr="00AC45D7">
        <w:rPr>
          <w:rFonts w:cs="Arial"/>
          <w:szCs w:val="24"/>
        </w:rPr>
        <w:t xml:space="preserve"> </w:t>
      </w:r>
      <w:r w:rsidR="00587781" w:rsidRPr="00AC45D7">
        <w:rPr>
          <w:rFonts w:cs="Arial"/>
          <w:szCs w:val="24"/>
        </w:rPr>
        <w:t xml:space="preserve">elevated </w:t>
      </w:r>
      <w:r w:rsidR="00991A02" w:rsidRPr="00AC45D7">
        <w:rPr>
          <w:rFonts w:cs="Arial"/>
          <w:szCs w:val="24"/>
        </w:rPr>
        <w:t xml:space="preserve">NEFA </w:t>
      </w:r>
      <w:r w:rsidR="00587781" w:rsidRPr="00AC45D7">
        <w:rPr>
          <w:rFonts w:cs="Arial"/>
          <w:szCs w:val="24"/>
        </w:rPr>
        <w:t>levels</w:t>
      </w:r>
      <w:r w:rsidR="0002065B" w:rsidRPr="00AC45D7">
        <w:rPr>
          <w:rFonts w:cs="Arial"/>
          <w:szCs w:val="24"/>
        </w:rPr>
        <w:t>. The presence of insulin resistance in</w:t>
      </w:r>
      <w:r w:rsidR="009B68F8" w:rsidRPr="00AC45D7">
        <w:rPr>
          <w:rFonts w:cs="Arial"/>
          <w:szCs w:val="24"/>
        </w:rPr>
        <w:t xml:space="preserve"> the absence of frank obesity, elevated NEFA or</w:t>
      </w:r>
      <w:r w:rsidR="0002065B" w:rsidRPr="00AC45D7">
        <w:rPr>
          <w:rFonts w:cs="Arial"/>
          <w:szCs w:val="24"/>
        </w:rPr>
        <w:t xml:space="preserve"> hyperinsulinemia</w:t>
      </w:r>
      <w:r w:rsidR="006C791E" w:rsidRPr="00AC45D7">
        <w:rPr>
          <w:rFonts w:cs="Arial"/>
          <w:szCs w:val="24"/>
        </w:rPr>
        <w:t xml:space="preserve"> </w:t>
      </w:r>
      <w:r w:rsidR="00B83146" w:rsidRPr="00AC45D7">
        <w:rPr>
          <w:rFonts w:cs="Arial"/>
          <w:szCs w:val="24"/>
        </w:rPr>
        <w:t>raises the possibility</w:t>
      </w:r>
      <w:r w:rsidR="006C791E" w:rsidRPr="00AC45D7">
        <w:rPr>
          <w:rFonts w:cs="Arial"/>
          <w:szCs w:val="24"/>
        </w:rPr>
        <w:t xml:space="preserve"> that </w:t>
      </w:r>
      <w:r w:rsidR="0002065B" w:rsidRPr="00AC45D7">
        <w:rPr>
          <w:rFonts w:cs="Arial"/>
          <w:szCs w:val="24"/>
        </w:rPr>
        <w:t xml:space="preserve">changes to insulin sensitivity </w:t>
      </w:r>
      <w:r w:rsidR="00464F52" w:rsidRPr="00AC45D7">
        <w:rPr>
          <w:rFonts w:cs="Arial"/>
          <w:szCs w:val="24"/>
        </w:rPr>
        <w:t xml:space="preserve">in these mice </w:t>
      </w:r>
      <w:r w:rsidR="0002065B" w:rsidRPr="00AC45D7">
        <w:rPr>
          <w:rFonts w:cs="Arial"/>
          <w:szCs w:val="24"/>
        </w:rPr>
        <w:t>are programmed during early life</w:t>
      </w:r>
      <w:r w:rsidR="006C791E" w:rsidRPr="00AC45D7">
        <w:rPr>
          <w:rFonts w:cs="Arial"/>
          <w:szCs w:val="24"/>
        </w:rPr>
        <w:t xml:space="preserve">. </w:t>
      </w:r>
      <w:r w:rsidR="001533B2" w:rsidRPr="00AC45D7">
        <w:rPr>
          <w:rFonts w:cs="Arial"/>
          <w:szCs w:val="24"/>
        </w:rPr>
        <w:t xml:space="preserve">There is evidence from human studies that the </w:t>
      </w:r>
      <w:r w:rsidR="003D281E" w:rsidRPr="00AC45D7">
        <w:rPr>
          <w:rFonts w:cs="Arial"/>
          <w:szCs w:val="24"/>
        </w:rPr>
        <w:t>fetal brain</w:t>
      </w:r>
      <w:r w:rsidR="001533B2" w:rsidRPr="00AC45D7">
        <w:rPr>
          <w:rFonts w:cs="Arial"/>
          <w:szCs w:val="24"/>
        </w:rPr>
        <w:t xml:space="preserve"> responds to changes in maternal glucose </w:t>
      </w:r>
      <w:r w:rsidR="003D281E" w:rsidRPr="00AC45D7">
        <w:rPr>
          <w:rFonts w:cs="Arial"/>
          <w:szCs w:val="24"/>
        </w:rPr>
        <w:t xml:space="preserve">in insulin </w:t>
      </w:r>
      <w:r w:rsidR="005C791C" w:rsidRPr="00AC45D7">
        <w:rPr>
          <w:rFonts w:cs="Arial"/>
          <w:szCs w:val="24"/>
        </w:rPr>
        <w:t>sensitive,</w:t>
      </w:r>
      <w:r w:rsidR="001533B2" w:rsidRPr="00AC45D7">
        <w:rPr>
          <w:rFonts w:cs="Arial"/>
          <w:szCs w:val="24"/>
        </w:rPr>
        <w:t xml:space="preserve"> but not insulin resistant</w:t>
      </w:r>
      <w:r w:rsidR="005C791C" w:rsidRPr="00AC45D7">
        <w:rPr>
          <w:rFonts w:cs="Arial"/>
          <w:szCs w:val="24"/>
        </w:rPr>
        <w:t>,</w:t>
      </w:r>
      <w:r w:rsidR="001533B2" w:rsidRPr="00AC45D7">
        <w:rPr>
          <w:rFonts w:cs="Arial"/>
          <w:szCs w:val="24"/>
        </w:rPr>
        <w:t xml:space="preserve"> mothers</w:t>
      </w:r>
      <w:r w:rsidR="003D281E" w:rsidRPr="00AC45D7">
        <w:rPr>
          <w:rFonts w:cs="Arial"/>
          <w:szCs w:val="24"/>
        </w:rPr>
        <w:t xml:space="preserve"> </w:t>
      </w:r>
      <w:r w:rsidR="001533B2" w:rsidRPr="00AC45D7">
        <w:rPr>
          <w:rFonts w:cs="Arial"/>
          <w:szCs w:val="24"/>
        </w:rPr>
        <w:t xml:space="preserve">suggesting that </w:t>
      </w:r>
      <w:r w:rsidR="003D281E" w:rsidRPr="00AC45D7">
        <w:rPr>
          <w:rFonts w:cs="Arial"/>
          <w:szCs w:val="24"/>
        </w:rPr>
        <w:t xml:space="preserve">fetuses </w:t>
      </w:r>
      <w:r w:rsidR="001533B2" w:rsidRPr="00AC45D7">
        <w:rPr>
          <w:rFonts w:cs="Arial"/>
          <w:szCs w:val="24"/>
        </w:rPr>
        <w:t xml:space="preserve">of insulin resistant mothers </w:t>
      </w:r>
      <w:r w:rsidR="00464F52" w:rsidRPr="00AC45D7">
        <w:rPr>
          <w:rFonts w:cs="Arial"/>
          <w:szCs w:val="24"/>
        </w:rPr>
        <w:t xml:space="preserve">are </w:t>
      </w:r>
      <w:r w:rsidR="009B68F8" w:rsidRPr="00AC45D7">
        <w:rPr>
          <w:rFonts w:cs="Arial"/>
          <w:szCs w:val="24"/>
        </w:rPr>
        <w:t>themselves</w:t>
      </w:r>
      <w:r w:rsidR="003D281E" w:rsidRPr="00AC45D7">
        <w:rPr>
          <w:rFonts w:cs="Arial"/>
          <w:szCs w:val="24"/>
        </w:rPr>
        <w:t xml:space="preserve"> insulin resistant</w:t>
      </w:r>
      <w:r w:rsidR="001533B2" w:rsidRPr="00AC45D7">
        <w:rPr>
          <w:rFonts w:cs="Arial"/>
          <w:szCs w:val="24"/>
        </w:rPr>
        <w:t xml:space="preserve"> </w:t>
      </w:r>
      <w:r w:rsidR="001533B2" w:rsidRPr="00AC45D7">
        <w:rPr>
          <w:rFonts w:cs="Arial"/>
          <w:i/>
          <w:szCs w:val="24"/>
        </w:rPr>
        <w:t>in utero</w:t>
      </w:r>
      <w:r w:rsidR="003D281E" w:rsidRPr="00AC45D7">
        <w:rPr>
          <w:rFonts w:cs="Arial"/>
          <w:szCs w:val="24"/>
        </w:rPr>
        <w:t xml:space="preserve"> </w:t>
      </w:r>
      <w:r w:rsidR="00287FF3" w:rsidRPr="00AC45D7">
        <w:rPr>
          <w:rFonts w:cs="Arial"/>
          <w:szCs w:val="24"/>
        </w:rPr>
        <w:fldChar w:fldCharType="begin"/>
      </w:r>
      <w:r w:rsidR="00785382" w:rsidRPr="00AC45D7">
        <w:rPr>
          <w:rFonts w:cs="Arial"/>
          <w:szCs w:val="24"/>
        </w:rPr>
        <w:instrText xml:space="preserve"> ADDIN EN.CITE &lt;EndNote&gt;&lt;Cite&gt;&lt;Author&gt;Linder&lt;/Author&gt;&lt;Year&gt;2014&lt;/Year&gt;&lt;IDText&gt;Maternal insulin sensitivity is associated with oral glucose-induced changes in fetal brain activity&lt;/IDText&gt;&lt;DisplayText&gt;[39]&lt;/DisplayText&gt;&lt;record&gt;&lt;dates&gt;&lt;pub-dates&gt;&lt;date&gt;Jun&lt;/date&gt;&lt;/pub-dates&gt;&lt;year&gt;2014&lt;/year&gt;&lt;/dates&gt;&lt;keywords&gt;&lt;keyword&gt;Adult&lt;/keyword&gt;&lt;keyword&gt;Blood Glucose&lt;/keyword&gt;&lt;keyword&gt;Brain&lt;/keyword&gt;&lt;keyword&gt;Female&lt;/keyword&gt;&lt;keyword&gt;Glucose Tolerance Test&lt;/keyword&gt;&lt;keyword&gt;Humans&lt;/keyword&gt;&lt;keyword&gt;Insulin&lt;/keyword&gt;&lt;keyword&gt;Insulin Resistance&lt;/keyword&gt;&lt;keyword&gt;Pregnancy&lt;/keyword&gt;&lt;/keywords&gt;&lt;urls&gt;&lt;related-urls&gt;&lt;url&gt;https://www.ncbi.nlm.nih.gov/pubmed/24671273&lt;/url&gt;&lt;/related-urls&gt;&lt;/urls&gt;&lt;isbn&gt;1432-0428&lt;/isbn&gt;&lt;titles&gt;&lt;title&gt;Maternal insulin sensitivity is associated with oral glucose-induced changes in fetal brain activity&lt;/title&gt;&lt;secondary-title&gt;Diabetologia&lt;/secondary-title&gt;&lt;/titles&gt;&lt;pages&gt;1192-8&lt;/pages&gt;&lt;number&gt;6&lt;/number&gt;&lt;contributors&gt;&lt;authors&gt;&lt;author&gt;Linder, K.&lt;/author&gt;&lt;author&gt;Schleger, F.&lt;/author&gt;&lt;author&gt;Ketterer, C.&lt;/author&gt;&lt;author&gt;Fritsche, L.&lt;/author&gt;&lt;author&gt;Kiefer-Schmidt, I.&lt;/author&gt;&lt;author&gt;Hennige, A.&lt;/author&gt;&lt;author&gt;Häring, H. U.&lt;/author&gt;&lt;author&gt;Preissl, H.&lt;/author&gt;&lt;author&gt;Fritsche, A.&lt;/author&gt;&lt;/authors&gt;&lt;/contributors&gt;&lt;edition&gt;2014/03/28&lt;/edition&gt;&lt;language&gt;eng&lt;/language&gt;&lt;added-date format="utc"&gt;1505747581&lt;/added-date&gt;&lt;ref-type name="Journal Article"&gt;17&lt;/ref-type&gt;&lt;rec-number&gt;390&lt;/rec-number&gt;&lt;last-updated-date format="utc"&gt;1505747581&lt;/last-updated-date&gt;&lt;accession-num&gt;24671273&lt;/accession-num&gt;&lt;electronic-resource-num&gt;10.1007/s00125-014-3217-9&lt;/electronic-resource-num&gt;&lt;volume&gt;57&lt;/volume&gt;&lt;/record&gt;&lt;/Cite&gt;&lt;/EndNote&gt;</w:instrText>
      </w:r>
      <w:r w:rsidR="00287FF3" w:rsidRPr="00AC45D7">
        <w:rPr>
          <w:rFonts w:cs="Arial"/>
          <w:szCs w:val="24"/>
        </w:rPr>
        <w:fldChar w:fldCharType="separate"/>
      </w:r>
      <w:r w:rsidR="00785382" w:rsidRPr="00AC45D7">
        <w:rPr>
          <w:rFonts w:cs="Arial"/>
          <w:noProof/>
          <w:szCs w:val="24"/>
        </w:rPr>
        <w:t>[39]</w:t>
      </w:r>
      <w:r w:rsidR="00287FF3" w:rsidRPr="00AC45D7">
        <w:rPr>
          <w:rFonts w:cs="Arial"/>
          <w:szCs w:val="24"/>
        </w:rPr>
        <w:fldChar w:fldCharType="end"/>
      </w:r>
      <w:r w:rsidR="001533B2" w:rsidRPr="00AC45D7">
        <w:rPr>
          <w:rFonts w:cs="Arial"/>
          <w:szCs w:val="24"/>
        </w:rPr>
        <w:t>. Furthermore, babies from obese pregnancies display i</w:t>
      </w:r>
      <w:r w:rsidR="00461A5C" w:rsidRPr="00AC45D7">
        <w:rPr>
          <w:rFonts w:cs="Arial"/>
          <w:szCs w:val="24"/>
        </w:rPr>
        <w:t xml:space="preserve">nsulin resistance at birth </w:t>
      </w:r>
      <w:r w:rsidR="00287FF3" w:rsidRPr="00AC45D7">
        <w:rPr>
          <w:rFonts w:cs="Arial"/>
          <w:szCs w:val="24"/>
        </w:rPr>
        <w:fldChar w:fldCharType="begin">
          <w:fldData xml:space="preserve">PEVuZE5vdGU+PENpdGU+PEF1dGhvcj5DYXRhbGFubzwvQXV0aG9yPjxZZWFyPjIwMDk8L1llYXI+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</w:fldData>
        </w:fldChar>
      </w:r>
      <w:r w:rsidR="00785382" w:rsidRPr="00AC45D7">
        <w:rPr>
          <w:rFonts w:cs="Arial"/>
          <w:szCs w:val="24"/>
        </w:rPr>
        <w:instrText xml:space="preserve"> ADDIN EN.CITE </w:instrText>
      </w:r>
      <w:r w:rsidR="00785382" w:rsidRPr="00AC45D7">
        <w:rPr>
          <w:rFonts w:cs="Arial"/>
          <w:szCs w:val="24"/>
        </w:rPr>
        <w:fldChar w:fldCharType="begin">
          <w:fldData xml:space="preserve">PEVuZE5vdGU+PENpdGU+PEF1dGhvcj5DYXRhbGFubzwvQXV0aG9yPjxZZWFyPjIwMDk8L1llYXI+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</w:fldData>
        </w:fldChar>
      </w:r>
      <w:r w:rsidR="00785382" w:rsidRPr="00AC45D7">
        <w:rPr>
          <w:rFonts w:cs="Arial"/>
          <w:szCs w:val="24"/>
        </w:rPr>
        <w:instrText xml:space="preserve"> ADDIN EN.CITE.DATA </w:instrText>
      </w:r>
      <w:r w:rsidR="00785382" w:rsidRPr="00AC45D7">
        <w:rPr>
          <w:rFonts w:cs="Arial"/>
          <w:szCs w:val="24"/>
        </w:rPr>
      </w:r>
      <w:r w:rsidR="00785382" w:rsidRPr="00AC45D7">
        <w:rPr>
          <w:rFonts w:cs="Arial"/>
          <w:szCs w:val="24"/>
        </w:rPr>
        <w:fldChar w:fldCharType="end"/>
      </w:r>
      <w:r w:rsidR="00287FF3" w:rsidRPr="00AC45D7">
        <w:rPr>
          <w:rFonts w:cs="Arial"/>
          <w:szCs w:val="24"/>
        </w:rPr>
      </w:r>
      <w:r w:rsidR="00287FF3" w:rsidRPr="00AC45D7">
        <w:rPr>
          <w:rFonts w:cs="Arial"/>
          <w:szCs w:val="24"/>
        </w:rPr>
        <w:fldChar w:fldCharType="separate"/>
      </w:r>
      <w:r w:rsidR="00785382" w:rsidRPr="00AC45D7">
        <w:rPr>
          <w:rFonts w:cs="Arial"/>
          <w:noProof/>
          <w:szCs w:val="24"/>
        </w:rPr>
        <w:t>[40]</w:t>
      </w:r>
      <w:r w:rsidR="00287FF3" w:rsidRPr="00AC45D7">
        <w:rPr>
          <w:rFonts w:cs="Arial"/>
          <w:szCs w:val="24"/>
        </w:rPr>
        <w:fldChar w:fldCharType="end"/>
      </w:r>
      <w:r w:rsidR="001533B2" w:rsidRPr="00AC45D7">
        <w:rPr>
          <w:rFonts w:cs="Arial"/>
          <w:szCs w:val="24"/>
        </w:rPr>
        <w:t xml:space="preserve">. </w:t>
      </w:r>
      <w:r w:rsidR="0002065B" w:rsidRPr="00AC45D7">
        <w:rPr>
          <w:rFonts w:cs="Arial"/>
          <w:szCs w:val="24"/>
        </w:rPr>
        <w:t>Therefore</w:t>
      </w:r>
      <w:r w:rsidR="00655955" w:rsidRPr="00AC45D7">
        <w:rPr>
          <w:rFonts w:cs="Arial"/>
          <w:szCs w:val="24"/>
        </w:rPr>
        <w:t>,</w:t>
      </w:r>
      <w:r w:rsidR="0002065B" w:rsidRPr="00AC45D7">
        <w:rPr>
          <w:rFonts w:cs="Arial"/>
          <w:szCs w:val="24"/>
        </w:rPr>
        <w:t xml:space="preserve"> it is possible that </w:t>
      </w:r>
      <w:r w:rsidR="00464F52" w:rsidRPr="00AC45D7">
        <w:rPr>
          <w:rFonts w:cs="Arial"/>
          <w:szCs w:val="24"/>
        </w:rPr>
        <w:t>in circumstances</w:t>
      </w:r>
      <w:r w:rsidR="00867E30" w:rsidRPr="00AC45D7">
        <w:rPr>
          <w:rFonts w:cs="Arial"/>
          <w:szCs w:val="24"/>
        </w:rPr>
        <w:t xml:space="preserve"> of altered metabolic state in the mother during pregnancy</w:t>
      </w:r>
      <w:r w:rsidR="00464F52" w:rsidRPr="00AC45D7">
        <w:rPr>
          <w:rFonts w:cs="Arial"/>
          <w:szCs w:val="24"/>
        </w:rPr>
        <w:t xml:space="preserve">, </w:t>
      </w:r>
      <w:r w:rsidR="0002065B" w:rsidRPr="00AC45D7">
        <w:rPr>
          <w:rFonts w:cs="Arial"/>
          <w:szCs w:val="24"/>
        </w:rPr>
        <w:t>insulin resistance programmed during the perinatal period is causative of further metabolic dysfunction, rather than being a consequence of it.</w:t>
      </w:r>
    </w:p>
    <w:p w14:paraId="4BC07404" w14:textId="77777777" w:rsidR="003B6F7F" w:rsidRPr="00AC45D7" w:rsidRDefault="003B6F7F" w:rsidP="00E72FA3">
      <w:pPr>
        <w:rPr>
          <w:rFonts w:cs="Arial"/>
          <w:szCs w:val="24"/>
        </w:rPr>
      </w:pPr>
    </w:p>
    <w:p w14:paraId="312F92F3" w14:textId="03632C6F" w:rsidR="00B83146" w:rsidRPr="00AC45D7" w:rsidRDefault="00A42446" w:rsidP="00E72FA3">
      <w:pPr>
        <w:rPr>
          <w:rFonts w:cs="Arial"/>
          <w:szCs w:val="24"/>
        </w:rPr>
      </w:pPr>
      <w:r w:rsidRPr="00AC45D7">
        <w:rPr>
          <w:rFonts w:cs="Arial"/>
          <w:szCs w:val="24"/>
        </w:rPr>
        <w:t xml:space="preserve">Our previous studies in adipose tissue and muscle from recuperated offspring </w:t>
      </w:r>
      <w:r w:rsidR="004504ED" w:rsidRPr="00AC45D7">
        <w:rPr>
          <w:rFonts w:cs="Arial"/>
          <w:szCs w:val="24"/>
        </w:rPr>
        <w:t xml:space="preserve"> </w:t>
      </w:r>
      <w:r w:rsidR="00287FF3" w:rsidRPr="00AC45D7">
        <w:rPr>
          <w:rFonts w:cs="Arial"/>
          <w:szCs w:val="24"/>
        </w:rPr>
        <w:fldChar w:fldCharType="begin">
          <w:fldData xml:space="preserve">PEVuZE5vdGU+PENpdGU+PEF1dGhvcj5CZXJlbmRzPC9BdXRob3I+PFllYXI+MjAxMzwvWWVhcj48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==
</w:fldData>
        </w:fldChar>
      </w:r>
      <w:r w:rsidR="007F6C43" w:rsidRPr="00AC45D7">
        <w:rPr>
          <w:rFonts w:cs="Arial"/>
          <w:szCs w:val="24"/>
        </w:rPr>
        <w:instrText xml:space="preserve"> ADDIN EN.CITE </w:instrText>
      </w:r>
      <w:r w:rsidR="007F6C43" w:rsidRPr="00AC45D7">
        <w:rPr>
          <w:rFonts w:cs="Arial"/>
          <w:szCs w:val="24"/>
        </w:rPr>
        <w:fldChar w:fldCharType="begin">
          <w:fldData xml:space="preserve">PEVuZE5vdGU+PENpdGU+PEF1dGhvcj5CZXJlbmRzPC9BdXRob3I+PFllYXI+MjAxMzwvWWVhcj48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==
</w:fldData>
        </w:fldChar>
      </w:r>
      <w:r w:rsidR="007F6C43" w:rsidRPr="00AC45D7">
        <w:rPr>
          <w:rFonts w:cs="Arial"/>
          <w:szCs w:val="24"/>
        </w:rPr>
        <w:instrText xml:space="preserve"> ADDIN EN.CITE.DATA </w:instrText>
      </w:r>
      <w:r w:rsidR="007F6C43" w:rsidRPr="00AC45D7">
        <w:rPr>
          <w:rFonts w:cs="Arial"/>
          <w:szCs w:val="24"/>
        </w:rPr>
      </w:r>
      <w:r w:rsidR="007F6C43" w:rsidRPr="00AC45D7">
        <w:rPr>
          <w:rFonts w:cs="Arial"/>
          <w:szCs w:val="24"/>
        </w:rPr>
        <w:fldChar w:fldCharType="end"/>
      </w:r>
      <w:r w:rsidR="00287FF3" w:rsidRPr="00AC45D7">
        <w:rPr>
          <w:rFonts w:cs="Arial"/>
          <w:szCs w:val="24"/>
        </w:rPr>
      </w:r>
      <w:r w:rsidR="00287FF3" w:rsidRPr="00AC45D7">
        <w:rPr>
          <w:rFonts w:cs="Arial"/>
          <w:szCs w:val="24"/>
        </w:rPr>
        <w:fldChar w:fldCharType="separate"/>
      </w:r>
      <w:r w:rsidR="007F6C43" w:rsidRPr="00AC45D7">
        <w:rPr>
          <w:rFonts w:cs="Arial"/>
          <w:noProof/>
          <w:szCs w:val="24"/>
        </w:rPr>
        <w:t>[16, 17]</w:t>
      </w:r>
      <w:r w:rsidR="00287FF3" w:rsidRPr="00AC45D7">
        <w:rPr>
          <w:rFonts w:cs="Arial"/>
          <w:szCs w:val="24"/>
        </w:rPr>
        <w:fldChar w:fldCharType="end"/>
      </w:r>
      <w:r w:rsidR="00113C39" w:rsidRPr="00AC45D7">
        <w:rPr>
          <w:rFonts w:cs="Arial"/>
          <w:szCs w:val="24"/>
        </w:rPr>
        <w:t xml:space="preserve"> </w:t>
      </w:r>
      <w:r w:rsidRPr="00AC45D7">
        <w:rPr>
          <w:rFonts w:cs="Arial"/>
          <w:szCs w:val="24"/>
        </w:rPr>
        <w:t xml:space="preserve">and from </w:t>
      </w:r>
      <w:r w:rsidR="00113C39" w:rsidRPr="00AC45D7">
        <w:rPr>
          <w:rFonts w:cs="Arial"/>
          <w:szCs w:val="24"/>
        </w:rPr>
        <w:t xml:space="preserve">humans with a low birth weight </w:t>
      </w:r>
      <w:r w:rsidR="00287FF3" w:rsidRPr="00AC45D7">
        <w:rPr>
          <w:rFonts w:cs="Arial"/>
          <w:szCs w:val="24"/>
        </w:rPr>
        <w:fldChar w:fldCharType="begin"/>
      </w:r>
      <w:r w:rsidR="007F6C43" w:rsidRPr="00AC45D7">
        <w:rPr>
          <w:rFonts w:cs="Arial"/>
          <w:szCs w:val="24"/>
        </w:rPr>
        <w:instrText xml:space="preserve"> ADDIN EN.CITE &lt;EndNote&gt;&lt;Cite&gt;&lt;Author&gt;Ozanne&lt;/Author&gt;&lt;Year&gt;2006&lt;/Year&gt;&lt;IDText&gt;Decreased protein levels of key insulin signalling molecules in adipose tissue from young men with a low birthweight: potential link to increased risk of diabetes?&lt;/IDText&gt;&lt;DisplayText&gt;[14]&lt;/DisplayText&gt;&lt;record&gt;&lt;dates&gt;&lt;pub-dates&gt;&lt;date&gt;Dec&lt;/date&gt;&lt;/pub-dates&gt;&lt;year&gt;2006&lt;/year&gt;&lt;/dates&gt;&lt;isbn&gt;0012-186X (Print)&amp;#xD;0012-186x&lt;/isbn&gt;&lt;titles&gt;&lt;title&gt;Decreased protein levels of key insulin signalling molecules in adipose tissue from young men with a low birthweight: potential link to increased risk of diabetes?&lt;/title&gt;&lt;secondary-title&gt;Diabetologia&lt;/secondary-title&gt;&lt;alt-title&gt;Diabetologia&lt;/alt-title&gt;&lt;/titles&gt;&lt;pages&gt;2993-9&lt;/pages&gt;&lt;number&gt;12&lt;/number&gt;&lt;contributors&gt;&lt;authors&gt;&lt;author&gt;Ozanne, S. E.&lt;/author&gt;&lt;author&gt;Jensen, C. B.&lt;/author&gt;&lt;author&gt;Tingey, K. J.&lt;/author&gt;&lt;author&gt;Martin-Gronert, M. S.&lt;/author&gt;&lt;author&gt;Grunnet, L.&lt;/author&gt;&lt;author&gt;Brons, C.&lt;/author&gt;&lt;author&gt;Storgaard, H.&lt;/author&gt;&lt;author&gt;Vaag, A. A.&lt;/author&gt;&lt;/authors&gt;&lt;/contributors&gt;&lt;edition&gt;2006/10/26&lt;/edition&gt;&lt;language&gt;eng&lt;/language&gt;&lt;added-date format="utc"&gt;1376750410&lt;/added-date&gt;&lt;ref-type name="Journal Article"&gt;17&lt;/ref-type&gt;&lt;auth-address&gt;Department of Clinical Biochemistry, Addenbrooke&amp;apos;s Hospital, Level 4, Cambridge, UK. seo10@cam.ac.uk&lt;/auth-address&gt;&lt;remote-database-provider&gt;Nlm&lt;/remote-database-provider&gt;&lt;rec-number&gt;2494&lt;/rec-number&gt;&lt;last-updated-date format="utc"&gt;1376750410&lt;/last-updated-date&gt;&lt;accession-num&gt;17063325&lt;/accession-num&gt;&lt;electronic-resource-num&gt;10.1007/s00125-006-0466-2&lt;/electronic-resource-num&gt;&lt;volume&gt;49&lt;/volume&gt;&lt;/record&gt;&lt;/Cite&gt;&lt;/EndNote&gt;</w:instrText>
      </w:r>
      <w:r w:rsidR="00287FF3" w:rsidRPr="00AC45D7">
        <w:rPr>
          <w:rFonts w:cs="Arial"/>
          <w:szCs w:val="24"/>
        </w:rPr>
        <w:fldChar w:fldCharType="separate"/>
      </w:r>
      <w:r w:rsidR="007F6C43" w:rsidRPr="00AC45D7">
        <w:rPr>
          <w:rFonts w:cs="Arial"/>
          <w:noProof/>
          <w:szCs w:val="24"/>
        </w:rPr>
        <w:t>[14]</w:t>
      </w:r>
      <w:r w:rsidR="00287FF3" w:rsidRPr="00AC45D7">
        <w:rPr>
          <w:rFonts w:cs="Arial"/>
          <w:szCs w:val="24"/>
        </w:rPr>
        <w:fldChar w:fldCharType="end"/>
      </w:r>
      <w:r w:rsidRPr="00AC45D7">
        <w:rPr>
          <w:rFonts w:cs="Arial"/>
          <w:szCs w:val="24"/>
        </w:rPr>
        <w:t xml:space="preserve"> have demonstrated changes in expression of key insulin signalling protein</w:t>
      </w:r>
      <w:r w:rsidR="00DE2E2C" w:rsidRPr="00AC45D7">
        <w:rPr>
          <w:rFonts w:cs="Arial"/>
          <w:szCs w:val="24"/>
        </w:rPr>
        <w:t>s</w:t>
      </w:r>
      <w:r w:rsidR="004504ED" w:rsidRPr="00AC45D7">
        <w:rPr>
          <w:rFonts w:cs="Arial"/>
          <w:szCs w:val="24"/>
        </w:rPr>
        <w:t xml:space="preserve">. </w:t>
      </w:r>
      <w:r w:rsidRPr="00AC45D7">
        <w:rPr>
          <w:rFonts w:cs="Arial"/>
          <w:szCs w:val="24"/>
        </w:rPr>
        <w:t xml:space="preserve">One of the biggest effects is observed on levels of the P110beta catalytic subunit of </w:t>
      </w:r>
      <w:r w:rsidR="00A95140" w:rsidRPr="00AC45D7">
        <w:rPr>
          <w:rFonts w:cs="Arial"/>
          <w:szCs w:val="24"/>
        </w:rPr>
        <w:t xml:space="preserve">PI 3-kinase. In both humans and </w:t>
      </w:r>
      <w:proofErr w:type="gramStart"/>
      <w:r w:rsidR="00A95140" w:rsidRPr="00AC45D7">
        <w:rPr>
          <w:rFonts w:cs="Arial"/>
          <w:szCs w:val="24"/>
        </w:rPr>
        <w:t>rodents</w:t>
      </w:r>
      <w:proofErr w:type="gramEnd"/>
      <w:r w:rsidR="00A95140" w:rsidRPr="00AC45D7">
        <w:rPr>
          <w:rFonts w:cs="Arial"/>
          <w:szCs w:val="24"/>
        </w:rPr>
        <w:t xml:space="preserve"> the reduced expression occurs at the post-transcriptional level, with no differences being observed at the mRNA level. Here, for the first time we demonstrate that this protein is also present at substantially reduced levels in the ARC of recuperated animals. In addition to reduced P110beta we observed increased serine phosphorylation of IRS-1. </w:t>
      </w:r>
      <w:r w:rsidR="00A95140" w:rsidRPr="00AC45D7">
        <w:rPr>
          <w:rFonts w:cs="Arial"/>
          <w:i/>
          <w:szCs w:val="24"/>
        </w:rPr>
        <w:t>Ptpn1</w:t>
      </w:r>
      <w:r w:rsidR="00A95140" w:rsidRPr="00AC45D7">
        <w:rPr>
          <w:rFonts w:cs="Arial"/>
          <w:szCs w:val="24"/>
        </w:rPr>
        <w:t xml:space="preserve"> mRNA levels were also increased in the ARC from recuperated animals. Whole body or neuronal deletion of PTP1B improves insulin sensitivity </w:t>
      </w:r>
      <w:r w:rsidR="00287FF3" w:rsidRPr="00AC45D7">
        <w:rPr>
          <w:rFonts w:cs="Arial"/>
          <w:szCs w:val="24"/>
        </w:rPr>
        <w:fldChar w:fldCharType="begin"/>
      </w:r>
      <w:r w:rsidR="007F6C43" w:rsidRPr="00AC45D7">
        <w:rPr>
          <w:rFonts w:cs="Arial"/>
          <w:szCs w:val="24"/>
        </w:rPr>
        <w:instrText xml:space="preserve"> ADDIN EN.CITE &lt;EndNote&gt;&lt;Cite&gt;&lt;Author&gt;Zhang&lt;/Author&gt;&lt;Year&gt;2015&lt;/Year&gt;&lt;IDText&gt;Protein Tyrosine Phosphatases in Hypothalamic Insulin and Leptin Signaling&lt;/IDText&gt;&lt;DisplayText&gt;[19]&lt;/DisplayText&gt;&lt;record&gt;&lt;dates&gt;&lt;pub-dates&gt;&lt;date&gt;Oct&lt;/date&gt;&lt;/pub-dates&gt;&lt;year&gt;2015&lt;/year&gt;&lt;/dates&gt;&lt;keywords&gt;&lt;keyword&gt;Animals&lt;/keyword&gt;&lt;keyword&gt;Humans&lt;/keyword&gt;&lt;keyword&gt;Hypothalamus&lt;/keyword&gt;&lt;keyword&gt;Insulin&lt;/keyword&gt;&lt;keyword&gt;Leptin&lt;/keyword&gt;&lt;keyword&gt;Protein Tyrosine Phosphatases&lt;/keyword&gt;&lt;keyword&gt;Signal Transduction&lt;/keyword&gt;&lt;keyword&gt;hypothalamus&lt;/keyword&gt;&lt;keyword&gt;insulin&lt;/keyword&gt;&lt;keyword&gt;leptin&lt;/keyword&gt;&lt;keyword&gt;obesity&lt;/keyword&gt;&lt;keyword&gt;protein tyrosine phosphatases&lt;/keyword&gt;&lt;keyword&gt;type 2 diabetes&lt;/keyword&gt;&lt;/keywords&gt;&lt;urls&gt;&lt;related-urls&gt;&lt;url&gt;https://www.ncbi.nlm.nih.gov/pubmed/26435211&lt;/url&gt;&lt;/related-urls&gt;&lt;/urls&gt;&lt;isbn&gt;1873-3735&lt;/isbn&gt;&lt;titles&gt;&lt;title&gt;Protein Tyrosine Phosphatases in Hypothalamic Insulin and Leptin Signaling&lt;/title&gt;&lt;secondary-title&gt;Trends Pharmacol Sci&lt;/secondary-title&gt;&lt;/titles&gt;&lt;pages&gt;661-674&lt;/pages&gt;&lt;number&gt;10&lt;/number&gt;&lt;contributors&gt;&lt;authors&gt;&lt;author&gt;Zhang, Z. Y.&lt;/author&gt;&lt;author&gt;Dodd, G. T.&lt;/author&gt;&lt;author&gt;Tiganis, T.&lt;/author&gt;&lt;/authors&gt;&lt;/contributors&gt;&lt;language&gt;eng&lt;/language&gt;&lt;added-date format="utc"&gt;1526983054&lt;/added-date&gt;&lt;ref-type name="Journal Article"&gt;17&lt;/ref-type&gt;&lt;rec-number&gt;1269&lt;/rec-number&gt;&lt;last-updated-date format="utc"&gt;1526983054&lt;/last-updated-date&gt;&lt;accession-num&gt;26435211&lt;/accession-num&gt;&lt;electronic-resource-num&gt;10.1016/j.tips.2015.07.003&lt;/electronic-resource-num&gt;&lt;volume&gt;36&lt;/volume&gt;&lt;/record&gt;&lt;/Cite&gt;&lt;/EndNote&gt;</w:instrText>
      </w:r>
      <w:r w:rsidR="00287FF3" w:rsidRPr="00AC45D7">
        <w:rPr>
          <w:rFonts w:cs="Arial"/>
          <w:szCs w:val="24"/>
        </w:rPr>
        <w:fldChar w:fldCharType="separate"/>
      </w:r>
      <w:r w:rsidR="007F6C43" w:rsidRPr="00AC45D7">
        <w:rPr>
          <w:rFonts w:cs="Arial"/>
          <w:noProof/>
          <w:szCs w:val="24"/>
        </w:rPr>
        <w:t>[19]</w:t>
      </w:r>
      <w:r w:rsidR="00287FF3" w:rsidRPr="00AC45D7">
        <w:rPr>
          <w:rFonts w:cs="Arial"/>
          <w:szCs w:val="24"/>
        </w:rPr>
        <w:fldChar w:fldCharType="end"/>
      </w:r>
      <w:r w:rsidR="00A95140" w:rsidRPr="00AC45D7">
        <w:rPr>
          <w:rFonts w:cs="Arial"/>
          <w:szCs w:val="24"/>
        </w:rPr>
        <w:t>. Therefore</w:t>
      </w:r>
      <w:r w:rsidR="00CF7E77" w:rsidRPr="00AC45D7">
        <w:rPr>
          <w:rFonts w:cs="Arial"/>
          <w:szCs w:val="24"/>
        </w:rPr>
        <w:t>,</w:t>
      </w:r>
      <w:r w:rsidR="00A95140" w:rsidRPr="00AC45D7">
        <w:rPr>
          <w:rFonts w:cs="Arial"/>
          <w:szCs w:val="24"/>
        </w:rPr>
        <w:t xml:space="preserve"> all of these </w:t>
      </w:r>
      <w:r w:rsidR="00FF59F4" w:rsidRPr="00AC45D7">
        <w:rPr>
          <w:rFonts w:cs="Arial"/>
          <w:szCs w:val="24"/>
        </w:rPr>
        <w:t xml:space="preserve">changes could </w:t>
      </w:r>
      <w:r w:rsidR="00A95140" w:rsidRPr="00AC45D7">
        <w:rPr>
          <w:rFonts w:cs="Arial"/>
          <w:szCs w:val="24"/>
        </w:rPr>
        <w:t>contribute to</w:t>
      </w:r>
      <w:r w:rsidR="00FF59F4" w:rsidRPr="00AC45D7">
        <w:rPr>
          <w:rFonts w:cs="Arial"/>
          <w:szCs w:val="24"/>
        </w:rPr>
        <w:t xml:space="preserve"> the lack of anorectic response to </w:t>
      </w:r>
      <w:r w:rsidR="006B57A7" w:rsidRPr="00AC45D7">
        <w:rPr>
          <w:rFonts w:cs="Arial"/>
          <w:szCs w:val="24"/>
        </w:rPr>
        <w:t>ICV</w:t>
      </w:r>
      <w:r w:rsidR="00FF59F4" w:rsidRPr="00AC45D7">
        <w:rPr>
          <w:rFonts w:cs="Arial"/>
          <w:szCs w:val="24"/>
        </w:rPr>
        <w:t xml:space="preserve"> insulin in recuperated offspring.</w:t>
      </w:r>
      <w:r w:rsidR="00D5384B" w:rsidRPr="00AC45D7">
        <w:rPr>
          <w:rFonts w:cs="Arial"/>
          <w:szCs w:val="24"/>
        </w:rPr>
        <w:t xml:space="preserve"> As intact insulin signalling in the ARC is essential for maintaining energy homeostasis, ARC insulin resistance also likely contributes strongly to the peripheral insulin resistance observed in the hyperinsulinemic- euglycemic clamps in recuperated offspring.</w:t>
      </w:r>
      <w:r w:rsidR="00CF7E77" w:rsidRPr="00AC45D7">
        <w:t xml:space="preserve"> A recent study has shown that insulin signals through POMC neurons to cause browning of white adipose tissue, and therefore increased EE </w:t>
      </w:r>
      <w:r w:rsidR="00CF7E77" w:rsidRPr="00AC45D7">
        <w:fldChar w:fldCharType="begin"/>
      </w:r>
      <w:r w:rsidR="00383513" w:rsidRPr="00AC45D7">
        <w:instrText xml:space="preserve"> ADDIN EN.CITE &lt;EndNote&gt;&lt;Cite&gt;&lt;Author&gt;Dodd&lt;/Author&gt;&lt;Year&gt;2017&lt;/Year&gt;&lt;IDText&gt;A Hypothalamic Phosphatase Switch Coordinates Energy Expenditure with Feeding&lt;/IDText&gt;&lt;DisplayText&gt;[41]&lt;/DisplayText&gt;&lt;record&gt;&lt;dates&gt;&lt;pub-dates&gt;&lt;date&gt;Sep&lt;/date&gt;&lt;/pub-dates&gt;&lt;year&gt;2017&lt;/year&gt;&lt;/dates&gt;&lt;urls&gt;&lt;related-urls&gt;&lt;url&gt;https://www.ncbi.nlm.nih.gov/pubmed/28877462&lt;/url&gt;&lt;/related-urls&gt;&lt;/urls&gt;&lt;isbn&gt;1932-7420&lt;/isbn&gt;&lt;titles&gt;&lt;title&gt;A Hypothalamic Phosphatase Switch Coordinates Energy Expenditure with Feeding&lt;/title&gt;&lt;secondary-title&gt;Cell Metab&lt;/secondary-title&gt;&lt;/titles&gt;&lt;pages&gt;577&lt;/pages&gt;&lt;number&gt;3&lt;/number&gt;&lt;contributors&gt;&lt;authors&gt;&lt;author&gt;Dodd, G. T.&lt;/author&gt;&lt;author&gt;Andrews, Z. B.&lt;/author&gt;&lt;author&gt;Simonds, S. E.&lt;/author&gt;&lt;author&gt;Michael, N. J.&lt;/author&gt;&lt;author&gt;DeVeer, M.&lt;/author&gt;&lt;author&gt;Brüning, J. C.&lt;/author&gt;&lt;author&gt;Spanswick, D.&lt;/author&gt;&lt;author&gt;Cowley, M. A.&lt;/author&gt;&lt;author&gt;Tiganis, T.&lt;/author&gt;&lt;/authors&gt;&lt;/contributors&gt;&lt;language&gt;eng&lt;/language&gt;&lt;added-date format="utc"&gt;1505746431&lt;/added-date&gt;&lt;ref-type name="Journal Article"&gt;17&lt;/ref-type&gt;&lt;rec-number&gt;385&lt;/rec-number&gt;&lt;last-updated-date format="utc"&gt;1505746431&lt;/last-updated-date&gt;&lt;accession-num&gt;28877462&lt;/accession-num&gt;&lt;electronic-resource-num&gt;10.1016/j.cmet.2017.08.001&lt;/electronic-resource-num&gt;&lt;volume&gt;26&lt;/volume&gt;&lt;/record&gt;&lt;/Cite&gt;&lt;/EndNote&gt;</w:instrText>
      </w:r>
      <w:r w:rsidR="00CF7E77" w:rsidRPr="00AC45D7">
        <w:fldChar w:fldCharType="separate"/>
      </w:r>
      <w:r w:rsidR="00383513" w:rsidRPr="00AC45D7">
        <w:rPr>
          <w:noProof/>
        </w:rPr>
        <w:t>[41]</w:t>
      </w:r>
      <w:r w:rsidR="00CF7E77" w:rsidRPr="00AC45D7">
        <w:fldChar w:fldCharType="end"/>
      </w:r>
      <w:r w:rsidR="00CF7E77" w:rsidRPr="00AC45D7">
        <w:t xml:space="preserve">. Abrogation of insulin signalling by over-expression of PTP1B in the ARC inhibits this process. Conversely, mice with a global knockout of PTP1B have increased EE </w:t>
      </w:r>
      <w:r w:rsidR="00CF7E77" w:rsidRPr="00AC45D7">
        <w:fldChar w:fldCharType="begin">
          <w:fldData xml:space="preserve">PEVuZE5vdGU+PENpdGU+PEF1dGhvcj5LbGFtYW48L0F1dGhvcj48WWVhcj4yMDAwPC9ZZWFyPjxJ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</w:fldData>
        </w:fldChar>
      </w:r>
      <w:r w:rsidR="00383513" w:rsidRPr="00AC45D7">
        <w:instrText xml:space="preserve"> ADDIN EN.CITE </w:instrText>
      </w:r>
      <w:r w:rsidR="00383513" w:rsidRPr="00AC45D7">
        <w:fldChar w:fldCharType="begin">
          <w:fldData xml:space="preserve">PEVuZE5vdGU+PENpdGU+PEF1dGhvcj5LbGFtYW48L0F1dGhvcj48WWVhcj4yMDAwPC9ZZWFyPjxJ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</w:fldData>
        </w:fldChar>
      </w:r>
      <w:r w:rsidR="00383513" w:rsidRPr="00AC45D7">
        <w:instrText xml:space="preserve"> ADDIN EN.CITE.DATA </w:instrText>
      </w:r>
      <w:r w:rsidR="00383513" w:rsidRPr="00AC45D7">
        <w:fldChar w:fldCharType="end"/>
      </w:r>
      <w:r w:rsidR="00CF7E77" w:rsidRPr="00AC45D7">
        <w:fldChar w:fldCharType="separate"/>
      </w:r>
      <w:r w:rsidR="00383513" w:rsidRPr="00AC45D7">
        <w:rPr>
          <w:noProof/>
        </w:rPr>
        <w:t>[42]</w:t>
      </w:r>
      <w:r w:rsidR="00CF7E77" w:rsidRPr="00AC45D7">
        <w:fldChar w:fldCharType="end"/>
      </w:r>
      <w:r w:rsidR="00CF7E77" w:rsidRPr="00AC45D7">
        <w:t>. Therefore, the increase</w:t>
      </w:r>
      <w:r w:rsidR="006B57A7" w:rsidRPr="00AC45D7">
        <w:t>d</w:t>
      </w:r>
      <w:r w:rsidR="00CF7E77" w:rsidRPr="00AC45D7">
        <w:t xml:space="preserve"> </w:t>
      </w:r>
      <w:r w:rsidR="00CF7E77" w:rsidRPr="00AC45D7">
        <w:rPr>
          <w:i/>
        </w:rPr>
        <w:t>Ptpn1</w:t>
      </w:r>
      <w:r w:rsidR="00CF7E77" w:rsidRPr="00AC45D7">
        <w:t xml:space="preserve"> expression we observed in the ARC may also contribute to the decreased EE that we observed in recuperated offspring.</w:t>
      </w:r>
    </w:p>
    <w:p w14:paraId="0925316C" w14:textId="77777777" w:rsidR="002447CE" w:rsidRPr="00AC45D7" w:rsidRDefault="002447CE" w:rsidP="00E72FA3">
      <w:pPr>
        <w:rPr>
          <w:rFonts w:cs="Arial"/>
          <w:szCs w:val="24"/>
        </w:rPr>
      </w:pPr>
    </w:p>
    <w:p w14:paraId="72E5B819" w14:textId="3C96680D" w:rsidR="00FE09F7" w:rsidRPr="00AC45D7" w:rsidRDefault="00FE09F7" w:rsidP="00E72FA3">
      <w:pPr>
        <w:rPr>
          <w:rFonts w:cs="Arial"/>
          <w:szCs w:val="24"/>
        </w:rPr>
      </w:pPr>
      <w:r w:rsidRPr="00AC45D7">
        <w:rPr>
          <w:rFonts w:cs="Arial"/>
          <w:szCs w:val="24"/>
        </w:rPr>
        <w:t xml:space="preserve">The </w:t>
      </w:r>
      <w:r w:rsidR="009B68F8" w:rsidRPr="00AC45D7">
        <w:rPr>
          <w:rFonts w:cs="Arial"/>
          <w:szCs w:val="24"/>
        </w:rPr>
        <w:t>specific</w:t>
      </w:r>
      <w:r w:rsidRPr="00AC45D7">
        <w:rPr>
          <w:rFonts w:cs="Arial"/>
          <w:szCs w:val="24"/>
        </w:rPr>
        <w:t xml:space="preserve"> increase in </w:t>
      </w:r>
      <w:r w:rsidRPr="00AC45D7">
        <w:rPr>
          <w:rFonts w:cs="Arial"/>
          <w:i/>
          <w:szCs w:val="24"/>
        </w:rPr>
        <w:t>Pt</w:t>
      </w:r>
      <w:r w:rsidR="00DF6F40" w:rsidRPr="00AC45D7">
        <w:rPr>
          <w:rFonts w:cs="Arial"/>
          <w:i/>
          <w:szCs w:val="24"/>
        </w:rPr>
        <w:t>pn1</w:t>
      </w:r>
      <w:r w:rsidRPr="00AC45D7">
        <w:rPr>
          <w:rFonts w:cs="Arial"/>
          <w:szCs w:val="24"/>
        </w:rPr>
        <w:t xml:space="preserve"> expression in the ARC </w:t>
      </w:r>
      <w:r w:rsidR="00E3784F" w:rsidRPr="00AC45D7">
        <w:rPr>
          <w:rFonts w:cs="Arial"/>
          <w:szCs w:val="24"/>
        </w:rPr>
        <w:t xml:space="preserve">but </w:t>
      </w:r>
      <w:proofErr w:type="spellStart"/>
      <w:r w:rsidR="00E3784F" w:rsidRPr="00AC45D7">
        <w:rPr>
          <w:rFonts w:cs="Arial"/>
          <w:szCs w:val="24"/>
        </w:rPr>
        <w:t>not</w:t>
      </w:r>
      <w:proofErr w:type="spellEnd"/>
      <w:r w:rsidR="00E3784F" w:rsidRPr="00AC45D7">
        <w:rPr>
          <w:rFonts w:cs="Arial"/>
          <w:szCs w:val="24"/>
        </w:rPr>
        <w:t xml:space="preserve"> other hypothalamic areas </w:t>
      </w:r>
      <w:r w:rsidR="00D17A5E" w:rsidRPr="00AC45D7">
        <w:rPr>
          <w:rFonts w:cs="Arial"/>
          <w:szCs w:val="24"/>
        </w:rPr>
        <w:t>examined</w:t>
      </w:r>
      <w:r w:rsidR="00E3784F" w:rsidRPr="00AC45D7">
        <w:rPr>
          <w:rFonts w:cs="Arial"/>
          <w:szCs w:val="24"/>
        </w:rPr>
        <w:t xml:space="preserve"> </w:t>
      </w:r>
      <w:r w:rsidRPr="00AC45D7">
        <w:rPr>
          <w:rFonts w:cs="Arial"/>
          <w:szCs w:val="24"/>
        </w:rPr>
        <w:t>suggests</w:t>
      </w:r>
      <w:r w:rsidR="00D7757D" w:rsidRPr="00AC45D7">
        <w:rPr>
          <w:rFonts w:cs="Arial"/>
          <w:szCs w:val="24"/>
        </w:rPr>
        <w:t xml:space="preserve"> selective insulin resistance</w:t>
      </w:r>
      <w:r w:rsidRPr="00AC45D7">
        <w:rPr>
          <w:rFonts w:cs="Arial"/>
          <w:szCs w:val="24"/>
        </w:rPr>
        <w:t>. Selecti</w:t>
      </w:r>
      <w:r w:rsidR="002B6F8B" w:rsidRPr="00AC45D7">
        <w:rPr>
          <w:rFonts w:cs="Arial"/>
          <w:szCs w:val="24"/>
        </w:rPr>
        <w:t xml:space="preserve">ve </w:t>
      </w:r>
      <w:r w:rsidR="006B57A7" w:rsidRPr="00AC45D7">
        <w:rPr>
          <w:rFonts w:cs="Arial"/>
          <w:szCs w:val="24"/>
        </w:rPr>
        <w:t xml:space="preserve">ARC </w:t>
      </w:r>
      <w:r w:rsidRPr="00AC45D7">
        <w:rPr>
          <w:rFonts w:cs="Arial"/>
          <w:szCs w:val="24"/>
        </w:rPr>
        <w:t>resistance</w:t>
      </w:r>
      <w:r w:rsidR="000021C3" w:rsidRPr="00AC45D7">
        <w:rPr>
          <w:rFonts w:cs="Arial"/>
          <w:szCs w:val="24"/>
        </w:rPr>
        <w:t xml:space="preserve"> </w:t>
      </w:r>
      <w:r w:rsidR="00D17A5E" w:rsidRPr="00AC45D7">
        <w:rPr>
          <w:rFonts w:cs="Arial"/>
          <w:szCs w:val="24"/>
        </w:rPr>
        <w:t xml:space="preserve">to leptin </w:t>
      </w:r>
      <w:r w:rsidR="002B6F8B" w:rsidRPr="00AC45D7">
        <w:rPr>
          <w:rFonts w:cs="Arial"/>
          <w:szCs w:val="24"/>
        </w:rPr>
        <w:t>has been reported previously</w:t>
      </w:r>
      <w:r w:rsidR="000021C3" w:rsidRPr="00AC45D7">
        <w:rPr>
          <w:rFonts w:cs="Arial"/>
          <w:szCs w:val="24"/>
        </w:rPr>
        <w:t xml:space="preserve"> as a consequence of</w:t>
      </w:r>
      <w:r w:rsidR="0018774D" w:rsidRPr="00AC45D7">
        <w:rPr>
          <w:rFonts w:cs="Arial"/>
          <w:szCs w:val="24"/>
        </w:rPr>
        <w:t xml:space="preserve"> diet induced obesity </w:t>
      </w:r>
      <w:r w:rsidR="00287FF3" w:rsidRPr="00AC45D7">
        <w:rPr>
          <w:rFonts w:cs="Arial"/>
          <w:szCs w:val="24"/>
        </w:rPr>
        <w:fldChar w:fldCharType="begin"/>
      </w:r>
      <w:r w:rsidR="00383513" w:rsidRPr="00AC45D7">
        <w:rPr>
          <w:rFonts w:cs="Arial"/>
          <w:szCs w:val="24"/>
        </w:rPr>
        <w:instrText xml:space="preserve"> ADDIN EN.CITE &lt;EndNote&gt;&lt;Cite&gt;&lt;Author&gt;Rizwan&lt;/Author&gt;&lt;Year&gt;2017&lt;/Year&gt;&lt;IDText&gt;Temporal and regional onset of leptin resistance in diet-induced obese mice&lt;/IDText&gt;&lt;DisplayText&gt;[43]&lt;/DisplayText&gt;&lt;record&gt;&lt;dates&gt;&lt;pub-dates&gt;&lt;date&gt;May&lt;/date&gt;&lt;/pub-dates&gt;&lt;year&gt;2017&lt;/year&gt;&lt;/dates&gt;&lt;urls&gt;&lt;related-urls&gt;&lt;url&gt;https://www.ncbi.nlm.nih.gov/pubmed/28477438&lt;/url&gt;&lt;/related-urls&gt;&lt;/urls&gt;&lt;isbn&gt;1365-2826&lt;/isbn&gt;&lt;titles&gt;&lt;title&gt;Temporal and regional onset of leptin resistance in diet-induced obese mice&lt;/title&gt;&lt;secondary-title&gt;J Neuroendocrinol&lt;/secondary-title&gt;&lt;/titles&gt;&lt;contributors&gt;&lt;authors&gt;&lt;author&gt;Rizwan, M. Z.&lt;/author&gt;&lt;author&gt;Mehlitz, S.&lt;/author&gt;&lt;author&gt;Grattan, D. R.&lt;/author&gt;&lt;author&gt;Tups, A.&lt;/author&gt;&lt;/authors&gt;&lt;/contributors&gt;&lt;edition&gt;2017/05/06&lt;/edition&gt;&lt;language&gt;eng&lt;/language&gt;&lt;added-date format="utc"&gt;1507283465&lt;/added-date&gt;&lt;ref-type name="Journal Article"&gt;17&lt;/ref-type&gt;&lt;rec-number&gt;403&lt;/rec-number&gt;&lt;last-updated-date format="utc"&gt;1507283465&lt;/last-updated-date&gt;&lt;accession-num&gt;28477438&lt;/accession-num&gt;&lt;electronic-resource-num&gt;10.1111/jne.12481&lt;/electronic-resource-num&gt;&lt;/record&gt;&lt;/Cite&gt;&lt;/EndNote&gt;</w:instrText>
      </w:r>
      <w:r w:rsidR="00287FF3" w:rsidRPr="00AC45D7">
        <w:rPr>
          <w:rFonts w:cs="Arial"/>
          <w:szCs w:val="24"/>
        </w:rPr>
        <w:fldChar w:fldCharType="separate"/>
      </w:r>
      <w:r w:rsidR="00383513" w:rsidRPr="00AC45D7">
        <w:rPr>
          <w:rFonts w:cs="Arial"/>
          <w:noProof/>
          <w:szCs w:val="24"/>
        </w:rPr>
        <w:t>[43]</w:t>
      </w:r>
      <w:r w:rsidR="00287FF3" w:rsidRPr="00AC45D7">
        <w:rPr>
          <w:rFonts w:cs="Arial"/>
          <w:szCs w:val="24"/>
        </w:rPr>
        <w:fldChar w:fldCharType="end"/>
      </w:r>
      <w:r w:rsidR="000021C3" w:rsidRPr="00AC45D7">
        <w:rPr>
          <w:rFonts w:cs="Arial"/>
          <w:szCs w:val="24"/>
        </w:rPr>
        <w:t>.</w:t>
      </w:r>
      <w:r w:rsidR="002B6F8B" w:rsidRPr="00AC45D7">
        <w:rPr>
          <w:rFonts w:cs="Arial"/>
          <w:szCs w:val="24"/>
        </w:rPr>
        <w:t xml:space="preserve"> </w:t>
      </w:r>
      <w:r w:rsidR="000021C3" w:rsidRPr="00AC45D7">
        <w:rPr>
          <w:rFonts w:cs="Arial"/>
          <w:szCs w:val="24"/>
        </w:rPr>
        <w:t>To</w:t>
      </w:r>
      <w:r w:rsidR="00D17A5E" w:rsidRPr="00AC45D7">
        <w:rPr>
          <w:rFonts w:cs="Arial"/>
          <w:szCs w:val="24"/>
        </w:rPr>
        <w:t xml:space="preserve"> our knowledge there have not been reports of</w:t>
      </w:r>
      <w:r w:rsidR="002B6F8B" w:rsidRPr="00AC45D7">
        <w:rPr>
          <w:rFonts w:cs="Arial"/>
          <w:szCs w:val="24"/>
        </w:rPr>
        <w:t xml:space="preserve"> selective insulin resistance within </w:t>
      </w:r>
      <w:r w:rsidR="00D17A5E" w:rsidRPr="00AC45D7">
        <w:rPr>
          <w:rFonts w:cs="Arial"/>
          <w:szCs w:val="24"/>
        </w:rPr>
        <w:t xml:space="preserve">the </w:t>
      </w:r>
      <w:r w:rsidR="000021C3" w:rsidRPr="00AC45D7">
        <w:rPr>
          <w:rFonts w:cs="Arial"/>
          <w:szCs w:val="24"/>
        </w:rPr>
        <w:t xml:space="preserve">different nuclei </w:t>
      </w:r>
      <w:r w:rsidR="006B57A7" w:rsidRPr="00AC45D7">
        <w:rPr>
          <w:rFonts w:cs="Arial"/>
          <w:szCs w:val="24"/>
        </w:rPr>
        <w:t xml:space="preserve">of </w:t>
      </w:r>
      <w:r w:rsidR="000021C3" w:rsidRPr="00AC45D7">
        <w:rPr>
          <w:rFonts w:cs="Arial"/>
          <w:szCs w:val="24"/>
        </w:rPr>
        <w:t>the hypothalamus</w:t>
      </w:r>
      <w:r w:rsidRPr="00AC45D7">
        <w:rPr>
          <w:rFonts w:cs="Arial"/>
          <w:szCs w:val="24"/>
        </w:rPr>
        <w:t>.</w:t>
      </w:r>
      <w:r w:rsidR="00D17A5E" w:rsidRPr="00AC45D7">
        <w:rPr>
          <w:rFonts w:cs="Arial"/>
          <w:szCs w:val="24"/>
        </w:rPr>
        <w:t xml:space="preserve"> However, </w:t>
      </w:r>
      <w:r w:rsidR="009B68F8" w:rsidRPr="00AC45D7">
        <w:rPr>
          <w:rFonts w:cs="Arial"/>
          <w:szCs w:val="24"/>
        </w:rPr>
        <w:t xml:space="preserve">selective hypothalamic </w:t>
      </w:r>
      <w:r w:rsidR="00D17A5E" w:rsidRPr="00AC45D7">
        <w:rPr>
          <w:rFonts w:cs="Arial"/>
          <w:szCs w:val="24"/>
        </w:rPr>
        <w:t>i</w:t>
      </w:r>
      <w:r w:rsidRPr="00AC45D7">
        <w:rPr>
          <w:rFonts w:cs="Arial"/>
          <w:szCs w:val="24"/>
        </w:rPr>
        <w:t>nsulin resistance</w:t>
      </w:r>
      <w:r w:rsidR="00D17A5E" w:rsidRPr="00AC45D7">
        <w:rPr>
          <w:rFonts w:cs="Arial"/>
          <w:szCs w:val="24"/>
        </w:rPr>
        <w:t xml:space="preserve"> </w:t>
      </w:r>
      <w:r w:rsidRPr="00AC45D7">
        <w:rPr>
          <w:rFonts w:cs="Arial"/>
          <w:szCs w:val="24"/>
        </w:rPr>
        <w:t xml:space="preserve">has been </w:t>
      </w:r>
      <w:r w:rsidR="006B57A7" w:rsidRPr="00AC45D7">
        <w:rPr>
          <w:rFonts w:cs="Arial"/>
          <w:szCs w:val="24"/>
        </w:rPr>
        <w:t xml:space="preserve">reported </w:t>
      </w:r>
      <w:r w:rsidRPr="00AC45D7">
        <w:rPr>
          <w:rFonts w:cs="Arial"/>
          <w:szCs w:val="24"/>
        </w:rPr>
        <w:t>in humans, as obese men show responses in cognitive</w:t>
      </w:r>
      <w:r w:rsidR="00D17A5E" w:rsidRPr="00AC45D7">
        <w:rPr>
          <w:rFonts w:cs="Arial"/>
          <w:szCs w:val="24"/>
        </w:rPr>
        <w:t xml:space="preserve"> areas</w:t>
      </w:r>
      <w:r w:rsidRPr="00AC45D7">
        <w:rPr>
          <w:rFonts w:cs="Arial"/>
          <w:szCs w:val="24"/>
        </w:rPr>
        <w:t xml:space="preserve"> but not </w:t>
      </w:r>
      <w:r w:rsidR="00D17A5E" w:rsidRPr="00AC45D7">
        <w:rPr>
          <w:rFonts w:cs="Arial"/>
          <w:szCs w:val="24"/>
        </w:rPr>
        <w:t>hypothalamic</w:t>
      </w:r>
      <w:r w:rsidRPr="00AC45D7">
        <w:rPr>
          <w:rFonts w:cs="Arial"/>
          <w:szCs w:val="24"/>
        </w:rPr>
        <w:t xml:space="preserve"> areas of the brain after intra-nasal insulin ad</w:t>
      </w:r>
      <w:r w:rsidR="00EE47D8" w:rsidRPr="00AC45D7">
        <w:rPr>
          <w:rFonts w:cs="Arial"/>
          <w:szCs w:val="24"/>
        </w:rPr>
        <w:t xml:space="preserve">ministration </w:t>
      </w:r>
      <w:r w:rsidR="00287FF3" w:rsidRPr="00AC45D7">
        <w:rPr>
          <w:rFonts w:cs="Arial"/>
          <w:szCs w:val="24"/>
        </w:rPr>
        <w:fldChar w:fldCharType="begin"/>
      </w:r>
      <w:r w:rsidR="00383513" w:rsidRPr="00AC45D7">
        <w:rPr>
          <w:rFonts w:cs="Arial"/>
          <w:szCs w:val="24"/>
        </w:rPr>
        <w:instrText xml:space="preserve"> ADDIN EN.CITE &lt;EndNote&gt;&lt;Cite&gt;&lt;Author&gt;Hallschmid&lt;/Author&gt;&lt;Year&gt;2008&lt;/Year&gt;&lt;IDText&gt;Obese men respond to cognitive but not to catabolic brain insulin signaling&lt;/IDText&gt;&lt;DisplayText&gt;[44]&lt;/DisplayText&gt;&lt;record&gt;&lt;dates&gt;&lt;pub-dates&gt;&lt;date&gt;Feb&lt;/date&gt;&lt;/pub-dates&gt;&lt;year&gt;2008&lt;/year&gt;&lt;/dates&gt;&lt;keywords&gt;&lt;keyword&gt;Adipose Tissue&lt;/keyword&gt;&lt;keyword&gt;Administration, Intranasal&lt;/keyword&gt;&lt;keyword&gt;Adult&lt;/keyword&gt;&lt;keyword&gt;Affect&lt;/keyword&gt;&lt;keyword&gt;Body Size&lt;/keyword&gt;&lt;keyword&gt;Body Weight&lt;/keyword&gt;&lt;keyword&gt;Brain&lt;/keyword&gt;&lt;keyword&gt;Cognition&lt;/keyword&gt;&lt;keyword&gt;Humans&lt;/keyword&gt;&lt;keyword&gt;Hypoglycemic Agents&lt;/keyword&gt;&lt;keyword&gt;Insulin&lt;/keyword&gt;&lt;keyword&gt;Male&lt;/keyword&gt;&lt;keyword&gt;Memory&lt;/keyword&gt;&lt;keyword&gt;Obesity&lt;/keyword&gt;&lt;keyword&gt;Treatment Outcome&lt;/keyword&gt;&lt;/keywords&gt;&lt;urls&gt;&lt;related-urls&gt;&lt;url&gt;https://www.ncbi.nlm.nih.gov/pubmed/17848936&lt;/url&gt;&lt;/related-urls&gt;&lt;/urls&gt;&lt;isbn&gt;1476-5497&lt;/isbn&gt;&lt;titles&gt;&lt;title&gt;Obese men respond to cognitive but not to catabolic brain insulin signaling&lt;/title&gt;&lt;secondary-title&gt;Int J Obes (Lond)&lt;/secondary-title&gt;&lt;/titles&gt;&lt;pages&gt;275-82&lt;/pages&gt;&lt;number&gt;2&lt;/number&gt;&lt;contributors&gt;&lt;authors&gt;&lt;author&gt;Hallschmid, M.&lt;/author&gt;&lt;author&gt;Benedict, C.&lt;/author&gt;&lt;author&gt;Schultes, B.&lt;/author&gt;&lt;author&gt;Born, J.&lt;/author&gt;&lt;author&gt;Kern, W.&lt;/author&gt;&lt;/authors&gt;&lt;/contributors&gt;&lt;edition&gt;2007/09/11&lt;/edition&gt;&lt;language&gt;eng&lt;/language&gt;&lt;added-date format="utc"&gt;1506673624&lt;/added-date&gt;&lt;ref-type name="Journal Article"&gt;17&lt;/ref-type&gt;&lt;rec-number&gt;398&lt;/rec-number&gt;&lt;last-updated-date format="utc"&gt;1506673624&lt;/last-updated-date&gt;&lt;accession-num&gt;17848936&lt;/accession-num&gt;&lt;electronic-resource-num&gt;10.1038/sj.ijo.0803722&lt;/electronic-resource-num&gt;&lt;volume&gt;32&lt;/volume&gt;&lt;/record&gt;&lt;/Cite&gt;&lt;/EndNote&gt;</w:instrText>
      </w:r>
      <w:r w:rsidR="00287FF3" w:rsidRPr="00AC45D7">
        <w:rPr>
          <w:rFonts w:cs="Arial"/>
          <w:szCs w:val="24"/>
        </w:rPr>
        <w:fldChar w:fldCharType="separate"/>
      </w:r>
      <w:r w:rsidR="00383513" w:rsidRPr="00AC45D7">
        <w:rPr>
          <w:rFonts w:cs="Arial"/>
          <w:noProof/>
          <w:szCs w:val="24"/>
        </w:rPr>
        <w:t>[44]</w:t>
      </w:r>
      <w:r w:rsidR="00287FF3" w:rsidRPr="00AC45D7">
        <w:rPr>
          <w:rFonts w:cs="Arial"/>
          <w:szCs w:val="24"/>
        </w:rPr>
        <w:fldChar w:fldCharType="end"/>
      </w:r>
      <w:r w:rsidRPr="00AC45D7">
        <w:rPr>
          <w:rFonts w:cs="Arial"/>
          <w:szCs w:val="24"/>
        </w:rPr>
        <w:t xml:space="preserve">. </w:t>
      </w:r>
    </w:p>
    <w:p w14:paraId="71D49C4D" w14:textId="77777777" w:rsidR="00FE09F7" w:rsidRPr="00AC45D7" w:rsidRDefault="00FE09F7" w:rsidP="00E72FA3">
      <w:pPr>
        <w:rPr>
          <w:rFonts w:cs="Arial"/>
          <w:szCs w:val="24"/>
        </w:rPr>
      </w:pPr>
    </w:p>
    <w:p w14:paraId="7C38E943" w14:textId="01DE9001" w:rsidR="004504ED" w:rsidRPr="00AC45D7" w:rsidRDefault="009354F7" w:rsidP="00E72FA3">
      <w:pPr>
        <w:rPr>
          <w:rFonts w:cs="Arial"/>
          <w:szCs w:val="24"/>
        </w:rPr>
      </w:pPr>
      <w:r w:rsidRPr="00AC45D7">
        <w:rPr>
          <w:rFonts w:cs="Arial"/>
          <w:szCs w:val="24"/>
        </w:rPr>
        <w:lastRenderedPageBreak/>
        <w:t>We have p</w:t>
      </w:r>
      <w:r w:rsidR="00234F69" w:rsidRPr="00AC45D7">
        <w:rPr>
          <w:rFonts w:cs="Arial"/>
          <w:szCs w:val="24"/>
        </w:rPr>
        <w:t xml:space="preserve">reviously shown that compared to control animals, recuperated animals have a reduced lifespan </w:t>
      </w:r>
      <w:r w:rsidR="00D17A5E" w:rsidRPr="00AC45D7">
        <w:rPr>
          <w:rFonts w:cs="Arial"/>
          <w:szCs w:val="24"/>
        </w:rPr>
        <w:t xml:space="preserve">and show signs of accelerated cellular ageing </w:t>
      </w:r>
      <w:r w:rsidR="00287FF3" w:rsidRPr="00AC45D7">
        <w:rPr>
          <w:rFonts w:cs="Arial"/>
          <w:szCs w:val="24"/>
        </w:rPr>
        <w:fldChar w:fldCharType="begin"/>
      </w:r>
      <w:r w:rsidR="00785382" w:rsidRPr="00AC45D7">
        <w:rPr>
          <w:rFonts w:cs="Arial"/>
          <w:szCs w:val="24"/>
        </w:rPr>
        <w:instrText xml:space="preserve"> ADDIN EN.CITE &lt;EndNote&gt;&lt;Cite&gt;&lt;Author&gt;Ozanne&lt;/Author&gt;&lt;Year&gt;2004&lt;/Year&gt;&lt;IDText&gt;Lifespan: catch-up growth and obesity in male mice&lt;/IDText&gt;&lt;DisplayText&gt;[45]&lt;/DisplayText&gt;&lt;record&gt;&lt;dates&gt;&lt;pub-dates&gt;&lt;date&gt;Jan 29&lt;/date&gt;&lt;/pub-dates&gt;&lt;year&gt;2004&lt;/year&gt;&lt;/dates&gt;&lt;isbn&gt;1476-4687 (Electronic)&amp;#xD;0028-0836 (Linking)&lt;/isbn&gt;&lt;titles&gt;&lt;title&gt;Lifespan: catch-up growth and obesity in male mice&lt;/title&gt;&lt;secondary-title&gt;Nature&lt;/secondary-title&gt;&lt;/titles&gt;&lt;pages&gt;411-2&lt;/pages&gt;&lt;number&gt;6973&lt;/number&gt;&lt;contributors&gt;&lt;authors&gt;&lt;author&gt;Ozanne, S. E.&lt;/author&gt;&lt;author&gt;Hales, C. N.&lt;/author&gt;&lt;/authors&gt;&lt;/contributors&gt;&lt;edition&gt;2004/01/30&lt;/edition&gt;&lt;language&gt;eng&lt;/language&gt;&lt;added-date format="utc"&gt;1269970909&lt;/added-date&gt;&lt;ref-type name="Journal Article"&gt;17&lt;/ref-type&gt;&lt;auth-address&gt;Department of Clinical Biochemistry, University of Cambridge, Cambridge, CB2 2QR, UK. seo10@cam.ac.uk&lt;/auth-address&gt;&lt;remote-database-provider&gt;NLM&lt;/remote-database-provider&gt;&lt;rec-number&gt;185&lt;/rec-number&gt;&lt;last-updated-date format="utc"&gt;1269970909&lt;/last-updated-date&gt;&lt;accession-num&gt;14749819&lt;/accession-num&gt;&lt;electronic-resource-num&gt;10.1038/427411b&lt;/electronic-resource-num&gt;&lt;volume&gt;427&lt;/volume&gt;&lt;/record&gt;&lt;/Cite&gt;&lt;/EndNote&gt;</w:instrText>
      </w:r>
      <w:r w:rsidR="00287FF3" w:rsidRPr="00AC45D7">
        <w:rPr>
          <w:rFonts w:cs="Arial"/>
          <w:szCs w:val="24"/>
        </w:rPr>
        <w:fldChar w:fldCharType="separate"/>
      </w:r>
      <w:r w:rsidR="00785382" w:rsidRPr="00AC45D7">
        <w:rPr>
          <w:rFonts w:cs="Arial"/>
          <w:noProof/>
          <w:szCs w:val="24"/>
        </w:rPr>
        <w:t>[45]</w:t>
      </w:r>
      <w:r w:rsidR="00287FF3" w:rsidRPr="00AC45D7">
        <w:rPr>
          <w:rFonts w:cs="Arial"/>
          <w:szCs w:val="24"/>
        </w:rPr>
        <w:fldChar w:fldCharType="end"/>
      </w:r>
      <w:r w:rsidR="00234F69" w:rsidRPr="00AC45D7">
        <w:rPr>
          <w:rFonts w:cs="Arial"/>
          <w:szCs w:val="24"/>
        </w:rPr>
        <w:t xml:space="preserve">. </w:t>
      </w:r>
      <w:r w:rsidR="00A42347" w:rsidRPr="00AC45D7">
        <w:rPr>
          <w:rFonts w:cs="Arial"/>
          <w:szCs w:val="24"/>
        </w:rPr>
        <w:t xml:space="preserve">Central insulin </w:t>
      </w:r>
      <w:r w:rsidR="00BD27BE" w:rsidRPr="00AC45D7">
        <w:rPr>
          <w:rFonts w:cs="Arial"/>
          <w:szCs w:val="24"/>
        </w:rPr>
        <w:t>responsiveness</w:t>
      </w:r>
      <w:r w:rsidR="00A42347" w:rsidRPr="00AC45D7">
        <w:rPr>
          <w:rFonts w:cs="Arial"/>
          <w:szCs w:val="24"/>
        </w:rPr>
        <w:t xml:space="preserve"> is decreased with ageing </w:t>
      </w:r>
      <w:r w:rsidR="00287FF3" w:rsidRPr="00AC45D7">
        <w:rPr>
          <w:rFonts w:cs="Arial"/>
          <w:szCs w:val="24"/>
        </w:rPr>
        <w:fldChar w:fldCharType="begin"/>
      </w:r>
      <w:r w:rsidR="00785382" w:rsidRPr="00AC45D7">
        <w:rPr>
          <w:rFonts w:cs="Arial"/>
          <w:szCs w:val="24"/>
        </w:rPr>
        <w:instrText xml:space="preserve"> ADDIN EN.CITE &lt;EndNote&gt;&lt;Cite&gt;&lt;Author&gt;Tschritter&lt;/Author&gt;&lt;Year&gt;2009&lt;/Year&gt;&lt;IDText&gt;Insulin effects on beta and theta activity in the human brain are differentially affected by ageing&lt;/IDText&gt;&lt;DisplayText&gt;[46]&lt;/DisplayText&gt;&lt;record&gt;&lt;dates&gt;&lt;pub-dates&gt;&lt;date&gt;Jan&lt;/date&gt;&lt;/pub-dates&gt;&lt;year&gt;2009&lt;/year&gt;&lt;/dates&gt;&lt;keywords&gt;&lt;keyword&gt;Adult&lt;/keyword&gt;&lt;keyword&gt;Aging&lt;/keyword&gt;&lt;keyword&gt;Brain&lt;/keyword&gt;&lt;keyword&gt;Diabetes Mellitus, Type 2&lt;/keyword&gt;&lt;keyword&gt;Humans&lt;/keyword&gt;&lt;keyword&gt;Insulin&lt;/keyword&gt;&lt;keyword&gt;Magnetoencephalography&lt;/keyword&gt;&lt;keyword&gt;Middle Aged&lt;/keyword&gt;&lt;keyword&gt;Obesity&lt;/keyword&gt;&lt;keyword&gt;Young Adult&lt;/keyword&gt;&lt;/keywords&gt;&lt;urls&gt;&lt;related-urls&gt;&lt;url&gt;https://www.ncbi.nlm.nih.gov/pubmed/19018512&lt;/url&gt;&lt;/related-urls&gt;&lt;/urls&gt;&lt;isbn&gt;1432-0428&lt;/isbn&gt;&lt;titles&gt;&lt;title&gt;Insulin effects on beta and theta activity in the human brain are differentially affected by ageing&lt;/title&gt;&lt;secondary-title&gt;Diabetologia&lt;/secondary-title&gt;&lt;/titles&gt;&lt;pages&gt;169-71&lt;/pages&gt;&lt;number&gt;1&lt;/number&gt;&lt;contributors&gt;&lt;authors&gt;&lt;author&gt;Tschritter, O.&lt;/author&gt;&lt;author&gt;Hennige, A. M.&lt;/author&gt;&lt;author&gt;Preissl, H.&lt;/author&gt;&lt;author&gt;Grichisch, Y.&lt;/author&gt;&lt;author&gt;Kirchhoff, K.&lt;/author&gt;&lt;author&gt;Kantartzis, K.&lt;/author&gt;&lt;author&gt;Machicao, F.&lt;/author&gt;&lt;author&gt;Fritsche, A.&lt;/author&gt;&lt;author&gt;Häring, H. U.&lt;/author&gt;&lt;/authors&gt;&lt;/contributors&gt;&lt;edition&gt;2008/11/19&lt;/edition&gt;&lt;language&gt;eng&lt;/language&gt;&lt;added-date format="utc"&gt;1505746689&lt;/added-date&gt;&lt;ref-type name="Journal Article"&gt;17&lt;/ref-type&gt;&lt;rec-number&gt;388&lt;/rec-number&gt;&lt;last-updated-date format="utc"&gt;1505746689&lt;/last-updated-date&gt;&lt;accession-num&gt;19018512&lt;/accession-num&gt;&lt;electronic-resource-num&gt;10.1007/s00125-008-1187-5&lt;/electronic-resource-num&gt;&lt;volume&gt;52&lt;/volume&gt;&lt;/record&gt;&lt;/Cite&gt;&lt;/EndNote&gt;</w:instrText>
      </w:r>
      <w:r w:rsidR="00287FF3" w:rsidRPr="00AC45D7">
        <w:rPr>
          <w:rFonts w:cs="Arial"/>
          <w:szCs w:val="24"/>
        </w:rPr>
        <w:fldChar w:fldCharType="separate"/>
      </w:r>
      <w:r w:rsidR="00785382" w:rsidRPr="00AC45D7">
        <w:rPr>
          <w:rFonts w:cs="Arial"/>
          <w:noProof/>
          <w:szCs w:val="24"/>
        </w:rPr>
        <w:t>[46]</w:t>
      </w:r>
      <w:r w:rsidR="00287FF3" w:rsidRPr="00AC45D7">
        <w:rPr>
          <w:rFonts w:cs="Arial"/>
          <w:szCs w:val="24"/>
        </w:rPr>
        <w:fldChar w:fldCharType="end"/>
      </w:r>
      <w:r w:rsidR="00234F69" w:rsidRPr="00AC45D7">
        <w:rPr>
          <w:rFonts w:cs="Arial"/>
          <w:szCs w:val="24"/>
        </w:rPr>
        <w:t xml:space="preserve">, </w:t>
      </w:r>
      <w:r w:rsidR="0028338B" w:rsidRPr="00AC45D7">
        <w:rPr>
          <w:rFonts w:cs="Arial"/>
          <w:szCs w:val="24"/>
        </w:rPr>
        <w:t>which</w:t>
      </w:r>
      <w:r w:rsidR="00234F69" w:rsidRPr="00AC45D7">
        <w:rPr>
          <w:rFonts w:cs="Arial"/>
          <w:szCs w:val="24"/>
        </w:rPr>
        <w:t xml:space="preserve"> may in part be due to i</w:t>
      </w:r>
      <w:r w:rsidR="004612DB" w:rsidRPr="00AC45D7">
        <w:rPr>
          <w:rFonts w:cs="Arial"/>
          <w:szCs w:val="24"/>
        </w:rPr>
        <w:t xml:space="preserve">ncreased negative regulation of </w:t>
      </w:r>
      <w:r w:rsidR="00234F69" w:rsidRPr="00AC45D7">
        <w:rPr>
          <w:rFonts w:cs="Arial"/>
          <w:szCs w:val="24"/>
        </w:rPr>
        <w:t>insulin signalling transductio</w:t>
      </w:r>
      <w:r w:rsidR="00DE2E2C" w:rsidRPr="00AC45D7">
        <w:rPr>
          <w:rFonts w:cs="Arial"/>
          <w:szCs w:val="24"/>
        </w:rPr>
        <w:t>n. T</w:t>
      </w:r>
      <w:r w:rsidR="00D17A5E" w:rsidRPr="00AC45D7">
        <w:rPr>
          <w:rFonts w:cs="Arial"/>
          <w:szCs w:val="24"/>
        </w:rPr>
        <w:t>he e</w:t>
      </w:r>
      <w:r w:rsidR="00234F69" w:rsidRPr="00AC45D7">
        <w:rPr>
          <w:rFonts w:cs="Arial"/>
          <w:szCs w:val="24"/>
        </w:rPr>
        <w:t>xpression of PTP1</w:t>
      </w:r>
      <w:r w:rsidR="00DE2E2C" w:rsidRPr="00AC45D7">
        <w:rPr>
          <w:rFonts w:cs="Arial"/>
          <w:szCs w:val="24"/>
        </w:rPr>
        <w:t>B</w:t>
      </w:r>
      <w:r w:rsidR="005D3CF3" w:rsidRPr="00AC45D7">
        <w:rPr>
          <w:rFonts w:cs="Arial"/>
          <w:szCs w:val="24"/>
        </w:rPr>
        <w:t>,</w:t>
      </w:r>
      <w:r w:rsidR="00234F69" w:rsidRPr="00AC45D7">
        <w:rPr>
          <w:rFonts w:cs="Arial"/>
          <w:szCs w:val="24"/>
        </w:rPr>
        <w:t xml:space="preserve"> </w:t>
      </w:r>
      <w:r w:rsidR="00DE2E2C" w:rsidRPr="00AC45D7">
        <w:rPr>
          <w:rFonts w:cs="Arial"/>
          <w:szCs w:val="24"/>
        </w:rPr>
        <w:t xml:space="preserve">as well as other phosphatases that negatively regulate insulin signalling, is increased with ageing and </w:t>
      </w:r>
      <w:r w:rsidR="001B58AD" w:rsidRPr="00AC45D7">
        <w:rPr>
          <w:rFonts w:cs="Arial"/>
          <w:szCs w:val="24"/>
        </w:rPr>
        <w:t>ha</w:t>
      </w:r>
      <w:r w:rsidR="00DE2E2C" w:rsidRPr="00AC45D7">
        <w:rPr>
          <w:rFonts w:cs="Arial"/>
          <w:szCs w:val="24"/>
        </w:rPr>
        <w:t>s</w:t>
      </w:r>
      <w:r w:rsidR="001B58AD" w:rsidRPr="00AC45D7">
        <w:rPr>
          <w:rFonts w:cs="Arial"/>
          <w:szCs w:val="24"/>
        </w:rPr>
        <w:t xml:space="preserve"> been suggested as an underlying mechanism of age</w:t>
      </w:r>
      <w:r w:rsidR="00EC30ED" w:rsidRPr="00AC45D7">
        <w:rPr>
          <w:rFonts w:cs="Arial"/>
          <w:szCs w:val="24"/>
        </w:rPr>
        <w:t>-</w:t>
      </w:r>
      <w:r w:rsidR="001B58AD" w:rsidRPr="00AC45D7">
        <w:rPr>
          <w:rFonts w:cs="Arial"/>
          <w:szCs w:val="24"/>
        </w:rPr>
        <w:t>associated insulin resist</w:t>
      </w:r>
      <w:r w:rsidR="00A9050F" w:rsidRPr="00AC45D7">
        <w:rPr>
          <w:rFonts w:cs="Arial"/>
          <w:szCs w:val="24"/>
        </w:rPr>
        <w:t xml:space="preserve">ance </w:t>
      </w:r>
      <w:r w:rsidR="00DE2E2C" w:rsidRPr="00AC45D7">
        <w:rPr>
          <w:rFonts w:cs="Arial"/>
          <w:szCs w:val="24"/>
        </w:rPr>
        <w:fldChar w:fldCharType="begin">
          <w:fldData xml:space="preserve">PEVuZE5vdGU+PENpdGU+PEF1dGhvcj5HYXJjaWEtU2FuIEZydXRvczwvQXV0aG9yPjxZZWFyPjIw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</w:fldData>
        </w:fldChar>
      </w:r>
      <w:r w:rsidR="00785382" w:rsidRPr="00AC45D7">
        <w:rPr>
          <w:rFonts w:cs="Arial"/>
          <w:szCs w:val="24"/>
        </w:rPr>
        <w:instrText xml:space="preserve"> ADDIN EN.CITE </w:instrText>
      </w:r>
      <w:r w:rsidR="00785382" w:rsidRPr="00AC45D7">
        <w:rPr>
          <w:rFonts w:cs="Arial"/>
          <w:szCs w:val="24"/>
        </w:rPr>
        <w:fldChar w:fldCharType="begin">
          <w:fldData xml:space="preserve">PEVuZE5vdGU+PENpdGU+PEF1dGhvcj5HYXJjaWEtU2FuIEZydXRvczwvQXV0aG9yPjxZZWFyPjIw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</w:fldData>
        </w:fldChar>
      </w:r>
      <w:r w:rsidR="00785382" w:rsidRPr="00AC45D7">
        <w:rPr>
          <w:rFonts w:cs="Arial"/>
          <w:szCs w:val="24"/>
        </w:rPr>
        <w:instrText xml:space="preserve"> ADDIN EN.CITE.DATA </w:instrText>
      </w:r>
      <w:r w:rsidR="00785382" w:rsidRPr="00AC45D7">
        <w:rPr>
          <w:rFonts w:cs="Arial"/>
          <w:szCs w:val="24"/>
        </w:rPr>
      </w:r>
      <w:r w:rsidR="00785382" w:rsidRPr="00AC45D7">
        <w:rPr>
          <w:rFonts w:cs="Arial"/>
          <w:szCs w:val="24"/>
        </w:rPr>
        <w:fldChar w:fldCharType="end"/>
      </w:r>
      <w:r w:rsidR="00DE2E2C" w:rsidRPr="00AC45D7">
        <w:rPr>
          <w:rFonts w:cs="Arial"/>
          <w:szCs w:val="24"/>
        </w:rPr>
      </w:r>
      <w:r w:rsidR="00DE2E2C" w:rsidRPr="00AC45D7">
        <w:rPr>
          <w:rFonts w:cs="Arial"/>
          <w:szCs w:val="24"/>
        </w:rPr>
        <w:fldChar w:fldCharType="separate"/>
      </w:r>
      <w:r w:rsidR="00785382" w:rsidRPr="00AC45D7">
        <w:rPr>
          <w:rFonts w:cs="Arial"/>
          <w:noProof/>
          <w:szCs w:val="24"/>
        </w:rPr>
        <w:t>[47-49]</w:t>
      </w:r>
      <w:r w:rsidR="00DE2E2C" w:rsidRPr="00AC45D7">
        <w:rPr>
          <w:rFonts w:cs="Arial"/>
          <w:szCs w:val="24"/>
        </w:rPr>
        <w:fldChar w:fldCharType="end"/>
      </w:r>
      <w:r w:rsidR="001B58AD" w:rsidRPr="00AC45D7">
        <w:rPr>
          <w:rFonts w:cs="Arial"/>
          <w:szCs w:val="24"/>
        </w:rPr>
        <w:t xml:space="preserve">. </w:t>
      </w:r>
      <w:r w:rsidR="0028338B" w:rsidRPr="00AC45D7">
        <w:rPr>
          <w:rFonts w:cs="Arial"/>
          <w:szCs w:val="24"/>
        </w:rPr>
        <w:t xml:space="preserve">The increase in </w:t>
      </w:r>
      <w:r w:rsidR="0028338B" w:rsidRPr="00AC45D7">
        <w:rPr>
          <w:rFonts w:cs="Arial"/>
          <w:i/>
          <w:szCs w:val="24"/>
        </w:rPr>
        <w:t>Ptp</w:t>
      </w:r>
      <w:r w:rsidR="00DF6F40" w:rsidRPr="00AC45D7">
        <w:rPr>
          <w:rFonts w:cs="Arial"/>
          <w:i/>
          <w:szCs w:val="24"/>
        </w:rPr>
        <w:t>n</w:t>
      </w:r>
      <w:r w:rsidR="0028338B" w:rsidRPr="00AC45D7">
        <w:rPr>
          <w:rFonts w:cs="Arial"/>
          <w:i/>
          <w:szCs w:val="24"/>
        </w:rPr>
        <w:t>1</w:t>
      </w:r>
      <w:r w:rsidR="0028338B" w:rsidRPr="00AC45D7">
        <w:rPr>
          <w:rFonts w:cs="Arial"/>
          <w:szCs w:val="24"/>
        </w:rPr>
        <w:t xml:space="preserve"> expression in the ARC</w:t>
      </w:r>
      <w:r w:rsidR="00A9050F" w:rsidRPr="00AC45D7">
        <w:rPr>
          <w:rFonts w:cs="Arial"/>
          <w:szCs w:val="24"/>
        </w:rPr>
        <w:t xml:space="preserve"> and central insulin resistance</w:t>
      </w:r>
      <w:r w:rsidR="0028338B" w:rsidRPr="00AC45D7">
        <w:rPr>
          <w:rFonts w:cs="Arial"/>
          <w:szCs w:val="24"/>
        </w:rPr>
        <w:t xml:space="preserve"> could therefore be </w:t>
      </w:r>
      <w:r w:rsidR="00A9050F" w:rsidRPr="00AC45D7">
        <w:rPr>
          <w:rFonts w:cs="Arial"/>
          <w:szCs w:val="24"/>
        </w:rPr>
        <w:t>further examples</w:t>
      </w:r>
      <w:r w:rsidR="0028338B" w:rsidRPr="00AC45D7">
        <w:rPr>
          <w:rFonts w:cs="Arial"/>
          <w:szCs w:val="24"/>
        </w:rPr>
        <w:t xml:space="preserve"> of accelerated ageing in mice that have u</w:t>
      </w:r>
      <w:r w:rsidR="00FC1371" w:rsidRPr="00AC45D7">
        <w:rPr>
          <w:rFonts w:cs="Arial"/>
          <w:szCs w:val="24"/>
        </w:rPr>
        <w:t>ndergone IUGR followed by catch-</w:t>
      </w:r>
      <w:r w:rsidR="0028338B" w:rsidRPr="00AC45D7">
        <w:rPr>
          <w:rFonts w:cs="Arial"/>
          <w:szCs w:val="24"/>
        </w:rPr>
        <w:t xml:space="preserve">up growth. </w:t>
      </w:r>
    </w:p>
    <w:p w14:paraId="2E599851" w14:textId="77777777" w:rsidR="00CB5532" w:rsidRPr="00AC45D7" w:rsidRDefault="00CB5532" w:rsidP="00201648">
      <w:pPr>
        <w:rPr>
          <w:rFonts w:cs="Arial"/>
          <w:szCs w:val="24"/>
        </w:rPr>
      </w:pPr>
    </w:p>
    <w:p w14:paraId="3E352156" w14:textId="6CF0AF1D" w:rsidR="001B7F3F" w:rsidRPr="00AC45D7" w:rsidRDefault="003E3A0E" w:rsidP="00201648">
      <w:pPr>
        <w:rPr>
          <w:rFonts w:cs="Arial"/>
          <w:szCs w:val="24"/>
        </w:rPr>
      </w:pPr>
      <w:r w:rsidRPr="00AC45D7">
        <w:rPr>
          <w:rFonts w:cs="Arial"/>
          <w:szCs w:val="24"/>
        </w:rPr>
        <w:t xml:space="preserve">In </w:t>
      </w:r>
      <w:r w:rsidR="00A50FAF" w:rsidRPr="00AC45D7">
        <w:rPr>
          <w:rFonts w:cs="Arial"/>
          <w:szCs w:val="24"/>
        </w:rPr>
        <w:t>conclusion</w:t>
      </w:r>
      <w:r w:rsidRPr="00AC45D7">
        <w:rPr>
          <w:rFonts w:cs="Arial"/>
          <w:szCs w:val="24"/>
        </w:rPr>
        <w:t xml:space="preserve">, our results show that </w:t>
      </w:r>
      <w:r w:rsidR="00342BEF" w:rsidRPr="00AC45D7">
        <w:rPr>
          <w:rFonts w:cs="Arial"/>
          <w:szCs w:val="24"/>
        </w:rPr>
        <w:t xml:space="preserve">in mice </w:t>
      </w:r>
      <w:r w:rsidRPr="00AC45D7">
        <w:rPr>
          <w:rFonts w:cs="Arial"/>
          <w:szCs w:val="24"/>
        </w:rPr>
        <w:t>u</w:t>
      </w:r>
      <w:r w:rsidR="00877A39" w:rsidRPr="00AC45D7">
        <w:rPr>
          <w:rFonts w:cs="Arial"/>
          <w:szCs w:val="24"/>
        </w:rPr>
        <w:t xml:space="preserve">ndernutrition during the </w:t>
      </w:r>
      <w:proofErr w:type="gramStart"/>
      <w:r w:rsidR="00877A39" w:rsidRPr="00AC45D7">
        <w:rPr>
          <w:rFonts w:cs="Arial"/>
          <w:i/>
          <w:szCs w:val="24"/>
        </w:rPr>
        <w:t>in utero</w:t>
      </w:r>
      <w:proofErr w:type="gramEnd"/>
      <w:r w:rsidR="00877A39" w:rsidRPr="00AC45D7">
        <w:rPr>
          <w:rFonts w:cs="Arial"/>
          <w:szCs w:val="24"/>
        </w:rPr>
        <w:t xml:space="preserve"> period followed by rapid neonatal catch</w:t>
      </w:r>
      <w:r w:rsidR="007476E8" w:rsidRPr="00AC45D7">
        <w:rPr>
          <w:rFonts w:cs="Arial"/>
          <w:szCs w:val="24"/>
        </w:rPr>
        <w:t>-</w:t>
      </w:r>
      <w:r w:rsidR="00877A39" w:rsidRPr="00AC45D7">
        <w:rPr>
          <w:rFonts w:cs="Arial"/>
          <w:szCs w:val="24"/>
        </w:rPr>
        <w:t>up growth causes</w:t>
      </w:r>
      <w:r w:rsidR="00A50FAF" w:rsidRPr="00AC45D7">
        <w:rPr>
          <w:rFonts w:cs="Arial"/>
          <w:szCs w:val="24"/>
        </w:rPr>
        <w:t xml:space="preserve"> central</w:t>
      </w:r>
      <w:r w:rsidR="00877A39" w:rsidRPr="00AC45D7">
        <w:rPr>
          <w:rFonts w:cs="Arial"/>
          <w:szCs w:val="24"/>
        </w:rPr>
        <w:t xml:space="preserve"> </w:t>
      </w:r>
      <w:r w:rsidR="00731FA3" w:rsidRPr="00AC45D7">
        <w:rPr>
          <w:rFonts w:cs="Arial"/>
          <w:szCs w:val="24"/>
        </w:rPr>
        <w:t>insulin resistance</w:t>
      </w:r>
      <w:r w:rsidR="00A50FAF" w:rsidRPr="00AC45D7">
        <w:rPr>
          <w:rFonts w:cs="Arial"/>
          <w:szCs w:val="24"/>
        </w:rPr>
        <w:t xml:space="preserve"> </w:t>
      </w:r>
      <w:r w:rsidR="00EC30ED" w:rsidRPr="00AC45D7">
        <w:rPr>
          <w:rFonts w:cs="Arial"/>
          <w:szCs w:val="24"/>
        </w:rPr>
        <w:t>and</w:t>
      </w:r>
      <w:r w:rsidR="00A50FAF" w:rsidRPr="00AC45D7">
        <w:rPr>
          <w:rFonts w:cs="Arial"/>
          <w:szCs w:val="24"/>
        </w:rPr>
        <w:t xml:space="preserve"> peripheral insulin resistance</w:t>
      </w:r>
      <w:r w:rsidR="00877A39" w:rsidRPr="00AC45D7">
        <w:rPr>
          <w:rFonts w:cs="Arial"/>
          <w:szCs w:val="24"/>
        </w:rPr>
        <w:t>.</w:t>
      </w:r>
      <w:r w:rsidRPr="00AC45D7">
        <w:rPr>
          <w:rFonts w:cs="Arial"/>
          <w:szCs w:val="24"/>
        </w:rPr>
        <w:t xml:space="preserve"> This </w:t>
      </w:r>
      <w:r w:rsidR="00A50FAF" w:rsidRPr="00AC45D7">
        <w:rPr>
          <w:rFonts w:cs="Arial"/>
          <w:szCs w:val="24"/>
        </w:rPr>
        <w:t>has</w:t>
      </w:r>
      <w:r w:rsidR="00342BEF" w:rsidRPr="00AC45D7">
        <w:rPr>
          <w:rFonts w:cs="Arial"/>
          <w:szCs w:val="24"/>
        </w:rPr>
        <w:t xml:space="preserve"> </w:t>
      </w:r>
      <w:r w:rsidRPr="00AC45D7">
        <w:rPr>
          <w:rFonts w:cs="Arial"/>
          <w:szCs w:val="24"/>
        </w:rPr>
        <w:t>i</w:t>
      </w:r>
      <w:r w:rsidR="00877A39" w:rsidRPr="00AC45D7">
        <w:rPr>
          <w:rFonts w:cs="Arial"/>
          <w:szCs w:val="24"/>
        </w:rPr>
        <w:t>mportant implications for</w:t>
      </w:r>
      <w:r w:rsidRPr="00AC45D7">
        <w:rPr>
          <w:rFonts w:cs="Arial"/>
          <w:szCs w:val="24"/>
        </w:rPr>
        <w:t xml:space="preserve"> </w:t>
      </w:r>
      <w:r w:rsidR="009E3B3D" w:rsidRPr="00AC45D7">
        <w:rPr>
          <w:rFonts w:cs="Arial"/>
          <w:szCs w:val="24"/>
        </w:rPr>
        <w:t>the long</w:t>
      </w:r>
      <w:r w:rsidR="00A50FAF" w:rsidRPr="00AC45D7">
        <w:rPr>
          <w:rFonts w:cs="Arial"/>
          <w:szCs w:val="24"/>
        </w:rPr>
        <w:t>-</w:t>
      </w:r>
      <w:r w:rsidR="009E3B3D" w:rsidRPr="00AC45D7">
        <w:rPr>
          <w:rFonts w:cs="Arial"/>
          <w:szCs w:val="24"/>
        </w:rPr>
        <w:t xml:space="preserve">term health of an individual. </w:t>
      </w:r>
      <w:r w:rsidR="00C346FB" w:rsidRPr="00AC45D7">
        <w:rPr>
          <w:rFonts w:cs="Arial"/>
          <w:szCs w:val="24"/>
        </w:rPr>
        <w:t>A recent study has shown that humans</w:t>
      </w:r>
      <w:r w:rsidR="005C30F7" w:rsidRPr="00AC45D7">
        <w:rPr>
          <w:rFonts w:cs="Arial"/>
          <w:szCs w:val="24"/>
        </w:rPr>
        <w:t xml:space="preserve"> with </w:t>
      </w:r>
      <w:r w:rsidR="00C346FB" w:rsidRPr="00AC45D7">
        <w:rPr>
          <w:rFonts w:cs="Arial"/>
          <w:szCs w:val="24"/>
        </w:rPr>
        <w:t>central</w:t>
      </w:r>
      <w:r w:rsidR="005C30F7" w:rsidRPr="00AC45D7">
        <w:rPr>
          <w:rFonts w:cs="Arial"/>
          <w:szCs w:val="24"/>
        </w:rPr>
        <w:t xml:space="preserve"> insulin resistance have a reduced capacity </w:t>
      </w:r>
      <w:r w:rsidR="00C73604" w:rsidRPr="00AC45D7">
        <w:rPr>
          <w:rFonts w:cs="Arial"/>
          <w:szCs w:val="24"/>
        </w:rPr>
        <w:t xml:space="preserve">to lose weight </w:t>
      </w:r>
      <w:r w:rsidR="003F5312" w:rsidRPr="00AC45D7">
        <w:rPr>
          <w:rFonts w:cs="Arial"/>
          <w:szCs w:val="24"/>
        </w:rPr>
        <w:t xml:space="preserve">by lifestyle intervention </w:t>
      </w:r>
      <w:r w:rsidR="00287FF3" w:rsidRPr="00AC45D7">
        <w:rPr>
          <w:rFonts w:cs="Arial"/>
          <w:szCs w:val="24"/>
        </w:rPr>
        <w:fldChar w:fldCharType="begin">
          <w:fldData xml:space="preserve">PEVuZE5vdGU+PENpdGU+PEF1dGhvcj5Uc2Nocml0dGVyPC9BdXRob3I+PFllYXI+MjAxMjwvWWVh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</w:fldData>
        </w:fldChar>
      </w:r>
      <w:r w:rsidR="00785382" w:rsidRPr="00AC45D7">
        <w:rPr>
          <w:rFonts w:cs="Arial"/>
          <w:szCs w:val="24"/>
        </w:rPr>
        <w:instrText xml:space="preserve"> ADDIN EN.CITE </w:instrText>
      </w:r>
      <w:r w:rsidR="00785382" w:rsidRPr="00AC45D7">
        <w:rPr>
          <w:rFonts w:cs="Arial"/>
          <w:szCs w:val="24"/>
        </w:rPr>
        <w:fldChar w:fldCharType="begin">
          <w:fldData xml:space="preserve">PEVuZE5vdGU+PENpdGU+PEF1dGhvcj5Uc2Nocml0dGVyPC9BdXRob3I+PFllYXI+MjAxMjwvWWVh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</w:fldData>
        </w:fldChar>
      </w:r>
      <w:r w:rsidR="00785382" w:rsidRPr="00AC45D7">
        <w:rPr>
          <w:rFonts w:cs="Arial"/>
          <w:szCs w:val="24"/>
        </w:rPr>
        <w:instrText xml:space="preserve"> ADDIN EN.CITE.DATA </w:instrText>
      </w:r>
      <w:r w:rsidR="00785382" w:rsidRPr="00AC45D7">
        <w:rPr>
          <w:rFonts w:cs="Arial"/>
          <w:szCs w:val="24"/>
        </w:rPr>
      </w:r>
      <w:r w:rsidR="00785382" w:rsidRPr="00AC45D7">
        <w:rPr>
          <w:rFonts w:cs="Arial"/>
          <w:szCs w:val="24"/>
        </w:rPr>
        <w:fldChar w:fldCharType="end"/>
      </w:r>
      <w:r w:rsidR="00287FF3" w:rsidRPr="00AC45D7">
        <w:rPr>
          <w:rFonts w:cs="Arial"/>
          <w:szCs w:val="24"/>
        </w:rPr>
      </w:r>
      <w:r w:rsidR="00287FF3" w:rsidRPr="00AC45D7">
        <w:rPr>
          <w:rFonts w:cs="Arial"/>
          <w:szCs w:val="24"/>
        </w:rPr>
        <w:fldChar w:fldCharType="separate"/>
      </w:r>
      <w:r w:rsidR="00785382" w:rsidRPr="00AC45D7">
        <w:rPr>
          <w:rFonts w:cs="Arial"/>
          <w:noProof/>
          <w:szCs w:val="24"/>
        </w:rPr>
        <w:t>[50]</w:t>
      </w:r>
      <w:r w:rsidR="00287FF3" w:rsidRPr="00AC45D7">
        <w:rPr>
          <w:rFonts w:cs="Arial"/>
          <w:szCs w:val="24"/>
        </w:rPr>
        <w:fldChar w:fldCharType="end"/>
      </w:r>
      <w:r w:rsidR="00C73604" w:rsidRPr="00AC45D7">
        <w:rPr>
          <w:rFonts w:cs="Arial"/>
          <w:szCs w:val="24"/>
        </w:rPr>
        <w:t>.</w:t>
      </w:r>
      <w:r w:rsidR="00C346FB" w:rsidRPr="00AC45D7">
        <w:rPr>
          <w:rFonts w:cs="Arial"/>
          <w:szCs w:val="24"/>
        </w:rPr>
        <w:t xml:space="preserve"> Furthermore, it is unclear whether primary treatments for improving insulin sensitivity</w:t>
      </w:r>
      <w:r w:rsidR="007476E8" w:rsidRPr="00AC45D7">
        <w:rPr>
          <w:rFonts w:cs="Arial"/>
          <w:szCs w:val="24"/>
        </w:rPr>
        <w:t>,</w:t>
      </w:r>
      <w:r w:rsidR="00C346FB" w:rsidRPr="00AC45D7">
        <w:rPr>
          <w:rFonts w:cs="Arial"/>
          <w:szCs w:val="24"/>
        </w:rPr>
        <w:t xml:space="preserve"> such as TZDs and metformin</w:t>
      </w:r>
      <w:r w:rsidR="007476E8" w:rsidRPr="00AC45D7">
        <w:rPr>
          <w:rFonts w:cs="Arial"/>
          <w:szCs w:val="24"/>
        </w:rPr>
        <w:t>,</w:t>
      </w:r>
      <w:r w:rsidR="00C346FB" w:rsidRPr="00AC45D7">
        <w:rPr>
          <w:rFonts w:cs="Arial"/>
          <w:szCs w:val="24"/>
        </w:rPr>
        <w:t xml:space="preserve"> can </w:t>
      </w:r>
      <w:r w:rsidR="00CF6821" w:rsidRPr="00AC45D7">
        <w:rPr>
          <w:rFonts w:cs="Arial"/>
          <w:szCs w:val="24"/>
        </w:rPr>
        <w:t xml:space="preserve">cross the blood brain barrier and </w:t>
      </w:r>
      <w:r w:rsidR="00C346FB" w:rsidRPr="00AC45D7">
        <w:rPr>
          <w:rFonts w:cs="Arial"/>
          <w:szCs w:val="24"/>
        </w:rPr>
        <w:t xml:space="preserve">improve </w:t>
      </w:r>
      <w:r w:rsidR="005C30F7" w:rsidRPr="00AC45D7">
        <w:rPr>
          <w:rFonts w:cs="Arial"/>
          <w:szCs w:val="24"/>
        </w:rPr>
        <w:t>brain insulin sensitivity</w:t>
      </w:r>
      <w:r w:rsidRPr="00AC45D7">
        <w:rPr>
          <w:rFonts w:cs="Arial"/>
          <w:szCs w:val="24"/>
        </w:rPr>
        <w:t>.</w:t>
      </w:r>
      <w:r w:rsidR="001757DF" w:rsidRPr="00AC45D7">
        <w:rPr>
          <w:rFonts w:cs="Arial"/>
          <w:szCs w:val="24"/>
        </w:rPr>
        <w:t xml:space="preserve"> </w:t>
      </w:r>
      <w:r w:rsidR="00C346FB" w:rsidRPr="00AC45D7">
        <w:rPr>
          <w:rFonts w:cs="Arial"/>
          <w:szCs w:val="24"/>
        </w:rPr>
        <w:t xml:space="preserve">Therefore, humans with central insulin resistance have a reduced capacity </w:t>
      </w:r>
      <w:r w:rsidR="001757DF" w:rsidRPr="00AC45D7">
        <w:rPr>
          <w:rFonts w:cs="Arial"/>
          <w:szCs w:val="24"/>
        </w:rPr>
        <w:t>for metabolic improvements via b</w:t>
      </w:r>
      <w:r w:rsidR="00C346FB" w:rsidRPr="00AC45D7">
        <w:rPr>
          <w:rFonts w:cs="Arial"/>
          <w:szCs w:val="24"/>
        </w:rPr>
        <w:t>oth</w:t>
      </w:r>
      <w:r w:rsidR="0018774D" w:rsidRPr="00AC45D7">
        <w:rPr>
          <w:rFonts w:cs="Arial"/>
          <w:szCs w:val="24"/>
        </w:rPr>
        <w:t xml:space="preserve"> </w:t>
      </w:r>
      <w:r w:rsidR="00C346FB" w:rsidRPr="00AC45D7">
        <w:rPr>
          <w:rFonts w:cs="Arial"/>
          <w:szCs w:val="24"/>
        </w:rPr>
        <w:t xml:space="preserve">lifestyle </w:t>
      </w:r>
      <w:r w:rsidR="00B95D94" w:rsidRPr="00AC45D7">
        <w:rPr>
          <w:rFonts w:cs="Arial"/>
          <w:szCs w:val="24"/>
        </w:rPr>
        <w:t xml:space="preserve">and </w:t>
      </w:r>
      <w:r w:rsidR="00C346FB" w:rsidRPr="00AC45D7">
        <w:rPr>
          <w:rFonts w:cs="Arial"/>
          <w:szCs w:val="24"/>
        </w:rPr>
        <w:t xml:space="preserve">pharmaceutical interventions. </w:t>
      </w:r>
      <w:r w:rsidR="00A50FAF" w:rsidRPr="00AC45D7">
        <w:rPr>
          <w:rFonts w:cs="Arial"/>
          <w:szCs w:val="24"/>
        </w:rPr>
        <w:t>These findings in mice</w:t>
      </w:r>
      <w:r w:rsidR="004A09D7" w:rsidRPr="00AC45D7">
        <w:rPr>
          <w:rFonts w:cs="Arial"/>
          <w:szCs w:val="24"/>
        </w:rPr>
        <w:t>,</w:t>
      </w:r>
      <w:r w:rsidR="00A50FAF" w:rsidRPr="00AC45D7">
        <w:rPr>
          <w:rFonts w:cs="Arial"/>
          <w:szCs w:val="24"/>
        </w:rPr>
        <w:t xml:space="preserve"> if</w:t>
      </w:r>
      <w:r w:rsidR="00342BEF" w:rsidRPr="00AC45D7">
        <w:rPr>
          <w:rFonts w:cs="Arial"/>
          <w:szCs w:val="24"/>
        </w:rPr>
        <w:t xml:space="preserve"> extrapolated to humans, </w:t>
      </w:r>
      <w:r w:rsidR="00EC30ED" w:rsidRPr="00AC45D7">
        <w:rPr>
          <w:rFonts w:cs="Arial"/>
          <w:szCs w:val="24"/>
        </w:rPr>
        <w:t xml:space="preserve">suggest that </w:t>
      </w:r>
      <w:r w:rsidR="00A50FAF" w:rsidRPr="00AC45D7">
        <w:rPr>
          <w:rFonts w:cs="Arial"/>
          <w:szCs w:val="24"/>
        </w:rPr>
        <w:t>individuals exposed to a suboptimal early environment may</w:t>
      </w:r>
      <w:r w:rsidR="00C346FB" w:rsidRPr="00AC45D7">
        <w:rPr>
          <w:rFonts w:cs="Arial"/>
          <w:szCs w:val="24"/>
        </w:rPr>
        <w:t xml:space="preserve"> </w:t>
      </w:r>
      <w:r w:rsidR="00FB1439" w:rsidRPr="00AC45D7">
        <w:rPr>
          <w:rFonts w:cs="Arial"/>
          <w:szCs w:val="24"/>
        </w:rPr>
        <w:t xml:space="preserve">be </w:t>
      </w:r>
      <w:r w:rsidR="00C346FB" w:rsidRPr="00AC45D7">
        <w:rPr>
          <w:rFonts w:cs="Arial"/>
          <w:szCs w:val="24"/>
        </w:rPr>
        <w:t xml:space="preserve">less responsive to </w:t>
      </w:r>
      <w:r w:rsidR="00A50FAF" w:rsidRPr="00AC45D7">
        <w:rPr>
          <w:rFonts w:cs="Arial"/>
          <w:szCs w:val="24"/>
        </w:rPr>
        <w:t xml:space="preserve">currently available </w:t>
      </w:r>
      <w:r w:rsidR="00C346FB" w:rsidRPr="00AC45D7">
        <w:rPr>
          <w:rFonts w:cs="Arial"/>
          <w:szCs w:val="24"/>
        </w:rPr>
        <w:t>interventions.</w:t>
      </w:r>
      <w:r w:rsidR="00252271" w:rsidRPr="00AC45D7">
        <w:rPr>
          <w:rFonts w:cs="Arial"/>
          <w:szCs w:val="24"/>
        </w:rPr>
        <w:t xml:space="preserve">  </w:t>
      </w:r>
    </w:p>
    <w:p w14:paraId="174CA5C7" w14:textId="77777777" w:rsidR="00EF00B7" w:rsidRPr="00AC45D7" w:rsidRDefault="00EF00B7" w:rsidP="00201648">
      <w:pPr>
        <w:rPr>
          <w:rFonts w:cs="Arial"/>
          <w:szCs w:val="24"/>
        </w:rPr>
      </w:pPr>
    </w:p>
    <w:p w14:paraId="72808C58" w14:textId="77777777" w:rsidR="003C3C4B" w:rsidRPr="00AC45D7" w:rsidRDefault="003C3C4B" w:rsidP="008A3777">
      <w:pPr>
        <w:rPr>
          <w:rFonts w:cs="Arial"/>
          <w:b/>
          <w:szCs w:val="24"/>
        </w:rPr>
      </w:pPr>
      <w:r w:rsidRPr="00AC45D7">
        <w:rPr>
          <w:rFonts w:cs="Arial"/>
          <w:b/>
          <w:szCs w:val="24"/>
        </w:rPr>
        <w:t>Acknowledgements</w:t>
      </w:r>
    </w:p>
    <w:p w14:paraId="48950FFE" w14:textId="77777777" w:rsidR="00C346FB" w:rsidRPr="00AC45D7" w:rsidRDefault="003C3C4B" w:rsidP="008A3777">
      <w:pPr>
        <w:rPr>
          <w:rFonts w:cs="Arial"/>
          <w:szCs w:val="24"/>
        </w:rPr>
      </w:pPr>
      <w:r w:rsidRPr="00AC45D7">
        <w:rPr>
          <w:rFonts w:cs="Arial"/>
          <w:szCs w:val="24"/>
        </w:rPr>
        <w:t>W</w:t>
      </w:r>
      <w:r w:rsidR="005721A0" w:rsidRPr="00AC45D7">
        <w:rPr>
          <w:rFonts w:cs="Arial"/>
          <w:szCs w:val="24"/>
        </w:rPr>
        <w:t xml:space="preserve">e would like to thank </w:t>
      </w:r>
      <w:r w:rsidR="00611BF1" w:rsidRPr="00AC45D7">
        <w:rPr>
          <w:rFonts w:cs="Arial"/>
          <w:szCs w:val="24"/>
        </w:rPr>
        <w:t>Dr S.</w:t>
      </w:r>
      <w:r w:rsidR="00062F32" w:rsidRPr="00AC45D7">
        <w:rPr>
          <w:rFonts w:cs="Arial"/>
          <w:szCs w:val="24"/>
        </w:rPr>
        <w:t xml:space="preserve"> Virtue </w:t>
      </w:r>
      <w:r w:rsidR="001405A3" w:rsidRPr="00AC45D7">
        <w:rPr>
          <w:rFonts w:cs="Arial"/>
          <w:szCs w:val="24"/>
        </w:rPr>
        <w:t>(</w:t>
      </w:r>
      <w:r w:rsidR="00611BF1" w:rsidRPr="00AC45D7">
        <w:rPr>
          <w:rFonts w:cs="Arial"/>
          <w:szCs w:val="24"/>
        </w:rPr>
        <w:t xml:space="preserve">Institute of Metabolic Science, </w:t>
      </w:r>
      <w:r w:rsidR="001405A3" w:rsidRPr="00AC45D7">
        <w:rPr>
          <w:rFonts w:cs="Arial"/>
          <w:szCs w:val="24"/>
        </w:rPr>
        <w:t>University of Cambridge</w:t>
      </w:r>
      <w:r w:rsidR="00611BF1" w:rsidRPr="00AC45D7">
        <w:rPr>
          <w:rFonts w:cs="Arial"/>
          <w:szCs w:val="24"/>
        </w:rPr>
        <w:t>, UK</w:t>
      </w:r>
      <w:r w:rsidR="001405A3" w:rsidRPr="00AC45D7">
        <w:rPr>
          <w:rFonts w:cs="Arial"/>
          <w:szCs w:val="24"/>
        </w:rPr>
        <w:t xml:space="preserve">) </w:t>
      </w:r>
      <w:r w:rsidR="00611BF1" w:rsidRPr="00AC45D7">
        <w:rPr>
          <w:rFonts w:cs="Arial"/>
          <w:szCs w:val="24"/>
        </w:rPr>
        <w:t>and Dr A.</w:t>
      </w:r>
      <w:r w:rsidR="00CB7073" w:rsidRPr="00AC45D7">
        <w:rPr>
          <w:rFonts w:cs="Arial"/>
          <w:szCs w:val="24"/>
        </w:rPr>
        <w:t xml:space="preserve"> Coll </w:t>
      </w:r>
      <w:r w:rsidR="001405A3" w:rsidRPr="00AC45D7">
        <w:rPr>
          <w:rFonts w:cs="Arial"/>
          <w:szCs w:val="24"/>
        </w:rPr>
        <w:t>(</w:t>
      </w:r>
      <w:r w:rsidR="00611BF1" w:rsidRPr="00AC45D7">
        <w:rPr>
          <w:rFonts w:cs="Arial"/>
          <w:szCs w:val="24"/>
        </w:rPr>
        <w:t>Institute of Metabolic Science, University of Cambridge, UK</w:t>
      </w:r>
      <w:r w:rsidR="001405A3" w:rsidRPr="00AC45D7">
        <w:rPr>
          <w:rFonts w:cs="Arial"/>
          <w:szCs w:val="24"/>
        </w:rPr>
        <w:t xml:space="preserve">) </w:t>
      </w:r>
      <w:r w:rsidR="00062F32" w:rsidRPr="00AC45D7">
        <w:rPr>
          <w:rFonts w:cs="Arial"/>
          <w:szCs w:val="24"/>
        </w:rPr>
        <w:t xml:space="preserve">for </w:t>
      </w:r>
      <w:r w:rsidR="00F06735" w:rsidRPr="00AC45D7">
        <w:rPr>
          <w:rFonts w:cs="Arial"/>
          <w:szCs w:val="24"/>
        </w:rPr>
        <w:t>helpful discussions</w:t>
      </w:r>
      <w:r w:rsidR="00611BF1" w:rsidRPr="00AC45D7">
        <w:rPr>
          <w:rFonts w:cs="Arial"/>
          <w:szCs w:val="24"/>
        </w:rPr>
        <w:t>.</w:t>
      </w:r>
      <w:r w:rsidR="005721A0" w:rsidRPr="00AC45D7">
        <w:rPr>
          <w:rFonts w:cs="Arial"/>
          <w:szCs w:val="24"/>
        </w:rPr>
        <w:t xml:space="preserve"> </w:t>
      </w:r>
    </w:p>
    <w:p w14:paraId="19935F37" w14:textId="77777777" w:rsidR="00993C39" w:rsidRPr="00AC45D7" w:rsidRDefault="00993C39" w:rsidP="008A3777">
      <w:pPr>
        <w:rPr>
          <w:rFonts w:cs="Arial"/>
          <w:b/>
          <w:szCs w:val="24"/>
        </w:rPr>
      </w:pPr>
    </w:p>
    <w:p w14:paraId="45B86F96" w14:textId="77777777" w:rsidR="00DF2544" w:rsidRPr="00AC45D7" w:rsidRDefault="00DF2544" w:rsidP="008A3777">
      <w:pPr>
        <w:rPr>
          <w:rFonts w:cs="Arial"/>
          <w:b/>
          <w:szCs w:val="24"/>
        </w:rPr>
      </w:pPr>
      <w:r w:rsidRPr="00AC45D7">
        <w:rPr>
          <w:rFonts w:cs="Arial"/>
          <w:b/>
          <w:szCs w:val="24"/>
        </w:rPr>
        <w:t>Funding</w:t>
      </w:r>
    </w:p>
    <w:p w14:paraId="4F9DA695" w14:textId="77777777" w:rsidR="00CA2BCF" w:rsidRPr="00AC45D7" w:rsidRDefault="00B36E1F" w:rsidP="008A3777">
      <w:pPr>
        <w:rPr>
          <w:rFonts w:eastAsia="Times New Roman" w:cs="Arial"/>
          <w:szCs w:val="24"/>
          <w:lang w:eastAsia="en-GB"/>
        </w:rPr>
      </w:pPr>
      <w:r w:rsidRPr="00AC45D7">
        <w:rPr>
          <w:rFonts w:cs="Arial"/>
          <w:szCs w:val="24"/>
        </w:rPr>
        <w:t xml:space="preserve">This work was supported by a </w:t>
      </w:r>
      <w:r w:rsidR="00CA2BCF" w:rsidRPr="00AC45D7">
        <w:rPr>
          <w:rFonts w:cs="Arial"/>
          <w:szCs w:val="24"/>
        </w:rPr>
        <w:t>Wellcome Trust PhD studentship (</w:t>
      </w:r>
      <w:r w:rsidR="008A3777" w:rsidRPr="00AC45D7">
        <w:rPr>
          <w:rFonts w:cs="Arial"/>
          <w:szCs w:val="24"/>
        </w:rPr>
        <w:t>089939/Z/09/Z</w:t>
      </w:r>
      <w:r w:rsidR="00CA2BCF" w:rsidRPr="00AC45D7">
        <w:rPr>
          <w:rFonts w:cs="Arial"/>
          <w:szCs w:val="24"/>
        </w:rPr>
        <w:t>)</w:t>
      </w:r>
      <w:r w:rsidRPr="00AC45D7">
        <w:rPr>
          <w:rFonts w:cs="Arial"/>
          <w:szCs w:val="24"/>
        </w:rPr>
        <w:t xml:space="preserve"> to LMB, </w:t>
      </w:r>
      <w:r w:rsidR="00CA2BCF" w:rsidRPr="00AC45D7">
        <w:rPr>
          <w:rFonts w:cs="Arial"/>
          <w:szCs w:val="24"/>
        </w:rPr>
        <w:t xml:space="preserve">a Sir Henry Wellcome Fellowship </w:t>
      </w:r>
      <w:r w:rsidR="00CA2BCF" w:rsidRPr="00AC45D7">
        <w:rPr>
          <w:rFonts w:eastAsia="Times New Roman" w:cs="Arial"/>
          <w:szCs w:val="24"/>
          <w:lang w:eastAsia="en-GB"/>
        </w:rPr>
        <w:t>(</w:t>
      </w:r>
      <w:r w:rsidR="00CA2BCF" w:rsidRPr="00AC45D7">
        <w:rPr>
          <w:rFonts w:eastAsia="Times New Roman" w:cs="Arial"/>
          <w:szCs w:val="24"/>
          <w:lang w:val="en-US" w:eastAsia="en-GB"/>
        </w:rPr>
        <w:t>106026/Z/14/Z</w:t>
      </w:r>
      <w:r w:rsidR="00CA2BCF" w:rsidRPr="00AC45D7">
        <w:rPr>
          <w:rFonts w:eastAsia="Times New Roman" w:cs="Arial"/>
          <w:szCs w:val="24"/>
          <w:lang w:eastAsia="en-GB"/>
        </w:rPr>
        <w:t>)</w:t>
      </w:r>
      <w:r w:rsidRPr="00AC45D7">
        <w:rPr>
          <w:rFonts w:eastAsia="Times New Roman" w:cs="Arial"/>
          <w:szCs w:val="24"/>
          <w:lang w:eastAsia="en-GB"/>
        </w:rPr>
        <w:t xml:space="preserve"> to </w:t>
      </w:r>
      <w:r w:rsidR="008A3777" w:rsidRPr="00AC45D7">
        <w:rPr>
          <w:rFonts w:eastAsia="Times New Roman" w:cs="Arial"/>
          <w:szCs w:val="24"/>
          <w:lang w:eastAsia="en-GB"/>
        </w:rPr>
        <w:t xml:space="preserve">LD </w:t>
      </w:r>
      <w:r w:rsidR="00F06735" w:rsidRPr="00AC45D7">
        <w:rPr>
          <w:rFonts w:eastAsia="Times New Roman" w:cs="Arial"/>
          <w:szCs w:val="24"/>
          <w:lang w:eastAsia="en-GB"/>
        </w:rPr>
        <w:t>and the MRC (</w:t>
      </w:r>
      <w:r w:rsidR="00F06735" w:rsidRPr="00AC45D7">
        <w:rPr>
          <w:rFonts w:cs="Arial"/>
          <w:szCs w:val="24"/>
        </w:rPr>
        <w:t>MRC_MC_UU_12012/4 and MRC_MC_UU_12012/5</w:t>
      </w:r>
      <w:r w:rsidR="00F06735" w:rsidRPr="00AC45D7">
        <w:rPr>
          <w:rFonts w:eastAsia="Times New Roman" w:cs="Arial"/>
          <w:szCs w:val="24"/>
          <w:lang w:eastAsia="en-GB"/>
        </w:rPr>
        <w:t>)</w:t>
      </w:r>
      <w:r w:rsidR="00CA2BCF" w:rsidRPr="00AC45D7">
        <w:rPr>
          <w:rFonts w:eastAsia="Times New Roman" w:cs="Arial"/>
          <w:szCs w:val="24"/>
          <w:lang w:eastAsia="en-GB"/>
        </w:rPr>
        <w:t xml:space="preserve">. </w:t>
      </w:r>
    </w:p>
    <w:p w14:paraId="6E0C7AD7" w14:textId="77777777" w:rsidR="003C3C4B" w:rsidRPr="00AC45D7" w:rsidRDefault="003C3C4B" w:rsidP="008A3777">
      <w:pPr>
        <w:rPr>
          <w:rFonts w:cs="Arial"/>
          <w:b/>
          <w:szCs w:val="24"/>
        </w:rPr>
      </w:pPr>
    </w:p>
    <w:p w14:paraId="6FD18CB4" w14:textId="77777777" w:rsidR="00DF2544" w:rsidRPr="00AC45D7" w:rsidRDefault="00DF2544" w:rsidP="008A3777">
      <w:pPr>
        <w:rPr>
          <w:rFonts w:cs="Arial"/>
          <w:b/>
          <w:szCs w:val="24"/>
        </w:rPr>
      </w:pPr>
      <w:r w:rsidRPr="00AC45D7">
        <w:rPr>
          <w:rFonts w:cs="Arial"/>
          <w:b/>
          <w:szCs w:val="24"/>
        </w:rPr>
        <w:lastRenderedPageBreak/>
        <w:t>Duality of Interest</w:t>
      </w:r>
    </w:p>
    <w:p w14:paraId="550FC64E" w14:textId="77777777" w:rsidR="003C3C4B" w:rsidRPr="00AC45D7" w:rsidRDefault="00611BF1" w:rsidP="008A3777">
      <w:pPr>
        <w:rPr>
          <w:rFonts w:eastAsia="Times New Roman" w:cstheme="minorHAnsi"/>
          <w:color w:val="000000"/>
          <w:szCs w:val="24"/>
        </w:rPr>
      </w:pPr>
      <w:r w:rsidRPr="00AC45D7">
        <w:rPr>
          <w:rFonts w:eastAsia="Times New Roman" w:cstheme="minorHAnsi"/>
          <w:color w:val="000000"/>
          <w:szCs w:val="24"/>
        </w:rPr>
        <w:t>The authors declare that there is no duality of interest associated with this manuscript.</w:t>
      </w:r>
    </w:p>
    <w:p w14:paraId="59379459" w14:textId="77777777" w:rsidR="00611BF1" w:rsidRPr="00AC45D7" w:rsidRDefault="00611BF1" w:rsidP="008A3777">
      <w:pPr>
        <w:rPr>
          <w:rFonts w:cs="Arial"/>
          <w:b/>
          <w:szCs w:val="24"/>
        </w:rPr>
      </w:pPr>
    </w:p>
    <w:p w14:paraId="7AEAD6A0" w14:textId="77777777" w:rsidR="00AC45D7" w:rsidRPr="00BA18F7" w:rsidRDefault="00AC45D7" w:rsidP="00AC45D7">
      <w:pPr>
        <w:rPr>
          <w:rFonts w:cs="Arial"/>
          <w:b/>
          <w:szCs w:val="24"/>
          <w:highlight w:val="yellow"/>
        </w:rPr>
      </w:pPr>
      <w:r w:rsidRPr="00BA18F7">
        <w:rPr>
          <w:rFonts w:cs="Arial"/>
          <w:b/>
          <w:szCs w:val="24"/>
          <w:highlight w:val="yellow"/>
        </w:rPr>
        <w:t xml:space="preserve">Data Availability </w:t>
      </w:r>
    </w:p>
    <w:p w14:paraId="54848C6E" w14:textId="1E38A78C" w:rsidR="00AC45D7" w:rsidRPr="00AC45D7" w:rsidRDefault="00AC45D7" w:rsidP="00AC45D7">
      <w:pPr>
        <w:rPr>
          <w:rFonts w:cs="Arial"/>
          <w:b/>
          <w:szCs w:val="24"/>
        </w:rPr>
      </w:pPr>
      <w:r w:rsidRPr="00AC45D7">
        <w:rPr>
          <w:rFonts w:eastAsia="Times New Roman" w:cs="Arial"/>
          <w:szCs w:val="24"/>
          <w:highlight w:val="yellow"/>
        </w:rPr>
        <w:t>Data sharing not applicable to this article as no datasets were generated or analysed during the current study.</w:t>
      </w:r>
    </w:p>
    <w:p w14:paraId="62F92EBD" w14:textId="77777777" w:rsidR="00AC45D7" w:rsidRPr="00AC45D7" w:rsidRDefault="00AC45D7" w:rsidP="008A3777">
      <w:pPr>
        <w:rPr>
          <w:rFonts w:cs="Arial"/>
          <w:b/>
          <w:szCs w:val="24"/>
        </w:rPr>
      </w:pPr>
    </w:p>
    <w:p w14:paraId="4442F765" w14:textId="77777777" w:rsidR="006E26B9" w:rsidRPr="00AC45D7" w:rsidRDefault="00DF2544" w:rsidP="008A3777">
      <w:pPr>
        <w:rPr>
          <w:rFonts w:cs="Arial"/>
          <w:b/>
          <w:szCs w:val="24"/>
        </w:rPr>
      </w:pPr>
      <w:r w:rsidRPr="00AC45D7">
        <w:rPr>
          <w:rFonts w:cs="Arial"/>
          <w:b/>
          <w:szCs w:val="24"/>
        </w:rPr>
        <w:t>Author Contributions</w:t>
      </w:r>
    </w:p>
    <w:p w14:paraId="5819A818" w14:textId="77777777" w:rsidR="00CA2BCF" w:rsidRPr="00AC45D7" w:rsidRDefault="00CA2BCF" w:rsidP="008A3777">
      <w:pPr>
        <w:rPr>
          <w:rFonts w:cs="Arial"/>
          <w:szCs w:val="24"/>
        </w:rPr>
      </w:pPr>
      <w:r w:rsidRPr="00AC45D7">
        <w:rPr>
          <w:rFonts w:cs="Arial"/>
          <w:szCs w:val="24"/>
        </w:rPr>
        <w:t xml:space="preserve">LMB and LD </w:t>
      </w:r>
      <w:r w:rsidR="000F6EAE" w:rsidRPr="00AC45D7">
        <w:rPr>
          <w:rFonts w:eastAsia="Times New Roman" w:cstheme="minorHAnsi"/>
          <w:color w:val="000000"/>
          <w:szCs w:val="24"/>
        </w:rPr>
        <w:t>acquired d</w:t>
      </w:r>
      <w:r w:rsidR="00611BF1" w:rsidRPr="00AC45D7">
        <w:rPr>
          <w:rFonts w:eastAsia="Times New Roman" w:cstheme="minorHAnsi"/>
          <w:color w:val="000000"/>
          <w:szCs w:val="24"/>
        </w:rPr>
        <w:t>a</w:t>
      </w:r>
      <w:r w:rsidR="000F6EAE" w:rsidRPr="00AC45D7">
        <w:rPr>
          <w:rFonts w:eastAsia="Times New Roman" w:cstheme="minorHAnsi"/>
          <w:color w:val="000000"/>
          <w:szCs w:val="24"/>
        </w:rPr>
        <w:t>ta, performed</w:t>
      </w:r>
      <w:r w:rsidR="00611BF1" w:rsidRPr="00AC45D7">
        <w:rPr>
          <w:rFonts w:eastAsia="Times New Roman" w:cstheme="minorHAnsi"/>
          <w:color w:val="000000"/>
          <w:szCs w:val="24"/>
        </w:rPr>
        <w:t xml:space="preserve"> analysis and interpretation of data</w:t>
      </w:r>
      <w:r w:rsidRPr="00AC45D7">
        <w:rPr>
          <w:rFonts w:cs="Arial"/>
          <w:szCs w:val="24"/>
        </w:rPr>
        <w:t xml:space="preserve"> and wrote the manuscript. YCT</w:t>
      </w:r>
      <w:r w:rsidR="001405A3" w:rsidRPr="00AC45D7">
        <w:rPr>
          <w:rFonts w:cs="Arial"/>
          <w:szCs w:val="24"/>
        </w:rPr>
        <w:t xml:space="preserve">, </w:t>
      </w:r>
      <w:r w:rsidRPr="00AC45D7">
        <w:rPr>
          <w:rFonts w:cs="Arial"/>
          <w:szCs w:val="24"/>
        </w:rPr>
        <w:t>PV</w:t>
      </w:r>
      <w:r w:rsidR="00611BF1" w:rsidRPr="00AC45D7">
        <w:rPr>
          <w:rFonts w:cs="Arial"/>
          <w:szCs w:val="24"/>
        </w:rPr>
        <w:t xml:space="preserve"> and</w:t>
      </w:r>
      <w:r w:rsidRPr="00AC45D7">
        <w:rPr>
          <w:rFonts w:cs="Arial"/>
          <w:szCs w:val="24"/>
        </w:rPr>
        <w:t xml:space="preserve"> </w:t>
      </w:r>
      <w:r w:rsidR="001405A3" w:rsidRPr="00AC45D7">
        <w:rPr>
          <w:rFonts w:cs="Arial"/>
          <w:szCs w:val="24"/>
        </w:rPr>
        <w:t xml:space="preserve">DFT </w:t>
      </w:r>
      <w:r w:rsidR="000F6EAE" w:rsidRPr="00AC45D7">
        <w:rPr>
          <w:rFonts w:cs="Arial"/>
          <w:szCs w:val="24"/>
        </w:rPr>
        <w:t>acquired data, performed analysis and interpretation of data, and contributed to drafting of the manuscript</w:t>
      </w:r>
      <w:r w:rsidR="00CB7073" w:rsidRPr="00AC45D7">
        <w:rPr>
          <w:rFonts w:cs="Arial"/>
          <w:szCs w:val="24"/>
        </w:rPr>
        <w:t xml:space="preserve">. </w:t>
      </w:r>
      <w:r w:rsidRPr="00AC45D7">
        <w:rPr>
          <w:rFonts w:cs="Arial"/>
          <w:szCs w:val="24"/>
        </w:rPr>
        <w:t xml:space="preserve">SEO </w:t>
      </w:r>
      <w:r w:rsidR="000F6EAE" w:rsidRPr="00AC45D7">
        <w:rPr>
          <w:rFonts w:cs="Arial"/>
          <w:szCs w:val="24"/>
        </w:rPr>
        <w:t>was responsible for conception and design of</w:t>
      </w:r>
      <w:r w:rsidRPr="00AC45D7">
        <w:rPr>
          <w:rFonts w:cs="Arial"/>
          <w:szCs w:val="24"/>
        </w:rPr>
        <w:t xml:space="preserve"> experiments and </w:t>
      </w:r>
      <w:r w:rsidR="000F6EAE" w:rsidRPr="00AC45D7">
        <w:rPr>
          <w:rFonts w:eastAsia="Times New Roman" w:cstheme="minorHAnsi"/>
          <w:color w:val="000000"/>
          <w:szCs w:val="24"/>
        </w:rPr>
        <w:t>revising the manuscript critically for important intellectual content</w:t>
      </w:r>
      <w:r w:rsidRPr="00AC45D7">
        <w:rPr>
          <w:rFonts w:cs="Arial"/>
          <w:szCs w:val="24"/>
        </w:rPr>
        <w:t>.</w:t>
      </w:r>
      <w:r w:rsidR="00F06735" w:rsidRPr="00AC45D7">
        <w:rPr>
          <w:rFonts w:cs="Arial"/>
          <w:szCs w:val="24"/>
        </w:rPr>
        <w:t xml:space="preserve"> All authors approved the final version of the manuscript.</w:t>
      </w:r>
      <w:r w:rsidR="001E1465" w:rsidRPr="00AC45D7">
        <w:rPr>
          <w:rFonts w:cs="Arial"/>
          <w:szCs w:val="24"/>
        </w:rPr>
        <w:t xml:space="preserve"> SEO </w:t>
      </w:r>
      <w:r w:rsidR="001E1465" w:rsidRPr="00AC45D7">
        <w:rPr>
          <w:rFonts w:eastAsia="Times New Roman" w:cstheme="minorHAnsi"/>
          <w:color w:val="000000"/>
          <w:szCs w:val="24"/>
        </w:rPr>
        <w:t>is responsible for the integrity of the work as a whole.</w:t>
      </w:r>
    </w:p>
    <w:p w14:paraId="6B5288B8" w14:textId="77777777" w:rsidR="00A525A2" w:rsidRPr="00AC45D7" w:rsidRDefault="00F76891" w:rsidP="003C3C4B">
      <w:pPr>
        <w:spacing w:line="240" w:lineRule="auto"/>
        <w:jc w:val="left"/>
        <w:rPr>
          <w:rFonts w:cs="Arial"/>
          <w:szCs w:val="24"/>
        </w:rPr>
      </w:pPr>
      <w:r w:rsidRPr="00AC45D7">
        <w:rPr>
          <w:rFonts w:cs="Arial"/>
          <w:szCs w:val="24"/>
        </w:rPr>
        <w:br w:type="page"/>
      </w:r>
      <w:r w:rsidR="00A91776" w:rsidRPr="00AC45D7">
        <w:rPr>
          <w:rFonts w:cs="Arial"/>
          <w:szCs w:val="24"/>
        </w:rPr>
        <w:lastRenderedPageBreak/>
        <w:t>References</w:t>
      </w:r>
    </w:p>
    <w:p w14:paraId="47F5B0B0" w14:textId="77777777" w:rsidR="00383513" w:rsidRPr="00AC45D7" w:rsidRDefault="00287FF3" w:rsidP="00383513">
      <w:pPr>
        <w:pStyle w:val="EndNoteBibliography"/>
        <w:rPr>
          <w:noProof/>
        </w:rPr>
      </w:pPr>
      <w:r w:rsidRPr="00AC45D7">
        <w:rPr>
          <w:szCs w:val="24"/>
        </w:rPr>
        <w:fldChar w:fldCharType="begin"/>
      </w:r>
      <w:r w:rsidR="00A525A2" w:rsidRPr="00AC45D7">
        <w:rPr>
          <w:szCs w:val="24"/>
        </w:rPr>
        <w:instrText xml:space="preserve"> ADDIN EN.REFLIST </w:instrText>
      </w:r>
      <w:r w:rsidRPr="00AC45D7">
        <w:rPr>
          <w:szCs w:val="24"/>
        </w:rPr>
        <w:fldChar w:fldCharType="separate"/>
      </w:r>
      <w:r w:rsidR="00383513" w:rsidRPr="00AC45D7">
        <w:rPr>
          <w:noProof/>
        </w:rPr>
        <w:t>[1]</w:t>
      </w:r>
      <w:r w:rsidR="00383513" w:rsidRPr="00AC45D7">
        <w:rPr>
          <w:noProof/>
        </w:rPr>
        <w:tab/>
        <w:t>Speliotes EK, Willer CJ, Berndt SI, et al. (2010) Association analyses of 249,796 individuals reveal 18 new loci associated with body mass index. Nat Genet 42: 937-948</w:t>
      </w:r>
    </w:p>
    <w:p w14:paraId="32421FDF" w14:textId="77777777" w:rsidR="00383513" w:rsidRPr="00AC45D7" w:rsidRDefault="00383513" w:rsidP="00383513">
      <w:pPr>
        <w:pStyle w:val="EndNoteBibliography"/>
        <w:rPr>
          <w:noProof/>
        </w:rPr>
      </w:pPr>
      <w:r w:rsidRPr="00AC45D7">
        <w:rPr>
          <w:noProof/>
        </w:rPr>
        <w:t>[2]</w:t>
      </w:r>
      <w:r w:rsidRPr="00AC45D7">
        <w:rPr>
          <w:noProof/>
        </w:rPr>
        <w:tab/>
        <w:t>Zeltser LM (2018) Feeding circuit development and early-life influences on future feeding behaviour. Nat Rev Neurosci 19: 302-316</w:t>
      </w:r>
    </w:p>
    <w:p w14:paraId="41D8BCBF" w14:textId="77777777" w:rsidR="00383513" w:rsidRPr="00AC45D7" w:rsidRDefault="00383513" w:rsidP="00383513">
      <w:pPr>
        <w:pStyle w:val="EndNoteBibliography"/>
        <w:rPr>
          <w:noProof/>
        </w:rPr>
      </w:pPr>
      <w:r w:rsidRPr="00AC45D7">
        <w:rPr>
          <w:noProof/>
        </w:rPr>
        <w:t>[3]</w:t>
      </w:r>
      <w:r w:rsidRPr="00AC45D7">
        <w:rPr>
          <w:noProof/>
        </w:rPr>
        <w:tab/>
        <w:t>Fernandez-Twinn DS, Ozanne SE (2010) Early life nutrition and metabolic programming. Ann N Y Acad Sci 1212: 78-96</w:t>
      </w:r>
    </w:p>
    <w:p w14:paraId="49114768" w14:textId="77777777" w:rsidR="00383513" w:rsidRPr="00AC45D7" w:rsidRDefault="00383513" w:rsidP="00383513">
      <w:pPr>
        <w:pStyle w:val="EndNoteBibliography"/>
        <w:rPr>
          <w:noProof/>
        </w:rPr>
      </w:pPr>
      <w:r w:rsidRPr="00AC45D7">
        <w:rPr>
          <w:noProof/>
        </w:rPr>
        <w:t>[4]</w:t>
      </w:r>
      <w:r w:rsidRPr="00AC45D7">
        <w:rPr>
          <w:noProof/>
        </w:rPr>
        <w:tab/>
        <w:t>Hales CN, Barker DJ, Clark PM, et al. (1991) Fetal and infant growth and impaired glucose tolerance at age 64. BMJ 303: 1019-1022</w:t>
      </w:r>
    </w:p>
    <w:p w14:paraId="4880F9D1" w14:textId="77777777" w:rsidR="00383513" w:rsidRPr="00AC45D7" w:rsidRDefault="00383513" w:rsidP="00383513">
      <w:pPr>
        <w:pStyle w:val="EndNoteBibliography"/>
        <w:rPr>
          <w:noProof/>
        </w:rPr>
      </w:pPr>
      <w:r w:rsidRPr="00AC45D7">
        <w:rPr>
          <w:noProof/>
        </w:rPr>
        <w:t>[5]</w:t>
      </w:r>
      <w:r w:rsidRPr="00AC45D7">
        <w:rPr>
          <w:noProof/>
        </w:rPr>
        <w:tab/>
        <w:t>Ravelli AC, van der Meulen JH, Michels RP, et al. (1998) Glucose tolerance in adults after prenatal exposure to famine. Lancet 351: 173-177</w:t>
      </w:r>
    </w:p>
    <w:p w14:paraId="63D7CB01" w14:textId="77777777" w:rsidR="00383513" w:rsidRPr="00AC45D7" w:rsidRDefault="00383513" w:rsidP="00383513">
      <w:pPr>
        <w:pStyle w:val="EndNoteBibliography"/>
        <w:rPr>
          <w:noProof/>
        </w:rPr>
      </w:pPr>
      <w:r w:rsidRPr="00AC45D7">
        <w:rPr>
          <w:noProof/>
        </w:rPr>
        <w:t>[6]</w:t>
      </w:r>
      <w:r w:rsidRPr="00AC45D7">
        <w:rPr>
          <w:noProof/>
        </w:rPr>
        <w:tab/>
        <w:t>Crowther NJ, Cameron N, Trusler J, Gray IP (1998) Association between poor glucose tolerance and rapid post natal weight gain in seven-year-old children. Diabetologia 41: 1163-1167</w:t>
      </w:r>
    </w:p>
    <w:p w14:paraId="7C02BCD6" w14:textId="77777777" w:rsidR="00383513" w:rsidRPr="00AC45D7" w:rsidRDefault="00383513" w:rsidP="00383513">
      <w:pPr>
        <w:pStyle w:val="EndNoteBibliography"/>
        <w:rPr>
          <w:noProof/>
        </w:rPr>
      </w:pPr>
      <w:r w:rsidRPr="00AC45D7">
        <w:rPr>
          <w:noProof/>
        </w:rPr>
        <w:t>[7]</w:t>
      </w:r>
      <w:r w:rsidRPr="00AC45D7">
        <w:rPr>
          <w:noProof/>
        </w:rPr>
        <w:tab/>
        <w:t>Ong KK, Loos RJ (2006) Rapid infancy weight gain and subsequent obesity: systematic reviews and hopeful suggestions. Acta Paediatr 95: 904-908</w:t>
      </w:r>
    </w:p>
    <w:p w14:paraId="5175452E" w14:textId="77777777" w:rsidR="00383513" w:rsidRPr="00AC45D7" w:rsidRDefault="00383513" w:rsidP="00383513">
      <w:pPr>
        <w:pStyle w:val="EndNoteBibliography"/>
        <w:rPr>
          <w:noProof/>
        </w:rPr>
      </w:pPr>
      <w:r w:rsidRPr="00AC45D7">
        <w:rPr>
          <w:noProof/>
        </w:rPr>
        <w:t>[8]</w:t>
      </w:r>
      <w:r w:rsidRPr="00AC45D7">
        <w:rPr>
          <w:noProof/>
        </w:rPr>
        <w:tab/>
        <w:t>Eriksson JG, Osmond C, Kajantie E, Forsén TJ, Barker DJ (2006) Patterns of growth among children who later develop type 2 diabetes or its risk factors. Diabetologia 49: 2853-2858</w:t>
      </w:r>
    </w:p>
    <w:p w14:paraId="20257774" w14:textId="77777777" w:rsidR="00383513" w:rsidRPr="00AC45D7" w:rsidRDefault="00383513" w:rsidP="00383513">
      <w:pPr>
        <w:pStyle w:val="EndNoteBibliography"/>
        <w:rPr>
          <w:noProof/>
        </w:rPr>
      </w:pPr>
      <w:r w:rsidRPr="00AC45D7">
        <w:rPr>
          <w:noProof/>
        </w:rPr>
        <w:t>[9]</w:t>
      </w:r>
      <w:r w:rsidRPr="00AC45D7">
        <w:rPr>
          <w:noProof/>
        </w:rPr>
        <w:tab/>
        <w:t>Taveras EM, Rifas-Shiman SL, Sherry B, et al. (2011) Crossing growth percentiles in infancy and risk of obesity in childhood. Arch Pediatr Adolesc Med 165: 993-998</w:t>
      </w:r>
    </w:p>
    <w:p w14:paraId="6C651D2D" w14:textId="77777777" w:rsidR="00383513" w:rsidRPr="00AC45D7" w:rsidRDefault="00383513" w:rsidP="00383513">
      <w:pPr>
        <w:pStyle w:val="EndNoteBibliography"/>
        <w:rPr>
          <w:noProof/>
        </w:rPr>
      </w:pPr>
      <w:r w:rsidRPr="00AC45D7">
        <w:rPr>
          <w:noProof/>
        </w:rPr>
        <w:t>[10]</w:t>
      </w:r>
      <w:r w:rsidRPr="00AC45D7">
        <w:rPr>
          <w:noProof/>
        </w:rPr>
        <w:tab/>
        <w:t>Brüning JC, Gautam D, Burks DJ, et al. (2000) Role of brain insulin receptor in control of body weight and reproduction. Science 289: 2122-2125</w:t>
      </w:r>
    </w:p>
    <w:p w14:paraId="43772798" w14:textId="77777777" w:rsidR="00383513" w:rsidRPr="00AC45D7" w:rsidRDefault="00383513" w:rsidP="00383513">
      <w:pPr>
        <w:pStyle w:val="EndNoteBibliography"/>
        <w:rPr>
          <w:noProof/>
        </w:rPr>
      </w:pPr>
      <w:r w:rsidRPr="00AC45D7">
        <w:rPr>
          <w:noProof/>
        </w:rPr>
        <w:t>[11]</w:t>
      </w:r>
      <w:r w:rsidRPr="00AC45D7">
        <w:rPr>
          <w:noProof/>
        </w:rPr>
        <w:tab/>
        <w:t>Könner AC, Klöckener T, Brüning JC (2009) Control of energy homeostasis by insulin and leptin: targeting the arcuate nucleus and beyond. Physiol Behav 97: 632-638</w:t>
      </w:r>
    </w:p>
    <w:p w14:paraId="4B4CC507" w14:textId="77777777" w:rsidR="00383513" w:rsidRPr="00AC45D7" w:rsidRDefault="00383513" w:rsidP="00383513">
      <w:pPr>
        <w:pStyle w:val="EndNoteBibliography"/>
        <w:rPr>
          <w:noProof/>
        </w:rPr>
      </w:pPr>
      <w:r w:rsidRPr="00AC45D7">
        <w:rPr>
          <w:noProof/>
        </w:rPr>
        <w:t>[12]</w:t>
      </w:r>
      <w:r w:rsidRPr="00AC45D7">
        <w:rPr>
          <w:noProof/>
        </w:rPr>
        <w:tab/>
        <w:t>Klöckener T, Hess S, Belgardt BF, et al. (2011) High-fat feeding promotes obesity via insulin receptor/PI3K-dependent inhibition of SF-1 VMH neurons. Nat Neurosci 14: 911-918</w:t>
      </w:r>
    </w:p>
    <w:p w14:paraId="61BA28A5" w14:textId="77777777" w:rsidR="00383513" w:rsidRPr="00AC45D7" w:rsidRDefault="00383513" w:rsidP="00383513">
      <w:pPr>
        <w:pStyle w:val="EndNoteBibliography"/>
        <w:rPr>
          <w:noProof/>
        </w:rPr>
      </w:pPr>
      <w:r w:rsidRPr="00AC45D7">
        <w:rPr>
          <w:noProof/>
        </w:rPr>
        <w:t>[13]</w:t>
      </w:r>
      <w:r w:rsidRPr="00AC45D7">
        <w:rPr>
          <w:noProof/>
        </w:rPr>
        <w:tab/>
        <w:t>Dearden L, Balthasar N (2014) Sexual dimorphism in offspring glucose-sensitive hypothalamic gene expression and physiological responses to maternal high-fat diet feeding. Endocrinology 155: 2144-2154</w:t>
      </w:r>
    </w:p>
    <w:p w14:paraId="449A4D01" w14:textId="77777777" w:rsidR="00383513" w:rsidRPr="00AC45D7" w:rsidRDefault="00383513" w:rsidP="00383513">
      <w:pPr>
        <w:pStyle w:val="EndNoteBibliography"/>
        <w:rPr>
          <w:noProof/>
        </w:rPr>
      </w:pPr>
      <w:r w:rsidRPr="00AC45D7">
        <w:rPr>
          <w:noProof/>
        </w:rPr>
        <w:t>[14]</w:t>
      </w:r>
      <w:r w:rsidRPr="00AC45D7">
        <w:rPr>
          <w:noProof/>
        </w:rPr>
        <w:tab/>
        <w:t>Ozanne SE, Jensen CB, Tingey KJ, et al. (2006) Decreased protein levels of key insulin signalling molecules in adipose tissue from young men with a low birthweight: potential link to increased risk of diabetes? Diabetologia 49: 2993-2999</w:t>
      </w:r>
    </w:p>
    <w:p w14:paraId="5DFE1E35" w14:textId="77777777" w:rsidR="00383513" w:rsidRPr="00AC45D7" w:rsidRDefault="00383513" w:rsidP="00383513">
      <w:pPr>
        <w:pStyle w:val="EndNoteBibliography"/>
        <w:rPr>
          <w:noProof/>
        </w:rPr>
      </w:pPr>
      <w:r w:rsidRPr="00AC45D7">
        <w:rPr>
          <w:noProof/>
        </w:rPr>
        <w:t>[15]</w:t>
      </w:r>
      <w:r w:rsidRPr="00AC45D7">
        <w:rPr>
          <w:noProof/>
        </w:rPr>
        <w:tab/>
        <w:t>Schubring C, Englaro P, Siebler T, et al. (1998) Longitudinal analysis of maternal serum leptin levels during pregnancy, at birth and up to six weeks after birth: relation to body mass index, skinfolds, sex steroids and umbilical cord blood leptin levels. Horm Res 50: 276-283</w:t>
      </w:r>
    </w:p>
    <w:p w14:paraId="1AE2ACB1" w14:textId="77777777" w:rsidR="00383513" w:rsidRPr="00AC45D7" w:rsidRDefault="00383513" w:rsidP="00383513">
      <w:pPr>
        <w:pStyle w:val="EndNoteBibliography"/>
        <w:rPr>
          <w:noProof/>
        </w:rPr>
      </w:pPr>
      <w:r w:rsidRPr="00AC45D7">
        <w:rPr>
          <w:noProof/>
        </w:rPr>
        <w:t>[16]</w:t>
      </w:r>
      <w:r w:rsidRPr="00AC45D7">
        <w:rPr>
          <w:noProof/>
        </w:rPr>
        <w:tab/>
        <w:t>Chen JH, Martin-Gronert MS, Tarry-Adkins J, Ozanne SE (2009) Maternal protein restriction affects postnatal growth and the expression of key proteins involved in lifespan regulation in mice. PLoS One 4: e4950</w:t>
      </w:r>
    </w:p>
    <w:p w14:paraId="12168F5C" w14:textId="77777777" w:rsidR="00383513" w:rsidRPr="00AC45D7" w:rsidRDefault="00383513" w:rsidP="00383513">
      <w:pPr>
        <w:pStyle w:val="EndNoteBibliography"/>
        <w:rPr>
          <w:noProof/>
        </w:rPr>
      </w:pPr>
      <w:r w:rsidRPr="00AC45D7">
        <w:rPr>
          <w:noProof/>
        </w:rPr>
        <w:t>[17]</w:t>
      </w:r>
      <w:r w:rsidRPr="00AC45D7">
        <w:rPr>
          <w:noProof/>
        </w:rPr>
        <w:tab/>
        <w:t>Berends LM, Fernandez-Twinn DS, Martin-Gronert MS, Cripps RL, Ozanne SE (2013) Catch-up growth following intra-uterine growth-restriction programmes an insulin-resistant phenotype in adipose tissue. Int J Obes (Lond) 37: 1051-1057</w:t>
      </w:r>
    </w:p>
    <w:p w14:paraId="70BE825C" w14:textId="77777777" w:rsidR="00383513" w:rsidRPr="00AC45D7" w:rsidRDefault="00383513" w:rsidP="00383513">
      <w:pPr>
        <w:pStyle w:val="EndNoteBibliography"/>
        <w:rPr>
          <w:noProof/>
        </w:rPr>
      </w:pPr>
      <w:r w:rsidRPr="00AC45D7">
        <w:rPr>
          <w:noProof/>
        </w:rPr>
        <w:lastRenderedPageBreak/>
        <w:t>[18]</w:t>
      </w:r>
      <w:r w:rsidRPr="00AC45D7">
        <w:rPr>
          <w:noProof/>
        </w:rPr>
        <w:tab/>
        <w:t>Ozanne SE, Jensen CB, Tingey KJ, Storgaard H, Madsbad S, Vaag AA (2005) Low birthweight is associated with specific changes in muscle insulin-signalling protein expression. Diabetologia 48: 547-552</w:t>
      </w:r>
    </w:p>
    <w:p w14:paraId="38865524" w14:textId="77777777" w:rsidR="00383513" w:rsidRPr="00AC45D7" w:rsidRDefault="00383513" w:rsidP="00383513">
      <w:pPr>
        <w:pStyle w:val="EndNoteBibliography"/>
        <w:rPr>
          <w:noProof/>
        </w:rPr>
      </w:pPr>
      <w:r w:rsidRPr="00AC45D7">
        <w:rPr>
          <w:noProof/>
        </w:rPr>
        <w:t>[19]</w:t>
      </w:r>
      <w:r w:rsidRPr="00AC45D7">
        <w:rPr>
          <w:noProof/>
        </w:rPr>
        <w:tab/>
        <w:t>Zhang ZY, Dodd GT, Tiganis T (2015) Protein Tyrosine Phosphatases in Hypothalamic Insulin and Leptin Signaling. Trends Pharmacol Sci 36: 661-674</w:t>
      </w:r>
    </w:p>
    <w:p w14:paraId="1FDF44CE" w14:textId="77777777" w:rsidR="00383513" w:rsidRPr="00AC45D7" w:rsidRDefault="00383513" w:rsidP="00383513">
      <w:pPr>
        <w:pStyle w:val="EndNoteBibliography"/>
        <w:rPr>
          <w:noProof/>
        </w:rPr>
      </w:pPr>
      <w:r w:rsidRPr="00AC45D7">
        <w:rPr>
          <w:noProof/>
        </w:rPr>
        <w:t>[20]</w:t>
      </w:r>
      <w:r w:rsidRPr="00AC45D7">
        <w:rPr>
          <w:noProof/>
        </w:rPr>
        <w:tab/>
        <w:t>Mauvais-Jarvis F, Clegg DJ, Hevener AL (2013) The role of estrogens in control of energy balance and glucose homeostasis. Endocr Rev 34: 309-338</w:t>
      </w:r>
    </w:p>
    <w:p w14:paraId="20620738" w14:textId="77777777" w:rsidR="00383513" w:rsidRPr="00AC45D7" w:rsidRDefault="00383513" w:rsidP="00383513">
      <w:pPr>
        <w:pStyle w:val="EndNoteBibliography"/>
        <w:rPr>
          <w:noProof/>
        </w:rPr>
      </w:pPr>
      <w:r w:rsidRPr="00AC45D7">
        <w:rPr>
          <w:noProof/>
        </w:rPr>
        <w:t>[21]</w:t>
      </w:r>
      <w:r w:rsidRPr="00AC45D7">
        <w:rPr>
          <w:noProof/>
        </w:rPr>
        <w:tab/>
        <w:t>Jaillard T, Roger M, Galinier A, et al. (2009) Hypothalamic reactive oxygen species are required for insulin-induced food intake inhibition: an NADPH oxidase-dependent mechanism. Diabetes 58: 1544-1549</w:t>
      </w:r>
    </w:p>
    <w:p w14:paraId="28FB2474" w14:textId="77777777" w:rsidR="00383513" w:rsidRPr="00AC45D7" w:rsidRDefault="00383513" w:rsidP="00383513">
      <w:pPr>
        <w:pStyle w:val="EndNoteBibliography"/>
        <w:rPr>
          <w:noProof/>
        </w:rPr>
      </w:pPr>
      <w:r w:rsidRPr="00AC45D7">
        <w:rPr>
          <w:noProof/>
        </w:rPr>
        <w:t>[22]</w:t>
      </w:r>
      <w:r w:rsidRPr="00AC45D7">
        <w:rPr>
          <w:noProof/>
        </w:rPr>
        <w:tab/>
        <w:t>Brown LM, Clegg DJ, Benoit SC, Woods SC (2006) Intraventricular insulin and leptin reduce food intake and body weight in C57BL/6J mice. Physiol Behav 89: 687-691</w:t>
      </w:r>
    </w:p>
    <w:p w14:paraId="10513BC6" w14:textId="77777777" w:rsidR="00383513" w:rsidRPr="00AC45D7" w:rsidRDefault="00383513" w:rsidP="00383513">
      <w:pPr>
        <w:pStyle w:val="EndNoteBibliography"/>
        <w:rPr>
          <w:noProof/>
        </w:rPr>
      </w:pPr>
      <w:r w:rsidRPr="00AC45D7">
        <w:rPr>
          <w:noProof/>
        </w:rPr>
        <w:t>[23]</w:t>
      </w:r>
      <w:r w:rsidRPr="00AC45D7">
        <w:rPr>
          <w:noProof/>
        </w:rPr>
        <w:tab/>
        <w:t>Zabolotny JM, Kim YB, Welsh LA, Kershaw EE, Neel BG, Kahn BB (2008) Protein-tyrosine phosphatase 1B expression is induced by inflammation in vivo. J Biol Chem 283: 14230-14241</w:t>
      </w:r>
    </w:p>
    <w:p w14:paraId="118C7679" w14:textId="77777777" w:rsidR="00383513" w:rsidRPr="00AC45D7" w:rsidRDefault="00383513" w:rsidP="00383513">
      <w:pPr>
        <w:pStyle w:val="EndNoteBibliography"/>
        <w:rPr>
          <w:noProof/>
        </w:rPr>
      </w:pPr>
      <w:r w:rsidRPr="00AC45D7">
        <w:rPr>
          <w:noProof/>
        </w:rPr>
        <w:t>[24]</w:t>
      </w:r>
      <w:r w:rsidRPr="00AC45D7">
        <w:rPr>
          <w:noProof/>
        </w:rPr>
        <w:tab/>
        <w:t>Davidowa H, Plagemann A (2007) Insulin resistance of hypothalamic arcuate neurons in neonatally overfed rats. Neuroreport 18: 521-524</w:t>
      </w:r>
    </w:p>
    <w:p w14:paraId="7DC41787" w14:textId="77777777" w:rsidR="00383513" w:rsidRPr="00AC45D7" w:rsidRDefault="00383513" w:rsidP="00383513">
      <w:pPr>
        <w:pStyle w:val="EndNoteBibliography"/>
        <w:rPr>
          <w:noProof/>
        </w:rPr>
      </w:pPr>
      <w:r w:rsidRPr="00AC45D7">
        <w:rPr>
          <w:noProof/>
        </w:rPr>
        <w:t>[25]</w:t>
      </w:r>
      <w:r w:rsidRPr="00AC45D7">
        <w:rPr>
          <w:noProof/>
        </w:rPr>
        <w:tab/>
        <w:t>George LA, Zhang L, Tuersunjiang N, et al. (2012) Early maternal undernutrition programs increased feed intake, altered glucose metabolism and insulin secretion, and liver function in aged female offspring. Am J Physiol Regul Integr Comp Physiol 302: R795-804</w:t>
      </w:r>
    </w:p>
    <w:p w14:paraId="2907ADC9" w14:textId="77777777" w:rsidR="00383513" w:rsidRPr="00AC45D7" w:rsidRDefault="00383513" w:rsidP="00383513">
      <w:pPr>
        <w:pStyle w:val="EndNoteBibliography"/>
        <w:rPr>
          <w:noProof/>
        </w:rPr>
      </w:pPr>
      <w:r w:rsidRPr="00AC45D7">
        <w:rPr>
          <w:noProof/>
        </w:rPr>
        <w:t>[26]</w:t>
      </w:r>
      <w:r w:rsidRPr="00AC45D7">
        <w:rPr>
          <w:noProof/>
        </w:rPr>
        <w:tab/>
        <w:t>Wang J, Cao M, Zhuo Y, et al. (2016) Catch-up growth following food restriction exacerbates adulthood glucose intolerance in pigs exposed to intrauterine undernutrition. Nutrition 32: 1275-1284</w:t>
      </w:r>
    </w:p>
    <w:p w14:paraId="519771D3" w14:textId="77777777" w:rsidR="00383513" w:rsidRPr="00AC45D7" w:rsidRDefault="00383513" w:rsidP="00383513">
      <w:pPr>
        <w:pStyle w:val="EndNoteBibliography"/>
        <w:rPr>
          <w:noProof/>
        </w:rPr>
      </w:pPr>
      <w:r w:rsidRPr="00AC45D7">
        <w:rPr>
          <w:noProof/>
        </w:rPr>
        <w:t>[27]</w:t>
      </w:r>
      <w:r w:rsidRPr="00AC45D7">
        <w:rPr>
          <w:noProof/>
        </w:rPr>
        <w:tab/>
        <w:t>Yuan Q, Chen L, Liu C, Xu K, Mao X (2011) Postnatal pancreatic islet β cell function and insulin sensitivity at different stages of lifetime in rats born with intrauterine growth retardation. PLoS One 6: e25167</w:t>
      </w:r>
    </w:p>
    <w:p w14:paraId="09608DDB" w14:textId="77777777" w:rsidR="00383513" w:rsidRPr="00AC45D7" w:rsidRDefault="00383513" w:rsidP="00383513">
      <w:pPr>
        <w:pStyle w:val="EndNoteBibliography"/>
        <w:rPr>
          <w:noProof/>
        </w:rPr>
      </w:pPr>
      <w:r w:rsidRPr="00AC45D7">
        <w:rPr>
          <w:noProof/>
        </w:rPr>
        <w:t>[28]</w:t>
      </w:r>
      <w:r w:rsidRPr="00AC45D7">
        <w:rPr>
          <w:noProof/>
        </w:rPr>
        <w:tab/>
        <w:t>Zambrano E, Bautista CJ, Deás M, et al. (2006) A low maternal protein diet during pregnancy and lactation has sex- and window of exposure-specific effects on offspring growth and food intake, glucose metabolism and serum leptin in the rat. J Physiol 571: 221-230</w:t>
      </w:r>
    </w:p>
    <w:p w14:paraId="6D0B2120" w14:textId="77777777" w:rsidR="00383513" w:rsidRPr="00AC45D7" w:rsidRDefault="00383513" w:rsidP="00383513">
      <w:pPr>
        <w:pStyle w:val="EndNoteBibliography"/>
        <w:rPr>
          <w:noProof/>
        </w:rPr>
      </w:pPr>
      <w:r w:rsidRPr="00AC45D7">
        <w:rPr>
          <w:noProof/>
        </w:rPr>
        <w:t>[29]</w:t>
      </w:r>
      <w:r w:rsidRPr="00AC45D7">
        <w:rPr>
          <w:noProof/>
        </w:rPr>
        <w:tab/>
        <w:t>Vaag A, Jensen CB, Poulsen P, et al. (2006) Metabolic aspects of insulin resistance in individuals born small for gestational age Horm Res. 2006 S. Karger AG, Basel., Switzerland, pp 137-143</w:t>
      </w:r>
    </w:p>
    <w:p w14:paraId="06023FAB" w14:textId="77777777" w:rsidR="00383513" w:rsidRPr="00AC45D7" w:rsidRDefault="00383513" w:rsidP="00383513">
      <w:pPr>
        <w:pStyle w:val="EndNoteBibliography"/>
        <w:rPr>
          <w:noProof/>
        </w:rPr>
      </w:pPr>
      <w:r w:rsidRPr="00AC45D7">
        <w:rPr>
          <w:noProof/>
        </w:rPr>
        <w:t>[30]</w:t>
      </w:r>
      <w:r w:rsidRPr="00AC45D7">
        <w:rPr>
          <w:noProof/>
        </w:rPr>
        <w:tab/>
        <w:t>Guthoff M, Grichisch Y, Canova C, et al. (2010) Insulin modulates food-related activity in the central nervous system. J Clin Endocrinol Metab 95: 748-755</w:t>
      </w:r>
    </w:p>
    <w:p w14:paraId="1AB108AF" w14:textId="77777777" w:rsidR="00383513" w:rsidRPr="00AC45D7" w:rsidRDefault="00383513" w:rsidP="00383513">
      <w:pPr>
        <w:pStyle w:val="EndNoteBibliography"/>
        <w:rPr>
          <w:noProof/>
        </w:rPr>
      </w:pPr>
      <w:r w:rsidRPr="00AC45D7">
        <w:rPr>
          <w:noProof/>
        </w:rPr>
        <w:t>[31]</w:t>
      </w:r>
      <w:r w:rsidRPr="00AC45D7">
        <w:rPr>
          <w:noProof/>
        </w:rPr>
        <w:tab/>
        <w:t>Sipols AJ, Baskin DG, Schwartz MW (1995) Effect of intracerebroventricular insulin infusion on diabetic hyperphagia and hypothalamic neuropeptide gene expression. Diabetes 44: 147-151</w:t>
      </w:r>
    </w:p>
    <w:p w14:paraId="1A86D368" w14:textId="77777777" w:rsidR="00383513" w:rsidRPr="00AC45D7" w:rsidRDefault="00383513" w:rsidP="00383513">
      <w:pPr>
        <w:pStyle w:val="EndNoteBibliography"/>
        <w:rPr>
          <w:noProof/>
        </w:rPr>
      </w:pPr>
      <w:r w:rsidRPr="00AC45D7">
        <w:rPr>
          <w:noProof/>
        </w:rPr>
        <w:t>[32]</w:t>
      </w:r>
      <w:r w:rsidRPr="00AC45D7">
        <w:rPr>
          <w:noProof/>
        </w:rPr>
        <w:tab/>
        <w:t>Woods SC, Lotter EC, McKay LD, Porte D (1979) Chronic intracerebroventricular infusion of insulin reduces food intake and body weight of baboons. Nature 282: 503-505</w:t>
      </w:r>
    </w:p>
    <w:p w14:paraId="75E396F5" w14:textId="77777777" w:rsidR="00383513" w:rsidRPr="00AC45D7" w:rsidRDefault="00383513" w:rsidP="00383513">
      <w:pPr>
        <w:pStyle w:val="EndNoteBibliography"/>
        <w:rPr>
          <w:noProof/>
        </w:rPr>
      </w:pPr>
      <w:r w:rsidRPr="00AC45D7">
        <w:rPr>
          <w:noProof/>
        </w:rPr>
        <w:t>[33]</w:t>
      </w:r>
      <w:r w:rsidRPr="00AC45D7">
        <w:rPr>
          <w:noProof/>
        </w:rPr>
        <w:tab/>
        <w:t>Clegg DJ, Riedy CA, Smith KA, Benoit SC, Woods SC (2003) Differential sensitivity to central leptin and insulin in male and female rats. Diabetes 52: 682-687</w:t>
      </w:r>
    </w:p>
    <w:p w14:paraId="71C07687" w14:textId="77777777" w:rsidR="00383513" w:rsidRPr="00AC45D7" w:rsidRDefault="00383513" w:rsidP="00383513">
      <w:pPr>
        <w:pStyle w:val="EndNoteBibliography"/>
        <w:rPr>
          <w:noProof/>
        </w:rPr>
      </w:pPr>
      <w:r w:rsidRPr="00AC45D7">
        <w:rPr>
          <w:noProof/>
        </w:rPr>
        <w:lastRenderedPageBreak/>
        <w:t>[34]</w:t>
      </w:r>
      <w:r w:rsidRPr="00AC45D7">
        <w:rPr>
          <w:noProof/>
        </w:rPr>
        <w:tab/>
        <w:t>Heni M, Wagner R, Kullmann S, et al. (2014) Central insulin administration improves whole-body insulin sensitivity via hypothalamus and parasympathetic outputs in men. Diabetes 63: 4083-4088</w:t>
      </w:r>
    </w:p>
    <w:p w14:paraId="330FA8BF" w14:textId="77777777" w:rsidR="00383513" w:rsidRPr="00AC45D7" w:rsidRDefault="00383513" w:rsidP="00383513">
      <w:pPr>
        <w:pStyle w:val="EndNoteBibliography"/>
        <w:rPr>
          <w:noProof/>
        </w:rPr>
      </w:pPr>
      <w:r w:rsidRPr="00AC45D7">
        <w:rPr>
          <w:noProof/>
        </w:rPr>
        <w:t>[35]</w:t>
      </w:r>
      <w:r w:rsidRPr="00AC45D7">
        <w:rPr>
          <w:noProof/>
        </w:rPr>
        <w:tab/>
        <w:t>Heni M, Wagner R, Kullmann S, et al. (2017) Hypothalamic and Striatal Insulin Action Suppresses Endogenous Glucose Production and May Stimulate Glucose Uptake During Hyperinsulinemia in Lean but Not in Overweight Men. Diabetes 66: 1797-1806</w:t>
      </w:r>
    </w:p>
    <w:p w14:paraId="0961809F" w14:textId="77777777" w:rsidR="00383513" w:rsidRPr="00AC45D7" w:rsidRDefault="00383513" w:rsidP="00383513">
      <w:pPr>
        <w:pStyle w:val="EndNoteBibliography"/>
        <w:rPr>
          <w:noProof/>
        </w:rPr>
      </w:pPr>
      <w:r w:rsidRPr="00AC45D7">
        <w:rPr>
          <w:noProof/>
        </w:rPr>
        <w:t>[36]</w:t>
      </w:r>
      <w:r w:rsidRPr="00AC45D7">
        <w:rPr>
          <w:noProof/>
        </w:rPr>
        <w:tab/>
        <w:t>Guthoff M, Stingl KT, Tschritter O, et al. (2011) The insulin-mediated modulation of visually evoked magnetic fields is reduced in obese subjects. PLoS One 6: e19482</w:t>
      </w:r>
    </w:p>
    <w:p w14:paraId="3BFCA623" w14:textId="77777777" w:rsidR="00383513" w:rsidRPr="00AC45D7" w:rsidRDefault="00383513" w:rsidP="00383513">
      <w:pPr>
        <w:pStyle w:val="EndNoteBibliography"/>
        <w:rPr>
          <w:noProof/>
        </w:rPr>
      </w:pPr>
      <w:r w:rsidRPr="00AC45D7">
        <w:rPr>
          <w:noProof/>
        </w:rPr>
        <w:t>[37]</w:t>
      </w:r>
      <w:r w:rsidRPr="00AC45D7">
        <w:rPr>
          <w:noProof/>
        </w:rPr>
        <w:tab/>
        <w:t>Clegg DJ, Gotoh K, Kemp C, et al. (2011) Consumption of a high-fat diet induces central insulin resistance independent of adiposity. Physiol Behav 103: 10-16</w:t>
      </w:r>
    </w:p>
    <w:p w14:paraId="6177AE42" w14:textId="77777777" w:rsidR="00383513" w:rsidRPr="00AC45D7" w:rsidRDefault="00383513" w:rsidP="00383513">
      <w:pPr>
        <w:pStyle w:val="EndNoteBibliography"/>
        <w:rPr>
          <w:noProof/>
        </w:rPr>
      </w:pPr>
      <w:r w:rsidRPr="00AC45D7">
        <w:rPr>
          <w:noProof/>
        </w:rPr>
        <w:t>[38]</w:t>
      </w:r>
      <w:r w:rsidRPr="00AC45D7">
        <w:rPr>
          <w:noProof/>
        </w:rPr>
        <w:tab/>
        <w:t>Kleinridders A, Schenten D, Könner AC, et al. (2009) MyD88 signaling in the CNS is required for development of fatty acid-induced leptin resistance and diet-induced obesity. Cell Metab 10: 249-259</w:t>
      </w:r>
    </w:p>
    <w:p w14:paraId="2A602978" w14:textId="77777777" w:rsidR="00383513" w:rsidRPr="00AC45D7" w:rsidRDefault="00383513" w:rsidP="00383513">
      <w:pPr>
        <w:pStyle w:val="EndNoteBibliography"/>
        <w:rPr>
          <w:noProof/>
        </w:rPr>
      </w:pPr>
      <w:r w:rsidRPr="00AC45D7">
        <w:rPr>
          <w:noProof/>
        </w:rPr>
        <w:t>[39]</w:t>
      </w:r>
      <w:r w:rsidRPr="00AC45D7">
        <w:rPr>
          <w:noProof/>
        </w:rPr>
        <w:tab/>
        <w:t>Linder K, Schleger F, Ketterer C, et al. (2014) Maternal insulin sensitivity is associated with oral glucose-induced changes in fetal brain activity. Diabetologia 57: 1192-1198</w:t>
      </w:r>
    </w:p>
    <w:p w14:paraId="62F0CE66" w14:textId="77777777" w:rsidR="00383513" w:rsidRPr="00AC45D7" w:rsidRDefault="00383513" w:rsidP="00383513">
      <w:pPr>
        <w:pStyle w:val="EndNoteBibliography"/>
        <w:rPr>
          <w:noProof/>
        </w:rPr>
      </w:pPr>
      <w:r w:rsidRPr="00AC45D7">
        <w:rPr>
          <w:noProof/>
        </w:rPr>
        <w:t>[40]</w:t>
      </w:r>
      <w:r w:rsidRPr="00AC45D7">
        <w:rPr>
          <w:noProof/>
        </w:rPr>
        <w:tab/>
        <w:t>Catalano PM, Presley L, Minium J, Hauguel-de Mouzon S (2009) Fetuses of obese mothers develop insulin resistance in utero. Diabetes Care 32: 1076-1080</w:t>
      </w:r>
    </w:p>
    <w:p w14:paraId="4FF65D2D" w14:textId="77777777" w:rsidR="00383513" w:rsidRPr="00AC45D7" w:rsidRDefault="00383513" w:rsidP="00383513">
      <w:pPr>
        <w:pStyle w:val="EndNoteBibliography"/>
        <w:rPr>
          <w:noProof/>
        </w:rPr>
      </w:pPr>
      <w:r w:rsidRPr="00AC45D7">
        <w:rPr>
          <w:noProof/>
        </w:rPr>
        <w:t>[41]</w:t>
      </w:r>
      <w:r w:rsidRPr="00AC45D7">
        <w:rPr>
          <w:noProof/>
        </w:rPr>
        <w:tab/>
        <w:t>Dodd GT, Andrews ZB, Simonds SE, et al. (2017) A Hypothalamic Phosphatase Switch Coordinates Energy Expenditure with Feeding. Cell Metab 26: 577</w:t>
      </w:r>
    </w:p>
    <w:p w14:paraId="295EEFAB" w14:textId="77777777" w:rsidR="00383513" w:rsidRPr="00AC45D7" w:rsidRDefault="00383513" w:rsidP="00383513">
      <w:pPr>
        <w:pStyle w:val="EndNoteBibliography"/>
        <w:rPr>
          <w:noProof/>
        </w:rPr>
      </w:pPr>
      <w:r w:rsidRPr="00AC45D7">
        <w:rPr>
          <w:noProof/>
        </w:rPr>
        <w:t>[42]</w:t>
      </w:r>
      <w:r w:rsidRPr="00AC45D7">
        <w:rPr>
          <w:noProof/>
        </w:rPr>
        <w:tab/>
        <w:t>Klaman LD, Boss O, Peroni OD, et al. (2000) Increased energy expenditure, decreased adiposity, and tissue-specific insulin sensitivity in protein-tyrosine phosphatase 1B-deficient mice. Mol Cell Biol 20: 5479-5489</w:t>
      </w:r>
    </w:p>
    <w:p w14:paraId="42FA7783" w14:textId="77777777" w:rsidR="00383513" w:rsidRPr="00AC45D7" w:rsidRDefault="00383513" w:rsidP="00383513">
      <w:pPr>
        <w:pStyle w:val="EndNoteBibliography"/>
        <w:rPr>
          <w:noProof/>
        </w:rPr>
      </w:pPr>
      <w:r w:rsidRPr="00AC45D7">
        <w:rPr>
          <w:noProof/>
        </w:rPr>
        <w:t>[43]</w:t>
      </w:r>
      <w:r w:rsidRPr="00AC45D7">
        <w:rPr>
          <w:noProof/>
        </w:rPr>
        <w:tab/>
        <w:t>Rizwan MZ, Mehlitz S, Grattan DR, Tups A (2017) Temporal and regional onset of leptin resistance in diet-induced obese mice. J Neuroendocrinol</w:t>
      </w:r>
    </w:p>
    <w:p w14:paraId="1104D344" w14:textId="77777777" w:rsidR="00383513" w:rsidRPr="00AC45D7" w:rsidRDefault="00383513" w:rsidP="00383513">
      <w:pPr>
        <w:pStyle w:val="EndNoteBibliography"/>
        <w:rPr>
          <w:noProof/>
        </w:rPr>
      </w:pPr>
      <w:r w:rsidRPr="00AC45D7">
        <w:rPr>
          <w:noProof/>
        </w:rPr>
        <w:t>[44]</w:t>
      </w:r>
      <w:r w:rsidRPr="00AC45D7">
        <w:rPr>
          <w:noProof/>
        </w:rPr>
        <w:tab/>
        <w:t>Hallschmid M, Benedict C, Schultes B, Born J, Kern W (2008) Obese men respond to cognitive but not to catabolic brain insulin signaling. Int J Obes (Lond) 32: 275-282</w:t>
      </w:r>
    </w:p>
    <w:p w14:paraId="1874DDBC" w14:textId="77777777" w:rsidR="00383513" w:rsidRPr="00AC45D7" w:rsidRDefault="00383513" w:rsidP="00383513">
      <w:pPr>
        <w:pStyle w:val="EndNoteBibliography"/>
        <w:rPr>
          <w:noProof/>
        </w:rPr>
      </w:pPr>
      <w:r w:rsidRPr="00AC45D7">
        <w:rPr>
          <w:noProof/>
        </w:rPr>
        <w:t>[45]</w:t>
      </w:r>
      <w:r w:rsidRPr="00AC45D7">
        <w:rPr>
          <w:noProof/>
        </w:rPr>
        <w:tab/>
        <w:t>Ozanne SE, Hales CN (2004) Lifespan: catch-up growth and obesity in male mice. Nature 427: 411-412</w:t>
      </w:r>
    </w:p>
    <w:p w14:paraId="6BA42C05" w14:textId="77777777" w:rsidR="00383513" w:rsidRPr="00AC45D7" w:rsidRDefault="00383513" w:rsidP="00383513">
      <w:pPr>
        <w:pStyle w:val="EndNoteBibliography"/>
        <w:rPr>
          <w:noProof/>
        </w:rPr>
      </w:pPr>
      <w:r w:rsidRPr="00AC45D7">
        <w:rPr>
          <w:noProof/>
        </w:rPr>
        <w:t>[46]</w:t>
      </w:r>
      <w:r w:rsidRPr="00AC45D7">
        <w:rPr>
          <w:noProof/>
        </w:rPr>
        <w:tab/>
        <w:t>Tschritter O, Hennige AM, Preissl H, et al. (2009) Insulin effects on beta and theta activity in the human brain are differentially affected by ageing. Diabetologia 52: 169-171</w:t>
      </w:r>
    </w:p>
    <w:p w14:paraId="72D94646" w14:textId="77777777" w:rsidR="00383513" w:rsidRPr="00AC45D7" w:rsidRDefault="00383513" w:rsidP="00383513">
      <w:pPr>
        <w:pStyle w:val="EndNoteBibliography"/>
        <w:rPr>
          <w:noProof/>
        </w:rPr>
      </w:pPr>
      <w:r w:rsidRPr="00AC45D7">
        <w:rPr>
          <w:noProof/>
        </w:rPr>
        <w:t>[47]</w:t>
      </w:r>
      <w:r w:rsidRPr="00AC45D7">
        <w:rPr>
          <w:noProof/>
        </w:rPr>
        <w:tab/>
        <w:t>Garcia-San Frutos M, Fernandez-Agullo T, Carrascosa JM, et al. (2012) Involvement of protein tyrosine phosphatases and inflammation in hypothalamic insulin resistance associated with ageing: effect of caloric restriction. Mech Ageing Dev 133: 489-497</w:t>
      </w:r>
    </w:p>
    <w:p w14:paraId="0890B796" w14:textId="77777777" w:rsidR="00383513" w:rsidRPr="00AC45D7" w:rsidRDefault="00383513" w:rsidP="00383513">
      <w:pPr>
        <w:pStyle w:val="EndNoteBibliography"/>
        <w:rPr>
          <w:noProof/>
        </w:rPr>
      </w:pPr>
      <w:r w:rsidRPr="00AC45D7">
        <w:rPr>
          <w:noProof/>
        </w:rPr>
        <w:t>[48]</w:t>
      </w:r>
      <w:r w:rsidRPr="00AC45D7">
        <w:rPr>
          <w:noProof/>
        </w:rPr>
        <w:tab/>
        <w:t>Ichihara Y, Wada T, Soeda Y, et al. (2013) SH2-containing inositol 5'-phosphatase 2 selectively impairs hypothalamic insulin signalling and regulation of food intake in mice. J Neuroendocrinol 25: 372-382</w:t>
      </w:r>
    </w:p>
    <w:p w14:paraId="1168FBD7" w14:textId="77777777" w:rsidR="00383513" w:rsidRPr="00AC45D7" w:rsidRDefault="00383513" w:rsidP="00383513">
      <w:pPr>
        <w:pStyle w:val="EndNoteBibliography"/>
        <w:rPr>
          <w:noProof/>
        </w:rPr>
      </w:pPr>
      <w:r w:rsidRPr="00AC45D7">
        <w:rPr>
          <w:noProof/>
        </w:rPr>
        <w:t>[49]</w:t>
      </w:r>
      <w:r w:rsidRPr="00AC45D7">
        <w:rPr>
          <w:noProof/>
        </w:rPr>
        <w:tab/>
        <w:t>González-Rodríguez A, Más-Gutierrez JA, Mirasierra M, et al. (2012) Essential role of protein tyrosine phosphatase 1B in obesity-induced inflammation and peripheral insulin resistance during aging. Aging Cell 11: 284-296</w:t>
      </w:r>
    </w:p>
    <w:p w14:paraId="5A543D13" w14:textId="77777777" w:rsidR="00383513" w:rsidRPr="00AC45D7" w:rsidRDefault="00383513" w:rsidP="00383513">
      <w:pPr>
        <w:pStyle w:val="EndNoteBibliography"/>
        <w:rPr>
          <w:noProof/>
        </w:rPr>
      </w:pPr>
      <w:r w:rsidRPr="00AC45D7">
        <w:rPr>
          <w:noProof/>
        </w:rPr>
        <w:lastRenderedPageBreak/>
        <w:t>[50]</w:t>
      </w:r>
      <w:r w:rsidRPr="00AC45D7">
        <w:rPr>
          <w:noProof/>
        </w:rPr>
        <w:tab/>
        <w:t>Tschritter O, Preissl H, Hennige AM, et al. (2012) High cerebral insulin sensitivity is associated with loss of body fat during lifestyle intervention. Diabetologia 55: 175-182</w:t>
      </w:r>
    </w:p>
    <w:p w14:paraId="5352B109" w14:textId="1A8ACFD7" w:rsidR="00A92AE0" w:rsidRPr="00AC45D7" w:rsidRDefault="00287FF3" w:rsidP="00E72FA3">
      <w:pPr>
        <w:rPr>
          <w:rFonts w:cs="Arial"/>
          <w:szCs w:val="24"/>
        </w:rPr>
      </w:pPr>
      <w:r w:rsidRPr="00AC45D7">
        <w:rPr>
          <w:rFonts w:cs="Arial"/>
          <w:szCs w:val="24"/>
        </w:rPr>
        <w:fldChar w:fldCharType="end"/>
      </w:r>
    </w:p>
    <w:p w14:paraId="159EAE34" w14:textId="77777777" w:rsidR="003D7E5D" w:rsidRPr="00AC45D7" w:rsidRDefault="003D7E5D" w:rsidP="00E72FA3">
      <w:pPr>
        <w:rPr>
          <w:rFonts w:cs="Arial"/>
          <w:szCs w:val="24"/>
        </w:rPr>
      </w:pPr>
    </w:p>
    <w:p w14:paraId="70203CE7" w14:textId="77777777" w:rsidR="003D7E5D" w:rsidRPr="00AC45D7" w:rsidRDefault="003D7E5D" w:rsidP="003D7E5D">
      <w:r w:rsidRPr="00AC45D7">
        <w:rPr>
          <w:b/>
          <w:bCs/>
        </w:rPr>
        <w:t>Figure 1: Postnatal growth trajectory of control and recuperated offspring</w:t>
      </w:r>
    </w:p>
    <w:p w14:paraId="1FCD4A47" w14:textId="77777777" w:rsidR="003D7E5D" w:rsidRPr="00AC45D7" w:rsidRDefault="003D7E5D" w:rsidP="003D7E5D">
      <w:pPr>
        <w:rPr>
          <w:lang w:val="en-US"/>
        </w:rPr>
      </w:pPr>
      <w:r w:rsidRPr="00AC45D7">
        <w:rPr>
          <w:lang w:val="en-US"/>
        </w:rPr>
        <w:t>a) Control (solid line) and recuperated (dashed line) offspring bodyweight (g) recorded on postnatal day 3, 7, 14 and 21. Two-way ANOVA, overall effect of maternal diet and time ***</w:t>
      </w:r>
      <w:r w:rsidRPr="00AC45D7">
        <w:rPr>
          <w:i/>
          <w:lang w:val="en-US"/>
        </w:rPr>
        <w:t>p</w:t>
      </w:r>
      <w:r w:rsidRPr="00AC45D7">
        <w:rPr>
          <w:lang w:val="en-US"/>
        </w:rPr>
        <w:t>&lt;0.001, post-hoc testing **</w:t>
      </w:r>
      <w:r w:rsidRPr="00AC45D7">
        <w:rPr>
          <w:i/>
          <w:lang w:val="en-US"/>
        </w:rPr>
        <w:t>p</w:t>
      </w:r>
      <w:r w:rsidRPr="00AC45D7">
        <w:rPr>
          <w:lang w:val="en-US"/>
        </w:rPr>
        <w:t>&lt;0.01 at 7 days ***</w:t>
      </w:r>
      <w:r w:rsidRPr="00AC45D7">
        <w:rPr>
          <w:i/>
          <w:lang w:val="en-US"/>
        </w:rPr>
        <w:t>p</w:t>
      </w:r>
      <w:r w:rsidRPr="00AC45D7">
        <w:rPr>
          <w:lang w:val="en-US"/>
        </w:rPr>
        <w:t xml:space="preserve">&lt;0.001 at 14 and 21 days (control n=30, recuperated n=26) b) </w:t>
      </w:r>
      <w:r w:rsidRPr="00AC45D7">
        <w:t xml:space="preserve">Post-weaning body weight (g) of control (solid line) and recuperated (dashed line) offspring </w:t>
      </w:r>
      <w:r w:rsidRPr="00AC45D7">
        <w:rPr>
          <w:lang w:val="en-US"/>
        </w:rPr>
        <w:t xml:space="preserve">(control n=11, recuperated n=8) </w:t>
      </w:r>
      <w:r w:rsidRPr="00AC45D7">
        <w:t>c) 12 week old control (open circle) and recuperated (closed circle) offspring lean and fat mass as measured by TDNMR, expressed as a percentage of total body weight. T-test *</w:t>
      </w:r>
      <w:r w:rsidRPr="00AC45D7">
        <w:rPr>
          <w:i/>
        </w:rPr>
        <w:t>p</w:t>
      </w:r>
      <w:r w:rsidRPr="00AC45D7">
        <w:t xml:space="preserve">&lt;0.05 </w:t>
      </w:r>
      <w:r w:rsidRPr="00AC45D7">
        <w:rPr>
          <w:lang w:val="en-US"/>
        </w:rPr>
        <w:t>(control n=11, recuperated n=8)</w:t>
      </w:r>
      <w:r w:rsidRPr="00AC45D7">
        <w:t xml:space="preserve"> d) </w:t>
      </w:r>
      <w:proofErr w:type="gramStart"/>
      <w:r w:rsidRPr="00AC45D7">
        <w:t>12 week old</w:t>
      </w:r>
      <w:proofErr w:type="gramEnd"/>
      <w:r w:rsidRPr="00AC45D7">
        <w:t xml:space="preserve"> control (open circle) and recuperated (closed circle) offspring epididymal fat pad weight expressed as percentage of total body weight. T-test *</w:t>
      </w:r>
      <w:r w:rsidRPr="00AC45D7">
        <w:rPr>
          <w:i/>
        </w:rPr>
        <w:t>p</w:t>
      </w:r>
      <w:r w:rsidRPr="00AC45D7">
        <w:t xml:space="preserve">&lt;0.05 </w:t>
      </w:r>
      <w:r w:rsidRPr="00AC45D7">
        <w:rPr>
          <w:lang w:val="en-US"/>
        </w:rPr>
        <w:t>(control n=11, recuperated n=8)</w:t>
      </w:r>
      <w:r w:rsidRPr="00AC45D7">
        <w:t xml:space="preserve"> e) Cumulative food intake (g per mouse) of control (open circle) and recuperated (closed circle) offspring from 4 to 10 weeks of age </w:t>
      </w:r>
      <w:r w:rsidRPr="00AC45D7">
        <w:rPr>
          <w:lang w:val="en-US"/>
        </w:rPr>
        <w:t xml:space="preserve">(control n=11, recuperated n=8) f) </w:t>
      </w:r>
      <w:r w:rsidRPr="00AC45D7">
        <w:rPr>
          <w:rFonts w:eastAsiaTheme="minorEastAsia" w:cs="Arial"/>
          <w:color w:val="000000"/>
        </w:rPr>
        <w:t xml:space="preserve">Energy expenditure (joules/min) over </w:t>
      </w:r>
      <w:proofErr w:type="gramStart"/>
      <w:r w:rsidRPr="00AC45D7">
        <w:rPr>
          <w:rFonts w:eastAsiaTheme="minorEastAsia" w:cs="Arial"/>
          <w:color w:val="000000"/>
        </w:rPr>
        <w:t>24 hour</w:t>
      </w:r>
      <w:proofErr w:type="gramEnd"/>
      <w:r w:rsidRPr="00AC45D7">
        <w:rPr>
          <w:rFonts w:eastAsiaTheme="minorEastAsia" w:cs="Arial"/>
          <w:color w:val="000000"/>
        </w:rPr>
        <w:t xml:space="preserve"> period </w:t>
      </w:r>
      <w:r w:rsidRPr="00AC45D7">
        <w:t>in control (open circle) and recuperated (closed circle) offspring at 12 weeks of age</w:t>
      </w:r>
      <w:r w:rsidRPr="00AC45D7">
        <w:rPr>
          <w:rFonts w:eastAsiaTheme="minorEastAsia" w:cs="Arial"/>
          <w:color w:val="000000"/>
        </w:rPr>
        <w:t>. T test *</w:t>
      </w:r>
      <w:r w:rsidRPr="00AC45D7">
        <w:rPr>
          <w:rFonts w:eastAsiaTheme="minorEastAsia" w:cs="Arial"/>
          <w:i/>
          <w:color w:val="000000"/>
        </w:rPr>
        <w:t>p</w:t>
      </w:r>
      <w:r w:rsidRPr="00AC45D7">
        <w:rPr>
          <w:rFonts w:eastAsiaTheme="minorEastAsia" w:cs="Arial"/>
          <w:color w:val="000000"/>
        </w:rPr>
        <w:t xml:space="preserve">&lt;0.05 </w:t>
      </w:r>
      <w:r w:rsidRPr="00AC45D7">
        <w:rPr>
          <w:lang w:val="en-US"/>
        </w:rPr>
        <w:t xml:space="preserve">(control n=11, recuperated n=8) g) Respiratory exchange ratio </w:t>
      </w:r>
      <w:r w:rsidRPr="00AC45D7">
        <w:rPr>
          <w:rFonts w:eastAsiaTheme="minorEastAsia" w:cs="Arial"/>
          <w:color w:val="000000"/>
        </w:rPr>
        <w:t>of</w:t>
      </w:r>
      <w:r w:rsidRPr="00AC45D7">
        <w:t xml:space="preserve"> control (open circle) and recuperated (closed circle) offspring at 12 weeks of age</w:t>
      </w:r>
      <w:r w:rsidRPr="00AC45D7">
        <w:rPr>
          <w:rFonts w:eastAsiaTheme="minorEastAsia" w:cs="Arial"/>
          <w:color w:val="000000"/>
        </w:rPr>
        <w:t>. T test *</w:t>
      </w:r>
      <w:r w:rsidRPr="00AC45D7">
        <w:rPr>
          <w:rFonts w:eastAsiaTheme="minorEastAsia" w:cs="Arial"/>
          <w:i/>
          <w:color w:val="000000"/>
        </w:rPr>
        <w:t>p</w:t>
      </w:r>
      <w:r w:rsidRPr="00AC45D7">
        <w:rPr>
          <w:rFonts w:eastAsiaTheme="minorEastAsia" w:cs="Arial"/>
          <w:color w:val="000000"/>
        </w:rPr>
        <w:t xml:space="preserve">&lt;0.05 </w:t>
      </w:r>
      <w:r w:rsidRPr="00AC45D7">
        <w:rPr>
          <w:lang w:val="en-US"/>
        </w:rPr>
        <w:t>(control n=11, recuperated n=8)</w:t>
      </w:r>
    </w:p>
    <w:p w14:paraId="6622338F" w14:textId="77777777" w:rsidR="003D7E5D" w:rsidRPr="00AC45D7" w:rsidRDefault="003D7E5D" w:rsidP="003D7E5D"/>
    <w:p w14:paraId="573BED54" w14:textId="488B3EE7" w:rsidR="003D7E5D" w:rsidRPr="00AC45D7" w:rsidRDefault="003D7E5D" w:rsidP="003D7E5D">
      <w:r w:rsidRPr="00AC45D7">
        <w:rPr>
          <w:b/>
          <w:bCs/>
        </w:rPr>
        <w:t xml:space="preserve">Figure 2- Glucose and insulin sensitivity of control and recuperated offspring </w:t>
      </w:r>
    </w:p>
    <w:p w14:paraId="310C865C" w14:textId="77777777" w:rsidR="003D7E5D" w:rsidRPr="00AC45D7" w:rsidRDefault="003D7E5D" w:rsidP="003D7E5D">
      <w:r w:rsidRPr="00AC45D7">
        <w:t xml:space="preserve">a) </w:t>
      </w:r>
      <w:r w:rsidRPr="00AC45D7">
        <w:rPr>
          <w:lang w:val="en-US"/>
        </w:rPr>
        <w:t>Glucose tolerance test (1g/kg intra-peritoneal glucose injection) in control (solid line) and recuperated (dashed line) offspring at 12 weeks of age. Two-way ANOVA, overall effect of maternal diet ***</w:t>
      </w:r>
      <w:r w:rsidRPr="00AC45D7">
        <w:rPr>
          <w:i/>
          <w:lang w:val="en-US"/>
        </w:rPr>
        <w:t>p</w:t>
      </w:r>
      <w:r w:rsidRPr="00AC45D7">
        <w:rPr>
          <w:lang w:val="en-US"/>
        </w:rPr>
        <w:t>&lt;0.001, post-hoc testing *</w:t>
      </w:r>
      <w:r w:rsidRPr="00AC45D7">
        <w:rPr>
          <w:i/>
          <w:lang w:val="en-US"/>
        </w:rPr>
        <w:t>p</w:t>
      </w:r>
      <w:r w:rsidRPr="00AC45D7">
        <w:rPr>
          <w:lang w:val="en-US"/>
        </w:rPr>
        <w:t xml:space="preserve">&lt;0.05 at 120 mins (control n=11, recuperated n=6) b) Area under the curve of glucose tolerance test (given in mmol/l x min) in control (open circle) and recuperated (closed circle) offspring. T-test * </w:t>
      </w:r>
      <w:r w:rsidRPr="00AC45D7">
        <w:rPr>
          <w:i/>
          <w:lang w:val="en-US"/>
        </w:rPr>
        <w:t>p</w:t>
      </w:r>
      <w:r w:rsidRPr="00AC45D7">
        <w:rPr>
          <w:lang w:val="en-US"/>
        </w:rPr>
        <w:t xml:space="preserve">&lt;0.05 (control n=11, recuperated n=6) </w:t>
      </w:r>
      <w:r w:rsidRPr="00AC45D7">
        <w:t xml:space="preserve">c) </w:t>
      </w:r>
      <w:r w:rsidRPr="00AC45D7">
        <w:rPr>
          <w:lang w:val="en-US"/>
        </w:rPr>
        <w:t xml:space="preserve">Plasma glucose levels during hyperinsulinemic- euglycemic clamp in control (solid line) and recuperated (dashed line) offspring at 12 weeks of age. </w:t>
      </w:r>
      <w:r w:rsidRPr="00AC45D7">
        <w:rPr>
          <w:lang w:val="en-US"/>
        </w:rPr>
        <w:lastRenderedPageBreak/>
        <w:t xml:space="preserve">Insulin bolus represented by the vertical dotted line at time 0. (control n=9, recuperated n=8) d) Glucose infusion rate during hyperinsulinemic- euglycemic clamp in control (solid line) and recuperated (dashed line) offspring at 12 weeks of age. Insulin bolus represented by the vertical dotted line at time 0. Two-way ANOVA, overall effect of maternal diet </w:t>
      </w:r>
      <w:r w:rsidRPr="00AC45D7">
        <w:rPr>
          <w:i/>
          <w:lang w:val="en-US"/>
        </w:rPr>
        <w:t>p</w:t>
      </w:r>
      <w:r w:rsidRPr="00AC45D7">
        <w:rPr>
          <w:lang w:val="en-US"/>
        </w:rPr>
        <w:t xml:space="preserve">&lt;0.01 (control n=9, recuperated n=8) </w:t>
      </w:r>
      <w:r w:rsidRPr="00AC45D7">
        <w:t>e</w:t>
      </w:r>
      <w:r w:rsidRPr="00AC45D7">
        <w:rPr>
          <w:lang w:val="en-US"/>
        </w:rPr>
        <w:t xml:space="preserve">) Glucose infusion rate in control (open circle) and recuperated (closed circle) offspring during hyperinsulinemic steady state. T- test </w:t>
      </w:r>
      <w:r w:rsidRPr="00AC45D7">
        <w:rPr>
          <w:i/>
          <w:lang w:val="en-US"/>
        </w:rPr>
        <w:t>p</w:t>
      </w:r>
      <w:r w:rsidRPr="00AC45D7">
        <w:rPr>
          <w:lang w:val="en-US"/>
        </w:rPr>
        <w:t>&lt;0.05 (control n=9, recuperated n=8)</w:t>
      </w:r>
    </w:p>
    <w:p w14:paraId="5EBBBCD5" w14:textId="77777777" w:rsidR="003D7E5D" w:rsidRPr="00AC45D7" w:rsidRDefault="003D7E5D" w:rsidP="003D7E5D"/>
    <w:p w14:paraId="0E92683C" w14:textId="77777777" w:rsidR="003D7E5D" w:rsidRPr="00AC45D7" w:rsidRDefault="003D7E5D" w:rsidP="003D7E5D">
      <w:r w:rsidRPr="00AC45D7">
        <w:rPr>
          <w:b/>
          <w:bCs/>
        </w:rPr>
        <w:t>Figure 3- Effects of ICV insulin administration on food intake in control and recuperated offspring</w:t>
      </w:r>
    </w:p>
    <w:p w14:paraId="21B57DFF" w14:textId="77777777" w:rsidR="003D7E5D" w:rsidRPr="00AC45D7" w:rsidRDefault="003D7E5D" w:rsidP="003D7E5D">
      <w:r w:rsidRPr="00AC45D7">
        <w:rPr>
          <w:lang w:val="en-US"/>
        </w:rPr>
        <w:t xml:space="preserve">a) Pre- surgery food intake (g/ mouse) of control (open circle) and recuperated (closed circle) offspring measured for </w:t>
      </w:r>
      <w:proofErr w:type="gramStart"/>
      <w:r w:rsidRPr="00AC45D7">
        <w:rPr>
          <w:lang w:val="en-US"/>
        </w:rPr>
        <w:t>12 hour</w:t>
      </w:r>
      <w:proofErr w:type="gramEnd"/>
      <w:r w:rsidRPr="00AC45D7">
        <w:rPr>
          <w:lang w:val="en-US"/>
        </w:rPr>
        <w:t xml:space="preserve"> period immediately before ICV cannula was implanted (control n=7, recuperated n=5). Cumulative food intake was measured at 2, 4, 12 and 20 hours after food presentation at baseline conditions (white column) or after insulin injection (0.4 µU; black column) into the lateral ventricle of b) control offspring (n=7) and c) recuperated offspring (n=5). T-test of food intake at baseline vs insulin injection *</w:t>
      </w:r>
      <w:r w:rsidRPr="00AC45D7">
        <w:rPr>
          <w:i/>
          <w:lang w:val="en-US"/>
        </w:rPr>
        <w:t>p</w:t>
      </w:r>
      <w:r w:rsidRPr="00AC45D7">
        <w:rPr>
          <w:lang w:val="en-US"/>
        </w:rPr>
        <w:t>&lt;0.05 **</w:t>
      </w:r>
      <w:r w:rsidRPr="00AC45D7">
        <w:rPr>
          <w:i/>
          <w:lang w:val="en-US"/>
        </w:rPr>
        <w:t>p</w:t>
      </w:r>
      <w:r w:rsidRPr="00AC45D7">
        <w:rPr>
          <w:lang w:val="en-US"/>
        </w:rPr>
        <w:t>&lt;0.01</w:t>
      </w:r>
    </w:p>
    <w:p w14:paraId="4AAF5BF4" w14:textId="77777777" w:rsidR="003D7E5D" w:rsidRPr="00AC45D7" w:rsidRDefault="003D7E5D" w:rsidP="00E72FA3">
      <w:pPr>
        <w:rPr>
          <w:rFonts w:cs="Arial"/>
          <w:szCs w:val="24"/>
        </w:rPr>
      </w:pPr>
    </w:p>
    <w:p w14:paraId="5C2B19EA" w14:textId="77777777" w:rsidR="003D7E5D" w:rsidRPr="00AC45D7" w:rsidRDefault="003D7E5D" w:rsidP="003D7E5D">
      <w:r w:rsidRPr="00AC45D7">
        <w:rPr>
          <w:b/>
          <w:bCs/>
        </w:rPr>
        <w:t>Figure 4- Insulin signalling related gene expression in the ARC, PVH and VMH of control and recuperated offspring</w:t>
      </w:r>
    </w:p>
    <w:p w14:paraId="7C8E09CF" w14:textId="6938D16E" w:rsidR="003D7E5D" w:rsidRPr="00AC45D7" w:rsidRDefault="003D7E5D" w:rsidP="003D7E5D">
      <w:r w:rsidRPr="00AC45D7">
        <w:t>Expression of insulin signalling related genes encoding insulin receptor (</w:t>
      </w:r>
      <w:proofErr w:type="spellStart"/>
      <w:r w:rsidRPr="00AC45D7">
        <w:rPr>
          <w:i/>
          <w:iCs/>
        </w:rPr>
        <w:t>InsR</w:t>
      </w:r>
      <w:proofErr w:type="spellEnd"/>
      <w:r w:rsidRPr="00AC45D7">
        <w:rPr>
          <w:i/>
          <w:iCs/>
        </w:rPr>
        <w:t xml:space="preserve">), </w:t>
      </w:r>
      <w:r w:rsidRPr="00AC45D7">
        <w:t>insulin receptor substrate 1 (</w:t>
      </w:r>
      <w:r w:rsidRPr="00AC45D7">
        <w:rPr>
          <w:i/>
          <w:iCs/>
        </w:rPr>
        <w:t>Irs1),</w:t>
      </w:r>
      <w:r w:rsidRPr="00AC45D7">
        <w:t xml:space="preserve"> insulin receptor substrate 2 </w:t>
      </w:r>
      <w:r w:rsidRPr="00AC45D7">
        <w:rPr>
          <w:i/>
          <w:iCs/>
        </w:rPr>
        <w:t xml:space="preserve">(Irs2), </w:t>
      </w:r>
      <w:r w:rsidRPr="00AC45D7">
        <w:t>PI-3-kinase catalytic sub-unit</w:t>
      </w:r>
      <w:r w:rsidRPr="00AC45D7">
        <w:rPr>
          <w:i/>
          <w:iCs/>
        </w:rPr>
        <w:t xml:space="preserve"> (Pik3cb),</w:t>
      </w:r>
      <w:r w:rsidRPr="00AC45D7">
        <w:t xml:space="preserve"> PI-3-kinase regulatory sub-unit</w:t>
      </w:r>
      <w:r w:rsidRPr="00AC45D7">
        <w:rPr>
          <w:i/>
          <w:iCs/>
        </w:rPr>
        <w:t xml:space="preserve"> (P85a) </w:t>
      </w:r>
      <w:r w:rsidRPr="00AC45D7">
        <w:t>and protein tyrosine phosphatase 1b (</w:t>
      </w:r>
      <w:r w:rsidRPr="00AC45D7">
        <w:rPr>
          <w:i/>
          <w:iCs/>
        </w:rPr>
        <w:t>Ptpn1)</w:t>
      </w:r>
      <w:r w:rsidRPr="00AC45D7">
        <w:t xml:space="preserve"> in a) arcuate nucleus, b) paraventricular nucleus, c) ventromedial nucleus of 12 week old control (white column) and recuperated (black column) offspring (A.U.; relative mRNA levels normalised to housekeeping gene </w:t>
      </w:r>
      <w:proofErr w:type="spellStart"/>
      <w:r w:rsidRPr="00AC45D7">
        <w:rPr>
          <w:i/>
          <w:iCs/>
        </w:rPr>
        <w:t>Sdha</w:t>
      </w:r>
      <w:proofErr w:type="spellEnd"/>
      <w:r w:rsidRPr="00AC45D7">
        <w:rPr>
          <w:iCs/>
        </w:rPr>
        <w:t xml:space="preserve">, </w:t>
      </w:r>
      <w:r w:rsidRPr="00BA18F7">
        <w:rPr>
          <w:iCs/>
          <w:highlight w:val="yellow"/>
        </w:rPr>
        <w:t xml:space="preserve">expressed as </w:t>
      </w:r>
      <w:r w:rsidR="00BA18F7" w:rsidRPr="00BA18F7">
        <w:rPr>
          <w:iCs/>
          <w:highlight w:val="yellow"/>
        </w:rPr>
        <w:t xml:space="preserve">relative to </w:t>
      </w:r>
      <w:r w:rsidRPr="00BA18F7">
        <w:rPr>
          <w:iCs/>
          <w:highlight w:val="yellow"/>
        </w:rPr>
        <w:t xml:space="preserve"> control</w:t>
      </w:r>
      <w:r w:rsidRPr="00AC45D7">
        <w:t>).  T-test **</w:t>
      </w:r>
      <w:r w:rsidRPr="00AC45D7">
        <w:rPr>
          <w:i/>
        </w:rPr>
        <w:t>p</w:t>
      </w:r>
      <w:r w:rsidRPr="00AC45D7">
        <w:t>&lt;0.01 (control n=7, recuperated n=8)</w:t>
      </w:r>
    </w:p>
    <w:p w14:paraId="446781F2" w14:textId="77777777" w:rsidR="003D7E5D" w:rsidRPr="00AC45D7" w:rsidRDefault="003D7E5D" w:rsidP="00E72FA3">
      <w:pPr>
        <w:rPr>
          <w:rFonts w:cs="Arial"/>
          <w:szCs w:val="24"/>
        </w:rPr>
      </w:pPr>
      <w:bookmarkStart w:id="13" w:name="_GoBack"/>
      <w:bookmarkEnd w:id="13"/>
    </w:p>
    <w:p w14:paraId="11ABABB3" w14:textId="77777777" w:rsidR="003D7E5D" w:rsidRPr="00AC45D7" w:rsidRDefault="003D7E5D" w:rsidP="003D7E5D">
      <w:r w:rsidRPr="00AC45D7">
        <w:rPr>
          <w:b/>
          <w:bCs/>
        </w:rPr>
        <w:t>Figure 5- Expression of key insulin signalling proteins in the ARC of control and recuperated offspring</w:t>
      </w:r>
    </w:p>
    <w:p w14:paraId="01E6A9B4" w14:textId="77777777" w:rsidR="003D7E5D" w:rsidRDefault="003D7E5D" w:rsidP="003D7E5D">
      <w:r w:rsidRPr="00AC45D7">
        <w:t>Expression of insulin signalling pathway proteins a) insulin receptor (</w:t>
      </w:r>
      <w:proofErr w:type="spellStart"/>
      <w:r w:rsidRPr="00AC45D7">
        <w:rPr>
          <w:iCs/>
        </w:rPr>
        <w:t>IRbeta</w:t>
      </w:r>
      <w:proofErr w:type="spellEnd"/>
      <w:r w:rsidRPr="00AC45D7">
        <w:rPr>
          <w:iCs/>
        </w:rPr>
        <w:t xml:space="preserve">), b) </w:t>
      </w:r>
      <w:proofErr w:type="spellStart"/>
      <w:r w:rsidRPr="00AC45D7">
        <w:rPr>
          <w:iCs/>
        </w:rPr>
        <w:t>phospho</w:t>
      </w:r>
      <w:proofErr w:type="spellEnd"/>
      <w:r w:rsidRPr="00AC45D7">
        <w:rPr>
          <w:iCs/>
        </w:rPr>
        <w:t xml:space="preserve"> (Ser307) </w:t>
      </w:r>
      <w:r w:rsidRPr="00AC45D7">
        <w:t>insulin receptor substrate 1 (P-</w:t>
      </w:r>
      <w:r w:rsidRPr="00AC45D7">
        <w:rPr>
          <w:iCs/>
        </w:rPr>
        <w:t>IRS1) and</w:t>
      </w:r>
      <w:r w:rsidRPr="00AC45D7">
        <w:t xml:space="preserve"> c) P110beta </w:t>
      </w:r>
      <w:r w:rsidRPr="00AC45D7">
        <w:lastRenderedPageBreak/>
        <w:t xml:space="preserve">(P110b) catalytic subunit of PI 3-kinase in the arcuate nucleus of </w:t>
      </w:r>
      <w:proofErr w:type="gramStart"/>
      <w:r w:rsidRPr="00AC45D7">
        <w:t>12 week old</w:t>
      </w:r>
      <w:proofErr w:type="gramEnd"/>
      <w:r w:rsidRPr="00AC45D7">
        <w:t xml:space="preserve"> control (open circles) and recuperated (closed circles) offspring (relative protein levels normalised to whole protein loading assessed by ponceau stain</w:t>
      </w:r>
      <w:r w:rsidRPr="00AC45D7">
        <w:rPr>
          <w:iCs/>
        </w:rPr>
        <w:t>, expressed as percentage of control</w:t>
      </w:r>
      <w:r w:rsidRPr="00AC45D7">
        <w:t>).  Western blot images including all proteins and loading controls are shown in d. T-test *</w:t>
      </w:r>
      <w:r w:rsidRPr="00AC45D7">
        <w:rPr>
          <w:i/>
        </w:rPr>
        <w:t>p</w:t>
      </w:r>
      <w:r w:rsidRPr="00AC45D7">
        <w:t>&lt;0.05, **</w:t>
      </w:r>
      <w:r w:rsidRPr="00AC45D7">
        <w:rPr>
          <w:i/>
        </w:rPr>
        <w:t>p</w:t>
      </w:r>
      <w:r w:rsidRPr="00AC45D7">
        <w:t>&lt;0.01 (control n=6, recuperated n=6).</w:t>
      </w:r>
    </w:p>
    <w:p w14:paraId="77584DC0" w14:textId="77777777" w:rsidR="003D7E5D" w:rsidRPr="00FB1439" w:rsidRDefault="003D7E5D" w:rsidP="00E72FA3">
      <w:pPr>
        <w:rPr>
          <w:rFonts w:cs="Arial"/>
          <w:szCs w:val="24"/>
        </w:rPr>
      </w:pPr>
    </w:p>
    <w:sectPr w:rsidR="003D7E5D" w:rsidRPr="00FB1439" w:rsidSect="00371524">
      <w:footerReference w:type="even" r:id="rId8"/>
      <w:footerReference w:type="default" r:id="rId9"/>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FFDE8FC" w14:textId="77777777" w:rsidR="00510601" w:rsidRDefault="00510601" w:rsidP="00E42C71">
      <w:pPr>
        <w:spacing w:line="240" w:lineRule="auto"/>
      </w:pPr>
      <w:r>
        <w:separator/>
      </w:r>
    </w:p>
  </w:endnote>
  <w:endnote w:type="continuationSeparator" w:id="0">
    <w:p w14:paraId="59B7E0EA" w14:textId="77777777" w:rsidR="00510601" w:rsidRDefault="00510601" w:rsidP="00E42C7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Lucida Grande">
    <w:panose1 w:val="020B0600040502020204"/>
    <w:charset w:val="00"/>
    <w:family w:val="swiss"/>
    <w:pitch w:val="variable"/>
    <w:sig w:usb0="E1000AEF" w:usb1="5000A1FF" w:usb2="00000000" w:usb3="00000000" w:csb0="000001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85643036"/>
      <w:docPartObj>
        <w:docPartGallery w:val="Page Numbers (Bottom of Page)"/>
        <w:docPartUnique/>
      </w:docPartObj>
    </w:sdtPr>
    <w:sdtEndPr>
      <w:rPr>
        <w:rStyle w:val="PageNumber"/>
      </w:rPr>
    </w:sdtEndPr>
    <w:sdtContent>
      <w:p w14:paraId="1CD8480D" w14:textId="287BDB42" w:rsidR="009A4AC0" w:rsidRDefault="009A4AC0" w:rsidP="009A4AC0">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8BB19C4" w14:textId="77777777" w:rsidR="009A4AC0" w:rsidRDefault="009A4AC0" w:rsidP="00E42C71">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058579504"/>
      <w:docPartObj>
        <w:docPartGallery w:val="Page Numbers (Bottom of Page)"/>
        <w:docPartUnique/>
      </w:docPartObj>
    </w:sdtPr>
    <w:sdtEndPr>
      <w:rPr>
        <w:rStyle w:val="PageNumber"/>
      </w:rPr>
    </w:sdtEndPr>
    <w:sdtContent>
      <w:p w14:paraId="5F094332" w14:textId="7BAD0997" w:rsidR="009A4AC0" w:rsidRDefault="009A4AC0" w:rsidP="009A4AC0">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2D6D8EBA" w14:textId="77777777" w:rsidR="009A4AC0" w:rsidRDefault="009A4AC0" w:rsidP="00E42C71">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17C5C33" w14:textId="77777777" w:rsidR="00510601" w:rsidRDefault="00510601" w:rsidP="00E42C71">
      <w:pPr>
        <w:spacing w:line="240" w:lineRule="auto"/>
      </w:pPr>
      <w:r>
        <w:separator/>
      </w:r>
    </w:p>
  </w:footnote>
  <w:footnote w:type="continuationSeparator" w:id="0">
    <w:p w14:paraId="28B1A244" w14:textId="77777777" w:rsidR="00510601" w:rsidRDefault="00510601" w:rsidP="00E42C71">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CDA60D3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E99EDEB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41827F3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F8A44396"/>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60564FF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CF3CABA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C6A40F7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8E81FB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75E2ECB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2206979A"/>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A8569F"/>
    <w:multiLevelType w:val="hybridMultilevel"/>
    <w:tmpl w:val="300493E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0298349B"/>
    <w:multiLevelType w:val="hybridMultilevel"/>
    <w:tmpl w:val="B10A59D0"/>
    <w:lvl w:ilvl="0" w:tplc="D3BEA1F0">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0AD239E1"/>
    <w:multiLevelType w:val="multilevel"/>
    <w:tmpl w:val="58E0E4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0B9E53CB"/>
    <w:multiLevelType w:val="multilevel"/>
    <w:tmpl w:val="58E0E4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0D006DA3"/>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F7A79EF"/>
    <w:multiLevelType w:val="hybridMultilevel"/>
    <w:tmpl w:val="6AB4E3DE"/>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6" w15:restartNumberingAfterBreak="0">
    <w:nsid w:val="13DA344F"/>
    <w:multiLevelType w:val="hybridMultilevel"/>
    <w:tmpl w:val="CAF6E706"/>
    <w:lvl w:ilvl="0" w:tplc="04090011">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187D221F"/>
    <w:multiLevelType w:val="hybridMultilevel"/>
    <w:tmpl w:val="07443F50"/>
    <w:lvl w:ilvl="0" w:tplc="967E0C80">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198243BE"/>
    <w:multiLevelType w:val="hybridMultilevel"/>
    <w:tmpl w:val="05E8D5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1996403F"/>
    <w:multiLevelType w:val="hybridMultilevel"/>
    <w:tmpl w:val="AFDE44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1C867E0D"/>
    <w:multiLevelType w:val="hybridMultilevel"/>
    <w:tmpl w:val="BF524DDC"/>
    <w:lvl w:ilvl="0" w:tplc="45AA01BC">
      <w:start w:val="1"/>
      <w:numFmt w:val="bullet"/>
      <w:pStyle w:val="thesissteadystatecalcs"/>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1D7D7836"/>
    <w:multiLevelType w:val="hybridMultilevel"/>
    <w:tmpl w:val="F06E4E0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1FFA6E9F"/>
    <w:multiLevelType w:val="hybridMultilevel"/>
    <w:tmpl w:val="269232B0"/>
    <w:lvl w:ilvl="0" w:tplc="04090003">
      <w:start w:val="1"/>
      <w:numFmt w:val="bullet"/>
      <w:lvlText w:val="o"/>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21D93799"/>
    <w:multiLevelType w:val="hybridMultilevel"/>
    <w:tmpl w:val="F11EB95E"/>
    <w:lvl w:ilvl="0" w:tplc="08090013">
      <w:start w:val="1"/>
      <w:numFmt w:val="upperRoman"/>
      <w:lvlText w:val="%1."/>
      <w:lvlJc w:val="right"/>
      <w:pPr>
        <w:ind w:left="720" w:hanging="360"/>
      </w:pPr>
    </w:lvl>
    <w:lvl w:ilvl="1" w:tplc="0809001B">
      <w:start w:val="1"/>
      <w:numFmt w:val="lowerRoman"/>
      <w:lvlText w:val="%2."/>
      <w:lvlJc w:val="righ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25EA37D8"/>
    <w:multiLevelType w:val="hybridMultilevel"/>
    <w:tmpl w:val="251CFE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29F5545B"/>
    <w:multiLevelType w:val="hybridMultilevel"/>
    <w:tmpl w:val="45B20E2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2DB772C4"/>
    <w:multiLevelType w:val="hybridMultilevel"/>
    <w:tmpl w:val="5082EF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688454E"/>
    <w:multiLevelType w:val="hybridMultilevel"/>
    <w:tmpl w:val="1F4E36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384560D5"/>
    <w:multiLevelType w:val="multilevel"/>
    <w:tmpl w:val="E076C0CA"/>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9" w15:restartNumberingAfterBreak="0">
    <w:nsid w:val="393B42C5"/>
    <w:multiLevelType w:val="hybridMultilevel"/>
    <w:tmpl w:val="A53EEF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3B032386"/>
    <w:multiLevelType w:val="multilevel"/>
    <w:tmpl w:val="0C4E77B0"/>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3E4B7D69"/>
    <w:multiLevelType w:val="multilevel"/>
    <w:tmpl w:val="B1280128"/>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2" w15:restartNumberingAfterBreak="0">
    <w:nsid w:val="4063474D"/>
    <w:multiLevelType w:val="hybridMultilevel"/>
    <w:tmpl w:val="AE66074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E9153D7"/>
    <w:multiLevelType w:val="hybridMultilevel"/>
    <w:tmpl w:val="3E2A20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1C2543E"/>
    <w:multiLevelType w:val="hybridMultilevel"/>
    <w:tmpl w:val="470A9B0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32D3ABE"/>
    <w:multiLevelType w:val="multilevel"/>
    <w:tmpl w:val="B5E25342"/>
    <w:lvl w:ilvl="0">
      <w:start w:val="1"/>
      <w:numFmt w:val="decimal"/>
      <w:lvlText w:val="%1.0"/>
      <w:lvlJc w:val="left"/>
      <w:pPr>
        <w:ind w:left="435" w:hanging="435"/>
      </w:pPr>
      <w:rPr>
        <w:rFonts w:hint="default"/>
      </w:rPr>
    </w:lvl>
    <w:lvl w:ilvl="1">
      <w:start w:val="1"/>
      <w:numFmt w:val="decimal"/>
      <w:lvlText w:val="%1.%2"/>
      <w:lvlJc w:val="left"/>
      <w:pPr>
        <w:ind w:left="1155" w:hanging="43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6" w15:restartNumberingAfterBreak="0">
    <w:nsid w:val="561E0337"/>
    <w:multiLevelType w:val="hybridMultilevel"/>
    <w:tmpl w:val="F502F83C"/>
    <w:lvl w:ilvl="0" w:tplc="0809000F">
      <w:start w:val="1"/>
      <w:numFmt w:val="decimal"/>
      <w:lvlText w:val="%1."/>
      <w:lvlJc w:val="left"/>
      <w:pPr>
        <w:tabs>
          <w:tab w:val="num" w:pos="720"/>
        </w:tabs>
        <w:ind w:left="720" w:hanging="360"/>
      </w:p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7" w15:restartNumberingAfterBreak="0">
    <w:nsid w:val="5D957010"/>
    <w:multiLevelType w:val="hybridMultilevel"/>
    <w:tmpl w:val="C9FA1CB4"/>
    <w:lvl w:ilvl="0" w:tplc="08090017">
      <w:start w:val="1"/>
      <w:numFmt w:val="lowerLetter"/>
      <w:pStyle w:val="Headinglmb"/>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66411907"/>
    <w:multiLevelType w:val="hybridMultilevel"/>
    <w:tmpl w:val="09CC3EA2"/>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A336B34"/>
    <w:multiLevelType w:val="multilevel"/>
    <w:tmpl w:val="531CEB9C"/>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color w:val="auto"/>
      </w:rPr>
    </w:lvl>
    <w:lvl w:ilvl="2">
      <w:start w:val="1"/>
      <w:numFmt w:val="decimal"/>
      <w:pStyle w:val="Heading3"/>
      <w:lvlText w:val="%1.%2.%3"/>
      <w:lvlJc w:val="left"/>
      <w:pPr>
        <w:ind w:left="720" w:hanging="720"/>
      </w:pPr>
      <w:rPr>
        <w:rFonts w:hint="default"/>
        <w:color w:val="auto"/>
      </w:rPr>
    </w:lvl>
    <w:lvl w:ilvl="3">
      <w:start w:val="1"/>
      <w:numFmt w:val="decimal"/>
      <w:pStyle w:val="Heading4"/>
      <w:lvlText w:val="%1.%2.%3.%4"/>
      <w:lvlJc w:val="left"/>
      <w:pPr>
        <w:ind w:left="864" w:hanging="864"/>
      </w:pPr>
      <w:rPr>
        <w:rFonts w:hint="default"/>
        <w:color w:val="auto"/>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40" w15:restartNumberingAfterBreak="0">
    <w:nsid w:val="6F723C85"/>
    <w:multiLevelType w:val="multilevel"/>
    <w:tmpl w:val="F7309F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710C29E4"/>
    <w:multiLevelType w:val="multilevel"/>
    <w:tmpl w:val="3F20315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2" w15:restartNumberingAfterBreak="0">
    <w:nsid w:val="737C3631"/>
    <w:multiLevelType w:val="hybridMultilevel"/>
    <w:tmpl w:val="72E651FA"/>
    <w:lvl w:ilvl="0" w:tplc="22C0893A">
      <w:start w:val="1"/>
      <w:numFmt w:val="bullet"/>
      <w:pStyle w:val="ListParagraph"/>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3" w15:restartNumberingAfterBreak="0">
    <w:nsid w:val="73A6686D"/>
    <w:multiLevelType w:val="multilevel"/>
    <w:tmpl w:val="D54E98FC"/>
    <w:lvl w:ilvl="0">
      <w:start w:val="1"/>
      <w:numFmt w:val="decimal"/>
      <w:lvlText w:val="%1.0"/>
      <w:lvlJc w:val="left"/>
      <w:pPr>
        <w:ind w:left="435" w:hanging="435"/>
      </w:pPr>
      <w:rPr>
        <w:rFonts w:hint="default"/>
      </w:rPr>
    </w:lvl>
    <w:lvl w:ilvl="1">
      <w:start w:val="1"/>
      <w:numFmt w:val="decimal"/>
      <w:lvlText w:val="%1.%2"/>
      <w:lvlJc w:val="left"/>
      <w:pPr>
        <w:ind w:left="1155" w:hanging="43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abstractNumId w:val="42"/>
  </w:num>
  <w:num w:numId="2">
    <w:abstractNumId w:val="39"/>
  </w:num>
  <w:num w:numId="3">
    <w:abstractNumId w:val="3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8"/>
  </w:num>
  <w:num w:numId="5">
    <w:abstractNumId w:val="31"/>
  </w:num>
  <w:num w:numId="6">
    <w:abstractNumId w:val="11"/>
  </w:num>
  <w:num w:numId="7">
    <w:abstractNumId w:val="14"/>
  </w:num>
  <w:num w:numId="8">
    <w:abstractNumId w:val="18"/>
  </w:num>
  <w:num w:numId="9">
    <w:abstractNumId w:val="34"/>
  </w:num>
  <w:num w:numId="10">
    <w:abstractNumId w:val="9"/>
  </w:num>
  <w:num w:numId="11">
    <w:abstractNumId w:val="7"/>
  </w:num>
  <w:num w:numId="12">
    <w:abstractNumId w:val="6"/>
  </w:num>
  <w:num w:numId="13">
    <w:abstractNumId w:val="5"/>
  </w:num>
  <w:num w:numId="14">
    <w:abstractNumId w:val="4"/>
  </w:num>
  <w:num w:numId="15">
    <w:abstractNumId w:val="8"/>
  </w:num>
  <w:num w:numId="16">
    <w:abstractNumId w:val="3"/>
  </w:num>
  <w:num w:numId="17">
    <w:abstractNumId w:val="2"/>
  </w:num>
  <w:num w:numId="18">
    <w:abstractNumId w:val="1"/>
  </w:num>
  <w:num w:numId="19">
    <w:abstractNumId w:val="0"/>
  </w:num>
  <w:num w:numId="20">
    <w:abstractNumId w:val="33"/>
  </w:num>
  <w:num w:numId="21">
    <w:abstractNumId w:val="16"/>
  </w:num>
  <w:num w:numId="22">
    <w:abstractNumId w:val="43"/>
  </w:num>
  <w:num w:numId="23">
    <w:abstractNumId w:val="35"/>
  </w:num>
  <w:num w:numId="24">
    <w:abstractNumId w:val="30"/>
  </w:num>
  <w:num w:numId="25">
    <w:abstractNumId w:val="19"/>
  </w:num>
  <w:num w:numId="26">
    <w:abstractNumId w:val="24"/>
  </w:num>
  <w:num w:numId="27">
    <w:abstractNumId w:val="25"/>
  </w:num>
  <w:num w:numId="28">
    <w:abstractNumId w:val="26"/>
  </w:num>
  <w:num w:numId="29">
    <w:abstractNumId w:val="38"/>
  </w:num>
  <w:num w:numId="30">
    <w:abstractNumId w:val="36"/>
  </w:num>
  <w:num w:numId="31">
    <w:abstractNumId w:val="23"/>
  </w:num>
  <w:num w:numId="32">
    <w:abstractNumId w:val="21"/>
  </w:num>
  <w:num w:numId="3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8"/>
    <w:lvlOverride w:ilvl="0">
      <w:startOverride w:val="1"/>
    </w:lvlOverride>
  </w:num>
  <w:num w:numId="35">
    <w:abstractNumId w:val="8"/>
    <w:lvlOverride w:ilvl="0">
      <w:startOverride w:val="1"/>
    </w:lvlOverride>
  </w:num>
  <w:num w:numId="36">
    <w:abstractNumId w:val="20"/>
  </w:num>
  <w:num w:numId="37">
    <w:abstractNumId w:val="41"/>
  </w:num>
  <w:num w:numId="38">
    <w:abstractNumId w:val="37"/>
  </w:num>
  <w:num w:numId="39">
    <w:abstractNumId w:val="10"/>
  </w:num>
  <w:num w:numId="40">
    <w:abstractNumId w:val="32"/>
  </w:num>
  <w:num w:numId="41">
    <w:abstractNumId w:val="27"/>
  </w:num>
  <w:num w:numId="42">
    <w:abstractNumId w:val="22"/>
  </w:num>
  <w:num w:numId="43">
    <w:abstractNumId w:val="17"/>
  </w:num>
  <w:num w:numId="44">
    <w:abstractNumId w:val="12"/>
  </w:num>
  <w:num w:numId="45">
    <w:abstractNumId w:val="13"/>
  </w:num>
  <w:num w:numId="46">
    <w:abstractNumId w:val="15"/>
  </w:num>
  <w:num w:numId="47">
    <w:abstractNumId w:val="29"/>
  </w:num>
  <w:num w:numId="48">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5"/>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Diabetologia&lt;/Style&gt;&lt;LeftDelim&gt;{&lt;/LeftDelim&gt;&lt;RightDelim&gt;}&lt;/RightDelim&gt;&lt;FontName&gt;Arial&lt;/FontName&gt;&lt;FontSize&gt;12&lt;/FontSize&gt;&lt;ReflistTitle&gt;&lt;/ReflistTitle&gt;&lt;StartingRefnum&gt;1&lt;/StartingRefnum&gt;&lt;FirstLineIndent&gt;0&lt;/FirstLineIndent&gt;&lt;HangingIndent&gt;720&lt;/HangingIndent&gt;&lt;LineSpacing&gt;0&lt;/LineSpacing&gt;&lt;SpaceAfter&gt;0&lt;/SpaceAfter&gt;&lt;/ENLayout&gt;"/>
    <w:docVar w:name="EN.Libraries" w:val="&lt;Libraries&gt;&lt;/Libraries&gt;"/>
  </w:docVars>
  <w:rsids>
    <w:rsidRoot w:val="004612DB"/>
    <w:rsid w:val="000021C3"/>
    <w:rsid w:val="00003688"/>
    <w:rsid w:val="0000409D"/>
    <w:rsid w:val="00013532"/>
    <w:rsid w:val="000205E7"/>
    <w:rsid w:val="0002065B"/>
    <w:rsid w:val="00022EBB"/>
    <w:rsid w:val="0002465C"/>
    <w:rsid w:val="00024DBB"/>
    <w:rsid w:val="0002678F"/>
    <w:rsid w:val="00035140"/>
    <w:rsid w:val="00044EA8"/>
    <w:rsid w:val="00051E42"/>
    <w:rsid w:val="00060946"/>
    <w:rsid w:val="00062283"/>
    <w:rsid w:val="00062F32"/>
    <w:rsid w:val="000738D1"/>
    <w:rsid w:val="00073EB7"/>
    <w:rsid w:val="00080BD2"/>
    <w:rsid w:val="00080E49"/>
    <w:rsid w:val="000811AD"/>
    <w:rsid w:val="0008145C"/>
    <w:rsid w:val="000823DF"/>
    <w:rsid w:val="000827D1"/>
    <w:rsid w:val="00085118"/>
    <w:rsid w:val="00092514"/>
    <w:rsid w:val="000A19F1"/>
    <w:rsid w:val="000A34CD"/>
    <w:rsid w:val="000B154E"/>
    <w:rsid w:val="000C0E7B"/>
    <w:rsid w:val="000D0ED4"/>
    <w:rsid w:val="000D1815"/>
    <w:rsid w:val="000D1D80"/>
    <w:rsid w:val="000D2CDA"/>
    <w:rsid w:val="000D3F50"/>
    <w:rsid w:val="000D4477"/>
    <w:rsid w:val="000D6E1F"/>
    <w:rsid w:val="000E09DD"/>
    <w:rsid w:val="000E1C97"/>
    <w:rsid w:val="000E52A3"/>
    <w:rsid w:val="000F01F9"/>
    <w:rsid w:val="000F46B0"/>
    <w:rsid w:val="000F6EAE"/>
    <w:rsid w:val="001020B0"/>
    <w:rsid w:val="001061A0"/>
    <w:rsid w:val="00112D3F"/>
    <w:rsid w:val="00113C39"/>
    <w:rsid w:val="00114947"/>
    <w:rsid w:val="00116128"/>
    <w:rsid w:val="0012153E"/>
    <w:rsid w:val="001229DE"/>
    <w:rsid w:val="0012643E"/>
    <w:rsid w:val="00130E7D"/>
    <w:rsid w:val="00131D0E"/>
    <w:rsid w:val="00132398"/>
    <w:rsid w:val="00132FFD"/>
    <w:rsid w:val="001405A3"/>
    <w:rsid w:val="00142034"/>
    <w:rsid w:val="0014348E"/>
    <w:rsid w:val="00151904"/>
    <w:rsid w:val="001533B2"/>
    <w:rsid w:val="0015448B"/>
    <w:rsid w:val="00160502"/>
    <w:rsid w:val="00164F19"/>
    <w:rsid w:val="001652ED"/>
    <w:rsid w:val="001660A5"/>
    <w:rsid w:val="0016754E"/>
    <w:rsid w:val="001678BB"/>
    <w:rsid w:val="001705E7"/>
    <w:rsid w:val="001757DF"/>
    <w:rsid w:val="00181C85"/>
    <w:rsid w:val="0018480E"/>
    <w:rsid w:val="00184AA4"/>
    <w:rsid w:val="00186620"/>
    <w:rsid w:val="00186875"/>
    <w:rsid w:val="0018774D"/>
    <w:rsid w:val="001A3D59"/>
    <w:rsid w:val="001A47B3"/>
    <w:rsid w:val="001A54A4"/>
    <w:rsid w:val="001A6AFA"/>
    <w:rsid w:val="001A73CB"/>
    <w:rsid w:val="001A7B7E"/>
    <w:rsid w:val="001B0BAE"/>
    <w:rsid w:val="001B25EE"/>
    <w:rsid w:val="001B2B17"/>
    <w:rsid w:val="001B5129"/>
    <w:rsid w:val="001B58AD"/>
    <w:rsid w:val="001B7F3F"/>
    <w:rsid w:val="001C0BAC"/>
    <w:rsid w:val="001C6678"/>
    <w:rsid w:val="001C7662"/>
    <w:rsid w:val="001D1CED"/>
    <w:rsid w:val="001D28BE"/>
    <w:rsid w:val="001D3FF3"/>
    <w:rsid w:val="001D414B"/>
    <w:rsid w:val="001E1465"/>
    <w:rsid w:val="001E26B1"/>
    <w:rsid w:val="001E38C3"/>
    <w:rsid w:val="001E573B"/>
    <w:rsid w:val="001E5AA8"/>
    <w:rsid w:val="001E6A04"/>
    <w:rsid w:val="001E7806"/>
    <w:rsid w:val="001F01BF"/>
    <w:rsid w:val="001F08CF"/>
    <w:rsid w:val="001F0B14"/>
    <w:rsid w:val="001F16D5"/>
    <w:rsid w:val="001F77DB"/>
    <w:rsid w:val="00201648"/>
    <w:rsid w:val="00201CBA"/>
    <w:rsid w:val="0020369C"/>
    <w:rsid w:val="00217120"/>
    <w:rsid w:val="00224A46"/>
    <w:rsid w:val="00227ACA"/>
    <w:rsid w:val="002324E9"/>
    <w:rsid w:val="0023445B"/>
    <w:rsid w:val="00234F69"/>
    <w:rsid w:val="0023686B"/>
    <w:rsid w:val="002403D4"/>
    <w:rsid w:val="002447CE"/>
    <w:rsid w:val="0025061F"/>
    <w:rsid w:val="00251B21"/>
    <w:rsid w:val="00252271"/>
    <w:rsid w:val="00271354"/>
    <w:rsid w:val="00273F36"/>
    <w:rsid w:val="00275F05"/>
    <w:rsid w:val="00277697"/>
    <w:rsid w:val="00280391"/>
    <w:rsid w:val="0028338B"/>
    <w:rsid w:val="00283563"/>
    <w:rsid w:val="00283C79"/>
    <w:rsid w:val="002846A6"/>
    <w:rsid w:val="00284B47"/>
    <w:rsid w:val="002864F8"/>
    <w:rsid w:val="00287FF3"/>
    <w:rsid w:val="002936BE"/>
    <w:rsid w:val="00295F89"/>
    <w:rsid w:val="00296CED"/>
    <w:rsid w:val="00297710"/>
    <w:rsid w:val="002A7D33"/>
    <w:rsid w:val="002B2668"/>
    <w:rsid w:val="002B6F8B"/>
    <w:rsid w:val="002D681D"/>
    <w:rsid w:val="002E13B5"/>
    <w:rsid w:val="002E6F4D"/>
    <w:rsid w:val="002E70E0"/>
    <w:rsid w:val="002F2385"/>
    <w:rsid w:val="002F76AE"/>
    <w:rsid w:val="00305FB8"/>
    <w:rsid w:val="003061B0"/>
    <w:rsid w:val="0031673D"/>
    <w:rsid w:val="00323AB9"/>
    <w:rsid w:val="00324010"/>
    <w:rsid w:val="0032475B"/>
    <w:rsid w:val="00325B04"/>
    <w:rsid w:val="00330EFE"/>
    <w:rsid w:val="00333C76"/>
    <w:rsid w:val="00335D60"/>
    <w:rsid w:val="00337503"/>
    <w:rsid w:val="003375AA"/>
    <w:rsid w:val="00340015"/>
    <w:rsid w:val="00341C6D"/>
    <w:rsid w:val="00341CDB"/>
    <w:rsid w:val="00342A96"/>
    <w:rsid w:val="00342BEF"/>
    <w:rsid w:val="0034424A"/>
    <w:rsid w:val="0034540C"/>
    <w:rsid w:val="00352274"/>
    <w:rsid w:val="003559CF"/>
    <w:rsid w:val="00361D32"/>
    <w:rsid w:val="003622D9"/>
    <w:rsid w:val="0036276B"/>
    <w:rsid w:val="0036284E"/>
    <w:rsid w:val="00367F31"/>
    <w:rsid w:val="00371524"/>
    <w:rsid w:val="0037663A"/>
    <w:rsid w:val="003772BB"/>
    <w:rsid w:val="00383513"/>
    <w:rsid w:val="00385981"/>
    <w:rsid w:val="00391C1B"/>
    <w:rsid w:val="00391E4F"/>
    <w:rsid w:val="00397AEB"/>
    <w:rsid w:val="003A05AD"/>
    <w:rsid w:val="003A6745"/>
    <w:rsid w:val="003B1654"/>
    <w:rsid w:val="003B211E"/>
    <w:rsid w:val="003B2EF5"/>
    <w:rsid w:val="003B4AD5"/>
    <w:rsid w:val="003B6F7F"/>
    <w:rsid w:val="003C109D"/>
    <w:rsid w:val="003C3C4B"/>
    <w:rsid w:val="003C62B3"/>
    <w:rsid w:val="003C6559"/>
    <w:rsid w:val="003C6EAC"/>
    <w:rsid w:val="003D281E"/>
    <w:rsid w:val="003D2B64"/>
    <w:rsid w:val="003D36E6"/>
    <w:rsid w:val="003D3FB4"/>
    <w:rsid w:val="003D4C7C"/>
    <w:rsid w:val="003D68EB"/>
    <w:rsid w:val="003D7B3F"/>
    <w:rsid w:val="003D7CE5"/>
    <w:rsid w:val="003D7E5D"/>
    <w:rsid w:val="003E0A07"/>
    <w:rsid w:val="003E3A0E"/>
    <w:rsid w:val="003E3E11"/>
    <w:rsid w:val="003F08B6"/>
    <w:rsid w:val="003F5312"/>
    <w:rsid w:val="003F607E"/>
    <w:rsid w:val="003F7C3A"/>
    <w:rsid w:val="00400999"/>
    <w:rsid w:val="00402068"/>
    <w:rsid w:val="00403D3C"/>
    <w:rsid w:val="004040BF"/>
    <w:rsid w:val="00411ED9"/>
    <w:rsid w:val="00412A95"/>
    <w:rsid w:val="00413EF4"/>
    <w:rsid w:val="004175A7"/>
    <w:rsid w:val="00417C35"/>
    <w:rsid w:val="0042249F"/>
    <w:rsid w:val="00425A82"/>
    <w:rsid w:val="0042626E"/>
    <w:rsid w:val="004269AE"/>
    <w:rsid w:val="004334D6"/>
    <w:rsid w:val="004451AA"/>
    <w:rsid w:val="004458AB"/>
    <w:rsid w:val="004476F6"/>
    <w:rsid w:val="004504ED"/>
    <w:rsid w:val="004559E6"/>
    <w:rsid w:val="00455D9F"/>
    <w:rsid w:val="00460958"/>
    <w:rsid w:val="004612DB"/>
    <w:rsid w:val="00461A5C"/>
    <w:rsid w:val="0046385F"/>
    <w:rsid w:val="00464A8E"/>
    <w:rsid w:val="00464F52"/>
    <w:rsid w:val="00465268"/>
    <w:rsid w:val="00467D6C"/>
    <w:rsid w:val="0047631F"/>
    <w:rsid w:val="0047769C"/>
    <w:rsid w:val="004805F6"/>
    <w:rsid w:val="00483834"/>
    <w:rsid w:val="0048485D"/>
    <w:rsid w:val="00484C42"/>
    <w:rsid w:val="004866FF"/>
    <w:rsid w:val="004960B6"/>
    <w:rsid w:val="00496E3E"/>
    <w:rsid w:val="004A017C"/>
    <w:rsid w:val="004A09D7"/>
    <w:rsid w:val="004A2872"/>
    <w:rsid w:val="004A62E9"/>
    <w:rsid w:val="004B220A"/>
    <w:rsid w:val="004B42CA"/>
    <w:rsid w:val="004B6421"/>
    <w:rsid w:val="004C25A4"/>
    <w:rsid w:val="004C436C"/>
    <w:rsid w:val="004C4E30"/>
    <w:rsid w:val="004C5425"/>
    <w:rsid w:val="004C65AD"/>
    <w:rsid w:val="004D0DAA"/>
    <w:rsid w:val="004D2B83"/>
    <w:rsid w:val="004D41D2"/>
    <w:rsid w:val="004D77C9"/>
    <w:rsid w:val="004E009E"/>
    <w:rsid w:val="004E469A"/>
    <w:rsid w:val="004E7DAC"/>
    <w:rsid w:val="004F263B"/>
    <w:rsid w:val="004F314C"/>
    <w:rsid w:val="00500DE8"/>
    <w:rsid w:val="00510601"/>
    <w:rsid w:val="00513977"/>
    <w:rsid w:val="0051496C"/>
    <w:rsid w:val="005159B6"/>
    <w:rsid w:val="00515C5F"/>
    <w:rsid w:val="00515E51"/>
    <w:rsid w:val="00516B81"/>
    <w:rsid w:val="00517E2E"/>
    <w:rsid w:val="00526D96"/>
    <w:rsid w:val="00527740"/>
    <w:rsid w:val="00527DCE"/>
    <w:rsid w:val="00532FA0"/>
    <w:rsid w:val="00534B21"/>
    <w:rsid w:val="00534BF4"/>
    <w:rsid w:val="00536836"/>
    <w:rsid w:val="0053703D"/>
    <w:rsid w:val="00546E88"/>
    <w:rsid w:val="00552F5B"/>
    <w:rsid w:val="00554BD2"/>
    <w:rsid w:val="00555601"/>
    <w:rsid w:val="00555BFD"/>
    <w:rsid w:val="005721A0"/>
    <w:rsid w:val="0057540E"/>
    <w:rsid w:val="005755CE"/>
    <w:rsid w:val="005825BE"/>
    <w:rsid w:val="00582F03"/>
    <w:rsid w:val="00583896"/>
    <w:rsid w:val="00584685"/>
    <w:rsid w:val="0058509C"/>
    <w:rsid w:val="00586501"/>
    <w:rsid w:val="00587781"/>
    <w:rsid w:val="00590103"/>
    <w:rsid w:val="00595A99"/>
    <w:rsid w:val="00596DB9"/>
    <w:rsid w:val="005A4119"/>
    <w:rsid w:val="005A6554"/>
    <w:rsid w:val="005A7290"/>
    <w:rsid w:val="005B0959"/>
    <w:rsid w:val="005B0B8E"/>
    <w:rsid w:val="005B2CD0"/>
    <w:rsid w:val="005B4A0F"/>
    <w:rsid w:val="005B6A69"/>
    <w:rsid w:val="005B6D3A"/>
    <w:rsid w:val="005B7241"/>
    <w:rsid w:val="005B728E"/>
    <w:rsid w:val="005B7337"/>
    <w:rsid w:val="005C111B"/>
    <w:rsid w:val="005C2D71"/>
    <w:rsid w:val="005C30F7"/>
    <w:rsid w:val="005C385E"/>
    <w:rsid w:val="005C3D7D"/>
    <w:rsid w:val="005C791C"/>
    <w:rsid w:val="005D3A34"/>
    <w:rsid w:val="005D3CF3"/>
    <w:rsid w:val="005D6FC8"/>
    <w:rsid w:val="005D7A46"/>
    <w:rsid w:val="005D7F11"/>
    <w:rsid w:val="005E3522"/>
    <w:rsid w:val="005E3AD3"/>
    <w:rsid w:val="005E4806"/>
    <w:rsid w:val="005E7D57"/>
    <w:rsid w:val="005F62AE"/>
    <w:rsid w:val="005F727C"/>
    <w:rsid w:val="0060115A"/>
    <w:rsid w:val="006032BA"/>
    <w:rsid w:val="006073EF"/>
    <w:rsid w:val="00611BF1"/>
    <w:rsid w:val="00611EEA"/>
    <w:rsid w:val="006138B0"/>
    <w:rsid w:val="006225B5"/>
    <w:rsid w:val="00622745"/>
    <w:rsid w:val="00623A86"/>
    <w:rsid w:val="00623F44"/>
    <w:rsid w:val="0062560F"/>
    <w:rsid w:val="00632604"/>
    <w:rsid w:val="00636DE5"/>
    <w:rsid w:val="00636EF4"/>
    <w:rsid w:val="00642A97"/>
    <w:rsid w:val="00642BE2"/>
    <w:rsid w:val="00646C58"/>
    <w:rsid w:val="00654352"/>
    <w:rsid w:val="00655454"/>
    <w:rsid w:val="00655955"/>
    <w:rsid w:val="00656717"/>
    <w:rsid w:val="00662945"/>
    <w:rsid w:val="00663D40"/>
    <w:rsid w:val="006655E8"/>
    <w:rsid w:val="006660A6"/>
    <w:rsid w:val="006742DB"/>
    <w:rsid w:val="0068314A"/>
    <w:rsid w:val="00683C09"/>
    <w:rsid w:val="00686B3C"/>
    <w:rsid w:val="006923ED"/>
    <w:rsid w:val="00692A95"/>
    <w:rsid w:val="00693AD6"/>
    <w:rsid w:val="00694013"/>
    <w:rsid w:val="00695274"/>
    <w:rsid w:val="00696C69"/>
    <w:rsid w:val="006A21B3"/>
    <w:rsid w:val="006B1C77"/>
    <w:rsid w:val="006B1ED7"/>
    <w:rsid w:val="006B22AD"/>
    <w:rsid w:val="006B31FF"/>
    <w:rsid w:val="006B4812"/>
    <w:rsid w:val="006B57A7"/>
    <w:rsid w:val="006C0932"/>
    <w:rsid w:val="006C2247"/>
    <w:rsid w:val="006C2D90"/>
    <w:rsid w:val="006C2F2A"/>
    <w:rsid w:val="006C357B"/>
    <w:rsid w:val="006C791E"/>
    <w:rsid w:val="006D167D"/>
    <w:rsid w:val="006D236C"/>
    <w:rsid w:val="006D471E"/>
    <w:rsid w:val="006D56D5"/>
    <w:rsid w:val="006D6656"/>
    <w:rsid w:val="006D6FDE"/>
    <w:rsid w:val="006D7433"/>
    <w:rsid w:val="006D74D8"/>
    <w:rsid w:val="006E1611"/>
    <w:rsid w:val="006E26B9"/>
    <w:rsid w:val="006E2EE3"/>
    <w:rsid w:val="006E3000"/>
    <w:rsid w:val="006E4BC0"/>
    <w:rsid w:val="006F2791"/>
    <w:rsid w:val="006F2795"/>
    <w:rsid w:val="006F2978"/>
    <w:rsid w:val="006F2E69"/>
    <w:rsid w:val="00706377"/>
    <w:rsid w:val="007127D3"/>
    <w:rsid w:val="007151EF"/>
    <w:rsid w:val="00716E1D"/>
    <w:rsid w:val="00723001"/>
    <w:rsid w:val="0073133E"/>
    <w:rsid w:val="00731F4D"/>
    <w:rsid w:val="00731FA3"/>
    <w:rsid w:val="00732FBE"/>
    <w:rsid w:val="007356D3"/>
    <w:rsid w:val="007358C6"/>
    <w:rsid w:val="0073721E"/>
    <w:rsid w:val="00740FB8"/>
    <w:rsid w:val="007476C1"/>
    <w:rsid w:val="007476E8"/>
    <w:rsid w:val="007522B4"/>
    <w:rsid w:val="00754F12"/>
    <w:rsid w:val="007570B2"/>
    <w:rsid w:val="00762302"/>
    <w:rsid w:val="00765DCA"/>
    <w:rsid w:val="0077164E"/>
    <w:rsid w:val="00773CBA"/>
    <w:rsid w:val="00777778"/>
    <w:rsid w:val="007801E5"/>
    <w:rsid w:val="00781D43"/>
    <w:rsid w:val="007836E6"/>
    <w:rsid w:val="00785382"/>
    <w:rsid w:val="00785BAC"/>
    <w:rsid w:val="007863AD"/>
    <w:rsid w:val="00786771"/>
    <w:rsid w:val="00792A70"/>
    <w:rsid w:val="00794064"/>
    <w:rsid w:val="0079768D"/>
    <w:rsid w:val="007A055C"/>
    <w:rsid w:val="007A0612"/>
    <w:rsid w:val="007A2C4C"/>
    <w:rsid w:val="007A4C36"/>
    <w:rsid w:val="007A5536"/>
    <w:rsid w:val="007B0082"/>
    <w:rsid w:val="007B062F"/>
    <w:rsid w:val="007B21D0"/>
    <w:rsid w:val="007B5FE5"/>
    <w:rsid w:val="007B67F5"/>
    <w:rsid w:val="007B7916"/>
    <w:rsid w:val="007C0493"/>
    <w:rsid w:val="007C381E"/>
    <w:rsid w:val="007C3C2C"/>
    <w:rsid w:val="007C4EB8"/>
    <w:rsid w:val="007D279F"/>
    <w:rsid w:val="007D3A37"/>
    <w:rsid w:val="007D402F"/>
    <w:rsid w:val="007D558A"/>
    <w:rsid w:val="007D578E"/>
    <w:rsid w:val="007E1CC2"/>
    <w:rsid w:val="007F1556"/>
    <w:rsid w:val="007F5CF8"/>
    <w:rsid w:val="007F6C43"/>
    <w:rsid w:val="007F6FDE"/>
    <w:rsid w:val="007F71A7"/>
    <w:rsid w:val="00800270"/>
    <w:rsid w:val="00801FD8"/>
    <w:rsid w:val="0080222A"/>
    <w:rsid w:val="008055D2"/>
    <w:rsid w:val="00806392"/>
    <w:rsid w:val="00807F02"/>
    <w:rsid w:val="008146B5"/>
    <w:rsid w:val="00815BA1"/>
    <w:rsid w:val="008179E9"/>
    <w:rsid w:val="00823853"/>
    <w:rsid w:val="00827BD5"/>
    <w:rsid w:val="0083301B"/>
    <w:rsid w:val="00835017"/>
    <w:rsid w:val="00837EA5"/>
    <w:rsid w:val="00841149"/>
    <w:rsid w:val="00841A5C"/>
    <w:rsid w:val="00851B2E"/>
    <w:rsid w:val="0085309B"/>
    <w:rsid w:val="0085514C"/>
    <w:rsid w:val="00856407"/>
    <w:rsid w:val="008567F0"/>
    <w:rsid w:val="008628B8"/>
    <w:rsid w:val="00863E51"/>
    <w:rsid w:val="00864C35"/>
    <w:rsid w:val="0086669D"/>
    <w:rsid w:val="00866B60"/>
    <w:rsid w:val="00867E30"/>
    <w:rsid w:val="008742C0"/>
    <w:rsid w:val="00875608"/>
    <w:rsid w:val="00877A39"/>
    <w:rsid w:val="00877EBB"/>
    <w:rsid w:val="00884FCC"/>
    <w:rsid w:val="00887D28"/>
    <w:rsid w:val="0089035B"/>
    <w:rsid w:val="00893C04"/>
    <w:rsid w:val="008A144D"/>
    <w:rsid w:val="008A22F3"/>
    <w:rsid w:val="008A3777"/>
    <w:rsid w:val="008A4AC4"/>
    <w:rsid w:val="008A7304"/>
    <w:rsid w:val="008B05B0"/>
    <w:rsid w:val="008B12E6"/>
    <w:rsid w:val="008B3387"/>
    <w:rsid w:val="008B3666"/>
    <w:rsid w:val="008C0B40"/>
    <w:rsid w:val="008C414C"/>
    <w:rsid w:val="008C61D9"/>
    <w:rsid w:val="008D21AD"/>
    <w:rsid w:val="008D3117"/>
    <w:rsid w:val="008D5CED"/>
    <w:rsid w:val="008D7F8E"/>
    <w:rsid w:val="008E0248"/>
    <w:rsid w:val="008E37E9"/>
    <w:rsid w:val="008F0E74"/>
    <w:rsid w:val="008F1F0A"/>
    <w:rsid w:val="008F6B81"/>
    <w:rsid w:val="008F6F38"/>
    <w:rsid w:val="008F78F0"/>
    <w:rsid w:val="00904F32"/>
    <w:rsid w:val="00904F84"/>
    <w:rsid w:val="009065F7"/>
    <w:rsid w:val="00907042"/>
    <w:rsid w:val="0091178E"/>
    <w:rsid w:val="00913A1B"/>
    <w:rsid w:val="00913D42"/>
    <w:rsid w:val="009142BE"/>
    <w:rsid w:val="009150B4"/>
    <w:rsid w:val="0091572F"/>
    <w:rsid w:val="00915B80"/>
    <w:rsid w:val="0091630A"/>
    <w:rsid w:val="00924F95"/>
    <w:rsid w:val="009354F7"/>
    <w:rsid w:val="00937612"/>
    <w:rsid w:val="00940BBC"/>
    <w:rsid w:val="00941D5F"/>
    <w:rsid w:val="00942283"/>
    <w:rsid w:val="009422B6"/>
    <w:rsid w:val="00943F58"/>
    <w:rsid w:val="0094567E"/>
    <w:rsid w:val="00945CEF"/>
    <w:rsid w:val="0094711D"/>
    <w:rsid w:val="00954028"/>
    <w:rsid w:val="0095675A"/>
    <w:rsid w:val="00956F74"/>
    <w:rsid w:val="00960E7B"/>
    <w:rsid w:val="00964E31"/>
    <w:rsid w:val="009700D9"/>
    <w:rsid w:val="009714ED"/>
    <w:rsid w:val="0097752B"/>
    <w:rsid w:val="00985EF7"/>
    <w:rsid w:val="00987535"/>
    <w:rsid w:val="00991630"/>
    <w:rsid w:val="00991A02"/>
    <w:rsid w:val="00993C39"/>
    <w:rsid w:val="009979FE"/>
    <w:rsid w:val="009A49D3"/>
    <w:rsid w:val="009A4AC0"/>
    <w:rsid w:val="009A5828"/>
    <w:rsid w:val="009B1097"/>
    <w:rsid w:val="009B1689"/>
    <w:rsid w:val="009B24AA"/>
    <w:rsid w:val="009B294B"/>
    <w:rsid w:val="009B35AD"/>
    <w:rsid w:val="009B4CAA"/>
    <w:rsid w:val="009B56F1"/>
    <w:rsid w:val="009B68F8"/>
    <w:rsid w:val="009C5AEE"/>
    <w:rsid w:val="009C619C"/>
    <w:rsid w:val="009D0A76"/>
    <w:rsid w:val="009D34F8"/>
    <w:rsid w:val="009D5DF1"/>
    <w:rsid w:val="009D688C"/>
    <w:rsid w:val="009D7676"/>
    <w:rsid w:val="009E143B"/>
    <w:rsid w:val="009E25EC"/>
    <w:rsid w:val="009E3B3D"/>
    <w:rsid w:val="009E543D"/>
    <w:rsid w:val="009E5E9B"/>
    <w:rsid w:val="009E6AF4"/>
    <w:rsid w:val="009E7520"/>
    <w:rsid w:val="009F2988"/>
    <w:rsid w:val="009F4F49"/>
    <w:rsid w:val="009F5BC2"/>
    <w:rsid w:val="009F66E5"/>
    <w:rsid w:val="009F7129"/>
    <w:rsid w:val="00A013DE"/>
    <w:rsid w:val="00A01D58"/>
    <w:rsid w:val="00A06110"/>
    <w:rsid w:val="00A07811"/>
    <w:rsid w:val="00A1025C"/>
    <w:rsid w:val="00A12950"/>
    <w:rsid w:val="00A1763D"/>
    <w:rsid w:val="00A17D31"/>
    <w:rsid w:val="00A21F6D"/>
    <w:rsid w:val="00A2262E"/>
    <w:rsid w:val="00A23472"/>
    <w:rsid w:val="00A32D86"/>
    <w:rsid w:val="00A4231C"/>
    <w:rsid w:val="00A42347"/>
    <w:rsid w:val="00A42446"/>
    <w:rsid w:val="00A43D86"/>
    <w:rsid w:val="00A472CB"/>
    <w:rsid w:val="00A50FAF"/>
    <w:rsid w:val="00A525A2"/>
    <w:rsid w:val="00A540FA"/>
    <w:rsid w:val="00A60605"/>
    <w:rsid w:val="00A63351"/>
    <w:rsid w:val="00A633B4"/>
    <w:rsid w:val="00A638C3"/>
    <w:rsid w:val="00A74A46"/>
    <w:rsid w:val="00A754D8"/>
    <w:rsid w:val="00A850A4"/>
    <w:rsid w:val="00A879FC"/>
    <w:rsid w:val="00A9050F"/>
    <w:rsid w:val="00A90F87"/>
    <w:rsid w:val="00A91776"/>
    <w:rsid w:val="00A92AE0"/>
    <w:rsid w:val="00A942EF"/>
    <w:rsid w:val="00A95140"/>
    <w:rsid w:val="00AA0DC3"/>
    <w:rsid w:val="00AA4BEC"/>
    <w:rsid w:val="00AA6196"/>
    <w:rsid w:val="00AB6F69"/>
    <w:rsid w:val="00AC01AA"/>
    <w:rsid w:val="00AC1A55"/>
    <w:rsid w:val="00AC2D95"/>
    <w:rsid w:val="00AC3104"/>
    <w:rsid w:val="00AC45D7"/>
    <w:rsid w:val="00AD1CE9"/>
    <w:rsid w:val="00AD2199"/>
    <w:rsid w:val="00AD3892"/>
    <w:rsid w:val="00AD3A07"/>
    <w:rsid w:val="00AD3E3C"/>
    <w:rsid w:val="00AD6CC7"/>
    <w:rsid w:val="00AD794A"/>
    <w:rsid w:val="00AD7F5E"/>
    <w:rsid w:val="00AE329C"/>
    <w:rsid w:val="00AE50D6"/>
    <w:rsid w:val="00AE6A1E"/>
    <w:rsid w:val="00AE6A47"/>
    <w:rsid w:val="00AF2A84"/>
    <w:rsid w:val="00AF2DF0"/>
    <w:rsid w:val="00AF2E8E"/>
    <w:rsid w:val="00AF6718"/>
    <w:rsid w:val="00AF6FDD"/>
    <w:rsid w:val="00B05192"/>
    <w:rsid w:val="00B05A9A"/>
    <w:rsid w:val="00B06ADC"/>
    <w:rsid w:val="00B07184"/>
    <w:rsid w:val="00B1006F"/>
    <w:rsid w:val="00B1290E"/>
    <w:rsid w:val="00B13E94"/>
    <w:rsid w:val="00B14F6F"/>
    <w:rsid w:val="00B150EA"/>
    <w:rsid w:val="00B15B6A"/>
    <w:rsid w:val="00B1782B"/>
    <w:rsid w:val="00B2170D"/>
    <w:rsid w:val="00B218B4"/>
    <w:rsid w:val="00B21BD6"/>
    <w:rsid w:val="00B23480"/>
    <w:rsid w:val="00B23E35"/>
    <w:rsid w:val="00B33355"/>
    <w:rsid w:val="00B35178"/>
    <w:rsid w:val="00B355E9"/>
    <w:rsid w:val="00B35DD6"/>
    <w:rsid w:val="00B35F74"/>
    <w:rsid w:val="00B36BE6"/>
    <w:rsid w:val="00B36E1F"/>
    <w:rsid w:val="00B37B9B"/>
    <w:rsid w:val="00B37D2A"/>
    <w:rsid w:val="00B404E7"/>
    <w:rsid w:val="00B416D5"/>
    <w:rsid w:val="00B44F51"/>
    <w:rsid w:val="00B459A6"/>
    <w:rsid w:val="00B47ADC"/>
    <w:rsid w:val="00B50807"/>
    <w:rsid w:val="00B51010"/>
    <w:rsid w:val="00B537FA"/>
    <w:rsid w:val="00B552A8"/>
    <w:rsid w:val="00B5696B"/>
    <w:rsid w:val="00B60009"/>
    <w:rsid w:val="00B62042"/>
    <w:rsid w:val="00B626F7"/>
    <w:rsid w:val="00B673D9"/>
    <w:rsid w:val="00B73263"/>
    <w:rsid w:val="00B83146"/>
    <w:rsid w:val="00B933B2"/>
    <w:rsid w:val="00B95D94"/>
    <w:rsid w:val="00BA0627"/>
    <w:rsid w:val="00BA18F7"/>
    <w:rsid w:val="00BA5851"/>
    <w:rsid w:val="00BA598E"/>
    <w:rsid w:val="00BB50BE"/>
    <w:rsid w:val="00BC1612"/>
    <w:rsid w:val="00BC20D3"/>
    <w:rsid w:val="00BC4165"/>
    <w:rsid w:val="00BC5BA7"/>
    <w:rsid w:val="00BC6D0B"/>
    <w:rsid w:val="00BC7B1F"/>
    <w:rsid w:val="00BD27BE"/>
    <w:rsid w:val="00BD566E"/>
    <w:rsid w:val="00BE28FA"/>
    <w:rsid w:val="00BE574D"/>
    <w:rsid w:val="00BE5834"/>
    <w:rsid w:val="00BE5B01"/>
    <w:rsid w:val="00BE61FC"/>
    <w:rsid w:val="00BE7106"/>
    <w:rsid w:val="00BF1312"/>
    <w:rsid w:val="00BF4A8D"/>
    <w:rsid w:val="00BF73DC"/>
    <w:rsid w:val="00BF75EA"/>
    <w:rsid w:val="00C00A5C"/>
    <w:rsid w:val="00C011D1"/>
    <w:rsid w:val="00C01545"/>
    <w:rsid w:val="00C0400F"/>
    <w:rsid w:val="00C10A23"/>
    <w:rsid w:val="00C12F0D"/>
    <w:rsid w:val="00C165CC"/>
    <w:rsid w:val="00C209C2"/>
    <w:rsid w:val="00C20A38"/>
    <w:rsid w:val="00C2391D"/>
    <w:rsid w:val="00C25FDD"/>
    <w:rsid w:val="00C260DD"/>
    <w:rsid w:val="00C26CA4"/>
    <w:rsid w:val="00C30DE8"/>
    <w:rsid w:val="00C32957"/>
    <w:rsid w:val="00C32A92"/>
    <w:rsid w:val="00C346FB"/>
    <w:rsid w:val="00C3768F"/>
    <w:rsid w:val="00C408F1"/>
    <w:rsid w:val="00C42A17"/>
    <w:rsid w:val="00C42CD1"/>
    <w:rsid w:val="00C437C5"/>
    <w:rsid w:val="00C44501"/>
    <w:rsid w:val="00C446ED"/>
    <w:rsid w:val="00C45161"/>
    <w:rsid w:val="00C4752B"/>
    <w:rsid w:val="00C50CA2"/>
    <w:rsid w:val="00C51CA2"/>
    <w:rsid w:val="00C51F43"/>
    <w:rsid w:val="00C565C4"/>
    <w:rsid w:val="00C56900"/>
    <w:rsid w:val="00C61011"/>
    <w:rsid w:val="00C62751"/>
    <w:rsid w:val="00C66031"/>
    <w:rsid w:val="00C70E80"/>
    <w:rsid w:val="00C73596"/>
    <w:rsid w:val="00C73604"/>
    <w:rsid w:val="00C75389"/>
    <w:rsid w:val="00C771F1"/>
    <w:rsid w:val="00C821D0"/>
    <w:rsid w:val="00C87A88"/>
    <w:rsid w:val="00C9018F"/>
    <w:rsid w:val="00C90318"/>
    <w:rsid w:val="00C9259F"/>
    <w:rsid w:val="00C951FF"/>
    <w:rsid w:val="00C9613C"/>
    <w:rsid w:val="00C9793E"/>
    <w:rsid w:val="00CA0365"/>
    <w:rsid w:val="00CA0A63"/>
    <w:rsid w:val="00CA2BCF"/>
    <w:rsid w:val="00CA535E"/>
    <w:rsid w:val="00CA6810"/>
    <w:rsid w:val="00CB462A"/>
    <w:rsid w:val="00CB5231"/>
    <w:rsid w:val="00CB5532"/>
    <w:rsid w:val="00CB63F4"/>
    <w:rsid w:val="00CB7073"/>
    <w:rsid w:val="00CC3736"/>
    <w:rsid w:val="00CC6F74"/>
    <w:rsid w:val="00CD0199"/>
    <w:rsid w:val="00CD063A"/>
    <w:rsid w:val="00CD0F5B"/>
    <w:rsid w:val="00CD1B34"/>
    <w:rsid w:val="00CD6973"/>
    <w:rsid w:val="00CE67B8"/>
    <w:rsid w:val="00CE71CD"/>
    <w:rsid w:val="00CF1511"/>
    <w:rsid w:val="00CF17CA"/>
    <w:rsid w:val="00CF18F4"/>
    <w:rsid w:val="00CF1FD6"/>
    <w:rsid w:val="00CF6165"/>
    <w:rsid w:val="00CF6821"/>
    <w:rsid w:val="00CF7E77"/>
    <w:rsid w:val="00D003B9"/>
    <w:rsid w:val="00D0246C"/>
    <w:rsid w:val="00D02C8A"/>
    <w:rsid w:val="00D05260"/>
    <w:rsid w:val="00D05857"/>
    <w:rsid w:val="00D07A82"/>
    <w:rsid w:val="00D138C4"/>
    <w:rsid w:val="00D1442B"/>
    <w:rsid w:val="00D145D6"/>
    <w:rsid w:val="00D17425"/>
    <w:rsid w:val="00D17A5E"/>
    <w:rsid w:val="00D21C6C"/>
    <w:rsid w:val="00D22712"/>
    <w:rsid w:val="00D252A6"/>
    <w:rsid w:val="00D30125"/>
    <w:rsid w:val="00D31C59"/>
    <w:rsid w:val="00D34F5F"/>
    <w:rsid w:val="00D3504B"/>
    <w:rsid w:val="00D35D7D"/>
    <w:rsid w:val="00D36A71"/>
    <w:rsid w:val="00D4469F"/>
    <w:rsid w:val="00D46EBF"/>
    <w:rsid w:val="00D47BF0"/>
    <w:rsid w:val="00D5384B"/>
    <w:rsid w:val="00D57C7C"/>
    <w:rsid w:val="00D61997"/>
    <w:rsid w:val="00D630B4"/>
    <w:rsid w:val="00D641A3"/>
    <w:rsid w:val="00D664D1"/>
    <w:rsid w:val="00D679CD"/>
    <w:rsid w:val="00D71A03"/>
    <w:rsid w:val="00D71EE2"/>
    <w:rsid w:val="00D74948"/>
    <w:rsid w:val="00D7757D"/>
    <w:rsid w:val="00D82C28"/>
    <w:rsid w:val="00D901D0"/>
    <w:rsid w:val="00D91B43"/>
    <w:rsid w:val="00D947B9"/>
    <w:rsid w:val="00DA25B7"/>
    <w:rsid w:val="00DA65D8"/>
    <w:rsid w:val="00DB54FF"/>
    <w:rsid w:val="00DB5AEB"/>
    <w:rsid w:val="00DC1431"/>
    <w:rsid w:val="00DC365B"/>
    <w:rsid w:val="00DD0808"/>
    <w:rsid w:val="00DD19C0"/>
    <w:rsid w:val="00DE2E2C"/>
    <w:rsid w:val="00DE77C5"/>
    <w:rsid w:val="00DF2544"/>
    <w:rsid w:val="00DF6109"/>
    <w:rsid w:val="00DF6F40"/>
    <w:rsid w:val="00E05D9F"/>
    <w:rsid w:val="00E07B9A"/>
    <w:rsid w:val="00E11E74"/>
    <w:rsid w:val="00E14D37"/>
    <w:rsid w:val="00E15FAE"/>
    <w:rsid w:val="00E179FD"/>
    <w:rsid w:val="00E2006A"/>
    <w:rsid w:val="00E21F81"/>
    <w:rsid w:val="00E242D8"/>
    <w:rsid w:val="00E258E5"/>
    <w:rsid w:val="00E2691C"/>
    <w:rsid w:val="00E271E4"/>
    <w:rsid w:val="00E27255"/>
    <w:rsid w:val="00E27BF1"/>
    <w:rsid w:val="00E3329F"/>
    <w:rsid w:val="00E341C6"/>
    <w:rsid w:val="00E3480B"/>
    <w:rsid w:val="00E35880"/>
    <w:rsid w:val="00E3784F"/>
    <w:rsid w:val="00E37B99"/>
    <w:rsid w:val="00E41EAD"/>
    <w:rsid w:val="00E42C71"/>
    <w:rsid w:val="00E4436A"/>
    <w:rsid w:val="00E5284F"/>
    <w:rsid w:val="00E55B4D"/>
    <w:rsid w:val="00E60677"/>
    <w:rsid w:val="00E63D8F"/>
    <w:rsid w:val="00E704DA"/>
    <w:rsid w:val="00E72399"/>
    <w:rsid w:val="00E72D65"/>
    <w:rsid w:val="00E72FA3"/>
    <w:rsid w:val="00E764D3"/>
    <w:rsid w:val="00E80545"/>
    <w:rsid w:val="00E814EF"/>
    <w:rsid w:val="00E873C7"/>
    <w:rsid w:val="00E915A7"/>
    <w:rsid w:val="00E92046"/>
    <w:rsid w:val="00E93387"/>
    <w:rsid w:val="00EA3C3B"/>
    <w:rsid w:val="00EA50B9"/>
    <w:rsid w:val="00EB26A0"/>
    <w:rsid w:val="00EB2EC6"/>
    <w:rsid w:val="00EB4759"/>
    <w:rsid w:val="00EB746D"/>
    <w:rsid w:val="00EC070F"/>
    <w:rsid w:val="00EC30ED"/>
    <w:rsid w:val="00EC4A98"/>
    <w:rsid w:val="00EC56FD"/>
    <w:rsid w:val="00EC6500"/>
    <w:rsid w:val="00EC6F23"/>
    <w:rsid w:val="00EC770E"/>
    <w:rsid w:val="00EC7BCA"/>
    <w:rsid w:val="00ED1DA3"/>
    <w:rsid w:val="00ED2066"/>
    <w:rsid w:val="00ED2407"/>
    <w:rsid w:val="00ED61BB"/>
    <w:rsid w:val="00EE2A6E"/>
    <w:rsid w:val="00EE34FD"/>
    <w:rsid w:val="00EE47D8"/>
    <w:rsid w:val="00EF00B7"/>
    <w:rsid w:val="00EF0EB5"/>
    <w:rsid w:val="00EF1A1B"/>
    <w:rsid w:val="00EF1CEE"/>
    <w:rsid w:val="00EF1D86"/>
    <w:rsid w:val="00F0347C"/>
    <w:rsid w:val="00F06735"/>
    <w:rsid w:val="00F06F5D"/>
    <w:rsid w:val="00F11784"/>
    <w:rsid w:val="00F12267"/>
    <w:rsid w:val="00F12EBC"/>
    <w:rsid w:val="00F1341C"/>
    <w:rsid w:val="00F13679"/>
    <w:rsid w:val="00F16689"/>
    <w:rsid w:val="00F236B3"/>
    <w:rsid w:val="00F2561D"/>
    <w:rsid w:val="00F26A75"/>
    <w:rsid w:val="00F26FBF"/>
    <w:rsid w:val="00F2754F"/>
    <w:rsid w:val="00F27BAF"/>
    <w:rsid w:val="00F33834"/>
    <w:rsid w:val="00F360EE"/>
    <w:rsid w:val="00F368F5"/>
    <w:rsid w:val="00F37DA9"/>
    <w:rsid w:val="00F404BC"/>
    <w:rsid w:val="00F41D20"/>
    <w:rsid w:val="00F424DE"/>
    <w:rsid w:val="00F52006"/>
    <w:rsid w:val="00F5231D"/>
    <w:rsid w:val="00F60B45"/>
    <w:rsid w:val="00F70559"/>
    <w:rsid w:val="00F71BAA"/>
    <w:rsid w:val="00F72623"/>
    <w:rsid w:val="00F76891"/>
    <w:rsid w:val="00F81416"/>
    <w:rsid w:val="00F87318"/>
    <w:rsid w:val="00FA0C24"/>
    <w:rsid w:val="00FA5977"/>
    <w:rsid w:val="00FA757E"/>
    <w:rsid w:val="00FA79CE"/>
    <w:rsid w:val="00FB0211"/>
    <w:rsid w:val="00FB1439"/>
    <w:rsid w:val="00FB3ABF"/>
    <w:rsid w:val="00FC1371"/>
    <w:rsid w:val="00FC19BC"/>
    <w:rsid w:val="00FC1C01"/>
    <w:rsid w:val="00FC3D11"/>
    <w:rsid w:val="00FC4DA3"/>
    <w:rsid w:val="00FC6CAE"/>
    <w:rsid w:val="00FD58A0"/>
    <w:rsid w:val="00FD5E60"/>
    <w:rsid w:val="00FD7D3B"/>
    <w:rsid w:val="00FD7EF8"/>
    <w:rsid w:val="00FE0965"/>
    <w:rsid w:val="00FE09F7"/>
    <w:rsid w:val="00FE1D37"/>
    <w:rsid w:val="00FE2051"/>
    <w:rsid w:val="00FE37AB"/>
    <w:rsid w:val="00FF07B6"/>
    <w:rsid w:val="00FF11C3"/>
    <w:rsid w:val="00FF5755"/>
    <w:rsid w:val="00FF59F4"/>
    <w:rsid w:val="00FF77CE"/>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DB4970"/>
  <w15:docId w15:val="{BEAEA0FE-7188-D14A-B95E-D2F2268110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aliases w:val="thesis body"/>
    <w:qFormat/>
    <w:rsid w:val="004612DB"/>
    <w:pPr>
      <w:spacing w:line="360" w:lineRule="auto"/>
      <w:jc w:val="both"/>
    </w:pPr>
    <w:rPr>
      <w:rFonts w:ascii="Arial" w:eastAsiaTheme="minorHAnsi" w:hAnsi="Arial"/>
      <w:szCs w:val="22"/>
      <w:lang w:val="en-GB"/>
    </w:rPr>
  </w:style>
  <w:style w:type="paragraph" w:styleId="Heading1">
    <w:name w:val="heading 1"/>
    <w:aliases w:val="Chapter heading"/>
    <w:basedOn w:val="Normal"/>
    <w:next w:val="Normal"/>
    <w:link w:val="Heading1Char"/>
    <w:autoRedefine/>
    <w:uiPriority w:val="9"/>
    <w:qFormat/>
    <w:rsid w:val="004612DB"/>
    <w:pPr>
      <w:keepNext/>
      <w:keepLines/>
      <w:numPr>
        <w:numId w:val="2"/>
      </w:numPr>
      <w:spacing w:before="480"/>
      <w:jc w:val="center"/>
      <w:outlineLvl w:val="0"/>
    </w:pPr>
    <w:rPr>
      <w:rFonts w:eastAsiaTheme="majorEastAsia" w:cstheme="majorBidi"/>
      <w:b/>
      <w:bCs/>
      <w:sz w:val="28"/>
      <w:szCs w:val="28"/>
    </w:rPr>
  </w:style>
  <w:style w:type="paragraph" w:styleId="Heading2">
    <w:name w:val="heading 2"/>
    <w:aliases w:val="thesis head 2"/>
    <w:basedOn w:val="Normal"/>
    <w:next w:val="Normal"/>
    <w:link w:val="Heading2Char"/>
    <w:autoRedefine/>
    <w:uiPriority w:val="9"/>
    <w:unhideWhenUsed/>
    <w:qFormat/>
    <w:rsid w:val="004612DB"/>
    <w:pPr>
      <w:keepNext/>
      <w:keepLines/>
      <w:numPr>
        <w:ilvl w:val="1"/>
        <w:numId w:val="2"/>
      </w:numPr>
      <w:spacing w:before="200" w:line="480" w:lineRule="auto"/>
      <w:jc w:val="left"/>
      <w:outlineLvl w:val="1"/>
    </w:pPr>
    <w:rPr>
      <w:rFonts w:eastAsiaTheme="majorEastAsia" w:cstheme="majorBidi"/>
      <w:b/>
      <w:bCs/>
      <w:szCs w:val="26"/>
    </w:rPr>
  </w:style>
  <w:style w:type="paragraph" w:styleId="Heading3">
    <w:name w:val="heading 3"/>
    <w:aliases w:val="thesis head 3"/>
    <w:basedOn w:val="Normal"/>
    <w:next w:val="Normal"/>
    <w:link w:val="Heading3Char"/>
    <w:autoRedefine/>
    <w:uiPriority w:val="9"/>
    <w:unhideWhenUsed/>
    <w:qFormat/>
    <w:rsid w:val="004612DB"/>
    <w:pPr>
      <w:keepNext/>
      <w:keepLines/>
      <w:numPr>
        <w:ilvl w:val="2"/>
        <w:numId w:val="2"/>
      </w:numPr>
      <w:spacing w:before="200" w:line="480" w:lineRule="auto"/>
      <w:jc w:val="left"/>
      <w:outlineLvl w:val="2"/>
    </w:pPr>
    <w:rPr>
      <w:rFonts w:eastAsiaTheme="majorEastAsia" w:cstheme="majorBidi"/>
      <w:b/>
      <w:bCs/>
      <w:i/>
    </w:rPr>
  </w:style>
  <w:style w:type="paragraph" w:styleId="Heading4">
    <w:name w:val="heading 4"/>
    <w:aliases w:val="thesis head 4"/>
    <w:basedOn w:val="Normal"/>
    <w:next w:val="Normal"/>
    <w:link w:val="Heading4Char"/>
    <w:autoRedefine/>
    <w:uiPriority w:val="9"/>
    <w:unhideWhenUsed/>
    <w:qFormat/>
    <w:rsid w:val="004612DB"/>
    <w:pPr>
      <w:keepNext/>
      <w:keepLines/>
      <w:numPr>
        <w:ilvl w:val="3"/>
        <w:numId w:val="2"/>
      </w:numPr>
      <w:spacing w:before="200" w:line="480" w:lineRule="auto"/>
      <w:jc w:val="left"/>
      <w:outlineLvl w:val="3"/>
    </w:pPr>
    <w:rPr>
      <w:rFonts w:eastAsiaTheme="majorEastAsia" w:cstheme="majorBidi"/>
      <w:b/>
      <w:bCs/>
      <w:i/>
      <w:iCs/>
    </w:rPr>
  </w:style>
  <w:style w:type="paragraph" w:styleId="Heading5">
    <w:name w:val="heading 5"/>
    <w:aliases w:val="thesis head 5"/>
    <w:basedOn w:val="Normal"/>
    <w:next w:val="Normal"/>
    <w:link w:val="Heading5Char"/>
    <w:autoRedefine/>
    <w:uiPriority w:val="9"/>
    <w:unhideWhenUsed/>
    <w:qFormat/>
    <w:rsid w:val="004612DB"/>
    <w:pPr>
      <w:keepNext/>
      <w:keepLines/>
      <w:numPr>
        <w:ilvl w:val="4"/>
        <w:numId w:val="2"/>
      </w:numPr>
      <w:spacing w:before="200"/>
      <w:jc w:val="left"/>
      <w:outlineLvl w:val="4"/>
    </w:pPr>
    <w:rPr>
      <w:rFonts w:eastAsiaTheme="majorEastAsia" w:cstheme="majorBidi"/>
      <w:i/>
    </w:rPr>
  </w:style>
  <w:style w:type="paragraph" w:styleId="Heading6">
    <w:name w:val="heading 6"/>
    <w:basedOn w:val="Normal"/>
    <w:next w:val="Normal"/>
    <w:link w:val="Heading6Char"/>
    <w:uiPriority w:val="9"/>
    <w:semiHidden/>
    <w:unhideWhenUsed/>
    <w:qFormat/>
    <w:rsid w:val="004612DB"/>
    <w:pPr>
      <w:keepNext/>
      <w:keepLines/>
      <w:numPr>
        <w:ilvl w:val="5"/>
        <w:numId w:val="2"/>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4612DB"/>
    <w:pPr>
      <w:keepNext/>
      <w:keepLines/>
      <w:numPr>
        <w:ilvl w:val="6"/>
        <w:numId w:val="2"/>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4612DB"/>
    <w:pPr>
      <w:keepNext/>
      <w:keepLines/>
      <w:numPr>
        <w:ilvl w:val="7"/>
        <w:numId w:val="2"/>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4612DB"/>
    <w:pPr>
      <w:keepNext/>
      <w:keepLines/>
      <w:numPr>
        <w:ilvl w:val="8"/>
        <w:numId w:val="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Chapter heading Char"/>
    <w:basedOn w:val="DefaultParagraphFont"/>
    <w:link w:val="Heading1"/>
    <w:uiPriority w:val="9"/>
    <w:rsid w:val="004612DB"/>
    <w:rPr>
      <w:rFonts w:ascii="Arial" w:eastAsiaTheme="majorEastAsia" w:hAnsi="Arial" w:cstheme="majorBidi"/>
      <w:b/>
      <w:bCs/>
      <w:sz w:val="28"/>
      <w:szCs w:val="28"/>
      <w:lang w:val="en-GB"/>
    </w:rPr>
  </w:style>
  <w:style w:type="character" w:customStyle="1" w:styleId="Heading2Char">
    <w:name w:val="Heading 2 Char"/>
    <w:aliases w:val="thesis head 2 Char"/>
    <w:basedOn w:val="DefaultParagraphFont"/>
    <w:link w:val="Heading2"/>
    <w:uiPriority w:val="9"/>
    <w:rsid w:val="004612DB"/>
    <w:rPr>
      <w:rFonts w:ascii="Arial" w:eastAsiaTheme="majorEastAsia" w:hAnsi="Arial" w:cstheme="majorBidi"/>
      <w:b/>
      <w:bCs/>
      <w:szCs w:val="26"/>
      <w:lang w:val="en-GB"/>
    </w:rPr>
  </w:style>
  <w:style w:type="character" w:customStyle="1" w:styleId="Heading3Char">
    <w:name w:val="Heading 3 Char"/>
    <w:aliases w:val="thesis head 3 Char"/>
    <w:basedOn w:val="DefaultParagraphFont"/>
    <w:link w:val="Heading3"/>
    <w:uiPriority w:val="9"/>
    <w:rsid w:val="004612DB"/>
    <w:rPr>
      <w:rFonts w:ascii="Arial" w:eastAsiaTheme="majorEastAsia" w:hAnsi="Arial" w:cstheme="majorBidi"/>
      <w:b/>
      <w:bCs/>
      <w:i/>
      <w:szCs w:val="22"/>
      <w:lang w:val="en-GB"/>
    </w:rPr>
  </w:style>
  <w:style w:type="character" w:customStyle="1" w:styleId="Heading4Char">
    <w:name w:val="Heading 4 Char"/>
    <w:aliases w:val="thesis head 4 Char"/>
    <w:basedOn w:val="DefaultParagraphFont"/>
    <w:link w:val="Heading4"/>
    <w:uiPriority w:val="9"/>
    <w:rsid w:val="004612DB"/>
    <w:rPr>
      <w:rFonts w:ascii="Arial" w:eastAsiaTheme="majorEastAsia" w:hAnsi="Arial" w:cstheme="majorBidi"/>
      <w:b/>
      <w:bCs/>
      <w:i/>
      <w:iCs/>
      <w:szCs w:val="22"/>
      <w:lang w:val="en-GB"/>
    </w:rPr>
  </w:style>
  <w:style w:type="character" w:customStyle="1" w:styleId="Heading5Char">
    <w:name w:val="Heading 5 Char"/>
    <w:aliases w:val="thesis head 5 Char"/>
    <w:basedOn w:val="DefaultParagraphFont"/>
    <w:link w:val="Heading5"/>
    <w:uiPriority w:val="9"/>
    <w:rsid w:val="004612DB"/>
    <w:rPr>
      <w:rFonts w:ascii="Arial" w:eastAsiaTheme="majorEastAsia" w:hAnsi="Arial" w:cstheme="majorBidi"/>
      <w:i/>
      <w:szCs w:val="22"/>
      <w:lang w:val="en-GB"/>
    </w:rPr>
  </w:style>
  <w:style w:type="character" w:customStyle="1" w:styleId="Heading6Char">
    <w:name w:val="Heading 6 Char"/>
    <w:basedOn w:val="DefaultParagraphFont"/>
    <w:link w:val="Heading6"/>
    <w:uiPriority w:val="9"/>
    <w:semiHidden/>
    <w:rsid w:val="004612DB"/>
    <w:rPr>
      <w:rFonts w:asciiTheme="majorHAnsi" w:eastAsiaTheme="majorEastAsia" w:hAnsiTheme="majorHAnsi" w:cstheme="majorBidi"/>
      <w:i/>
      <w:iCs/>
      <w:color w:val="243F60" w:themeColor="accent1" w:themeShade="7F"/>
      <w:szCs w:val="22"/>
      <w:lang w:val="en-GB"/>
    </w:rPr>
  </w:style>
  <w:style w:type="character" w:customStyle="1" w:styleId="Heading7Char">
    <w:name w:val="Heading 7 Char"/>
    <w:basedOn w:val="DefaultParagraphFont"/>
    <w:link w:val="Heading7"/>
    <w:uiPriority w:val="9"/>
    <w:semiHidden/>
    <w:rsid w:val="004612DB"/>
    <w:rPr>
      <w:rFonts w:asciiTheme="majorHAnsi" w:eastAsiaTheme="majorEastAsia" w:hAnsiTheme="majorHAnsi" w:cstheme="majorBidi"/>
      <w:i/>
      <w:iCs/>
      <w:color w:val="404040" w:themeColor="text1" w:themeTint="BF"/>
      <w:szCs w:val="22"/>
      <w:lang w:val="en-GB"/>
    </w:rPr>
  </w:style>
  <w:style w:type="character" w:customStyle="1" w:styleId="Heading8Char">
    <w:name w:val="Heading 8 Char"/>
    <w:basedOn w:val="DefaultParagraphFont"/>
    <w:link w:val="Heading8"/>
    <w:uiPriority w:val="9"/>
    <w:semiHidden/>
    <w:rsid w:val="004612DB"/>
    <w:rPr>
      <w:rFonts w:asciiTheme="majorHAnsi" w:eastAsiaTheme="majorEastAsia" w:hAnsiTheme="majorHAnsi" w:cstheme="majorBidi"/>
      <w:color w:val="404040" w:themeColor="text1" w:themeTint="BF"/>
      <w:sz w:val="20"/>
      <w:szCs w:val="20"/>
      <w:lang w:val="en-GB"/>
    </w:rPr>
  </w:style>
  <w:style w:type="character" w:customStyle="1" w:styleId="Heading9Char">
    <w:name w:val="Heading 9 Char"/>
    <w:basedOn w:val="DefaultParagraphFont"/>
    <w:link w:val="Heading9"/>
    <w:uiPriority w:val="9"/>
    <w:semiHidden/>
    <w:rsid w:val="004612DB"/>
    <w:rPr>
      <w:rFonts w:asciiTheme="majorHAnsi" w:eastAsiaTheme="majorEastAsia" w:hAnsiTheme="majorHAnsi" w:cstheme="majorBidi"/>
      <w:i/>
      <w:iCs/>
      <w:color w:val="404040" w:themeColor="text1" w:themeTint="BF"/>
      <w:sz w:val="20"/>
      <w:szCs w:val="20"/>
      <w:lang w:val="en-GB"/>
    </w:rPr>
  </w:style>
  <w:style w:type="paragraph" w:customStyle="1" w:styleId="Normalthesislegend">
    <w:name w:val="Normal thesis legend"/>
    <w:basedOn w:val="Normal"/>
    <w:next w:val="Normal"/>
    <w:autoRedefine/>
    <w:qFormat/>
    <w:rsid w:val="004612DB"/>
    <w:pPr>
      <w:spacing w:line="240" w:lineRule="auto"/>
    </w:pPr>
    <w:rPr>
      <w:rFonts w:cs="Arial"/>
      <w:i/>
      <w:sz w:val="22"/>
      <w:szCs w:val="24"/>
      <w:lang w:val="en-US"/>
    </w:rPr>
  </w:style>
  <w:style w:type="paragraph" w:styleId="ListParagraph">
    <w:name w:val="List Paragraph"/>
    <w:aliases w:val="thesis key find"/>
    <w:basedOn w:val="Normal"/>
    <w:uiPriority w:val="34"/>
    <w:qFormat/>
    <w:rsid w:val="004612DB"/>
    <w:pPr>
      <w:numPr>
        <w:numId w:val="1"/>
      </w:numPr>
      <w:ind w:left="360"/>
      <w:contextualSpacing/>
    </w:pPr>
  </w:style>
  <w:style w:type="table" w:styleId="LightList-Accent5">
    <w:name w:val="Light List Accent 5"/>
    <w:basedOn w:val="TableNormal"/>
    <w:uiPriority w:val="61"/>
    <w:rsid w:val="004612DB"/>
    <w:rPr>
      <w:rFonts w:ascii="Calibri" w:eastAsia="Calibri" w:hAnsi="Calibri" w:cs="Times New Roman"/>
      <w:sz w:val="22"/>
      <w:szCs w:val="22"/>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paragraph" w:styleId="Caption">
    <w:name w:val="caption"/>
    <w:aliases w:val="thesis leg"/>
    <w:basedOn w:val="Normal"/>
    <w:next w:val="Normal"/>
    <w:autoRedefine/>
    <w:uiPriority w:val="35"/>
    <w:unhideWhenUsed/>
    <w:qFormat/>
    <w:rsid w:val="004612DB"/>
    <w:rPr>
      <w:b/>
      <w:bCs/>
      <w:i/>
      <w:szCs w:val="18"/>
    </w:rPr>
  </w:style>
  <w:style w:type="paragraph" w:styleId="BalloonText">
    <w:name w:val="Balloon Text"/>
    <w:basedOn w:val="Normal"/>
    <w:link w:val="BalloonTextChar"/>
    <w:uiPriority w:val="99"/>
    <w:semiHidden/>
    <w:unhideWhenUsed/>
    <w:rsid w:val="00515C5F"/>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515C5F"/>
    <w:rPr>
      <w:rFonts w:ascii="Lucida Grande" w:eastAsiaTheme="minorHAnsi" w:hAnsi="Lucida Grande" w:cs="Lucida Grande"/>
      <w:sz w:val="18"/>
      <w:szCs w:val="18"/>
      <w:lang w:val="en-GB"/>
    </w:rPr>
  </w:style>
  <w:style w:type="character" w:styleId="Hyperlink">
    <w:name w:val="Hyperlink"/>
    <w:basedOn w:val="DefaultParagraphFont"/>
    <w:uiPriority w:val="99"/>
    <w:unhideWhenUsed/>
    <w:rsid w:val="00515C5F"/>
    <w:rPr>
      <w:color w:val="0000FF" w:themeColor="hyperlink"/>
      <w:u w:val="single"/>
    </w:rPr>
  </w:style>
  <w:style w:type="paragraph" w:styleId="NoSpacing">
    <w:name w:val="No Spacing"/>
    <w:link w:val="NoSpacingChar"/>
    <w:uiPriority w:val="99"/>
    <w:qFormat/>
    <w:rsid w:val="005C111B"/>
    <w:rPr>
      <w:sz w:val="22"/>
      <w:szCs w:val="22"/>
      <w:lang w:eastAsia="ja-JP"/>
    </w:rPr>
  </w:style>
  <w:style w:type="character" w:customStyle="1" w:styleId="NoSpacingChar">
    <w:name w:val="No Spacing Char"/>
    <w:basedOn w:val="DefaultParagraphFont"/>
    <w:link w:val="NoSpacing"/>
    <w:uiPriority w:val="99"/>
    <w:rsid w:val="005C111B"/>
    <w:rPr>
      <w:sz w:val="22"/>
      <w:szCs w:val="22"/>
      <w:lang w:eastAsia="ja-JP"/>
    </w:rPr>
  </w:style>
  <w:style w:type="paragraph" w:customStyle="1" w:styleId="Headinglmb">
    <w:name w:val="Heading_lmb"/>
    <w:basedOn w:val="Heading1"/>
    <w:autoRedefine/>
    <w:qFormat/>
    <w:rsid w:val="005C111B"/>
    <w:pPr>
      <w:numPr>
        <w:numId w:val="38"/>
      </w:numPr>
    </w:pPr>
    <w:rPr>
      <w:rFonts w:ascii="Times New Roman" w:hAnsi="Times New Roman"/>
    </w:rPr>
  </w:style>
  <w:style w:type="paragraph" w:styleId="TOCHeading">
    <w:name w:val="TOC Heading"/>
    <w:basedOn w:val="Heading1"/>
    <w:next w:val="Normal"/>
    <w:uiPriority w:val="39"/>
    <w:unhideWhenUsed/>
    <w:qFormat/>
    <w:rsid w:val="005C111B"/>
    <w:pPr>
      <w:numPr>
        <w:numId w:val="0"/>
      </w:numPr>
      <w:spacing w:line="276" w:lineRule="auto"/>
      <w:ind w:left="720" w:hanging="360"/>
      <w:outlineLvl w:val="9"/>
    </w:pPr>
    <w:rPr>
      <w:lang w:val="en-US" w:eastAsia="ja-JP"/>
    </w:rPr>
  </w:style>
  <w:style w:type="paragraph" w:styleId="TOC1">
    <w:name w:val="toc 1"/>
    <w:basedOn w:val="Normal"/>
    <w:next w:val="Normal"/>
    <w:autoRedefine/>
    <w:uiPriority w:val="39"/>
    <w:unhideWhenUsed/>
    <w:qFormat/>
    <w:rsid w:val="005C111B"/>
    <w:pPr>
      <w:spacing w:after="100"/>
      <w:jc w:val="left"/>
    </w:pPr>
  </w:style>
  <w:style w:type="paragraph" w:styleId="TOC2">
    <w:name w:val="toc 2"/>
    <w:basedOn w:val="Normal"/>
    <w:next w:val="Normal"/>
    <w:autoRedefine/>
    <w:uiPriority w:val="39"/>
    <w:unhideWhenUsed/>
    <w:qFormat/>
    <w:rsid w:val="005C111B"/>
    <w:pPr>
      <w:spacing w:after="100" w:line="276" w:lineRule="auto"/>
      <w:ind w:left="220"/>
    </w:pPr>
    <w:rPr>
      <w:rFonts w:asciiTheme="minorHAnsi" w:eastAsiaTheme="minorEastAsia" w:hAnsiTheme="minorHAnsi"/>
      <w:lang w:val="en-US" w:eastAsia="ja-JP"/>
    </w:rPr>
  </w:style>
  <w:style w:type="paragraph" w:styleId="TOC3">
    <w:name w:val="toc 3"/>
    <w:basedOn w:val="Normal"/>
    <w:next w:val="Normal"/>
    <w:autoRedefine/>
    <w:uiPriority w:val="39"/>
    <w:unhideWhenUsed/>
    <w:qFormat/>
    <w:rsid w:val="005C111B"/>
    <w:pPr>
      <w:spacing w:after="100" w:line="276" w:lineRule="auto"/>
      <w:ind w:left="440"/>
    </w:pPr>
    <w:rPr>
      <w:rFonts w:asciiTheme="minorHAnsi" w:eastAsiaTheme="minorEastAsia" w:hAnsiTheme="minorHAnsi"/>
      <w:lang w:val="en-US" w:eastAsia="ja-JP"/>
    </w:rPr>
  </w:style>
  <w:style w:type="paragraph" w:styleId="Header">
    <w:name w:val="header"/>
    <w:basedOn w:val="Normal"/>
    <w:link w:val="HeaderChar"/>
    <w:uiPriority w:val="99"/>
    <w:unhideWhenUsed/>
    <w:rsid w:val="005C111B"/>
    <w:pPr>
      <w:tabs>
        <w:tab w:val="center" w:pos="4513"/>
        <w:tab w:val="right" w:pos="9026"/>
      </w:tabs>
      <w:spacing w:line="240" w:lineRule="auto"/>
    </w:pPr>
  </w:style>
  <w:style w:type="character" w:customStyle="1" w:styleId="HeaderChar">
    <w:name w:val="Header Char"/>
    <w:basedOn w:val="DefaultParagraphFont"/>
    <w:link w:val="Header"/>
    <w:uiPriority w:val="99"/>
    <w:rsid w:val="005C111B"/>
    <w:rPr>
      <w:rFonts w:ascii="Arial" w:eastAsiaTheme="minorHAnsi" w:hAnsi="Arial"/>
      <w:szCs w:val="22"/>
      <w:lang w:val="en-GB"/>
    </w:rPr>
  </w:style>
  <w:style w:type="paragraph" w:styleId="Footer">
    <w:name w:val="footer"/>
    <w:basedOn w:val="Normal"/>
    <w:link w:val="FooterChar"/>
    <w:uiPriority w:val="99"/>
    <w:unhideWhenUsed/>
    <w:rsid w:val="005C111B"/>
    <w:pPr>
      <w:tabs>
        <w:tab w:val="center" w:pos="4513"/>
        <w:tab w:val="right" w:pos="9026"/>
      </w:tabs>
      <w:spacing w:line="240" w:lineRule="auto"/>
    </w:pPr>
  </w:style>
  <w:style w:type="character" w:customStyle="1" w:styleId="FooterChar">
    <w:name w:val="Footer Char"/>
    <w:basedOn w:val="DefaultParagraphFont"/>
    <w:link w:val="Footer"/>
    <w:uiPriority w:val="99"/>
    <w:rsid w:val="005C111B"/>
    <w:rPr>
      <w:rFonts w:ascii="Arial" w:eastAsiaTheme="minorHAnsi" w:hAnsi="Arial"/>
      <w:szCs w:val="22"/>
      <w:lang w:val="en-GB"/>
    </w:rPr>
  </w:style>
  <w:style w:type="paragraph" w:customStyle="1" w:styleId="Normalthesisdedication">
    <w:name w:val="Normal thesis dedication"/>
    <w:basedOn w:val="Normal"/>
    <w:qFormat/>
    <w:rsid w:val="005C111B"/>
    <w:pPr>
      <w:jc w:val="center"/>
    </w:pPr>
    <w:rPr>
      <w:rFonts w:eastAsiaTheme="majorEastAsia" w:cs="Arial"/>
      <w:bCs/>
      <w:i/>
      <w:sz w:val="28"/>
      <w:szCs w:val="24"/>
    </w:rPr>
  </w:style>
  <w:style w:type="paragraph" w:customStyle="1" w:styleId="oldheading">
    <w:name w:val="old heading"/>
    <w:basedOn w:val="Heading1"/>
    <w:next w:val="Heading1"/>
    <w:autoRedefine/>
    <w:qFormat/>
    <w:rsid w:val="005C111B"/>
    <w:pPr>
      <w:numPr>
        <w:numId w:val="0"/>
      </w:numPr>
      <w:ind w:left="720" w:hanging="360"/>
    </w:pPr>
  </w:style>
  <w:style w:type="paragraph" w:customStyle="1" w:styleId="Thesisbodybold">
    <w:name w:val="Thesis body bold"/>
    <w:basedOn w:val="Normal"/>
    <w:next w:val="Normal"/>
    <w:qFormat/>
    <w:rsid w:val="005C111B"/>
    <w:rPr>
      <w:b/>
    </w:rPr>
  </w:style>
  <w:style w:type="paragraph" w:styleId="Subtitle">
    <w:name w:val="Subtitle"/>
    <w:aliases w:val="thesis"/>
    <w:basedOn w:val="Normal"/>
    <w:next w:val="Normal"/>
    <w:link w:val="SubtitleChar"/>
    <w:uiPriority w:val="11"/>
    <w:qFormat/>
    <w:rsid w:val="005C111B"/>
    <w:pPr>
      <w:numPr>
        <w:ilvl w:val="1"/>
      </w:numPr>
    </w:pPr>
    <w:rPr>
      <w:rFonts w:eastAsiaTheme="majorEastAsia" w:cstheme="majorBidi"/>
      <w:b/>
      <w:i/>
      <w:iCs/>
      <w:spacing w:val="15"/>
      <w:szCs w:val="24"/>
    </w:rPr>
  </w:style>
  <w:style w:type="character" w:customStyle="1" w:styleId="SubtitleChar">
    <w:name w:val="Subtitle Char"/>
    <w:aliases w:val="thesis Char"/>
    <w:basedOn w:val="DefaultParagraphFont"/>
    <w:link w:val="Subtitle"/>
    <w:uiPriority w:val="11"/>
    <w:rsid w:val="005C111B"/>
    <w:rPr>
      <w:rFonts w:ascii="Arial" w:eastAsiaTheme="majorEastAsia" w:hAnsi="Arial" w:cstheme="majorBidi"/>
      <w:b/>
      <w:i/>
      <w:iCs/>
      <w:spacing w:val="15"/>
      <w:lang w:val="en-GB"/>
    </w:rPr>
  </w:style>
  <w:style w:type="paragraph" w:customStyle="1" w:styleId="thesisdedictitle">
    <w:name w:val="thesis dedic title"/>
    <w:basedOn w:val="Normalthesisdedication"/>
    <w:qFormat/>
    <w:rsid w:val="005C111B"/>
    <w:pPr>
      <w:jc w:val="left"/>
    </w:pPr>
    <w:rPr>
      <w:color w:val="FFFFFF" w:themeColor="background1"/>
    </w:rPr>
  </w:style>
  <w:style w:type="paragraph" w:styleId="TableofFigures">
    <w:name w:val="table of figures"/>
    <w:basedOn w:val="Normal"/>
    <w:next w:val="Normal"/>
    <w:uiPriority w:val="99"/>
    <w:unhideWhenUsed/>
    <w:rsid w:val="005C111B"/>
  </w:style>
  <w:style w:type="character" w:styleId="Emphasis">
    <w:name w:val="Emphasis"/>
    <w:basedOn w:val="DefaultParagraphFont"/>
    <w:uiPriority w:val="20"/>
    <w:qFormat/>
    <w:rsid w:val="005C111B"/>
    <w:rPr>
      <w:i/>
      <w:iCs/>
    </w:rPr>
  </w:style>
  <w:style w:type="paragraph" w:styleId="ListNumber">
    <w:name w:val="List Number"/>
    <w:aliases w:val="List Number -thesis aims"/>
    <w:basedOn w:val="Normal"/>
    <w:autoRedefine/>
    <w:uiPriority w:val="99"/>
    <w:unhideWhenUsed/>
    <w:qFormat/>
    <w:rsid w:val="005C111B"/>
    <w:pPr>
      <w:numPr>
        <w:numId w:val="15"/>
      </w:numPr>
      <w:contextualSpacing/>
    </w:pPr>
  </w:style>
  <w:style w:type="paragraph" w:styleId="TOC4">
    <w:name w:val="toc 4"/>
    <w:basedOn w:val="Normal"/>
    <w:next w:val="Normal"/>
    <w:autoRedefine/>
    <w:uiPriority w:val="39"/>
    <w:unhideWhenUsed/>
    <w:rsid w:val="005C111B"/>
    <w:pPr>
      <w:spacing w:after="100" w:line="276" w:lineRule="auto"/>
      <w:ind w:left="660"/>
      <w:jc w:val="left"/>
    </w:pPr>
    <w:rPr>
      <w:rFonts w:asciiTheme="minorHAnsi" w:eastAsiaTheme="minorEastAsia" w:hAnsiTheme="minorHAnsi"/>
      <w:lang w:eastAsia="en-GB"/>
    </w:rPr>
  </w:style>
  <w:style w:type="paragraph" w:styleId="TOC5">
    <w:name w:val="toc 5"/>
    <w:basedOn w:val="Normal"/>
    <w:next w:val="Normal"/>
    <w:autoRedefine/>
    <w:uiPriority w:val="39"/>
    <w:unhideWhenUsed/>
    <w:rsid w:val="005C111B"/>
    <w:pPr>
      <w:spacing w:after="100" w:line="276" w:lineRule="auto"/>
      <w:ind w:left="880"/>
      <w:jc w:val="left"/>
    </w:pPr>
    <w:rPr>
      <w:rFonts w:asciiTheme="minorHAnsi" w:eastAsiaTheme="minorEastAsia" w:hAnsiTheme="minorHAnsi"/>
      <w:lang w:eastAsia="en-GB"/>
    </w:rPr>
  </w:style>
  <w:style w:type="paragraph" w:styleId="TOC6">
    <w:name w:val="toc 6"/>
    <w:basedOn w:val="Normal"/>
    <w:next w:val="Normal"/>
    <w:autoRedefine/>
    <w:uiPriority w:val="39"/>
    <w:unhideWhenUsed/>
    <w:rsid w:val="005C111B"/>
    <w:pPr>
      <w:spacing w:after="100" w:line="276" w:lineRule="auto"/>
      <w:ind w:left="1100"/>
      <w:jc w:val="left"/>
    </w:pPr>
    <w:rPr>
      <w:rFonts w:asciiTheme="minorHAnsi" w:eastAsiaTheme="minorEastAsia" w:hAnsiTheme="minorHAnsi"/>
      <w:lang w:eastAsia="en-GB"/>
    </w:rPr>
  </w:style>
  <w:style w:type="paragraph" w:styleId="TOC7">
    <w:name w:val="toc 7"/>
    <w:basedOn w:val="Normal"/>
    <w:next w:val="Normal"/>
    <w:autoRedefine/>
    <w:uiPriority w:val="39"/>
    <w:unhideWhenUsed/>
    <w:rsid w:val="005C111B"/>
    <w:pPr>
      <w:spacing w:after="100" w:line="276" w:lineRule="auto"/>
      <w:ind w:left="1320"/>
      <w:jc w:val="left"/>
    </w:pPr>
    <w:rPr>
      <w:rFonts w:asciiTheme="minorHAnsi" w:eastAsiaTheme="minorEastAsia" w:hAnsiTheme="minorHAnsi"/>
      <w:lang w:eastAsia="en-GB"/>
    </w:rPr>
  </w:style>
  <w:style w:type="paragraph" w:styleId="TOC8">
    <w:name w:val="toc 8"/>
    <w:basedOn w:val="Normal"/>
    <w:next w:val="Normal"/>
    <w:autoRedefine/>
    <w:uiPriority w:val="39"/>
    <w:unhideWhenUsed/>
    <w:rsid w:val="005C111B"/>
    <w:pPr>
      <w:spacing w:after="100" w:line="276" w:lineRule="auto"/>
      <w:ind w:left="1540"/>
      <w:jc w:val="left"/>
    </w:pPr>
    <w:rPr>
      <w:rFonts w:asciiTheme="minorHAnsi" w:eastAsiaTheme="minorEastAsia" w:hAnsiTheme="minorHAnsi"/>
      <w:lang w:eastAsia="en-GB"/>
    </w:rPr>
  </w:style>
  <w:style w:type="paragraph" w:styleId="TOC9">
    <w:name w:val="toc 9"/>
    <w:basedOn w:val="Normal"/>
    <w:next w:val="Normal"/>
    <w:autoRedefine/>
    <w:uiPriority w:val="39"/>
    <w:unhideWhenUsed/>
    <w:rsid w:val="005C111B"/>
    <w:pPr>
      <w:spacing w:after="100" w:line="276" w:lineRule="auto"/>
      <w:ind w:left="1760"/>
      <w:jc w:val="left"/>
    </w:pPr>
    <w:rPr>
      <w:rFonts w:asciiTheme="minorHAnsi" w:eastAsiaTheme="minorEastAsia" w:hAnsiTheme="minorHAnsi"/>
      <w:lang w:eastAsia="en-GB"/>
    </w:rPr>
  </w:style>
  <w:style w:type="paragraph" w:customStyle="1" w:styleId="thesissteadystatecalcs">
    <w:name w:val="thesis steady state calcs"/>
    <w:basedOn w:val="Normal"/>
    <w:autoRedefine/>
    <w:qFormat/>
    <w:rsid w:val="005C111B"/>
    <w:pPr>
      <w:numPr>
        <w:numId w:val="36"/>
      </w:numPr>
      <w:spacing w:line="480" w:lineRule="auto"/>
    </w:pPr>
    <w:rPr>
      <w:rFonts w:cs="Arial"/>
      <w:szCs w:val="24"/>
    </w:rPr>
  </w:style>
  <w:style w:type="paragraph" w:customStyle="1" w:styleId="thesisreferences">
    <w:name w:val="thesis references"/>
    <w:basedOn w:val="Normal"/>
    <w:autoRedefine/>
    <w:qFormat/>
    <w:rsid w:val="005C111B"/>
    <w:pPr>
      <w:spacing w:before="120" w:line="240" w:lineRule="auto"/>
    </w:pPr>
    <w:rPr>
      <w:rFonts w:cs="Arial"/>
      <w:noProof/>
      <w:sz w:val="22"/>
    </w:rPr>
  </w:style>
  <w:style w:type="character" w:styleId="CommentReference">
    <w:name w:val="annotation reference"/>
    <w:basedOn w:val="DefaultParagraphFont"/>
    <w:uiPriority w:val="99"/>
    <w:semiHidden/>
    <w:unhideWhenUsed/>
    <w:rsid w:val="00340015"/>
    <w:rPr>
      <w:sz w:val="18"/>
      <w:szCs w:val="18"/>
    </w:rPr>
  </w:style>
  <w:style w:type="paragraph" w:styleId="CommentText">
    <w:name w:val="annotation text"/>
    <w:basedOn w:val="Normal"/>
    <w:link w:val="CommentTextChar"/>
    <w:uiPriority w:val="99"/>
    <w:unhideWhenUsed/>
    <w:rsid w:val="00340015"/>
    <w:pPr>
      <w:spacing w:line="240" w:lineRule="auto"/>
    </w:pPr>
    <w:rPr>
      <w:szCs w:val="24"/>
    </w:rPr>
  </w:style>
  <w:style w:type="character" w:customStyle="1" w:styleId="CommentTextChar">
    <w:name w:val="Comment Text Char"/>
    <w:basedOn w:val="DefaultParagraphFont"/>
    <w:link w:val="CommentText"/>
    <w:uiPriority w:val="99"/>
    <w:rsid w:val="00340015"/>
    <w:rPr>
      <w:rFonts w:ascii="Arial" w:eastAsiaTheme="minorHAnsi" w:hAnsi="Arial"/>
      <w:lang w:val="en-GB"/>
    </w:rPr>
  </w:style>
  <w:style w:type="paragraph" w:styleId="CommentSubject">
    <w:name w:val="annotation subject"/>
    <w:basedOn w:val="CommentText"/>
    <w:next w:val="CommentText"/>
    <w:link w:val="CommentSubjectChar"/>
    <w:uiPriority w:val="99"/>
    <w:semiHidden/>
    <w:unhideWhenUsed/>
    <w:rsid w:val="00340015"/>
    <w:rPr>
      <w:b/>
      <w:bCs/>
      <w:sz w:val="20"/>
      <w:szCs w:val="20"/>
    </w:rPr>
  </w:style>
  <w:style w:type="character" w:customStyle="1" w:styleId="CommentSubjectChar">
    <w:name w:val="Comment Subject Char"/>
    <w:basedOn w:val="CommentTextChar"/>
    <w:link w:val="CommentSubject"/>
    <w:uiPriority w:val="99"/>
    <w:semiHidden/>
    <w:rsid w:val="00340015"/>
    <w:rPr>
      <w:rFonts w:ascii="Arial" w:eastAsiaTheme="minorHAnsi" w:hAnsi="Arial"/>
      <w:b/>
      <w:bCs/>
      <w:sz w:val="20"/>
      <w:szCs w:val="20"/>
      <w:lang w:val="en-GB"/>
    </w:rPr>
  </w:style>
  <w:style w:type="paragraph" w:customStyle="1" w:styleId="p1">
    <w:name w:val="p1"/>
    <w:basedOn w:val="Normal"/>
    <w:rsid w:val="001E5AA8"/>
    <w:pPr>
      <w:spacing w:line="240" w:lineRule="auto"/>
      <w:jc w:val="left"/>
    </w:pPr>
    <w:rPr>
      <w:rFonts w:eastAsiaTheme="minorEastAsia" w:cs="Arial"/>
      <w:sz w:val="17"/>
      <w:szCs w:val="17"/>
      <w:lang w:eastAsia="en-GB"/>
    </w:rPr>
  </w:style>
  <w:style w:type="character" w:customStyle="1" w:styleId="s1">
    <w:name w:val="s1"/>
    <w:basedOn w:val="DefaultParagraphFont"/>
    <w:rsid w:val="001E5AA8"/>
    <w:rPr>
      <w:rFonts w:ascii="Arial" w:hAnsi="Arial" w:cs="Arial" w:hint="default"/>
      <w:sz w:val="12"/>
      <w:szCs w:val="12"/>
    </w:rPr>
  </w:style>
  <w:style w:type="character" w:customStyle="1" w:styleId="apple-converted-space">
    <w:name w:val="apple-converted-space"/>
    <w:basedOn w:val="DefaultParagraphFont"/>
    <w:rsid w:val="001E5AA8"/>
  </w:style>
  <w:style w:type="paragraph" w:customStyle="1" w:styleId="EndNoteBibliographyTitle">
    <w:name w:val="EndNote Bibliography Title"/>
    <w:basedOn w:val="Normal"/>
    <w:rsid w:val="00A525A2"/>
    <w:pPr>
      <w:jc w:val="center"/>
    </w:pPr>
    <w:rPr>
      <w:rFonts w:cs="Arial"/>
      <w:lang w:val="en-US"/>
    </w:rPr>
  </w:style>
  <w:style w:type="paragraph" w:customStyle="1" w:styleId="EndNoteBibliography">
    <w:name w:val="EndNote Bibliography"/>
    <w:basedOn w:val="Normal"/>
    <w:rsid w:val="00A525A2"/>
    <w:pPr>
      <w:spacing w:line="240" w:lineRule="auto"/>
    </w:pPr>
    <w:rPr>
      <w:rFonts w:cs="Arial"/>
      <w:lang w:val="en-US"/>
    </w:rPr>
  </w:style>
  <w:style w:type="paragraph" w:styleId="NormalWeb">
    <w:name w:val="Normal (Web)"/>
    <w:basedOn w:val="Normal"/>
    <w:uiPriority w:val="99"/>
    <w:unhideWhenUsed/>
    <w:rsid w:val="00DF2544"/>
    <w:pPr>
      <w:spacing w:before="100" w:beforeAutospacing="1" w:after="100" w:afterAutospacing="1" w:line="240" w:lineRule="auto"/>
      <w:jc w:val="left"/>
    </w:pPr>
    <w:rPr>
      <w:rFonts w:ascii="Times New Roman" w:eastAsiaTheme="minorEastAsia" w:hAnsi="Times New Roman" w:cs="Times New Roman"/>
      <w:szCs w:val="24"/>
      <w:lang w:eastAsia="en-GB"/>
    </w:rPr>
  </w:style>
  <w:style w:type="character" w:styleId="Strong">
    <w:name w:val="Strong"/>
    <w:basedOn w:val="DefaultParagraphFont"/>
    <w:uiPriority w:val="22"/>
    <w:qFormat/>
    <w:rsid w:val="00DF2544"/>
    <w:rPr>
      <w:b/>
      <w:bCs/>
    </w:rPr>
  </w:style>
  <w:style w:type="character" w:styleId="FollowedHyperlink">
    <w:name w:val="FollowedHyperlink"/>
    <w:basedOn w:val="DefaultParagraphFont"/>
    <w:uiPriority w:val="99"/>
    <w:semiHidden/>
    <w:unhideWhenUsed/>
    <w:rsid w:val="00E341C6"/>
    <w:rPr>
      <w:color w:val="800080" w:themeColor="followedHyperlink"/>
      <w:u w:val="single"/>
    </w:rPr>
  </w:style>
  <w:style w:type="paragraph" w:styleId="Revision">
    <w:name w:val="Revision"/>
    <w:hidden/>
    <w:uiPriority w:val="99"/>
    <w:semiHidden/>
    <w:rsid w:val="003B6F7F"/>
    <w:rPr>
      <w:rFonts w:ascii="Arial" w:eastAsiaTheme="minorHAnsi" w:hAnsi="Arial"/>
      <w:szCs w:val="22"/>
      <w:lang w:val="en-GB"/>
    </w:rPr>
  </w:style>
  <w:style w:type="character" w:styleId="PageNumber">
    <w:name w:val="page number"/>
    <w:basedOn w:val="DefaultParagraphFont"/>
    <w:uiPriority w:val="99"/>
    <w:semiHidden/>
    <w:unhideWhenUsed/>
    <w:rsid w:val="00E42C7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8166128">
      <w:bodyDiv w:val="1"/>
      <w:marLeft w:val="0"/>
      <w:marRight w:val="0"/>
      <w:marTop w:val="0"/>
      <w:marBottom w:val="0"/>
      <w:divBdr>
        <w:top w:val="none" w:sz="0" w:space="0" w:color="auto"/>
        <w:left w:val="none" w:sz="0" w:space="0" w:color="auto"/>
        <w:bottom w:val="none" w:sz="0" w:space="0" w:color="auto"/>
        <w:right w:val="none" w:sz="0" w:space="0" w:color="auto"/>
      </w:divBdr>
    </w:div>
    <w:div w:id="250821799">
      <w:bodyDiv w:val="1"/>
      <w:marLeft w:val="0"/>
      <w:marRight w:val="0"/>
      <w:marTop w:val="0"/>
      <w:marBottom w:val="0"/>
      <w:divBdr>
        <w:top w:val="none" w:sz="0" w:space="0" w:color="auto"/>
        <w:left w:val="none" w:sz="0" w:space="0" w:color="auto"/>
        <w:bottom w:val="none" w:sz="0" w:space="0" w:color="auto"/>
        <w:right w:val="none" w:sz="0" w:space="0" w:color="auto"/>
      </w:divBdr>
    </w:div>
    <w:div w:id="775560456">
      <w:bodyDiv w:val="1"/>
      <w:marLeft w:val="0"/>
      <w:marRight w:val="0"/>
      <w:marTop w:val="0"/>
      <w:marBottom w:val="0"/>
      <w:divBdr>
        <w:top w:val="none" w:sz="0" w:space="0" w:color="auto"/>
        <w:left w:val="none" w:sz="0" w:space="0" w:color="auto"/>
        <w:bottom w:val="none" w:sz="0" w:space="0" w:color="auto"/>
        <w:right w:val="none" w:sz="0" w:space="0" w:color="auto"/>
      </w:divBdr>
    </w:div>
    <w:div w:id="1132138521">
      <w:bodyDiv w:val="1"/>
      <w:marLeft w:val="0"/>
      <w:marRight w:val="0"/>
      <w:marTop w:val="0"/>
      <w:marBottom w:val="0"/>
      <w:divBdr>
        <w:top w:val="none" w:sz="0" w:space="0" w:color="auto"/>
        <w:left w:val="none" w:sz="0" w:space="0" w:color="auto"/>
        <w:bottom w:val="none" w:sz="0" w:space="0" w:color="auto"/>
        <w:right w:val="none" w:sz="0" w:space="0" w:color="auto"/>
      </w:divBdr>
    </w:div>
    <w:div w:id="1310937694">
      <w:bodyDiv w:val="1"/>
      <w:marLeft w:val="0"/>
      <w:marRight w:val="0"/>
      <w:marTop w:val="0"/>
      <w:marBottom w:val="0"/>
      <w:divBdr>
        <w:top w:val="none" w:sz="0" w:space="0" w:color="auto"/>
        <w:left w:val="none" w:sz="0" w:space="0" w:color="auto"/>
        <w:bottom w:val="none" w:sz="0" w:space="0" w:color="auto"/>
        <w:right w:val="none" w:sz="0" w:space="0" w:color="auto"/>
      </w:divBdr>
    </w:div>
    <w:div w:id="1330139650">
      <w:bodyDiv w:val="1"/>
      <w:marLeft w:val="0"/>
      <w:marRight w:val="0"/>
      <w:marTop w:val="0"/>
      <w:marBottom w:val="0"/>
      <w:divBdr>
        <w:top w:val="none" w:sz="0" w:space="0" w:color="auto"/>
        <w:left w:val="none" w:sz="0" w:space="0" w:color="auto"/>
        <w:bottom w:val="none" w:sz="0" w:space="0" w:color="auto"/>
        <w:right w:val="none" w:sz="0" w:space="0" w:color="auto"/>
      </w:divBdr>
    </w:div>
    <w:div w:id="1337075780">
      <w:bodyDiv w:val="1"/>
      <w:marLeft w:val="0"/>
      <w:marRight w:val="0"/>
      <w:marTop w:val="0"/>
      <w:marBottom w:val="0"/>
      <w:divBdr>
        <w:top w:val="none" w:sz="0" w:space="0" w:color="auto"/>
        <w:left w:val="none" w:sz="0" w:space="0" w:color="auto"/>
        <w:bottom w:val="none" w:sz="0" w:space="0" w:color="auto"/>
        <w:right w:val="none" w:sz="0" w:space="0" w:color="auto"/>
      </w:divBdr>
    </w:div>
    <w:div w:id="1398432523">
      <w:bodyDiv w:val="1"/>
      <w:marLeft w:val="0"/>
      <w:marRight w:val="0"/>
      <w:marTop w:val="0"/>
      <w:marBottom w:val="0"/>
      <w:divBdr>
        <w:top w:val="none" w:sz="0" w:space="0" w:color="auto"/>
        <w:left w:val="none" w:sz="0" w:space="0" w:color="auto"/>
        <w:bottom w:val="none" w:sz="0" w:space="0" w:color="auto"/>
        <w:right w:val="none" w:sz="0" w:space="0" w:color="auto"/>
      </w:divBdr>
    </w:div>
    <w:div w:id="1398672608">
      <w:bodyDiv w:val="1"/>
      <w:marLeft w:val="0"/>
      <w:marRight w:val="0"/>
      <w:marTop w:val="0"/>
      <w:marBottom w:val="0"/>
      <w:divBdr>
        <w:top w:val="none" w:sz="0" w:space="0" w:color="auto"/>
        <w:left w:val="none" w:sz="0" w:space="0" w:color="auto"/>
        <w:bottom w:val="none" w:sz="0" w:space="0" w:color="auto"/>
        <w:right w:val="none" w:sz="0" w:space="0" w:color="auto"/>
      </w:divBdr>
    </w:div>
    <w:div w:id="1466313691">
      <w:bodyDiv w:val="1"/>
      <w:marLeft w:val="0"/>
      <w:marRight w:val="0"/>
      <w:marTop w:val="0"/>
      <w:marBottom w:val="0"/>
      <w:divBdr>
        <w:top w:val="none" w:sz="0" w:space="0" w:color="auto"/>
        <w:left w:val="none" w:sz="0" w:space="0" w:color="auto"/>
        <w:bottom w:val="none" w:sz="0" w:space="0" w:color="auto"/>
        <w:right w:val="none" w:sz="0" w:space="0" w:color="auto"/>
      </w:divBdr>
    </w:div>
    <w:div w:id="1625119504">
      <w:bodyDiv w:val="1"/>
      <w:marLeft w:val="0"/>
      <w:marRight w:val="0"/>
      <w:marTop w:val="0"/>
      <w:marBottom w:val="0"/>
      <w:divBdr>
        <w:top w:val="none" w:sz="0" w:space="0" w:color="auto"/>
        <w:left w:val="none" w:sz="0" w:space="0" w:color="auto"/>
        <w:bottom w:val="none" w:sz="0" w:space="0" w:color="auto"/>
        <w:right w:val="none" w:sz="0" w:space="0" w:color="auto"/>
      </w:divBdr>
    </w:div>
    <w:div w:id="1639610504">
      <w:bodyDiv w:val="1"/>
      <w:marLeft w:val="0"/>
      <w:marRight w:val="0"/>
      <w:marTop w:val="0"/>
      <w:marBottom w:val="0"/>
      <w:divBdr>
        <w:top w:val="none" w:sz="0" w:space="0" w:color="auto"/>
        <w:left w:val="none" w:sz="0" w:space="0" w:color="auto"/>
        <w:bottom w:val="none" w:sz="0" w:space="0" w:color="auto"/>
        <w:right w:val="none" w:sz="0" w:space="0" w:color="auto"/>
      </w:divBdr>
    </w:div>
    <w:div w:id="1812670930">
      <w:bodyDiv w:val="1"/>
      <w:marLeft w:val="0"/>
      <w:marRight w:val="0"/>
      <w:marTop w:val="0"/>
      <w:marBottom w:val="0"/>
      <w:divBdr>
        <w:top w:val="none" w:sz="0" w:space="0" w:color="auto"/>
        <w:left w:val="none" w:sz="0" w:space="0" w:color="auto"/>
        <w:bottom w:val="none" w:sz="0" w:space="0" w:color="auto"/>
        <w:right w:val="none" w:sz="0" w:space="0" w:color="auto"/>
      </w:divBdr>
    </w:div>
    <w:div w:id="1919243131">
      <w:bodyDiv w:val="1"/>
      <w:marLeft w:val="0"/>
      <w:marRight w:val="0"/>
      <w:marTop w:val="0"/>
      <w:marBottom w:val="0"/>
      <w:divBdr>
        <w:top w:val="none" w:sz="0" w:space="0" w:color="auto"/>
        <w:left w:val="none" w:sz="0" w:space="0" w:color="auto"/>
        <w:bottom w:val="none" w:sz="0" w:space="0" w:color="auto"/>
        <w:right w:val="none" w:sz="0" w:space="0" w:color="auto"/>
      </w:divBdr>
    </w:div>
    <w:div w:id="1967615977">
      <w:bodyDiv w:val="1"/>
      <w:marLeft w:val="0"/>
      <w:marRight w:val="0"/>
      <w:marTop w:val="0"/>
      <w:marBottom w:val="0"/>
      <w:divBdr>
        <w:top w:val="none" w:sz="0" w:space="0" w:color="auto"/>
        <w:left w:val="none" w:sz="0" w:space="0" w:color="auto"/>
        <w:bottom w:val="none" w:sz="0" w:space="0" w:color="auto"/>
        <w:right w:val="none" w:sz="0" w:space="0" w:color="auto"/>
      </w:divBdr>
    </w:div>
    <w:div w:id="200882750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81D269A5-F692-FC4E-A6F4-30210032D6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23</Pages>
  <Words>11620</Words>
  <Characters>66237</Characters>
  <Application>Microsoft Office Word</Application>
  <DocSecurity>0</DocSecurity>
  <Lines>551</Lines>
  <Paragraphs>155</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77702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Laura Dearden</dc:creator>
  <cp:lastModifiedBy>Laura Dearden</cp:lastModifiedBy>
  <cp:revision>3</cp:revision>
  <cp:lastPrinted>2018-05-22T12:22:00Z</cp:lastPrinted>
  <dcterms:created xsi:type="dcterms:W3CDTF">2018-06-12T10:40:00Z</dcterms:created>
  <dcterms:modified xsi:type="dcterms:W3CDTF">2018-06-12T10:43:00Z</dcterms:modified>
</cp:coreProperties>
</file>