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F108CE7" w14:textId="6884075A" w:rsidR="0023207E" w:rsidRPr="0023207E" w:rsidRDefault="002B6214" w:rsidP="0023207E">
      <w:pPr>
        <w:spacing w:line="480" w:lineRule="auto"/>
        <w:rPr>
          <w:rFonts w:ascii="Times New Roman" w:hAnsi="Times New Roman" w:cs="Times New Roman"/>
          <w:b/>
          <w:sz w:val="24"/>
          <w:szCs w:val="24"/>
        </w:rPr>
      </w:pPr>
      <w:r>
        <w:rPr>
          <w:rFonts w:ascii="Times New Roman" w:eastAsia="Times New Roman" w:hAnsi="Times New Roman" w:cs="Times New Roman"/>
          <w:b/>
          <w:sz w:val="24"/>
          <w:szCs w:val="24"/>
          <w:lang w:val="en-US"/>
        </w:rPr>
        <w:t xml:space="preserve">Full Title: </w:t>
      </w:r>
      <w:r w:rsidR="0023207E" w:rsidRPr="0023207E">
        <w:rPr>
          <w:rFonts w:ascii="Times New Roman" w:hAnsi="Times New Roman" w:cs="Times New Roman"/>
          <w:b/>
          <w:sz w:val="24"/>
          <w:szCs w:val="24"/>
        </w:rPr>
        <w:t>EROS mutations: decreased NADPH oxidase function and chronic granulomatous disease</w:t>
      </w:r>
    </w:p>
    <w:p w14:paraId="782209FD" w14:textId="77777777" w:rsidR="002B6214" w:rsidRDefault="002B6214" w:rsidP="002B6214">
      <w:pPr>
        <w:spacing w:after="0" w:line="480" w:lineRule="auto"/>
        <w:rPr>
          <w:rFonts w:ascii="Times New Roman" w:eastAsia="Times New Roman" w:hAnsi="Times New Roman" w:cs="Times New Roman"/>
          <w:b/>
          <w:sz w:val="24"/>
          <w:szCs w:val="24"/>
          <w:lang w:val="en-US"/>
        </w:rPr>
      </w:pPr>
      <w:r>
        <w:rPr>
          <w:rFonts w:ascii="Times New Roman" w:eastAsia="Times New Roman" w:hAnsi="Times New Roman" w:cs="Times New Roman"/>
          <w:b/>
          <w:sz w:val="24"/>
          <w:szCs w:val="24"/>
          <w:lang w:val="en-US"/>
        </w:rPr>
        <w:t xml:space="preserve">Running Title: </w:t>
      </w:r>
      <w:r w:rsidRPr="00634CE9">
        <w:rPr>
          <w:rFonts w:ascii="Times New Roman" w:eastAsia="Times New Roman" w:hAnsi="Times New Roman" w:cs="Times New Roman"/>
          <w:b/>
          <w:i/>
          <w:sz w:val="24"/>
          <w:szCs w:val="24"/>
          <w:lang w:val="en-US"/>
        </w:rPr>
        <w:t>EROS</w:t>
      </w:r>
      <w:r>
        <w:rPr>
          <w:rFonts w:ascii="Times New Roman" w:eastAsia="Times New Roman" w:hAnsi="Times New Roman" w:cs="Times New Roman"/>
          <w:b/>
          <w:sz w:val="24"/>
          <w:szCs w:val="24"/>
          <w:lang w:val="en-US"/>
        </w:rPr>
        <w:t xml:space="preserve"> mutations cause chronic granulomatous disease</w:t>
      </w:r>
    </w:p>
    <w:p w14:paraId="531806B4" w14:textId="77777777" w:rsidR="002B6214" w:rsidRDefault="002B6214" w:rsidP="002B6214">
      <w:pPr>
        <w:spacing w:after="0" w:line="480" w:lineRule="auto"/>
        <w:rPr>
          <w:rFonts w:ascii="Times New Roman" w:eastAsia="Times New Roman" w:hAnsi="Times New Roman" w:cs="Times New Roman"/>
          <w:b/>
          <w:sz w:val="24"/>
          <w:szCs w:val="24"/>
          <w:lang w:val="en-US"/>
        </w:rPr>
      </w:pPr>
    </w:p>
    <w:p w14:paraId="583D70B4" w14:textId="325A0E48" w:rsidR="00596ABB" w:rsidRDefault="00596ABB" w:rsidP="002B6214">
      <w:pPr>
        <w:spacing w:after="0" w:line="480" w:lineRule="auto"/>
        <w:rPr>
          <w:rFonts w:ascii="Times New Roman" w:eastAsia="Times New Roman" w:hAnsi="Times New Roman" w:cs="Times New Roman"/>
          <w:b/>
          <w:sz w:val="24"/>
          <w:szCs w:val="24"/>
          <w:lang w:val="en-US"/>
        </w:rPr>
      </w:pPr>
      <w:r>
        <w:rPr>
          <w:rFonts w:ascii="Times New Roman" w:eastAsia="Times New Roman" w:hAnsi="Times New Roman" w:cs="Times New Roman"/>
          <w:b/>
          <w:sz w:val="24"/>
          <w:szCs w:val="24"/>
          <w:lang w:val="en-US"/>
        </w:rPr>
        <w:t>Contact Details for the Corresponding Authors:</w:t>
      </w:r>
    </w:p>
    <w:p w14:paraId="304B0BAF" w14:textId="77777777" w:rsidR="000E497B" w:rsidRDefault="000E497B" w:rsidP="000E497B">
      <w:pPr>
        <w:pStyle w:val="NoSpacing"/>
        <w:spacing w:line="480" w:lineRule="auto"/>
        <w:rPr>
          <w:rFonts w:ascii="Times New Roman" w:hAnsi="Times New Roman"/>
          <w:sz w:val="24"/>
          <w:szCs w:val="24"/>
        </w:rPr>
      </w:pPr>
      <w:r w:rsidRPr="00D41A29">
        <w:rPr>
          <w:rFonts w:ascii="Times New Roman" w:hAnsi="Times New Roman"/>
          <w:sz w:val="24"/>
          <w:szCs w:val="24"/>
        </w:rPr>
        <w:t xml:space="preserve">Department of Medicine, </w:t>
      </w:r>
    </w:p>
    <w:p w14:paraId="4A0C04A0" w14:textId="77777777" w:rsidR="000E497B" w:rsidRDefault="000E497B" w:rsidP="000E497B">
      <w:pPr>
        <w:pStyle w:val="NoSpacing"/>
        <w:spacing w:line="480" w:lineRule="auto"/>
        <w:rPr>
          <w:rFonts w:ascii="Times New Roman" w:hAnsi="Times New Roman"/>
          <w:sz w:val="24"/>
          <w:szCs w:val="24"/>
          <w:lang w:val="en"/>
        </w:rPr>
      </w:pPr>
      <w:r w:rsidRPr="00D41A29">
        <w:rPr>
          <w:rFonts w:ascii="Times New Roman" w:eastAsia="Times New Roman" w:hAnsi="Times New Roman"/>
          <w:color w:val="171717"/>
          <w:sz w:val="24"/>
          <w:szCs w:val="24"/>
          <w:lang w:val="en-US" w:eastAsia="en-GB"/>
        </w:rPr>
        <w:t>University of Cambridge School of Clinical Medicine</w:t>
      </w:r>
      <w:r>
        <w:rPr>
          <w:rFonts w:ascii="Times New Roman" w:eastAsia="Times New Roman" w:hAnsi="Times New Roman"/>
          <w:color w:val="171717"/>
          <w:sz w:val="24"/>
          <w:szCs w:val="24"/>
          <w:lang w:val="en-US" w:eastAsia="en-GB"/>
        </w:rPr>
        <w:t>,</w:t>
      </w:r>
      <w:r>
        <w:rPr>
          <w:rFonts w:ascii="Times New Roman" w:eastAsia="Times New Roman" w:hAnsi="Times New Roman"/>
          <w:color w:val="171717"/>
          <w:sz w:val="24"/>
          <w:szCs w:val="24"/>
          <w:lang w:val="en-US" w:eastAsia="en-GB"/>
        </w:rPr>
        <w:br/>
        <w:t>Box 157</w:t>
      </w:r>
      <w:r w:rsidRPr="00D41A29">
        <w:rPr>
          <w:rFonts w:ascii="Times New Roman" w:eastAsia="Times New Roman" w:hAnsi="Times New Roman"/>
          <w:color w:val="171717"/>
          <w:sz w:val="24"/>
          <w:szCs w:val="24"/>
          <w:lang w:val="en-US" w:eastAsia="en-GB"/>
        </w:rPr>
        <w:t xml:space="preserve"> Cambridge Biom</w:t>
      </w:r>
      <w:r>
        <w:rPr>
          <w:rFonts w:ascii="Times New Roman" w:eastAsia="Times New Roman" w:hAnsi="Times New Roman"/>
          <w:color w:val="171717"/>
          <w:sz w:val="24"/>
          <w:szCs w:val="24"/>
          <w:lang w:val="en-US" w:eastAsia="en-GB"/>
        </w:rPr>
        <w:t>edical Campus,</w:t>
      </w:r>
      <w:r>
        <w:rPr>
          <w:rFonts w:ascii="Times New Roman" w:eastAsia="Times New Roman" w:hAnsi="Times New Roman"/>
          <w:color w:val="171717"/>
          <w:sz w:val="24"/>
          <w:szCs w:val="24"/>
          <w:lang w:val="en-US" w:eastAsia="en-GB"/>
        </w:rPr>
        <w:br/>
        <w:t>Cambridge,</w:t>
      </w:r>
      <w:r>
        <w:rPr>
          <w:rFonts w:ascii="Times New Roman" w:eastAsia="Times New Roman" w:hAnsi="Times New Roman"/>
          <w:color w:val="171717"/>
          <w:sz w:val="24"/>
          <w:szCs w:val="24"/>
          <w:lang w:val="en-US" w:eastAsia="en-GB"/>
        </w:rPr>
        <w:br/>
        <w:t>CB2 0QQ,</w:t>
      </w:r>
      <w:r w:rsidRPr="00D41A29">
        <w:rPr>
          <w:rFonts w:ascii="Times New Roman" w:eastAsia="Times New Roman" w:hAnsi="Times New Roman"/>
          <w:color w:val="171717"/>
          <w:sz w:val="24"/>
          <w:szCs w:val="24"/>
          <w:lang w:val="en-US" w:eastAsia="en-GB"/>
        </w:rPr>
        <w:br/>
      </w:r>
      <w:r w:rsidRPr="003E23CF">
        <w:rPr>
          <w:rFonts w:ascii="Times New Roman" w:hAnsi="Times New Roman"/>
          <w:sz w:val="24"/>
          <w:szCs w:val="24"/>
          <w:lang w:val="en"/>
        </w:rPr>
        <w:t>United Kingdom</w:t>
      </w:r>
    </w:p>
    <w:p w14:paraId="455C5878" w14:textId="55078266" w:rsidR="001015FC" w:rsidRPr="001015FC" w:rsidRDefault="001015FC" w:rsidP="002B6214">
      <w:pPr>
        <w:spacing w:after="0" w:line="480" w:lineRule="auto"/>
        <w:rPr>
          <w:rFonts w:ascii="Times New Roman" w:eastAsia="Times New Roman" w:hAnsi="Times New Roman" w:cs="Times New Roman"/>
          <w:sz w:val="24"/>
          <w:szCs w:val="24"/>
          <w:lang w:val="en-US"/>
        </w:rPr>
      </w:pPr>
      <w:r w:rsidRPr="001015FC">
        <w:rPr>
          <w:rFonts w:ascii="Times New Roman" w:eastAsia="Times New Roman" w:hAnsi="Times New Roman" w:cs="Times New Roman"/>
          <w:sz w:val="24"/>
          <w:szCs w:val="24"/>
          <w:lang w:val="en-US"/>
        </w:rPr>
        <w:t>Telephone</w:t>
      </w:r>
      <w:r>
        <w:rPr>
          <w:rFonts w:ascii="Times New Roman" w:eastAsia="Times New Roman" w:hAnsi="Times New Roman" w:cs="Times New Roman"/>
          <w:sz w:val="24"/>
          <w:szCs w:val="24"/>
          <w:lang w:val="en-US"/>
        </w:rPr>
        <w:t>:</w:t>
      </w:r>
      <w:r w:rsidR="004B4820">
        <w:rPr>
          <w:rFonts w:ascii="Times New Roman" w:eastAsia="Times New Roman" w:hAnsi="Times New Roman" w:cs="Times New Roman"/>
          <w:sz w:val="24"/>
          <w:szCs w:val="24"/>
          <w:lang w:val="en-US"/>
        </w:rPr>
        <w:t xml:space="preserve"> +44 1223 336848</w:t>
      </w:r>
    </w:p>
    <w:p w14:paraId="248F72BC" w14:textId="0EA9785F" w:rsidR="001015FC" w:rsidRPr="001015FC" w:rsidRDefault="001015FC" w:rsidP="002B6214">
      <w:pPr>
        <w:spacing w:after="0" w:line="480" w:lineRule="auto"/>
        <w:rPr>
          <w:rFonts w:ascii="Times New Roman" w:eastAsia="Times New Roman" w:hAnsi="Times New Roman" w:cs="Times New Roman"/>
          <w:sz w:val="24"/>
          <w:szCs w:val="24"/>
          <w:lang w:val="en-US"/>
        </w:rPr>
      </w:pPr>
      <w:r w:rsidRPr="001015FC">
        <w:rPr>
          <w:rFonts w:ascii="Times New Roman" w:eastAsia="Times New Roman" w:hAnsi="Times New Roman" w:cs="Times New Roman"/>
          <w:sz w:val="24"/>
          <w:szCs w:val="24"/>
          <w:lang w:val="en-US"/>
        </w:rPr>
        <w:t>FAX</w:t>
      </w:r>
      <w:r>
        <w:rPr>
          <w:rFonts w:ascii="Times New Roman" w:eastAsia="Times New Roman" w:hAnsi="Times New Roman" w:cs="Times New Roman"/>
          <w:sz w:val="24"/>
          <w:szCs w:val="24"/>
          <w:lang w:val="en-US"/>
        </w:rPr>
        <w:t>:</w:t>
      </w:r>
      <w:r w:rsidR="004B4820">
        <w:rPr>
          <w:rFonts w:ascii="Times New Roman" w:eastAsia="Times New Roman" w:hAnsi="Times New Roman" w:cs="Times New Roman"/>
          <w:sz w:val="24"/>
          <w:szCs w:val="24"/>
          <w:lang w:val="en-US"/>
        </w:rPr>
        <w:t xml:space="preserve"> +44 1223 336849</w:t>
      </w:r>
    </w:p>
    <w:p w14:paraId="5DBBB7F8" w14:textId="7BEEB114" w:rsidR="000E497B" w:rsidRDefault="0069363A" w:rsidP="002B6214">
      <w:pPr>
        <w:spacing w:after="0" w:line="480" w:lineRule="auto"/>
        <w:rPr>
          <w:rFonts w:ascii="Times New Roman" w:eastAsia="Times New Roman" w:hAnsi="Times New Roman" w:cs="Times New Roman"/>
          <w:b/>
          <w:sz w:val="24"/>
          <w:szCs w:val="24"/>
          <w:lang w:val="en-US"/>
        </w:rPr>
      </w:pPr>
      <w:r>
        <w:rPr>
          <w:rFonts w:ascii="Times New Roman" w:eastAsia="Times New Roman" w:hAnsi="Times New Roman" w:cs="Times New Roman"/>
          <w:b/>
          <w:sz w:val="24"/>
          <w:szCs w:val="24"/>
          <w:lang w:val="en-US"/>
        </w:rPr>
        <w:t xml:space="preserve">Email: </w:t>
      </w:r>
      <w:hyperlink r:id="rId8" w:history="1">
        <w:r w:rsidRPr="00F93346">
          <w:rPr>
            <w:rStyle w:val="Hyperlink"/>
            <w:rFonts w:ascii="Times New Roman" w:eastAsia="Times New Roman" w:hAnsi="Times New Roman" w:cs="Times New Roman"/>
            <w:b/>
            <w:sz w:val="24"/>
            <w:szCs w:val="24"/>
            <w:lang w:val="en-US"/>
          </w:rPr>
          <w:t>tdct2@cam.ac.uk</w:t>
        </w:r>
      </w:hyperlink>
      <w:r>
        <w:rPr>
          <w:rFonts w:ascii="Times New Roman" w:eastAsia="Times New Roman" w:hAnsi="Times New Roman" w:cs="Times New Roman"/>
          <w:b/>
          <w:sz w:val="24"/>
          <w:szCs w:val="24"/>
          <w:lang w:val="en-US"/>
        </w:rPr>
        <w:t xml:space="preserve"> (DCT) and </w:t>
      </w:r>
      <w:hyperlink r:id="rId9" w:history="1">
        <w:r w:rsidRPr="00F93346">
          <w:rPr>
            <w:rStyle w:val="Hyperlink"/>
            <w:rFonts w:ascii="Times New Roman" w:eastAsia="Times New Roman" w:hAnsi="Times New Roman" w:cs="Times New Roman"/>
            <w:b/>
            <w:sz w:val="24"/>
            <w:szCs w:val="24"/>
            <w:lang w:val="en-US"/>
          </w:rPr>
          <w:t>kgcs2@cam.ac.uk</w:t>
        </w:r>
      </w:hyperlink>
      <w:r>
        <w:rPr>
          <w:rFonts w:ascii="Times New Roman" w:eastAsia="Times New Roman" w:hAnsi="Times New Roman" w:cs="Times New Roman"/>
          <w:b/>
          <w:sz w:val="24"/>
          <w:szCs w:val="24"/>
          <w:lang w:val="en-US"/>
        </w:rPr>
        <w:t xml:space="preserve"> (KGCS)</w:t>
      </w:r>
    </w:p>
    <w:p w14:paraId="2F962399" w14:textId="77777777" w:rsidR="00596ABB" w:rsidRDefault="00596ABB" w:rsidP="002B6214">
      <w:pPr>
        <w:spacing w:after="0" w:line="480" w:lineRule="auto"/>
        <w:rPr>
          <w:rFonts w:ascii="Times New Roman" w:eastAsia="Times New Roman" w:hAnsi="Times New Roman" w:cs="Times New Roman"/>
          <w:b/>
          <w:sz w:val="24"/>
          <w:szCs w:val="24"/>
          <w:lang w:val="en-US"/>
        </w:rPr>
      </w:pPr>
    </w:p>
    <w:p w14:paraId="738280DA" w14:textId="77777777" w:rsidR="00F72C13" w:rsidRDefault="00F72C13" w:rsidP="00F72C13">
      <w:pPr>
        <w:spacing w:after="0" w:line="480" w:lineRule="auto"/>
        <w:jc w:val="both"/>
        <w:rPr>
          <w:rFonts w:ascii="Times New Roman" w:eastAsia="Times New Roman" w:hAnsi="Times New Roman" w:cs="Times New Roman"/>
          <w:b/>
          <w:sz w:val="24"/>
          <w:szCs w:val="24"/>
          <w:u w:val="single"/>
          <w:lang w:val="en-US"/>
        </w:rPr>
      </w:pPr>
      <w:r w:rsidRPr="003E4E7D">
        <w:rPr>
          <w:rFonts w:ascii="Times New Roman" w:eastAsia="Times New Roman" w:hAnsi="Times New Roman" w:cs="Times New Roman"/>
          <w:b/>
          <w:sz w:val="24"/>
          <w:szCs w:val="24"/>
          <w:u w:val="single"/>
          <w:lang w:val="en-US"/>
        </w:rPr>
        <w:t>Conflict of interest statement</w:t>
      </w:r>
    </w:p>
    <w:p w14:paraId="70962088" w14:textId="77777777" w:rsidR="00F72C13" w:rsidRPr="003E4E7D" w:rsidRDefault="00F72C13" w:rsidP="00F72C13">
      <w:pPr>
        <w:spacing w:after="0" w:line="480" w:lineRule="auto"/>
        <w:jc w:val="both"/>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The authors have no conflicts of interest to declare.</w:t>
      </w:r>
    </w:p>
    <w:p w14:paraId="39EA6879" w14:textId="77777777" w:rsidR="00F72C13" w:rsidRDefault="00F72C13" w:rsidP="00A94C3E">
      <w:pPr>
        <w:spacing w:after="0" w:line="480" w:lineRule="auto"/>
        <w:jc w:val="both"/>
        <w:rPr>
          <w:rFonts w:ascii="Times New Roman" w:eastAsia="Times New Roman" w:hAnsi="Times New Roman" w:cs="Times New Roman"/>
          <w:b/>
          <w:sz w:val="24"/>
          <w:szCs w:val="24"/>
          <w:lang w:val="en-US"/>
        </w:rPr>
      </w:pPr>
    </w:p>
    <w:p w14:paraId="5ECA2E53" w14:textId="77777777" w:rsidR="006F01C5" w:rsidRPr="004641E5" w:rsidRDefault="006F01C5" w:rsidP="00A94C3E">
      <w:pPr>
        <w:spacing w:after="0" w:line="480" w:lineRule="auto"/>
        <w:jc w:val="both"/>
        <w:rPr>
          <w:rFonts w:ascii="Times New Roman" w:eastAsia="Times New Roman" w:hAnsi="Times New Roman" w:cs="Times New Roman"/>
          <w:b/>
          <w:sz w:val="24"/>
          <w:szCs w:val="24"/>
          <w:u w:val="single"/>
          <w:lang w:val="en-US"/>
        </w:rPr>
      </w:pPr>
      <w:r w:rsidRPr="004641E5">
        <w:rPr>
          <w:rFonts w:ascii="Times New Roman" w:eastAsia="Times New Roman" w:hAnsi="Times New Roman" w:cs="Times New Roman"/>
          <w:b/>
          <w:sz w:val="24"/>
          <w:szCs w:val="24"/>
          <w:u w:val="single"/>
          <w:lang w:val="en-US"/>
        </w:rPr>
        <w:t>Clinical Implications</w:t>
      </w:r>
    </w:p>
    <w:p w14:paraId="0D6000BE" w14:textId="3ED3CE91" w:rsidR="004641E5" w:rsidRPr="008F19CC" w:rsidRDefault="008F19CC" w:rsidP="00A94C3E">
      <w:pPr>
        <w:spacing w:after="0" w:line="480" w:lineRule="auto"/>
        <w:jc w:val="both"/>
        <w:rPr>
          <w:rFonts w:ascii="Times New Roman" w:eastAsia="Times New Roman" w:hAnsi="Times New Roman" w:cs="Times New Roman"/>
          <w:sz w:val="24"/>
          <w:szCs w:val="24"/>
          <w:lang w:val="en-US"/>
        </w:rPr>
      </w:pPr>
      <w:r w:rsidRPr="008F19CC">
        <w:rPr>
          <w:rFonts w:ascii="Times New Roman" w:eastAsia="Times New Roman" w:hAnsi="Times New Roman" w:cs="Times New Roman"/>
          <w:sz w:val="24"/>
          <w:szCs w:val="24"/>
          <w:lang w:val="en-US"/>
        </w:rPr>
        <w:t>Chronic granulomatous disease is caused by an inability to make reactive oxygen species via the ph</w:t>
      </w:r>
      <w:r w:rsidR="004927ED">
        <w:rPr>
          <w:rFonts w:ascii="Times New Roman" w:eastAsia="Times New Roman" w:hAnsi="Times New Roman" w:cs="Times New Roman"/>
          <w:sz w:val="24"/>
          <w:szCs w:val="24"/>
          <w:lang w:val="en-US"/>
        </w:rPr>
        <w:t xml:space="preserve">agocyte NADPH oxidase. </w:t>
      </w:r>
      <w:r w:rsidR="00D87043">
        <w:rPr>
          <w:rFonts w:ascii="Times New Roman" w:eastAsia="Times New Roman" w:hAnsi="Times New Roman" w:cs="Times New Roman"/>
          <w:sz w:val="24"/>
          <w:szCs w:val="24"/>
          <w:lang w:val="en-US"/>
        </w:rPr>
        <w:t>M</w:t>
      </w:r>
      <w:r>
        <w:rPr>
          <w:rFonts w:ascii="Times New Roman" w:eastAsia="Times New Roman" w:hAnsi="Times New Roman" w:cs="Times New Roman"/>
          <w:sz w:val="24"/>
          <w:szCs w:val="24"/>
          <w:lang w:val="en-US"/>
        </w:rPr>
        <w:t>utations in C17ORF62/EROS, which controls gp91</w:t>
      </w:r>
      <w:r w:rsidRPr="00824990">
        <w:rPr>
          <w:rFonts w:ascii="Times New Roman" w:eastAsia="Times New Roman" w:hAnsi="Times New Roman" w:cs="Times New Roman"/>
          <w:i/>
          <w:sz w:val="24"/>
          <w:szCs w:val="24"/>
          <w:lang w:val="en-US"/>
        </w:rPr>
        <w:t>phox</w:t>
      </w:r>
      <w:r>
        <w:rPr>
          <w:rFonts w:ascii="Times New Roman" w:eastAsia="Times New Roman" w:hAnsi="Times New Roman" w:cs="Times New Roman"/>
          <w:sz w:val="24"/>
          <w:szCs w:val="24"/>
          <w:lang w:val="en-US"/>
        </w:rPr>
        <w:t>-p22</w:t>
      </w:r>
      <w:r w:rsidRPr="00824990">
        <w:rPr>
          <w:rFonts w:ascii="Times New Roman" w:eastAsia="Times New Roman" w:hAnsi="Times New Roman" w:cs="Times New Roman"/>
          <w:i/>
          <w:sz w:val="24"/>
          <w:szCs w:val="24"/>
          <w:lang w:val="en-US"/>
        </w:rPr>
        <w:t>phox</w:t>
      </w:r>
      <w:r>
        <w:rPr>
          <w:rFonts w:ascii="Times New Roman" w:eastAsia="Times New Roman" w:hAnsi="Times New Roman" w:cs="Times New Roman"/>
          <w:sz w:val="24"/>
          <w:szCs w:val="24"/>
          <w:lang w:val="en-US"/>
        </w:rPr>
        <w:t xml:space="preserve"> abundance</w:t>
      </w:r>
      <w:r w:rsidR="00145EA1">
        <w:rPr>
          <w:rFonts w:ascii="Times New Roman" w:eastAsia="Times New Roman" w:hAnsi="Times New Roman" w:cs="Times New Roman"/>
          <w:sz w:val="24"/>
          <w:szCs w:val="24"/>
          <w:lang w:val="en-US"/>
        </w:rPr>
        <w:t>,</w:t>
      </w:r>
      <w:r>
        <w:rPr>
          <w:rFonts w:ascii="Times New Roman" w:eastAsia="Times New Roman" w:hAnsi="Times New Roman" w:cs="Times New Roman"/>
          <w:sz w:val="24"/>
          <w:szCs w:val="24"/>
          <w:lang w:val="en-US"/>
        </w:rPr>
        <w:t xml:space="preserve"> are a novel cause of chronic granulomatous disease.</w:t>
      </w:r>
    </w:p>
    <w:p w14:paraId="370943A7" w14:textId="77777777" w:rsidR="002D794B" w:rsidRDefault="002D794B" w:rsidP="00A94C3E">
      <w:pPr>
        <w:spacing w:after="0" w:line="480" w:lineRule="auto"/>
        <w:jc w:val="both"/>
        <w:rPr>
          <w:rFonts w:ascii="Times New Roman" w:eastAsia="Times New Roman" w:hAnsi="Times New Roman" w:cs="Times New Roman"/>
          <w:b/>
          <w:sz w:val="24"/>
          <w:szCs w:val="24"/>
          <w:u w:val="single"/>
          <w:lang w:val="en-US"/>
        </w:rPr>
      </w:pPr>
    </w:p>
    <w:p w14:paraId="79753435" w14:textId="77777777" w:rsidR="006F01C5" w:rsidRDefault="002D794B" w:rsidP="00A94C3E">
      <w:pPr>
        <w:spacing w:after="0" w:line="480" w:lineRule="auto"/>
        <w:jc w:val="both"/>
        <w:rPr>
          <w:rFonts w:ascii="Times New Roman" w:eastAsia="Times New Roman" w:hAnsi="Times New Roman" w:cs="Times New Roman"/>
          <w:b/>
          <w:sz w:val="24"/>
          <w:szCs w:val="24"/>
          <w:u w:val="single"/>
          <w:lang w:val="en-US"/>
        </w:rPr>
      </w:pPr>
      <w:r>
        <w:rPr>
          <w:rFonts w:ascii="Times New Roman" w:eastAsia="Times New Roman" w:hAnsi="Times New Roman" w:cs="Times New Roman"/>
          <w:b/>
          <w:sz w:val="24"/>
          <w:szCs w:val="24"/>
          <w:u w:val="single"/>
          <w:lang w:val="en-US"/>
        </w:rPr>
        <w:t>Key Messages</w:t>
      </w:r>
    </w:p>
    <w:p w14:paraId="2060CD97" w14:textId="77777777" w:rsidR="002D794B" w:rsidRDefault="008D76B4" w:rsidP="008D76B4">
      <w:pPr>
        <w:pStyle w:val="ListParagraph"/>
        <w:numPr>
          <w:ilvl w:val="0"/>
          <w:numId w:val="3"/>
        </w:numPr>
        <w:spacing w:after="0" w:line="480" w:lineRule="auto"/>
        <w:jc w:val="both"/>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lastRenderedPageBreak/>
        <w:t xml:space="preserve">The murine gene, </w:t>
      </w:r>
      <w:r w:rsidRPr="008D76B4">
        <w:rPr>
          <w:rFonts w:ascii="Times New Roman" w:eastAsia="Times New Roman" w:hAnsi="Times New Roman" w:cs="Times New Roman"/>
          <w:i/>
          <w:sz w:val="24"/>
          <w:szCs w:val="24"/>
          <w:lang w:val="en-US"/>
        </w:rPr>
        <w:t>Eros</w:t>
      </w:r>
      <w:r>
        <w:rPr>
          <w:rFonts w:ascii="Times New Roman" w:eastAsia="Times New Roman" w:hAnsi="Times New Roman" w:cs="Times New Roman"/>
          <w:sz w:val="24"/>
          <w:szCs w:val="24"/>
          <w:lang w:val="en-US"/>
        </w:rPr>
        <w:t>, is known to regulate abundance of gp91</w:t>
      </w:r>
      <w:r w:rsidRPr="008D76B4">
        <w:rPr>
          <w:rFonts w:ascii="Times New Roman" w:eastAsia="Times New Roman" w:hAnsi="Times New Roman" w:cs="Times New Roman"/>
          <w:i/>
          <w:sz w:val="24"/>
          <w:szCs w:val="24"/>
          <w:lang w:val="en-US"/>
        </w:rPr>
        <w:t>phox</w:t>
      </w:r>
      <w:r>
        <w:rPr>
          <w:rFonts w:ascii="Times New Roman" w:eastAsia="Times New Roman" w:hAnsi="Times New Roman" w:cs="Times New Roman"/>
          <w:sz w:val="24"/>
          <w:szCs w:val="24"/>
          <w:lang w:val="en-US"/>
        </w:rPr>
        <w:t>-p22</w:t>
      </w:r>
      <w:r w:rsidRPr="008D76B4">
        <w:rPr>
          <w:rFonts w:ascii="Times New Roman" w:eastAsia="Times New Roman" w:hAnsi="Times New Roman" w:cs="Times New Roman"/>
          <w:i/>
          <w:sz w:val="24"/>
          <w:szCs w:val="24"/>
          <w:lang w:val="en-US"/>
        </w:rPr>
        <w:t>phox</w:t>
      </w:r>
      <w:r>
        <w:rPr>
          <w:rFonts w:ascii="Times New Roman" w:eastAsia="Times New Roman" w:hAnsi="Times New Roman" w:cs="Times New Roman"/>
          <w:sz w:val="24"/>
          <w:szCs w:val="24"/>
          <w:lang w:val="en-US"/>
        </w:rPr>
        <w:t xml:space="preserve"> heterodimer and </w:t>
      </w:r>
      <w:r w:rsidRPr="008D76B4">
        <w:rPr>
          <w:rFonts w:ascii="Times New Roman" w:eastAsia="Times New Roman" w:hAnsi="Times New Roman" w:cs="Times New Roman"/>
          <w:i/>
          <w:sz w:val="24"/>
          <w:szCs w:val="24"/>
          <w:lang w:val="en-US"/>
        </w:rPr>
        <w:t>Eros</w:t>
      </w:r>
      <w:r>
        <w:rPr>
          <w:rFonts w:ascii="Times New Roman" w:eastAsia="Times New Roman" w:hAnsi="Times New Roman" w:cs="Times New Roman"/>
          <w:sz w:val="24"/>
          <w:szCs w:val="24"/>
          <w:lang w:val="en-US"/>
        </w:rPr>
        <w:t xml:space="preserve"> deficient mice are susceptible to infection</w:t>
      </w:r>
    </w:p>
    <w:p w14:paraId="3CBBE8E8" w14:textId="77777777" w:rsidR="008D76B4" w:rsidRDefault="008D76B4" w:rsidP="008D76B4">
      <w:pPr>
        <w:pStyle w:val="ListParagraph"/>
        <w:numPr>
          <w:ilvl w:val="0"/>
          <w:numId w:val="3"/>
        </w:numPr>
        <w:spacing w:after="0" w:line="480" w:lineRule="auto"/>
        <w:jc w:val="both"/>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 xml:space="preserve">We show that </w:t>
      </w:r>
      <w:r w:rsidR="00D87043">
        <w:rPr>
          <w:rFonts w:ascii="Times New Roman" w:eastAsia="Times New Roman" w:hAnsi="Times New Roman" w:cs="Times New Roman"/>
          <w:sz w:val="24"/>
          <w:szCs w:val="24"/>
          <w:lang w:val="en-US"/>
        </w:rPr>
        <w:t xml:space="preserve">the </w:t>
      </w:r>
      <w:r>
        <w:rPr>
          <w:rFonts w:ascii="Times New Roman" w:eastAsia="Times New Roman" w:hAnsi="Times New Roman" w:cs="Times New Roman"/>
          <w:sz w:val="24"/>
          <w:szCs w:val="24"/>
          <w:lang w:val="en-US"/>
        </w:rPr>
        <w:t xml:space="preserve">function of </w:t>
      </w:r>
      <w:r w:rsidRPr="008D76B4">
        <w:rPr>
          <w:rFonts w:ascii="Times New Roman" w:eastAsia="Times New Roman" w:hAnsi="Times New Roman" w:cs="Times New Roman"/>
          <w:i/>
          <w:sz w:val="24"/>
          <w:szCs w:val="24"/>
          <w:lang w:val="en-US"/>
        </w:rPr>
        <w:t>EROS</w:t>
      </w:r>
      <w:r>
        <w:rPr>
          <w:rFonts w:ascii="Times New Roman" w:eastAsia="Times New Roman" w:hAnsi="Times New Roman" w:cs="Times New Roman"/>
          <w:sz w:val="24"/>
          <w:szCs w:val="24"/>
          <w:lang w:val="en-US"/>
        </w:rPr>
        <w:t xml:space="preserve"> is conserved in human cells</w:t>
      </w:r>
      <w:r w:rsidR="00D87043">
        <w:rPr>
          <w:rFonts w:ascii="Times New Roman" w:eastAsia="Times New Roman" w:hAnsi="Times New Roman" w:cs="Times New Roman"/>
          <w:sz w:val="24"/>
          <w:szCs w:val="24"/>
          <w:lang w:val="en-US"/>
        </w:rPr>
        <w:t xml:space="preserve"> and that a homozygous mutation in EROS causes chronic granulomatous disease</w:t>
      </w:r>
    </w:p>
    <w:p w14:paraId="20F5E88D" w14:textId="77777777" w:rsidR="00D54D8E" w:rsidRPr="008D76B4" w:rsidRDefault="00D54D8E" w:rsidP="00D54D8E">
      <w:pPr>
        <w:pStyle w:val="ListParagraph"/>
        <w:spacing w:after="0" w:line="480" w:lineRule="auto"/>
        <w:jc w:val="both"/>
        <w:rPr>
          <w:rFonts w:ascii="Times New Roman" w:eastAsia="Times New Roman" w:hAnsi="Times New Roman" w:cs="Times New Roman"/>
          <w:sz w:val="24"/>
          <w:szCs w:val="24"/>
          <w:lang w:val="en-US"/>
        </w:rPr>
      </w:pPr>
    </w:p>
    <w:p w14:paraId="6DD48A81" w14:textId="77777777" w:rsidR="00F72C13" w:rsidRDefault="00F72C13">
      <w:pPr>
        <w:spacing w:after="200" w:line="276" w:lineRule="auto"/>
        <w:rPr>
          <w:rFonts w:ascii="Times New Roman" w:eastAsia="Times New Roman" w:hAnsi="Times New Roman" w:cs="Times New Roman"/>
          <w:b/>
          <w:sz w:val="24"/>
          <w:szCs w:val="24"/>
          <w:u w:val="single"/>
          <w:lang w:val="en-US"/>
        </w:rPr>
      </w:pPr>
      <w:r>
        <w:rPr>
          <w:rFonts w:ascii="Times New Roman" w:eastAsia="Times New Roman" w:hAnsi="Times New Roman" w:cs="Times New Roman"/>
          <w:b/>
          <w:sz w:val="24"/>
          <w:szCs w:val="24"/>
          <w:u w:val="single"/>
          <w:lang w:val="en-US"/>
        </w:rPr>
        <w:br w:type="page"/>
      </w:r>
    </w:p>
    <w:p w14:paraId="0FE2D7F6" w14:textId="6A6CDFD9" w:rsidR="004641E5" w:rsidRDefault="00C70380" w:rsidP="00C70380">
      <w:pPr>
        <w:spacing w:after="0" w:line="480" w:lineRule="auto"/>
        <w:jc w:val="both"/>
        <w:rPr>
          <w:rFonts w:ascii="Times New Roman" w:eastAsia="Times New Roman" w:hAnsi="Times New Roman" w:cs="Times New Roman"/>
          <w:b/>
          <w:sz w:val="24"/>
          <w:szCs w:val="24"/>
          <w:u w:val="single"/>
          <w:lang w:val="en-US"/>
        </w:rPr>
      </w:pPr>
      <w:r w:rsidRPr="00D54D8E">
        <w:rPr>
          <w:rFonts w:ascii="Times New Roman" w:eastAsia="Times New Roman" w:hAnsi="Times New Roman" w:cs="Times New Roman"/>
          <w:b/>
          <w:sz w:val="24"/>
          <w:szCs w:val="24"/>
          <w:u w:val="single"/>
          <w:lang w:val="en-US"/>
        </w:rPr>
        <w:lastRenderedPageBreak/>
        <w:t>Capsule Summary</w:t>
      </w:r>
    </w:p>
    <w:p w14:paraId="28BC6AA8" w14:textId="7FAF4E0E" w:rsidR="00F72C13" w:rsidRDefault="00F944FC" w:rsidP="00C70380">
      <w:pPr>
        <w:spacing w:after="0" w:line="480" w:lineRule="auto"/>
        <w:jc w:val="both"/>
        <w:rPr>
          <w:rFonts w:ascii="Times New Roman" w:eastAsia="Times New Roman" w:hAnsi="Times New Roman" w:cs="Times New Roman"/>
          <w:sz w:val="24"/>
          <w:szCs w:val="24"/>
          <w:lang w:val="en-US"/>
        </w:rPr>
      </w:pPr>
      <w:r w:rsidRPr="00F944FC">
        <w:rPr>
          <w:rFonts w:ascii="Times New Roman" w:eastAsia="Times New Roman" w:hAnsi="Times New Roman" w:cs="Times New Roman"/>
          <w:sz w:val="24"/>
          <w:szCs w:val="24"/>
          <w:lang w:val="en-US"/>
        </w:rPr>
        <w:t xml:space="preserve">We demonstrate for the first time that </w:t>
      </w:r>
      <w:r w:rsidR="004379DE">
        <w:rPr>
          <w:rFonts w:ascii="Times New Roman" w:eastAsia="Times New Roman" w:hAnsi="Times New Roman" w:cs="Times New Roman"/>
          <w:sz w:val="24"/>
          <w:szCs w:val="24"/>
          <w:lang w:val="en-US"/>
        </w:rPr>
        <w:t>EROS (CYBC1/C17ORF62) regulates abundance of the gp91phox-p22phox heterodimer of the phagocyte NADPH oxidase in human cells and that EROS mutations are a novel cause of chronic granulomatous disease.</w:t>
      </w:r>
    </w:p>
    <w:p w14:paraId="65E86E01" w14:textId="13CDD9AE" w:rsidR="001F567D" w:rsidRDefault="00F72C13" w:rsidP="00F72C13">
      <w:pPr>
        <w:spacing w:after="200" w:line="276" w:lineRule="auto"/>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br w:type="page"/>
      </w:r>
    </w:p>
    <w:p w14:paraId="6B9ADC04" w14:textId="77777777" w:rsidR="00F72C13" w:rsidRPr="00F72C13" w:rsidRDefault="00F72C13" w:rsidP="00F72C13">
      <w:pPr>
        <w:spacing w:after="200" w:line="276" w:lineRule="auto"/>
        <w:rPr>
          <w:rFonts w:ascii="Times New Roman" w:eastAsia="Times New Roman" w:hAnsi="Times New Roman" w:cs="Times New Roman"/>
          <w:sz w:val="24"/>
          <w:szCs w:val="24"/>
          <w:lang w:val="en-US"/>
        </w:rPr>
      </w:pPr>
    </w:p>
    <w:p w14:paraId="0C83BD61" w14:textId="77777777" w:rsidR="006F01C5" w:rsidRPr="004641E5" w:rsidRDefault="006F01C5" w:rsidP="00A94C3E">
      <w:pPr>
        <w:spacing w:after="0" w:line="480" w:lineRule="auto"/>
        <w:jc w:val="both"/>
        <w:rPr>
          <w:rFonts w:ascii="Times New Roman" w:eastAsia="Times New Roman" w:hAnsi="Times New Roman" w:cs="Times New Roman"/>
          <w:b/>
          <w:sz w:val="24"/>
          <w:szCs w:val="24"/>
          <w:u w:val="single"/>
          <w:lang w:val="en-US"/>
        </w:rPr>
      </w:pPr>
      <w:r w:rsidRPr="004641E5">
        <w:rPr>
          <w:rFonts w:ascii="Times New Roman" w:eastAsia="Times New Roman" w:hAnsi="Times New Roman" w:cs="Times New Roman"/>
          <w:b/>
          <w:sz w:val="24"/>
          <w:szCs w:val="24"/>
          <w:u w:val="single"/>
          <w:lang w:val="en-US"/>
        </w:rPr>
        <w:t>Key Words</w:t>
      </w:r>
    </w:p>
    <w:p w14:paraId="3504F0E1" w14:textId="77777777" w:rsidR="004641E5" w:rsidRPr="004641E5" w:rsidRDefault="004641E5" w:rsidP="004641E5">
      <w:pPr>
        <w:spacing w:after="0" w:line="480" w:lineRule="auto"/>
        <w:jc w:val="both"/>
        <w:rPr>
          <w:rFonts w:ascii="Times New Roman" w:eastAsia="Times New Roman" w:hAnsi="Times New Roman" w:cs="Times New Roman"/>
          <w:sz w:val="24"/>
          <w:szCs w:val="24"/>
          <w:lang w:val="en-US"/>
        </w:rPr>
      </w:pPr>
      <w:r w:rsidRPr="004641E5">
        <w:rPr>
          <w:rFonts w:ascii="Times New Roman" w:eastAsia="Times New Roman" w:hAnsi="Times New Roman" w:cs="Times New Roman"/>
          <w:sz w:val="24"/>
          <w:szCs w:val="24"/>
          <w:lang w:val="en-US"/>
        </w:rPr>
        <w:t xml:space="preserve">EROS, </w:t>
      </w:r>
    </w:p>
    <w:p w14:paraId="1999BBE3" w14:textId="77777777" w:rsidR="004641E5" w:rsidRPr="004641E5" w:rsidRDefault="004641E5" w:rsidP="004641E5">
      <w:pPr>
        <w:spacing w:after="0" w:line="480" w:lineRule="auto"/>
        <w:jc w:val="both"/>
        <w:rPr>
          <w:rFonts w:ascii="Times New Roman" w:eastAsia="Times New Roman" w:hAnsi="Times New Roman" w:cs="Times New Roman"/>
          <w:sz w:val="24"/>
          <w:szCs w:val="24"/>
          <w:lang w:val="en-US"/>
        </w:rPr>
      </w:pPr>
      <w:r w:rsidRPr="004641E5">
        <w:rPr>
          <w:rFonts w:ascii="Times New Roman" w:eastAsia="Times New Roman" w:hAnsi="Times New Roman" w:cs="Times New Roman"/>
          <w:i/>
          <w:sz w:val="24"/>
          <w:szCs w:val="24"/>
          <w:lang w:val="en-US"/>
        </w:rPr>
        <w:t>C17ORF62</w:t>
      </w:r>
    </w:p>
    <w:p w14:paraId="39C9A644" w14:textId="77777777" w:rsidR="004641E5" w:rsidRPr="004641E5" w:rsidRDefault="004641E5" w:rsidP="004641E5">
      <w:pPr>
        <w:spacing w:after="0" w:line="480" w:lineRule="auto"/>
        <w:jc w:val="both"/>
        <w:rPr>
          <w:rFonts w:ascii="Times New Roman" w:eastAsia="Times New Roman" w:hAnsi="Times New Roman" w:cs="Times New Roman"/>
          <w:sz w:val="24"/>
          <w:szCs w:val="24"/>
          <w:lang w:val="en-US"/>
        </w:rPr>
      </w:pPr>
      <w:r w:rsidRPr="004641E5">
        <w:rPr>
          <w:rFonts w:ascii="Times New Roman" w:eastAsia="Times New Roman" w:hAnsi="Times New Roman" w:cs="Times New Roman"/>
          <w:i/>
          <w:sz w:val="24"/>
          <w:szCs w:val="24"/>
          <w:lang w:val="en-US"/>
        </w:rPr>
        <w:t>CYBC1</w:t>
      </w:r>
    </w:p>
    <w:p w14:paraId="07FC5E64" w14:textId="77777777" w:rsidR="004641E5" w:rsidRPr="004641E5" w:rsidRDefault="004641E5" w:rsidP="004641E5">
      <w:pPr>
        <w:spacing w:after="0" w:line="480" w:lineRule="auto"/>
        <w:jc w:val="both"/>
        <w:rPr>
          <w:rFonts w:ascii="Times New Roman" w:eastAsia="Times New Roman" w:hAnsi="Times New Roman" w:cs="Times New Roman"/>
          <w:sz w:val="24"/>
          <w:szCs w:val="24"/>
          <w:lang w:val="en-US"/>
        </w:rPr>
      </w:pPr>
      <w:r w:rsidRPr="004641E5">
        <w:rPr>
          <w:rFonts w:ascii="Times New Roman" w:eastAsia="Times New Roman" w:hAnsi="Times New Roman" w:cs="Times New Roman"/>
          <w:sz w:val="24"/>
          <w:szCs w:val="24"/>
          <w:lang w:val="en-US"/>
        </w:rPr>
        <w:t xml:space="preserve">Chronic granulomatous disease, </w:t>
      </w:r>
    </w:p>
    <w:p w14:paraId="77BDD414" w14:textId="77777777" w:rsidR="004641E5" w:rsidRPr="004641E5" w:rsidRDefault="004641E5" w:rsidP="004641E5">
      <w:pPr>
        <w:spacing w:after="0" w:line="480" w:lineRule="auto"/>
        <w:jc w:val="both"/>
        <w:rPr>
          <w:rFonts w:ascii="Times New Roman" w:eastAsia="Times New Roman" w:hAnsi="Times New Roman" w:cs="Times New Roman"/>
          <w:sz w:val="24"/>
          <w:szCs w:val="24"/>
          <w:lang w:val="en-US"/>
        </w:rPr>
      </w:pPr>
      <w:r w:rsidRPr="004641E5">
        <w:rPr>
          <w:rFonts w:ascii="Times New Roman" w:eastAsia="Times New Roman" w:hAnsi="Times New Roman" w:cs="Times New Roman"/>
          <w:sz w:val="24"/>
          <w:szCs w:val="24"/>
          <w:lang w:val="en-US"/>
        </w:rPr>
        <w:t>Nox2</w:t>
      </w:r>
    </w:p>
    <w:p w14:paraId="487DF47B" w14:textId="77777777" w:rsidR="004641E5" w:rsidRPr="004641E5" w:rsidRDefault="004641E5" w:rsidP="004641E5">
      <w:pPr>
        <w:spacing w:after="0" w:line="480" w:lineRule="auto"/>
        <w:jc w:val="both"/>
        <w:rPr>
          <w:rFonts w:ascii="Times New Roman" w:eastAsia="Times New Roman" w:hAnsi="Times New Roman" w:cs="Times New Roman"/>
          <w:sz w:val="24"/>
          <w:szCs w:val="24"/>
          <w:lang w:val="en-US"/>
        </w:rPr>
      </w:pPr>
      <w:r w:rsidRPr="004641E5">
        <w:rPr>
          <w:rFonts w:ascii="Times New Roman" w:eastAsia="Times New Roman" w:hAnsi="Times New Roman" w:cs="Times New Roman"/>
          <w:sz w:val="24"/>
          <w:szCs w:val="24"/>
          <w:lang w:val="en-US"/>
        </w:rPr>
        <w:t>gp91</w:t>
      </w:r>
      <w:r w:rsidRPr="004641E5">
        <w:rPr>
          <w:rFonts w:ascii="Times New Roman" w:eastAsia="Times New Roman" w:hAnsi="Times New Roman" w:cs="Times New Roman"/>
          <w:i/>
          <w:sz w:val="24"/>
          <w:szCs w:val="24"/>
          <w:lang w:val="en-US"/>
        </w:rPr>
        <w:t>phox</w:t>
      </w:r>
    </w:p>
    <w:p w14:paraId="2318FE35" w14:textId="77777777" w:rsidR="004641E5" w:rsidRDefault="004641E5" w:rsidP="00A94C3E">
      <w:pPr>
        <w:spacing w:after="0" w:line="480" w:lineRule="auto"/>
        <w:jc w:val="both"/>
        <w:rPr>
          <w:rFonts w:ascii="Times New Roman" w:eastAsia="Times New Roman" w:hAnsi="Times New Roman" w:cs="Times New Roman"/>
          <w:b/>
          <w:sz w:val="24"/>
          <w:szCs w:val="24"/>
          <w:lang w:val="en-US"/>
        </w:rPr>
      </w:pPr>
    </w:p>
    <w:p w14:paraId="10DD03D5" w14:textId="77777777" w:rsidR="006F01C5" w:rsidRDefault="006F01C5" w:rsidP="00A94C3E">
      <w:pPr>
        <w:spacing w:after="0" w:line="480" w:lineRule="auto"/>
        <w:jc w:val="both"/>
        <w:rPr>
          <w:rFonts w:ascii="Times New Roman" w:eastAsia="Times New Roman" w:hAnsi="Times New Roman" w:cs="Times New Roman"/>
          <w:b/>
          <w:sz w:val="24"/>
          <w:szCs w:val="24"/>
          <w:u w:val="single"/>
          <w:lang w:val="en-US"/>
        </w:rPr>
      </w:pPr>
      <w:r w:rsidRPr="004641E5">
        <w:rPr>
          <w:rFonts w:ascii="Times New Roman" w:eastAsia="Times New Roman" w:hAnsi="Times New Roman" w:cs="Times New Roman"/>
          <w:b/>
          <w:sz w:val="24"/>
          <w:szCs w:val="24"/>
          <w:u w:val="single"/>
          <w:lang w:val="en-US"/>
        </w:rPr>
        <w:t>Abbreviations</w:t>
      </w:r>
    </w:p>
    <w:p w14:paraId="09E8CE49" w14:textId="77777777" w:rsidR="004641E5" w:rsidRDefault="004641E5" w:rsidP="00A94C3E">
      <w:pPr>
        <w:spacing w:after="0" w:line="480" w:lineRule="auto"/>
        <w:jc w:val="both"/>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CGD – Chronic Granulomatous Disease</w:t>
      </w:r>
    </w:p>
    <w:p w14:paraId="433E7A12" w14:textId="77777777" w:rsidR="004641E5" w:rsidRDefault="004641E5" w:rsidP="00A94C3E">
      <w:pPr>
        <w:spacing w:after="0" w:line="480" w:lineRule="auto"/>
        <w:jc w:val="both"/>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EROS – Essential for Reactive Oxygen Species</w:t>
      </w:r>
    </w:p>
    <w:p w14:paraId="4EDDDD2E" w14:textId="77777777" w:rsidR="00D951B7" w:rsidRDefault="004641E5" w:rsidP="00D951B7">
      <w:pPr>
        <w:spacing w:after="0" w:line="480" w:lineRule="auto"/>
        <w:jc w:val="both"/>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 xml:space="preserve">HLH – </w:t>
      </w:r>
      <w:proofErr w:type="spellStart"/>
      <w:r>
        <w:rPr>
          <w:rFonts w:ascii="Times New Roman" w:eastAsia="Times New Roman" w:hAnsi="Times New Roman" w:cs="Times New Roman"/>
          <w:sz w:val="24"/>
          <w:szCs w:val="24"/>
          <w:lang w:val="en-US"/>
        </w:rPr>
        <w:t>haemophagocytic</w:t>
      </w:r>
      <w:proofErr w:type="spellEnd"/>
      <w:r>
        <w:rPr>
          <w:rFonts w:ascii="Times New Roman" w:eastAsia="Times New Roman" w:hAnsi="Times New Roman" w:cs="Times New Roman"/>
          <w:sz w:val="24"/>
          <w:szCs w:val="24"/>
          <w:lang w:val="en-US"/>
        </w:rPr>
        <w:t xml:space="preserve"> </w:t>
      </w:r>
      <w:proofErr w:type="spellStart"/>
      <w:r>
        <w:rPr>
          <w:rFonts w:ascii="Times New Roman" w:eastAsia="Times New Roman" w:hAnsi="Times New Roman" w:cs="Times New Roman"/>
          <w:sz w:val="24"/>
          <w:szCs w:val="24"/>
          <w:lang w:val="en-US"/>
        </w:rPr>
        <w:t>lymphohistiocytosis</w:t>
      </w:r>
      <w:proofErr w:type="spellEnd"/>
    </w:p>
    <w:p w14:paraId="307B02FB" w14:textId="77777777" w:rsidR="00D951B7" w:rsidRDefault="004641E5" w:rsidP="00D951B7">
      <w:pPr>
        <w:spacing w:after="0" w:line="480" w:lineRule="auto"/>
        <w:jc w:val="both"/>
        <w:rPr>
          <w:rFonts w:ascii="Times New Roman" w:hAnsi="Times New Roman" w:cs="Times New Roman"/>
          <w:sz w:val="24"/>
          <w:szCs w:val="24"/>
          <w:lang w:val="en"/>
        </w:rPr>
      </w:pPr>
      <w:r w:rsidRPr="00D951B7">
        <w:rPr>
          <w:rFonts w:ascii="Times New Roman" w:eastAsia="Times New Roman" w:hAnsi="Times New Roman" w:cs="Times New Roman"/>
          <w:sz w:val="24"/>
          <w:szCs w:val="24"/>
          <w:lang w:val="en-US"/>
        </w:rPr>
        <w:t xml:space="preserve">NADPH - </w:t>
      </w:r>
      <w:r w:rsidR="00D951B7" w:rsidRPr="00D951B7">
        <w:rPr>
          <w:rFonts w:ascii="Times New Roman" w:hAnsi="Times New Roman" w:cs="Times New Roman"/>
          <w:sz w:val="24"/>
          <w:szCs w:val="24"/>
          <w:lang w:val="en"/>
        </w:rPr>
        <w:t>Nicotinamide adenine dinucleotide phosphate</w:t>
      </w:r>
    </w:p>
    <w:p w14:paraId="5B976A46" w14:textId="5F889174" w:rsidR="00917934" w:rsidRDefault="00917934" w:rsidP="00D951B7">
      <w:pPr>
        <w:spacing w:after="0" w:line="480" w:lineRule="auto"/>
        <w:jc w:val="both"/>
        <w:rPr>
          <w:rFonts w:ascii="Times New Roman" w:hAnsi="Times New Roman" w:cs="Times New Roman"/>
          <w:sz w:val="24"/>
          <w:szCs w:val="24"/>
          <w:lang w:val="en"/>
        </w:rPr>
      </w:pPr>
      <w:r>
        <w:rPr>
          <w:rFonts w:ascii="Times New Roman" w:hAnsi="Times New Roman" w:cs="Times New Roman"/>
          <w:sz w:val="24"/>
          <w:szCs w:val="24"/>
          <w:shd w:val="clear" w:color="auto" w:fill="FFFFFF"/>
        </w:rPr>
        <w:t xml:space="preserve">NBT </w:t>
      </w:r>
      <w:r w:rsidRPr="00016092">
        <w:rPr>
          <w:rFonts w:ascii="Times New Roman" w:hAnsi="Times New Roman" w:cs="Times New Roman"/>
          <w:sz w:val="24"/>
          <w:szCs w:val="24"/>
          <w:shd w:val="clear" w:color="auto" w:fill="FFFFFF"/>
        </w:rPr>
        <w:t>Nitro blue tetrazolium chloride</w:t>
      </w:r>
      <w:r>
        <w:rPr>
          <w:rFonts w:ascii="Times New Roman" w:hAnsi="Times New Roman" w:cs="Times New Roman"/>
          <w:sz w:val="24"/>
          <w:szCs w:val="24"/>
          <w:shd w:val="clear" w:color="auto" w:fill="FFFFFF"/>
        </w:rPr>
        <w:t xml:space="preserve"> </w:t>
      </w:r>
    </w:p>
    <w:p w14:paraId="7A2E25C8" w14:textId="77777777" w:rsidR="00D951B7" w:rsidRDefault="002274EB" w:rsidP="00D951B7">
      <w:pPr>
        <w:spacing w:after="0" w:line="480" w:lineRule="auto"/>
        <w:jc w:val="both"/>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DHR – </w:t>
      </w:r>
      <w:proofErr w:type="spellStart"/>
      <w:r>
        <w:rPr>
          <w:rFonts w:ascii="Times New Roman" w:eastAsia="Times New Roman" w:hAnsi="Times New Roman" w:cs="Times New Roman"/>
          <w:sz w:val="24"/>
          <w:szCs w:val="24"/>
        </w:rPr>
        <w:t>Dihyd</w:t>
      </w:r>
      <w:r w:rsidR="00D951B7">
        <w:rPr>
          <w:rFonts w:ascii="Times New Roman" w:eastAsia="Times New Roman" w:hAnsi="Times New Roman" w:cs="Times New Roman"/>
          <w:sz w:val="24"/>
          <w:szCs w:val="24"/>
        </w:rPr>
        <w:t>r</w:t>
      </w:r>
      <w:r>
        <w:rPr>
          <w:rFonts w:ascii="Times New Roman" w:eastAsia="Times New Roman" w:hAnsi="Times New Roman" w:cs="Times New Roman"/>
          <w:sz w:val="24"/>
          <w:szCs w:val="24"/>
        </w:rPr>
        <w:t>or</w:t>
      </w:r>
      <w:r w:rsidR="00D951B7">
        <w:rPr>
          <w:rFonts w:ascii="Times New Roman" w:eastAsia="Times New Roman" w:hAnsi="Times New Roman" w:cs="Times New Roman"/>
          <w:sz w:val="24"/>
          <w:szCs w:val="24"/>
        </w:rPr>
        <w:t>hodamine</w:t>
      </w:r>
      <w:proofErr w:type="spellEnd"/>
    </w:p>
    <w:p w14:paraId="576C5840" w14:textId="77777777" w:rsidR="00CA5E56" w:rsidRPr="00D951B7" w:rsidRDefault="001C3296" w:rsidP="00D951B7">
      <w:pPr>
        <w:spacing w:after="0" w:line="480" w:lineRule="auto"/>
        <w:jc w:val="both"/>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rPr>
        <w:t xml:space="preserve">PBMC - </w:t>
      </w:r>
      <w:r w:rsidR="00CA5E56">
        <w:rPr>
          <w:rFonts w:ascii="Times New Roman" w:eastAsia="Times New Roman" w:hAnsi="Times New Roman" w:cs="Times New Roman"/>
          <w:sz w:val="24"/>
          <w:szCs w:val="24"/>
        </w:rPr>
        <w:t>Peripheral Blood Mononuclear Cell</w:t>
      </w:r>
    </w:p>
    <w:p w14:paraId="72826CFC" w14:textId="77777777" w:rsidR="006F01C5" w:rsidRDefault="006F01C5" w:rsidP="00A94C3E">
      <w:pPr>
        <w:spacing w:after="0" w:line="480" w:lineRule="auto"/>
        <w:jc w:val="both"/>
        <w:rPr>
          <w:rFonts w:ascii="Times New Roman" w:eastAsia="Times New Roman" w:hAnsi="Times New Roman" w:cs="Times New Roman"/>
          <w:b/>
          <w:sz w:val="24"/>
          <w:szCs w:val="24"/>
          <w:lang w:val="en-US"/>
        </w:rPr>
      </w:pPr>
    </w:p>
    <w:p w14:paraId="109BE24E" w14:textId="77777777" w:rsidR="00824990" w:rsidRDefault="00824990">
      <w:pPr>
        <w:spacing w:after="200" w:line="276" w:lineRule="auto"/>
        <w:rPr>
          <w:rFonts w:ascii="Times New Roman" w:eastAsia="Times New Roman" w:hAnsi="Times New Roman" w:cs="Times New Roman"/>
          <w:b/>
          <w:sz w:val="24"/>
          <w:szCs w:val="24"/>
          <w:lang w:val="en-US"/>
        </w:rPr>
      </w:pPr>
      <w:r>
        <w:rPr>
          <w:rFonts w:ascii="Times New Roman" w:eastAsia="Times New Roman" w:hAnsi="Times New Roman" w:cs="Times New Roman"/>
          <w:b/>
          <w:sz w:val="24"/>
          <w:szCs w:val="24"/>
          <w:lang w:val="en-US"/>
        </w:rPr>
        <w:br w:type="page"/>
      </w:r>
    </w:p>
    <w:p w14:paraId="47458D66" w14:textId="77777777" w:rsidR="00A94C3E" w:rsidRDefault="006F01C5" w:rsidP="00A94C3E">
      <w:pPr>
        <w:spacing w:after="0" w:line="480" w:lineRule="auto"/>
        <w:jc w:val="both"/>
        <w:rPr>
          <w:rFonts w:ascii="Times New Roman" w:eastAsia="Times New Roman" w:hAnsi="Times New Roman" w:cs="Times New Roman"/>
          <w:b/>
          <w:sz w:val="24"/>
          <w:szCs w:val="24"/>
          <w:lang w:val="en-US"/>
        </w:rPr>
      </w:pPr>
      <w:r>
        <w:rPr>
          <w:rFonts w:ascii="Times New Roman" w:eastAsia="Times New Roman" w:hAnsi="Times New Roman" w:cs="Times New Roman"/>
          <w:b/>
          <w:sz w:val="24"/>
          <w:szCs w:val="24"/>
          <w:lang w:val="en-US"/>
        </w:rPr>
        <w:lastRenderedPageBreak/>
        <w:t>Short Summary</w:t>
      </w:r>
      <w:r w:rsidR="001937CB">
        <w:rPr>
          <w:rFonts w:ascii="Times New Roman" w:eastAsia="Times New Roman" w:hAnsi="Times New Roman" w:cs="Times New Roman"/>
          <w:b/>
          <w:sz w:val="24"/>
          <w:szCs w:val="24"/>
          <w:lang w:val="en-US"/>
        </w:rPr>
        <w:t xml:space="preserve"> (for the Editor only)</w:t>
      </w:r>
    </w:p>
    <w:p w14:paraId="524E4B55" w14:textId="65BB16DC" w:rsidR="00A94C3E" w:rsidRDefault="00A94C3E" w:rsidP="00A94C3E">
      <w:pPr>
        <w:spacing w:after="0" w:line="480" w:lineRule="auto"/>
        <w:jc w:val="both"/>
        <w:rPr>
          <w:rFonts w:ascii="Times New Roman" w:eastAsia="Times New Roman" w:hAnsi="Times New Roman" w:cs="Times New Roman"/>
          <w:sz w:val="24"/>
          <w:szCs w:val="24"/>
          <w:lang w:val="en-US"/>
        </w:rPr>
      </w:pPr>
      <w:r w:rsidRPr="00D67476">
        <w:rPr>
          <w:rFonts w:ascii="Times New Roman" w:eastAsia="Times New Roman" w:hAnsi="Times New Roman" w:cs="Times New Roman"/>
          <w:sz w:val="24"/>
          <w:szCs w:val="24"/>
          <w:lang w:val="en-US"/>
        </w:rPr>
        <w:t>The phagocyte respiratory burst is</w:t>
      </w:r>
      <w:r>
        <w:rPr>
          <w:rFonts w:ascii="Times New Roman" w:eastAsia="Times New Roman" w:hAnsi="Times New Roman" w:cs="Times New Roman"/>
          <w:sz w:val="24"/>
          <w:szCs w:val="24"/>
          <w:lang w:val="en-US"/>
        </w:rPr>
        <w:t xml:space="preserve"> mediated by the phagocyte NADPH oxidase, a multi-protein subunit complex that facilitates production of reactive oxygen species and which is</w:t>
      </w:r>
      <w:r w:rsidRPr="00D67476">
        <w:rPr>
          <w:rFonts w:ascii="Times New Roman" w:eastAsia="Times New Roman" w:hAnsi="Times New Roman" w:cs="Times New Roman"/>
          <w:sz w:val="24"/>
          <w:szCs w:val="24"/>
          <w:lang w:val="en-US"/>
        </w:rPr>
        <w:t xml:space="preserve"> essential for host </w:t>
      </w:r>
      <w:proofErr w:type="spellStart"/>
      <w:r w:rsidRPr="00D67476">
        <w:rPr>
          <w:rFonts w:ascii="Times New Roman" w:eastAsia="Times New Roman" w:hAnsi="Times New Roman" w:cs="Times New Roman"/>
          <w:sz w:val="24"/>
          <w:szCs w:val="24"/>
          <w:lang w:val="en-US"/>
        </w:rPr>
        <w:t>defence</w:t>
      </w:r>
      <w:proofErr w:type="spellEnd"/>
      <w:r>
        <w:rPr>
          <w:rFonts w:ascii="Times New Roman" w:eastAsia="Times New Roman" w:hAnsi="Times New Roman" w:cs="Times New Roman"/>
          <w:sz w:val="24"/>
          <w:szCs w:val="24"/>
          <w:lang w:val="en-US"/>
        </w:rPr>
        <w:t>. Monogenic deficiency of individual subunits leads to chronic granulomatous disease (CGD), which is characterized by an inability to make reactive oxygen species, leading to severe opportunistic infections and auto-inflammation. However, not all cases of CGD are due to mutations in previously identified subunits. We recently showed that Eros, a novel and highly conserved ER-resident transmembrane protein, is essential for the phagocyte respiratory burst in mice because it is required for expression of gp91</w:t>
      </w:r>
      <w:r w:rsidRPr="003D4F78">
        <w:rPr>
          <w:rFonts w:ascii="Times New Roman" w:eastAsia="Times New Roman" w:hAnsi="Times New Roman" w:cs="Times New Roman"/>
          <w:i/>
          <w:sz w:val="24"/>
          <w:szCs w:val="24"/>
          <w:lang w:val="en-US"/>
        </w:rPr>
        <w:t>phox</w:t>
      </w:r>
      <w:r>
        <w:rPr>
          <w:rFonts w:ascii="Times New Roman" w:eastAsia="Times New Roman" w:hAnsi="Times New Roman" w:cs="Times New Roman"/>
          <w:sz w:val="24"/>
          <w:szCs w:val="24"/>
          <w:lang w:val="en-US"/>
        </w:rPr>
        <w:t>-p22</w:t>
      </w:r>
      <w:r w:rsidRPr="003D4F78">
        <w:rPr>
          <w:rFonts w:ascii="Times New Roman" w:eastAsia="Times New Roman" w:hAnsi="Times New Roman" w:cs="Times New Roman"/>
          <w:i/>
          <w:sz w:val="24"/>
          <w:szCs w:val="24"/>
          <w:lang w:val="en-US"/>
        </w:rPr>
        <w:t>phox</w:t>
      </w:r>
      <w:r>
        <w:rPr>
          <w:rFonts w:ascii="Times New Roman" w:eastAsia="Times New Roman" w:hAnsi="Times New Roman" w:cs="Times New Roman"/>
          <w:sz w:val="24"/>
          <w:szCs w:val="24"/>
          <w:lang w:val="en-US"/>
        </w:rPr>
        <w:t xml:space="preserve"> heterodimer, which </w:t>
      </w:r>
      <w:bookmarkStart w:id="0" w:name="_GoBack"/>
      <w:bookmarkEnd w:id="0"/>
      <w:r>
        <w:rPr>
          <w:rFonts w:ascii="Times New Roman" w:eastAsia="Times New Roman" w:hAnsi="Times New Roman" w:cs="Times New Roman"/>
          <w:sz w:val="24"/>
          <w:szCs w:val="24"/>
          <w:lang w:val="en-US"/>
        </w:rPr>
        <w:t xml:space="preserve">are the membrane bound components of the phagocyte NADPH oxidase. </w:t>
      </w:r>
      <w:r w:rsidR="0086095F">
        <w:rPr>
          <w:rFonts w:ascii="Times New Roman" w:eastAsia="Times New Roman" w:hAnsi="Times New Roman" w:cs="Times New Roman"/>
          <w:sz w:val="24"/>
          <w:szCs w:val="24"/>
          <w:lang w:val="en-US"/>
        </w:rPr>
        <w:t xml:space="preserve">Eros has a human orthologue, </w:t>
      </w:r>
      <w:r w:rsidR="0086095F" w:rsidRPr="0086095F">
        <w:rPr>
          <w:rFonts w:ascii="Times New Roman" w:eastAsia="Times New Roman" w:hAnsi="Times New Roman" w:cs="Times New Roman"/>
          <w:i/>
          <w:sz w:val="24"/>
          <w:szCs w:val="24"/>
          <w:lang w:val="en-US"/>
        </w:rPr>
        <w:t>CYBC1</w:t>
      </w:r>
      <w:r w:rsidR="0086095F">
        <w:rPr>
          <w:rFonts w:ascii="Times New Roman" w:eastAsia="Times New Roman" w:hAnsi="Times New Roman" w:cs="Times New Roman"/>
          <w:sz w:val="24"/>
          <w:szCs w:val="24"/>
          <w:lang w:val="en-US"/>
        </w:rPr>
        <w:t>/</w:t>
      </w:r>
      <w:r w:rsidR="0086095F" w:rsidRPr="0086095F">
        <w:rPr>
          <w:rFonts w:ascii="Times New Roman" w:eastAsia="Times New Roman" w:hAnsi="Times New Roman" w:cs="Times New Roman"/>
          <w:i/>
          <w:sz w:val="24"/>
          <w:szCs w:val="24"/>
          <w:lang w:val="en-US"/>
        </w:rPr>
        <w:t>EROS</w:t>
      </w:r>
      <w:r w:rsidR="0086095F">
        <w:rPr>
          <w:rFonts w:ascii="Times New Roman" w:eastAsia="Times New Roman" w:hAnsi="Times New Roman" w:cs="Times New Roman"/>
          <w:sz w:val="24"/>
          <w:szCs w:val="24"/>
          <w:lang w:val="en-US"/>
        </w:rPr>
        <w:t xml:space="preserve">. </w:t>
      </w:r>
      <w:r>
        <w:rPr>
          <w:rFonts w:ascii="Times New Roman" w:eastAsia="Times New Roman" w:hAnsi="Times New Roman" w:cs="Times New Roman"/>
          <w:sz w:val="24"/>
          <w:szCs w:val="24"/>
          <w:lang w:val="en-US"/>
        </w:rPr>
        <w:t xml:space="preserve">We now show that the function of </w:t>
      </w:r>
      <w:r w:rsidR="0086095F" w:rsidRPr="0086095F">
        <w:rPr>
          <w:rFonts w:ascii="Times New Roman" w:eastAsia="Times New Roman" w:hAnsi="Times New Roman" w:cs="Times New Roman"/>
          <w:i/>
          <w:sz w:val="24"/>
          <w:szCs w:val="24"/>
          <w:lang w:val="en-US"/>
        </w:rPr>
        <w:t>CYBC1</w:t>
      </w:r>
      <w:r w:rsidR="0086095F">
        <w:rPr>
          <w:rFonts w:ascii="Times New Roman" w:eastAsia="Times New Roman" w:hAnsi="Times New Roman" w:cs="Times New Roman"/>
          <w:i/>
          <w:sz w:val="24"/>
          <w:szCs w:val="24"/>
          <w:lang w:val="en-US"/>
        </w:rPr>
        <w:t>/</w:t>
      </w:r>
      <w:r w:rsidRPr="00F134F1">
        <w:rPr>
          <w:rFonts w:ascii="Times New Roman" w:eastAsia="Times New Roman" w:hAnsi="Times New Roman" w:cs="Times New Roman"/>
          <w:i/>
          <w:sz w:val="24"/>
          <w:szCs w:val="24"/>
          <w:lang w:val="en-US"/>
        </w:rPr>
        <w:t>EROS</w:t>
      </w:r>
      <w:r>
        <w:rPr>
          <w:rFonts w:ascii="Times New Roman" w:eastAsia="Times New Roman" w:hAnsi="Times New Roman" w:cs="Times New Roman"/>
          <w:sz w:val="24"/>
          <w:szCs w:val="24"/>
          <w:lang w:val="en-US"/>
        </w:rPr>
        <w:t xml:space="preserve"> is conserved in human cells and describe a case of CGD secondary to a homozygous </w:t>
      </w:r>
      <w:r w:rsidR="0086095F" w:rsidRPr="0086095F">
        <w:rPr>
          <w:rFonts w:ascii="Times New Roman" w:eastAsia="Times New Roman" w:hAnsi="Times New Roman" w:cs="Times New Roman"/>
          <w:i/>
          <w:sz w:val="24"/>
          <w:szCs w:val="24"/>
          <w:lang w:val="en-US"/>
        </w:rPr>
        <w:t>CYBC1</w:t>
      </w:r>
      <w:r w:rsidR="0086095F">
        <w:rPr>
          <w:rFonts w:ascii="Times New Roman" w:eastAsia="Times New Roman" w:hAnsi="Times New Roman" w:cs="Times New Roman"/>
          <w:i/>
          <w:sz w:val="24"/>
          <w:szCs w:val="24"/>
          <w:lang w:val="en-US"/>
        </w:rPr>
        <w:t>/</w:t>
      </w:r>
      <w:r w:rsidR="0086095F" w:rsidRPr="00F134F1">
        <w:rPr>
          <w:rFonts w:ascii="Times New Roman" w:eastAsia="Times New Roman" w:hAnsi="Times New Roman" w:cs="Times New Roman"/>
          <w:i/>
          <w:sz w:val="24"/>
          <w:szCs w:val="24"/>
          <w:lang w:val="en-US"/>
        </w:rPr>
        <w:t>EROS</w:t>
      </w:r>
      <w:r w:rsidR="0086095F">
        <w:rPr>
          <w:rFonts w:ascii="Times New Roman" w:eastAsia="Times New Roman" w:hAnsi="Times New Roman" w:cs="Times New Roman"/>
          <w:sz w:val="24"/>
          <w:szCs w:val="24"/>
          <w:lang w:val="en-US"/>
        </w:rPr>
        <w:t xml:space="preserve"> </w:t>
      </w:r>
      <w:r>
        <w:rPr>
          <w:rFonts w:ascii="Times New Roman" w:eastAsia="Times New Roman" w:hAnsi="Times New Roman" w:cs="Times New Roman"/>
          <w:sz w:val="24"/>
          <w:szCs w:val="24"/>
          <w:lang w:val="en-US"/>
        </w:rPr>
        <w:t xml:space="preserve">mutation that abolishes EROS protein expression. This work demonstrates the fundamental importance of </w:t>
      </w:r>
      <w:r w:rsidR="0086095F" w:rsidRPr="0086095F">
        <w:rPr>
          <w:rFonts w:ascii="Times New Roman" w:eastAsia="Times New Roman" w:hAnsi="Times New Roman" w:cs="Times New Roman"/>
          <w:i/>
          <w:sz w:val="24"/>
          <w:szCs w:val="24"/>
          <w:lang w:val="en-US"/>
        </w:rPr>
        <w:t>CYBC1</w:t>
      </w:r>
      <w:r w:rsidR="0086095F">
        <w:rPr>
          <w:rFonts w:ascii="Times New Roman" w:eastAsia="Times New Roman" w:hAnsi="Times New Roman" w:cs="Times New Roman"/>
          <w:i/>
          <w:sz w:val="24"/>
          <w:szCs w:val="24"/>
          <w:lang w:val="en-US"/>
        </w:rPr>
        <w:t>/</w:t>
      </w:r>
      <w:r w:rsidR="0086095F" w:rsidRPr="00F134F1">
        <w:rPr>
          <w:rFonts w:ascii="Times New Roman" w:eastAsia="Times New Roman" w:hAnsi="Times New Roman" w:cs="Times New Roman"/>
          <w:i/>
          <w:sz w:val="24"/>
          <w:szCs w:val="24"/>
          <w:lang w:val="en-US"/>
        </w:rPr>
        <w:t>EROS</w:t>
      </w:r>
      <w:r w:rsidR="0086095F">
        <w:rPr>
          <w:rFonts w:ascii="Times New Roman" w:eastAsia="Times New Roman" w:hAnsi="Times New Roman" w:cs="Times New Roman"/>
          <w:sz w:val="24"/>
          <w:szCs w:val="24"/>
          <w:lang w:val="en-US"/>
        </w:rPr>
        <w:t xml:space="preserve"> </w:t>
      </w:r>
      <w:r>
        <w:rPr>
          <w:rFonts w:ascii="Times New Roman" w:eastAsia="Times New Roman" w:hAnsi="Times New Roman" w:cs="Times New Roman"/>
          <w:sz w:val="24"/>
          <w:szCs w:val="24"/>
          <w:lang w:val="en-US"/>
        </w:rPr>
        <w:t xml:space="preserve">in human immunity and describes a novel cause of CGD.  </w:t>
      </w:r>
    </w:p>
    <w:p w14:paraId="20ACEE72" w14:textId="77777777" w:rsidR="00A94C3E" w:rsidRPr="00D67476" w:rsidRDefault="00A94C3E" w:rsidP="00A94C3E">
      <w:pPr>
        <w:spacing w:after="0" w:line="480" w:lineRule="auto"/>
        <w:rPr>
          <w:rFonts w:ascii="Times New Roman" w:eastAsia="Times New Roman" w:hAnsi="Times New Roman" w:cs="Times New Roman"/>
          <w:sz w:val="24"/>
          <w:szCs w:val="24"/>
          <w:lang w:val="en-US"/>
        </w:rPr>
      </w:pPr>
    </w:p>
    <w:p w14:paraId="25445AD7" w14:textId="77777777" w:rsidR="00A94C3E" w:rsidRDefault="008143A4" w:rsidP="00A94C3E">
      <w:pPr>
        <w:spacing w:after="0" w:line="480" w:lineRule="auto"/>
        <w:rPr>
          <w:rFonts w:ascii="Times New Roman" w:eastAsia="Times New Roman" w:hAnsi="Times New Roman" w:cs="Times New Roman"/>
          <w:b/>
          <w:sz w:val="24"/>
          <w:szCs w:val="24"/>
          <w:lang w:val="en-US"/>
        </w:rPr>
      </w:pPr>
      <w:r>
        <w:rPr>
          <w:rFonts w:ascii="Times New Roman" w:eastAsia="Times New Roman" w:hAnsi="Times New Roman" w:cs="Times New Roman"/>
          <w:b/>
          <w:sz w:val="24"/>
          <w:szCs w:val="24"/>
          <w:lang w:val="en-US"/>
        </w:rPr>
        <w:t>To the editor:</w:t>
      </w:r>
    </w:p>
    <w:p w14:paraId="4A5DB243" w14:textId="42A2E732" w:rsidR="00A94C3E" w:rsidRPr="008143A4" w:rsidRDefault="00A94C3E" w:rsidP="008143A4">
      <w:pPr>
        <w:spacing w:after="0" w:line="480" w:lineRule="auto"/>
        <w:jc w:val="both"/>
        <w:rPr>
          <w:rFonts w:ascii="Times New Roman" w:hAnsi="Times New Roman" w:cs="Times New Roman"/>
          <w:sz w:val="24"/>
          <w:szCs w:val="24"/>
        </w:rPr>
      </w:pPr>
      <w:r>
        <w:rPr>
          <w:rFonts w:ascii="Times New Roman" w:hAnsi="Times New Roman" w:cs="Times New Roman"/>
          <w:sz w:val="24"/>
          <w:szCs w:val="24"/>
        </w:rPr>
        <w:t xml:space="preserve">The </w:t>
      </w:r>
      <w:r w:rsidR="008143A4">
        <w:rPr>
          <w:rFonts w:ascii="Times New Roman" w:hAnsi="Times New Roman" w:cs="Times New Roman"/>
          <w:sz w:val="24"/>
          <w:szCs w:val="24"/>
        </w:rPr>
        <w:t xml:space="preserve">multi-subunit </w:t>
      </w:r>
      <w:r>
        <w:rPr>
          <w:rFonts w:ascii="Times New Roman" w:hAnsi="Times New Roman" w:cs="Times New Roman"/>
          <w:sz w:val="24"/>
          <w:szCs w:val="24"/>
        </w:rPr>
        <w:t>phagocyte NADPH oxidase generates</w:t>
      </w:r>
      <w:r w:rsidRPr="00280729">
        <w:rPr>
          <w:rFonts w:ascii="Times New Roman" w:hAnsi="Times New Roman" w:cs="Times New Roman"/>
          <w:sz w:val="24"/>
          <w:szCs w:val="24"/>
        </w:rPr>
        <w:t xml:space="preserve"> reactive oxygen species</w:t>
      </w:r>
      <w:r>
        <w:rPr>
          <w:rFonts w:ascii="Times New Roman" w:hAnsi="Times New Roman" w:cs="Times New Roman"/>
          <w:sz w:val="24"/>
          <w:szCs w:val="24"/>
        </w:rPr>
        <w:t xml:space="preserve"> and is crucial for host defence</w:t>
      </w:r>
      <w:r w:rsidR="002B6214" w:rsidRPr="008143A4">
        <w:rPr>
          <w:rFonts w:ascii="Times New Roman" w:hAnsi="Times New Roman" w:cs="Times New Roman"/>
          <w:noProof/>
          <w:sz w:val="24"/>
          <w:szCs w:val="24"/>
          <w:vertAlign w:val="superscript"/>
        </w:rPr>
        <w:t>1</w:t>
      </w:r>
      <w:r w:rsidR="00B50FC1">
        <w:rPr>
          <w:rFonts w:ascii="Times New Roman" w:hAnsi="Times New Roman" w:cs="Times New Roman"/>
          <w:sz w:val="24"/>
          <w:szCs w:val="24"/>
        </w:rPr>
        <w:t>.</w:t>
      </w:r>
      <w:r>
        <w:rPr>
          <w:rFonts w:ascii="Times New Roman" w:hAnsi="Times New Roman" w:cs="Times New Roman"/>
          <w:sz w:val="24"/>
          <w:szCs w:val="24"/>
        </w:rPr>
        <w:t xml:space="preserve"> </w:t>
      </w:r>
      <w:r w:rsidRPr="000657BE">
        <w:rPr>
          <w:rFonts w:ascii="Times New Roman" w:hAnsi="Times New Roman" w:cs="Times New Roman"/>
          <w:sz w:val="24"/>
          <w:szCs w:val="24"/>
        </w:rPr>
        <w:t>Deficiencies in individual subunits</w:t>
      </w:r>
      <w:r w:rsidR="009865CF">
        <w:rPr>
          <w:rFonts w:ascii="Times New Roman" w:hAnsi="Times New Roman" w:cs="Times New Roman"/>
          <w:sz w:val="24"/>
          <w:szCs w:val="24"/>
        </w:rPr>
        <w:t xml:space="preserve"> (gp91</w:t>
      </w:r>
      <w:r w:rsidR="009865CF" w:rsidRPr="009865CF">
        <w:rPr>
          <w:rFonts w:ascii="Times New Roman" w:hAnsi="Times New Roman" w:cs="Times New Roman"/>
          <w:i/>
          <w:sz w:val="24"/>
          <w:szCs w:val="24"/>
        </w:rPr>
        <w:t>phox</w:t>
      </w:r>
      <w:r w:rsidR="009865CF">
        <w:rPr>
          <w:rFonts w:ascii="Times New Roman" w:hAnsi="Times New Roman" w:cs="Times New Roman"/>
          <w:sz w:val="24"/>
          <w:szCs w:val="24"/>
        </w:rPr>
        <w:t xml:space="preserve">, </w:t>
      </w:r>
      <w:r w:rsidR="009865CF" w:rsidRPr="009865CF">
        <w:rPr>
          <w:rFonts w:ascii="Times New Roman" w:hAnsi="Times New Roman" w:cs="Times New Roman"/>
          <w:sz w:val="24"/>
          <w:szCs w:val="24"/>
        </w:rPr>
        <w:t>p22</w:t>
      </w:r>
      <w:r w:rsidR="009865CF" w:rsidRPr="009865CF">
        <w:rPr>
          <w:rFonts w:ascii="Times New Roman" w:hAnsi="Times New Roman" w:cs="Times New Roman"/>
          <w:i/>
          <w:sz w:val="24"/>
          <w:szCs w:val="24"/>
        </w:rPr>
        <w:t>phox</w:t>
      </w:r>
      <w:r w:rsidR="009865CF">
        <w:rPr>
          <w:rFonts w:ascii="Times New Roman" w:hAnsi="Times New Roman" w:cs="Times New Roman"/>
          <w:sz w:val="24"/>
          <w:szCs w:val="24"/>
        </w:rPr>
        <w:t>, p47</w:t>
      </w:r>
      <w:r w:rsidR="009865CF" w:rsidRPr="009865CF">
        <w:rPr>
          <w:rFonts w:ascii="Times New Roman" w:hAnsi="Times New Roman" w:cs="Times New Roman"/>
          <w:i/>
          <w:sz w:val="24"/>
          <w:szCs w:val="24"/>
        </w:rPr>
        <w:t>phox</w:t>
      </w:r>
      <w:r w:rsidR="009865CF">
        <w:rPr>
          <w:rFonts w:ascii="Times New Roman" w:hAnsi="Times New Roman" w:cs="Times New Roman"/>
          <w:sz w:val="24"/>
          <w:szCs w:val="24"/>
        </w:rPr>
        <w:t>, p67</w:t>
      </w:r>
      <w:r w:rsidR="009865CF" w:rsidRPr="009865CF">
        <w:rPr>
          <w:rFonts w:ascii="Times New Roman" w:hAnsi="Times New Roman" w:cs="Times New Roman"/>
          <w:i/>
          <w:sz w:val="24"/>
          <w:szCs w:val="24"/>
        </w:rPr>
        <w:t>phox</w:t>
      </w:r>
      <w:r w:rsidR="009865CF">
        <w:rPr>
          <w:rFonts w:ascii="Times New Roman" w:hAnsi="Times New Roman" w:cs="Times New Roman"/>
          <w:sz w:val="24"/>
          <w:szCs w:val="24"/>
        </w:rPr>
        <w:t xml:space="preserve"> and p40</w:t>
      </w:r>
      <w:r w:rsidR="009865CF" w:rsidRPr="009865CF">
        <w:rPr>
          <w:rFonts w:ascii="Times New Roman" w:hAnsi="Times New Roman" w:cs="Times New Roman"/>
          <w:i/>
          <w:sz w:val="24"/>
          <w:szCs w:val="24"/>
        </w:rPr>
        <w:t>phox</w:t>
      </w:r>
      <w:r w:rsidR="009865CF">
        <w:rPr>
          <w:rFonts w:ascii="Times New Roman" w:hAnsi="Times New Roman" w:cs="Times New Roman"/>
          <w:sz w:val="24"/>
          <w:szCs w:val="24"/>
        </w:rPr>
        <w:t>)</w:t>
      </w:r>
      <w:r w:rsidRPr="000657BE">
        <w:rPr>
          <w:rFonts w:ascii="Times New Roman" w:hAnsi="Times New Roman" w:cs="Times New Roman"/>
          <w:sz w:val="24"/>
          <w:szCs w:val="24"/>
        </w:rPr>
        <w:t xml:space="preserve"> cause chronic granulomatous disease (CGD)</w:t>
      </w:r>
      <w:r w:rsidR="00B50FC1" w:rsidRPr="000657BE">
        <w:rPr>
          <w:rFonts w:ascii="Times New Roman" w:hAnsi="Times New Roman" w:cs="Times New Roman"/>
          <w:sz w:val="24"/>
          <w:szCs w:val="24"/>
        </w:rPr>
        <w:t xml:space="preserve"> but </w:t>
      </w:r>
      <w:r w:rsidR="00B50FC1">
        <w:rPr>
          <w:rFonts w:ascii="Times New Roman" w:hAnsi="Times New Roman" w:cs="Times New Roman"/>
          <w:sz w:val="24"/>
          <w:szCs w:val="24"/>
        </w:rPr>
        <w:t xml:space="preserve">some patients </w:t>
      </w:r>
      <w:r>
        <w:rPr>
          <w:rFonts w:ascii="Times New Roman" w:hAnsi="Times New Roman" w:cs="Times New Roman"/>
          <w:sz w:val="24"/>
          <w:szCs w:val="24"/>
        </w:rPr>
        <w:t>wi</w:t>
      </w:r>
      <w:r w:rsidR="00CF0202">
        <w:rPr>
          <w:rFonts w:ascii="Times New Roman" w:hAnsi="Times New Roman" w:cs="Times New Roman"/>
          <w:sz w:val="24"/>
          <w:szCs w:val="24"/>
        </w:rPr>
        <w:t xml:space="preserve">th CGD </w:t>
      </w:r>
      <w:r w:rsidR="00B50FC1">
        <w:rPr>
          <w:rFonts w:ascii="Times New Roman" w:hAnsi="Times New Roman" w:cs="Times New Roman"/>
          <w:sz w:val="24"/>
          <w:szCs w:val="24"/>
        </w:rPr>
        <w:t>do not have mutations in these genes</w:t>
      </w:r>
      <w:r w:rsidR="002B6214" w:rsidRPr="008143A4">
        <w:rPr>
          <w:rFonts w:ascii="Times New Roman" w:hAnsi="Times New Roman" w:cs="Times New Roman"/>
          <w:noProof/>
          <w:sz w:val="24"/>
          <w:szCs w:val="24"/>
          <w:vertAlign w:val="superscript"/>
        </w:rPr>
        <w:t>2</w:t>
      </w:r>
      <w:r w:rsidR="00B50FC1">
        <w:rPr>
          <w:rFonts w:ascii="Times New Roman" w:hAnsi="Times New Roman" w:cs="Times New Roman"/>
          <w:sz w:val="24"/>
          <w:szCs w:val="24"/>
        </w:rPr>
        <w:t>. We recently found that Eros</w:t>
      </w:r>
      <w:r w:rsidR="002B6214" w:rsidRPr="008143A4">
        <w:rPr>
          <w:rFonts w:ascii="Times New Roman" w:hAnsi="Times New Roman" w:cs="Times New Roman"/>
          <w:noProof/>
          <w:sz w:val="24"/>
          <w:szCs w:val="24"/>
          <w:vertAlign w:val="superscript"/>
        </w:rPr>
        <w:t>3</w:t>
      </w:r>
      <w:r>
        <w:rPr>
          <w:rFonts w:ascii="Times New Roman" w:hAnsi="Times New Roman" w:cs="Times New Roman"/>
          <w:sz w:val="24"/>
          <w:szCs w:val="24"/>
        </w:rPr>
        <w:t xml:space="preserve">, </w:t>
      </w:r>
      <w:r w:rsidRPr="005A795B">
        <w:rPr>
          <w:rFonts w:ascii="Times New Roman" w:hAnsi="Times New Roman" w:cs="Times New Roman"/>
          <w:sz w:val="24"/>
          <w:szCs w:val="24"/>
        </w:rPr>
        <w:t>a hitherto undesc</w:t>
      </w:r>
      <w:r w:rsidR="00B50FC1">
        <w:rPr>
          <w:rFonts w:ascii="Times New Roman" w:hAnsi="Times New Roman" w:cs="Times New Roman"/>
          <w:sz w:val="24"/>
          <w:szCs w:val="24"/>
        </w:rPr>
        <w:t xml:space="preserve">ribed protein, </w:t>
      </w:r>
      <w:r w:rsidRPr="005A795B">
        <w:rPr>
          <w:rFonts w:ascii="Times New Roman" w:hAnsi="Times New Roman" w:cs="Times New Roman"/>
          <w:sz w:val="24"/>
          <w:szCs w:val="24"/>
        </w:rPr>
        <w:t xml:space="preserve">is essential for </w:t>
      </w:r>
      <w:r>
        <w:rPr>
          <w:rFonts w:ascii="Times New Roman" w:hAnsi="Times New Roman" w:cs="Times New Roman"/>
          <w:sz w:val="24"/>
          <w:szCs w:val="24"/>
        </w:rPr>
        <w:t xml:space="preserve">the generation of reactive oxygen species </w:t>
      </w:r>
      <w:r w:rsidRPr="005A795B">
        <w:rPr>
          <w:rFonts w:ascii="Times New Roman" w:hAnsi="Times New Roman" w:cs="Times New Roman"/>
          <w:sz w:val="24"/>
          <w:szCs w:val="24"/>
        </w:rPr>
        <w:t xml:space="preserve">because it is </w:t>
      </w:r>
      <w:r>
        <w:rPr>
          <w:rFonts w:ascii="Times New Roman" w:hAnsi="Times New Roman" w:cs="Times New Roman"/>
          <w:sz w:val="24"/>
          <w:szCs w:val="24"/>
        </w:rPr>
        <w:t>necessary</w:t>
      </w:r>
      <w:r w:rsidRPr="005A795B">
        <w:rPr>
          <w:rFonts w:ascii="Times New Roman" w:hAnsi="Times New Roman" w:cs="Times New Roman"/>
          <w:sz w:val="24"/>
          <w:szCs w:val="24"/>
        </w:rPr>
        <w:t xml:space="preserve"> for protein</w:t>
      </w:r>
      <w:r>
        <w:rPr>
          <w:rFonts w:ascii="Times New Roman" w:hAnsi="Times New Roman" w:cs="Times New Roman"/>
          <w:sz w:val="24"/>
          <w:szCs w:val="24"/>
        </w:rPr>
        <w:t xml:space="preserve"> (but not mRNA)</w:t>
      </w:r>
      <w:r w:rsidRPr="005A795B">
        <w:rPr>
          <w:rFonts w:ascii="Times New Roman" w:hAnsi="Times New Roman" w:cs="Times New Roman"/>
          <w:sz w:val="24"/>
          <w:szCs w:val="24"/>
        </w:rPr>
        <w:t xml:space="preserve"> expre</w:t>
      </w:r>
      <w:r>
        <w:rPr>
          <w:rFonts w:ascii="Times New Roman" w:hAnsi="Times New Roman" w:cs="Times New Roman"/>
          <w:sz w:val="24"/>
          <w:szCs w:val="24"/>
        </w:rPr>
        <w:t>ssion of the gp91</w:t>
      </w:r>
      <w:r w:rsidRPr="003F3502">
        <w:rPr>
          <w:rFonts w:ascii="Times New Roman" w:hAnsi="Times New Roman" w:cs="Times New Roman"/>
          <w:i/>
          <w:sz w:val="24"/>
          <w:szCs w:val="24"/>
        </w:rPr>
        <w:t>phox</w:t>
      </w:r>
      <w:r>
        <w:rPr>
          <w:rFonts w:ascii="Times New Roman" w:hAnsi="Times New Roman" w:cs="Times New Roman"/>
          <w:sz w:val="24"/>
          <w:szCs w:val="24"/>
        </w:rPr>
        <w:t>-p22</w:t>
      </w:r>
      <w:r w:rsidRPr="003F3502">
        <w:rPr>
          <w:rFonts w:ascii="Times New Roman" w:hAnsi="Times New Roman" w:cs="Times New Roman"/>
          <w:i/>
          <w:sz w:val="24"/>
          <w:szCs w:val="24"/>
        </w:rPr>
        <w:t>phox</w:t>
      </w:r>
      <w:r>
        <w:rPr>
          <w:rFonts w:ascii="Times New Roman" w:hAnsi="Times New Roman" w:cs="Times New Roman"/>
          <w:sz w:val="24"/>
          <w:szCs w:val="24"/>
        </w:rPr>
        <w:t xml:space="preserve"> heterodimer, which is almost absent in </w:t>
      </w:r>
      <w:r w:rsidRPr="004A1E74">
        <w:rPr>
          <w:rFonts w:ascii="Times New Roman" w:hAnsi="Times New Roman" w:cs="Times New Roman"/>
          <w:i/>
          <w:sz w:val="24"/>
          <w:szCs w:val="24"/>
        </w:rPr>
        <w:t>Eros</w:t>
      </w:r>
      <w:r>
        <w:rPr>
          <w:rFonts w:ascii="Times New Roman" w:hAnsi="Times New Roman" w:cs="Times New Roman"/>
          <w:sz w:val="24"/>
          <w:szCs w:val="24"/>
        </w:rPr>
        <w:t xml:space="preserve">-deficient mice. </w:t>
      </w:r>
      <w:r w:rsidRPr="005A795B">
        <w:rPr>
          <w:rFonts w:ascii="Times New Roman" w:hAnsi="Times New Roman" w:cs="Times New Roman"/>
          <w:i/>
          <w:sz w:val="24"/>
          <w:szCs w:val="24"/>
        </w:rPr>
        <w:t>Eros</w:t>
      </w:r>
      <w:r>
        <w:rPr>
          <w:rFonts w:ascii="Times New Roman" w:hAnsi="Times New Roman" w:cs="Times New Roman"/>
          <w:sz w:val="24"/>
          <w:szCs w:val="24"/>
        </w:rPr>
        <w:t>-/- animals</w:t>
      </w:r>
      <w:r w:rsidRPr="005A795B">
        <w:rPr>
          <w:rFonts w:ascii="Times New Roman" w:hAnsi="Times New Roman" w:cs="Times New Roman"/>
          <w:sz w:val="24"/>
          <w:szCs w:val="24"/>
        </w:rPr>
        <w:t xml:space="preserve"> </w:t>
      </w:r>
      <w:r>
        <w:rPr>
          <w:rFonts w:ascii="Times New Roman" w:hAnsi="Times New Roman" w:cs="Times New Roman"/>
          <w:sz w:val="24"/>
          <w:szCs w:val="24"/>
        </w:rPr>
        <w:t>succumb</w:t>
      </w:r>
      <w:r w:rsidRPr="005A795B">
        <w:rPr>
          <w:rFonts w:ascii="Times New Roman" w:hAnsi="Times New Roman" w:cs="Times New Roman"/>
          <w:sz w:val="24"/>
          <w:szCs w:val="24"/>
        </w:rPr>
        <w:t xml:space="preserve"> quickly following infection with </w:t>
      </w:r>
      <w:r w:rsidRPr="005A795B">
        <w:rPr>
          <w:rFonts w:ascii="Times New Roman" w:hAnsi="Times New Roman" w:cs="Times New Roman"/>
          <w:i/>
          <w:sz w:val="24"/>
          <w:szCs w:val="24"/>
        </w:rPr>
        <w:t>Salmonella</w:t>
      </w:r>
      <w:r>
        <w:rPr>
          <w:rFonts w:ascii="Times New Roman" w:hAnsi="Times New Roman" w:cs="Times New Roman"/>
          <w:sz w:val="24"/>
          <w:szCs w:val="24"/>
        </w:rPr>
        <w:t xml:space="preserve"> Typhimurium </w:t>
      </w:r>
      <w:r w:rsidRPr="005A795B">
        <w:rPr>
          <w:rFonts w:ascii="Times New Roman" w:hAnsi="Times New Roman" w:cs="Times New Roman"/>
          <w:sz w:val="24"/>
          <w:szCs w:val="24"/>
        </w:rPr>
        <w:t xml:space="preserve">or </w:t>
      </w:r>
      <w:r w:rsidRPr="004A1E74">
        <w:rPr>
          <w:rFonts w:ascii="Times New Roman" w:hAnsi="Times New Roman" w:cs="Times New Roman"/>
          <w:i/>
          <w:sz w:val="24"/>
          <w:szCs w:val="24"/>
        </w:rPr>
        <w:t>Listeria</w:t>
      </w:r>
      <w:r>
        <w:rPr>
          <w:rFonts w:ascii="Times New Roman" w:hAnsi="Times New Roman" w:cs="Times New Roman"/>
          <w:i/>
          <w:sz w:val="24"/>
          <w:szCs w:val="24"/>
        </w:rPr>
        <w:t xml:space="preserve"> Monocytogenes</w:t>
      </w:r>
      <w:r w:rsidRPr="005A795B">
        <w:rPr>
          <w:rFonts w:ascii="Times New Roman" w:hAnsi="Times New Roman" w:cs="Times New Roman"/>
          <w:sz w:val="24"/>
          <w:szCs w:val="24"/>
        </w:rPr>
        <w:t>.</w:t>
      </w:r>
      <w:r>
        <w:rPr>
          <w:rFonts w:ascii="Times New Roman" w:hAnsi="Times New Roman" w:cs="Times New Roman"/>
          <w:sz w:val="24"/>
          <w:szCs w:val="24"/>
        </w:rPr>
        <w:t xml:space="preserve"> </w:t>
      </w:r>
      <w:r w:rsidRPr="00F134F1">
        <w:rPr>
          <w:rFonts w:ascii="Times New Roman" w:hAnsi="Times New Roman" w:cs="Times New Roman"/>
          <w:i/>
          <w:sz w:val="24"/>
          <w:szCs w:val="24"/>
        </w:rPr>
        <w:t>Eros</w:t>
      </w:r>
      <w:r>
        <w:rPr>
          <w:rFonts w:ascii="Times New Roman" w:hAnsi="Times New Roman" w:cs="Times New Roman"/>
          <w:sz w:val="24"/>
          <w:szCs w:val="24"/>
        </w:rPr>
        <w:t xml:space="preserve"> is </w:t>
      </w:r>
      <w:r w:rsidR="00B50FC1">
        <w:rPr>
          <w:rFonts w:ascii="Times New Roman" w:hAnsi="Times New Roman" w:cs="Times New Roman"/>
          <w:sz w:val="24"/>
          <w:szCs w:val="24"/>
        </w:rPr>
        <w:t>highly conserved</w:t>
      </w:r>
      <w:r w:rsidR="002B6214" w:rsidRPr="008143A4">
        <w:rPr>
          <w:rFonts w:ascii="Times New Roman" w:hAnsi="Times New Roman" w:cs="Times New Roman"/>
          <w:noProof/>
          <w:sz w:val="24"/>
          <w:szCs w:val="24"/>
          <w:vertAlign w:val="superscript"/>
        </w:rPr>
        <w:t>3</w:t>
      </w:r>
      <w:r>
        <w:rPr>
          <w:rFonts w:ascii="Times New Roman" w:hAnsi="Times New Roman" w:cs="Times New Roman"/>
          <w:sz w:val="24"/>
          <w:szCs w:val="24"/>
        </w:rPr>
        <w:t xml:space="preserve"> and has a human orthologue </w:t>
      </w:r>
      <w:r w:rsidR="0086095F">
        <w:rPr>
          <w:rFonts w:ascii="Times New Roman" w:hAnsi="Times New Roman" w:cs="Times New Roman"/>
          <w:sz w:val="24"/>
          <w:szCs w:val="24"/>
        </w:rPr>
        <w:t xml:space="preserve">CYBC1 (alias </w:t>
      </w:r>
      <w:r w:rsidRPr="003A2A2D">
        <w:rPr>
          <w:rFonts w:ascii="Times New Roman" w:hAnsi="Times New Roman" w:cs="Times New Roman"/>
          <w:i/>
          <w:sz w:val="24"/>
          <w:szCs w:val="24"/>
        </w:rPr>
        <w:t>C17ORF62</w:t>
      </w:r>
      <w:r w:rsidR="0086095F" w:rsidRPr="0086095F">
        <w:rPr>
          <w:rFonts w:ascii="Times New Roman" w:hAnsi="Times New Roman" w:cs="Times New Roman"/>
          <w:sz w:val="24"/>
          <w:szCs w:val="24"/>
        </w:rPr>
        <w:t>)</w:t>
      </w:r>
      <w:r w:rsidR="0086095F">
        <w:rPr>
          <w:rFonts w:ascii="Times New Roman" w:hAnsi="Times New Roman" w:cs="Times New Roman"/>
          <w:i/>
          <w:sz w:val="24"/>
          <w:szCs w:val="24"/>
        </w:rPr>
        <w:t xml:space="preserve">, </w:t>
      </w:r>
      <w:r w:rsidRPr="00FD5651">
        <w:rPr>
          <w:rFonts w:ascii="Times New Roman" w:hAnsi="Times New Roman" w:cs="Times New Roman"/>
          <w:sz w:val="24"/>
          <w:szCs w:val="24"/>
        </w:rPr>
        <w:t>h</w:t>
      </w:r>
      <w:r>
        <w:rPr>
          <w:rFonts w:ascii="Times New Roman" w:hAnsi="Times New Roman" w:cs="Times New Roman"/>
          <w:sz w:val="24"/>
          <w:szCs w:val="24"/>
        </w:rPr>
        <w:t>ere</w:t>
      </w:r>
      <w:r w:rsidRPr="00FD5651">
        <w:rPr>
          <w:rFonts w:ascii="Times New Roman" w:hAnsi="Times New Roman" w:cs="Times New Roman"/>
          <w:sz w:val="24"/>
          <w:szCs w:val="24"/>
        </w:rPr>
        <w:t xml:space="preserve">after referred to as </w:t>
      </w:r>
      <w:r w:rsidR="0086095F" w:rsidRPr="0086095F">
        <w:rPr>
          <w:rFonts w:ascii="Times New Roman" w:hAnsi="Times New Roman" w:cs="Times New Roman"/>
          <w:i/>
          <w:sz w:val="24"/>
          <w:szCs w:val="24"/>
        </w:rPr>
        <w:t>CYBC1</w:t>
      </w:r>
      <w:r w:rsidR="0086095F">
        <w:rPr>
          <w:rFonts w:ascii="Times New Roman" w:hAnsi="Times New Roman" w:cs="Times New Roman"/>
          <w:sz w:val="24"/>
          <w:szCs w:val="24"/>
        </w:rPr>
        <w:t xml:space="preserve"> gene and </w:t>
      </w:r>
      <w:r w:rsidRPr="0086095F">
        <w:rPr>
          <w:rFonts w:ascii="Times New Roman" w:hAnsi="Times New Roman" w:cs="Times New Roman"/>
          <w:sz w:val="24"/>
          <w:szCs w:val="24"/>
        </w:rPr>
        <w:t>EROS</w:t>
      </w:r>
      <w:r w:rsidR="0086095F">
        <w:rPr>
          <w:rFonts w:ascii="Times New Roman" w:hAnsi="Times New Roman" w:cs="Times New Roman"/>
          <w:i/>
          <w:sz w:val="24"/>
          <w:szCs w:val="24"/>
        </w:rPr>
        <w:t xml:space="preserve"> </w:t>
      </w:r>
      <w:r w:rsidR="0086095F" w:rsidRPr="0086095F">
        <w:rPr>
          <w:rFonts w:ascii="Times New Roman" w:hAnsi="Times New Roman" w:cs="Times New Roman"/>
          <w:sz w:val="24"/>
          <w:szCs w:val="24"/>
        </w:rPr>
        <w:lastRenderedPageBreak/>
        <w:t>protein</w:t>
      </w:r>
      <w:r w:rsidRPr="0086095F">
        <w:rPr>
          <w:rFonts w:ascii="Times New Roman" w:hAnsi="Times New Roman" w:cs="Times New Roman"/>
          <w:sz w:val="24"/>
          <w:szCs w:val="24"/>
        </w:rPr>
        <w:t>)</w:t>
      </w:r>
      <w:r w:rsidR="000657BE" w:rsidRPr="0086095F">
        <w:rPr>
          <w:rFonts w:ascii="Times New Roman" w:hAnsi="Times New Roman" w:cs="Times New Roman"/>
          <w:sz w:val="24"/>
          <w:szCs w:val="24"/>
        </w:rPr>
        <w:t>.</w:t>
      </w:r>
      <w:r w:rsidR="000657BE">
        <w:rPr>
          <w:rFonts w:ascii="Times New Roman" w:hAnsi="Times New Roman" w:cs="Times New Roman"/>
          <w:sz w:val="24"/>
          <w:szCs w:val="24"/>
        </w:rPr>
        <w:t xml:space="preserve"> We asked </w:t>
      </w:r>
      <w:r>
        <w:rPr>
          <w:rFonts w:ascii="Times New Roman" w:hAnsi="Times New Roman" w:cs="Times New Roman"/>
          <w:sz w:val="24"/>
          <w:szCs w:val="24"/>
        </w:rPr>
        <w:t xml:space="preserve">whether the gene fulfilled the same function in humans. </w:t>
      </w:r>
      <w:r w:rsidR="008143A4">
        <w:rPr>
          <w:rFonts w:ascii="Times New Roman" w:hAnsi="Times New Roman" w:cs="Times New Roman"/>
          <w:sz w:val="24"/>
          <w:szCs w:val="24"/>
        </w:rPr>
        <w:t xml:space="preserve"> </w:t>
      </w:r>
      <w:r w:rsidR="00B50FC1">
        <w:rPr>
          <w:rFonts w:ascii="Times New Roman" w:eastAsia="Times New Roman" w:hAnsi="Times New Roman" w:cs="Times New Roman"/>
          <w:sz w:val="24"/>
          <w:szCs w:val="24"/>
          <w:lang w:val="en-US"/>
        </w:rPr>
        <w:t>W</w:t>
      </w:r>
      <w:r>
        <w:rPr>
          <w:rFonts w:ascii="Times New Roman" w:eastAsia="Times New Roman" w:hAnsi="Times New Roman" w:cs="Times New Roman"/>
          <w:sz w:val="24"/>
          <w:szCs w:val="24"/>
          <w:lang w:val="en-US"/>
        </w:rPr>
        <w:t>e</w:t>
      </w:r>
      <w:r w:rsidR="00B50FC1">
        <w:rPr>
          <w:rFonts w:ascii="Times New Roman" w:eastAsia="Times New Roman" w:hAnsi="Times New Roman" w:cs="Times New Roman"/>
          <w:sz w:val="24"/>
          <w:szCs w:val="24"/>
          <w:lang w:val="en-US"/>
        </w:rPr>
        <w:t xml:space="preserve"> </w:t>
      </w:r>
      <w:r>
        <w:rPr>
          <w:rFonts w:ascii="Times New Roman" w:eastAsia="Times New Roman" w:hAnsi="Times New Roman" w:cs="Times New Roman"/>
          <w:sz w:val="24"/>
          <w:szCs w:val="24"/>
          <w:lang w:val="en-US"/>
        </w:rPr>
        <w:t xml:space="preserve">performed CRISPR-mediated deletion of </w:t>
      </w:r>
      <w:r w:rsidR="0086095F" w:rsidRPr="0086095F">
        <w:rPr>
          <w:rFonts w:ascii="Times New Roman" w:hAnsi="Times New Roman" w:cs="Times New Roman"/>
          <w:i/>
          <w:sz w:val="24"/>
          <w:szCs w:val="24"/>
        </w:rPr>
        <w:t>CYBC1</w:t>
      </w:r>
      <w:r w:rsidR="0086095F">
        <w:rPr>
          <w:rFonts w:ascii="Times New Roman" w:hAnsi="Times New Roman" w:cs="Times New Roman"/>
          <w:i/>
          <w:sz w:val="24"/>
          <w:szCs w:val="24"/>
        </w:rPr>
        <w:t>/</w:t>
      </w:r>
      <w:r w:rsidR="0086095F" w:rsidRPr="0086095F">
        <w:rPr>
          <w:rFonts w:ascii="Times New Roman" w:hAnsi="Times New Roman" w:cs="Times New Roman"/>
          <w:sz w:val="24"/>
          <w:szCs w:val="24"/>
        </w:rPr>
        <w:t>EROS</w:t>
      </w:r>
      <w:r w:rsidR="0086095F">
        <w:rPr>
          <w:rFonts w:ascii="Times New Roman" w:hAnsi="Times New Roman" w:cs="Times New Roman"/>
          <w:i/>
          <w:sz w:val="24"/>
          <w:szCs w:val="24"/>
        </w:rPr>
        <w:t xml:space="preserve"> </w:t>
      </w:r>
      <w:r>
        <w:rPr>
          <w:rFonts w:ascii="Times New Roman" w:eastAsia="Times New Roman" w:hAnsi="Times New Roman" w:cs="Times New Roman"/>
          <w:sz w:val="24"/>
          <w:szCs w:val="24"/>
          <w:lang w:val="en-US"/>
        </w:rPr>
        <w:t>in PLB-985 cells, (</w:t>
      </w:r>
      <w:r>
        <w:rPr>
          <w:rFonts w:ascii="Times New Roman" w:eastAsia="Times New Roman" w:hAnsi="Times New Roman" w:cs="Times New Roman"/>
          <w:b/>
          <w:sz w:val="24"/>
          <w:szCs w:val="24"/>
          <w:lang w:val="en-US"/>
        </w:rPr>
        <w:t>Fig. S1A</w:t>
      </w:r>
      <w:r w:rsidR="000657BE">
        <w:rPr>
          <w:rFonts w:ascii="Times New Roman" w:eastAsia="Times New Roman" w:hAnsi="Times New Roman" w:cs="Times New Roman"/>
          <w:sz w:val="24"/>
          <w:szCs w:val="24"/>
          <w:lang w:val="en-US"/>
        </w:rPr>
        <w:t>) and</w:t>
      </w:r>
      <w:r>
        <w:rPr>
          <w:rFonts w:ascii="Times New Roman" w:eastAsia="Times New Roman" w:hAnsi="Times New Roman" w:cs="Times New Roman"/>
          <w:sz w:val="24"/>
          <w:szCs w:val="24"/>
          <w:lang w:val="en-US"/>
        </w:rPr>
        <w:t xml:space="preserve"> identified two c</w:t>
      </w:r>
      <w:r w:rsidR="00B50FC1">
        <w:rPr>
          <w:rFonts w:ascii="Times New Roman" w:eastAsia="Times New Roman" w:hAnsi="Times New Roman" w:cs="Times New Roman"/>
          <w:sz w:val="24"/>
          <w:szCs w:val="24"/>
          <w:lang w:val="en-US"/>
        </w:rPr>
        <w:t xml:space="preserve">lones with </w:t>
      </w:r>
      <w:r>
        <w:rPr>
          <w:rFonts w:ascii="Times New Roman" w:eastAsia="Times New Roman" w:hAnsi="Times New Roman" w:cs="Times New Roman"/>
          <w:sz w:val="24"/>
          <w:szCs w:val="24"/>
          <w:lang w:val="en-US"/>
        </w:rPr>
        <w:t>8bp</w:t>
      </w:r>
      <w:r w:rsidR="00B50FC1">
        <w:rPr>
          <w:rFonts w:ascii="Times New Roman" w:eastAsia="Times New Roman" w:hAnsi="Times New Roman" w:cs="Times New Roman"/>
          <w:sz w:val="24"/>
          <w:szCs w:val="24"/>
          <w:lang w:val="en-US"/>
        </w:rPr>
        <w:t xml:space="preserve"> and</w:t>
      </w:r>
      <w:r>
        <w:rPr>
          <w:rFonts w:ascii="Times New Roman" w:eastAsia="Times New Roman" w:hAnsi="Times New Roman" w:cs="Times New Roman"/>
          <w:sz w:val="24"/>
          <w:szCs w:val="24"/>
          <w:lang w:val="en-US"/>
        </w:rPr>
        <w:t xml:space="preserve"> 1bp deletion</w:t>
      </w:r>
      <w:r w:rsidR="00B50FC1">
        <w:rPr>
          <w:rFonts w:ascii="Times New Roman" w:eastAsia="Times New Roman" w:hAnsi="Times New Roman" w:cs="Times New Roman"/>
          <w:sz w:val="24"/>
          <w:szCs w:val="24"/>
          <w:lang w:val="en-US"/>
        </w:rPr>
        <w:t xml:space="preserve">s respectively </w:t>
      </w:r>
      <w:r>
        <w:rPr>
          <w:rFonts w:ascii="Times New Roman" w:eastAsia="Times New Roman" w:hAnsi="Times New Roman" w:cs="Times New Roman"/>
          <w:sz w:val="24"/>
          <w:szCs w:val="24"/>
          <w:lang w:val="en-US"/>
        </w:rPr>
        <w:t>(</w:t>
      </w:r>
      <w:r>
        <w:rPr>
          <w:rFonts w:ascii="Times New Roman" w:eastAsia="Times New Roman" w:hAnsi="Times New Roman" w:cs="Times New Roman"/>
          <w:b/>
          <w:sz w:val="24"/>
          <w:szCs w:val="24"/>
          <w:lang w:val="en-US"/>
        </w:rPr>
        <w:t>Fig.</w:t>
      </w:r>
      <w:r w:rsidRPr="00297D48">
        <w:rPr>
          <w:rFonts w:ascii="Times New Roman" w:eastAsia="Times New Roman" w:hAnsi="Times New Roman" w:cs="Times New Roman"/>
          <w:b/>
          <w:sz w:val="24"/>
          <w:szCs w:val="24"/>
          <w:lang w:val="en-US"/>
        </w:rPr>
        <w:t xml:space="preserve"> </w:t>
      </w:r>
      <w:r>
        <w:rPr>
          <w:rFonts w:ascii="Times New Roman" w:eastAsia="Times New Roman" w:hAnsi="Times New Roman" w:cs="Times New Roman"/>
          <w:b/>
          <w:sz w:val="24"/>
          <w:szCs w:val="24"/>
          <w:lang w:val="en-US"/>
        </w:rPr>
        <w:t>S</w:t>
      </w:r>
      <w:r w:rsidRPr="00297D48">
        <w:rPr>
          <w:rFonts w:ascii="Times New Roman" w:eastAsia="Times New Roman" w:hAnsi="Times New Roman" w:cs="Times New Roman"/>
          <w:b/>
          <w:sz w:val="24"/>
          <w:szCs w:val="24"/>
          <w:lang w:val="en-US"/>
        </w:rPr>
        <w:t>1</w:t>
      </w:r>
      <w:r>
        <w:rPr>
          <w:rFonts w:ascii="Times New Roman" w:eastAsia="Times New Roman" w:hAnsi="Times New Roman" w:cs="Times New Roman"/>
          <w:b/>
          <w:sz w:val="24"/>
          <w:szCs w:val="24"/>
          <w:lang w:val="en-US"/>
        </w:rPr>
        <w:t>B</w:t>
      </w:r>
      <w:r w:rsidRPr="00297D48">
        <w:rPr>
          <w:rFonts w:ascii="Times New Roman" w:eastAsia="Times New Roman" w:hAnsi="Times New Roman" w:cs="Times New Roman"/>
          <w:b/>
          <w:sz w:val="24"/>
          <w:szCs w:val="24"/>
          <w:lang w:val="en-US"/>
        </w:rPr>
        <w:t xml:space="preserve"> and </w:t>
      </w:r>
      <w:r>
        <w:rPr>
          <w:rFonts w:ascii="Times New Roman" w:eastAsia="Times New Roman" w:hAnsi="Times New Roman" w:cs="Times New Roman"/>
          <w:b/>
          <w:sz w:val="24"/>
          <w:szCs w:val="24"/>
          <w:lang w:val="en-US"/>
        </w:rPr>
        <w:t>C</w:t>
      </w:r>
      <w:r>
        <w:rPr>
          <w:rFonts w:ascii="Times New Roman" w:eastAsia="Times New Roman" w:hAnsi="Times New Roman" w:cs="Times New Roman"/>
          <w:sz w:val="24"/>
          <w:szCs w:val="24"/>
          <w:lang w:val="en-US"/>
        </w:rPr>
        <w:t xml:space="preserve">). </w:t>
      </w:r>
      <w:r w:rsidR="00B50FC1">
        <w:rPr>
          <w:rFonts w:ascii="Times New Roman" w:eastAsia="Times New Roman" w:hAnsi="Times New Roman" w:cs="Times New Roman"/>
          <w:sz w:val="24"/>
          <w:szCs w:val="24"/>
          <w:lang w:val="en-US"/>
        </w:rPr>
        <w:t>Neither clone expressed EROS</w:t>
      </w:r>
      <w:r w:rsidR="009865CF">
        <w:rPr>
          <w:rFonts w:ascii="Times New Roman" w:eastAsia="Times New Roman" w:hAnsi="Times New Roman" w:cs="Times New Roman"/>
          <w:sz w:val="24"/>
          <w:szCs w:val="24"/>
          <w:lang w:val="en-US"/>
        </w:rPr>
        <w:t xml:space="preserve"> protein</w:t>
      </w:r>
      <w:r>
        <w:rPr>
          <w:rFonts w:ascii="Times New Roman" w:eastAsia="Times New Roman" w:hAnsi="Times New Roman" w:cs="Times New Roman"/>
          <w:sz w:val="24"/>
          <w:szCs w:val="24"/>
          <w:lang w:val="en-US"/>
        </w:rPr>
        <w:t xml:space="preserve"> (</w:t>
      </w:r>
      <w:r>
        <w:rPr>
          <w:rFonts w:ascii="Times New Roman" w:eastAsia="Times New Roman" w:hAnsi="Times New Roman" w:cs="Times New Roman"/>
          <w:b/>
          <w:sz w:val="24"/>
          <w:szCs w:val="24"/>
          <w:lang w:val="en-US"/>
        </w:rPr>
        <w:t>Fig. 1A</w:t>
      </w:r>
      <w:r w:rsidR="00B50FC1">
        <w:rPr>
          <w:rFonts w:ascii="Times New Roman" w:eastAsia="Times New Roman" w:hAnsi="Times New Roman" w:cs="Times New Roman"/>
          <w:sz w:val="24"/>
          <w:szCs w:val="24"/>
          <w:lang w:val="en-US"/>
        </w:rPr>
        <w:t>)</w:t>
      </w:r>
      <w:r>
        <w:rPr>
          <w:rFonts w:ascii="Times New Roman" w:eastAsia="Times New Roman" w:hAnsi="Times New Roman" w:cs="Times New Roman"/>
          <w:sz w:val="24"/>
          <w:szCs w:val="24"/>
          <w:lang w:val="en-US"/>
        </w:rPr>
        <w:t xml:space="preserve"> </w:t>
      </w:r>
      <w:r w:rsidR="00B50FC1">
        <w:rPr>
          <w:rFonts w:ascii="Times New Roman" w:eastAsia="Times New Roman" w:hAnsi="Times New Roman" w:cs="Times New Roman"/>
          <w:sz w:val="24"/>
          <w:szCs w:val="24"/>
          <w:lang w:val="en-US"/>
        </w:rPr>
        <w:t>or</w:t>
      </w:r>
      <w:r>
        <w:rPr>
          <w:rFonts w:ascii="Times New Roman" w:eastAsia="Times New Roman" w:hAnsi="Times New Roman" w:cs="Times New Roman"/>
          <w:sz w:val="24"/>
          <w:szCs w:val="24"/>
          <w:lang w:val="en-US"/>
        </w:rPr>
        <w:t xml:space="preserve"> detectable gp91</w:t>
      </w:r>
      <w:r w:rsidRPr="00115CD8">
        <w:rPr>
          <w:rFonts w:ascii="Times New Roman" w:eastAsia="Times New Roman" w:hAnsi="Times New Roman" w:cs="Times New Roman"/>
          <w:i/>
          <w:sz w:val="24"/>
          <w:szCs w:val="24"/>
          <w:lang w:val="en-US"/>
        </w:rPr>
        <w:t>phox</w:t>
      </w:r>
      <w:r>
        <w:rPr>
          <w:rFonts w:ascii="Times New Roman" w:eastAsia="Times New Roman" w:hAnsi="Times New Roman" w:cs="Times New Roman"/>
          <w:sz w:val="24"/>
          <w:szCs w:val="24"/>
          <w:lang w:val="en-US"/>
        </w:rPr>
        <w:t xml:space="preserve"> (</w:t>
      </w:r>
      <w:r>
        <w:rPr>
          <w:rFonts w:ascii="Times New Roman" w:eastAsia="Times New Roman" w:hAnsi="Times New Roman" w:cs="Times New Roman"/>
          <w:b/>
          <w:sz w:val="24"/>
          <w:szCs w:val="24"/>
          <w:lang w:val="en-US"/>
        </w:rPr>
        <w:t>Fig. 1B</w:t>
      </w:r>
      <w:r>
        <w:rPr>
          <w:rFonts w:ascii="Times New Roman" w:eastAsia="Times New Roman" w:hAnsi="Times New Roman" w:cs="Times New Roman"/>
          <w:sz w:val="24"/>
          <w:szCs w:val="24"/>
          <w:lang w:val="en-US"/>
        </w:rPr>
        <w:t>). p22</w:t>
      </w:r>
      <w:r w:rsidRPr="00641BEF">
        <w:rPr>
          <w:rFonts w:ascii="Times New Roman" w:eastAsia="Times New Roman" w:hAnsi="Times New Roman" w:cs="Times New Roman"/>
          <w:i/>
          <w:sz w:val="24"/>
          <w:szCs w:val="24"/>
          <w:lang w:val="en-US"/>
        </w:rPr>
        <w:t>phox</w:t>
      </w:r>
      <w:r>
        <w:rPr>
          <w:rFonts w:ascii="Times New Roman" w:eastAsia="Times New Roman" w:hAnsi="Times New Roman" w:cs="Times New Roman"/>
          <w:sz w:val="24"/>
          <w:szCs w:val="24"/>
          <w:lang w:val="en-US"/>
        </w:rPr>
        <w:t xml:space="preserve"> expression was also much lower in both </w:t>
      </w:r>
      <w:r w:rsidRPr="002545C2">
        <w:rPr>
          <w:rFonts w:ascii="Times New Roman" w:eastAsia="Times New Roman" w:hAnsi="Times New Roman" w:cs="Times New Roman"/>
          <w:i/>
          <w:sz w:val="24"/>
          <w:szCs w:val="24"/>
          <w:lang w:val="en-US"/>
        </w:rPr>
        <w:t>EROS</w:t>
      </w:r>
      <w:r>
        <w:rPr>
          <w:rFonts w:ascii="Times New Roman" w:eastAsia="Times New Roman" w:hAnsi="Times New Roman" w:cs="Times New Roman"/>
          <w:sz w:val="24"/>
          <w:szCs w:val="24"/>
          <w:lang w:val="en-US"/>
        </w:rPr>
        <w:t>-deficient clones than in control cells (</w:t>
      </w:r>
      <w:r w:rsidRPr="00F134F1">
        <w:rPr>
          <w:rFonts w:ascii="Times New Roman" w:eastAsia="Times New Roman" w:hAnsi="Times New Roman" w:cs="Times New Roman"/>
          <w:b/>
          <w:sz w:val="24"/>
          <w:szCs w:val="24"/>
          <w:lang w:val="en-US"/>
        </w:rPr>
        <w:t>Fig. 1C</w:t>
      </w:r>
      <w:r>
        <w:rPr>
          <w:rFonts w:ascii="Times New Roman" w:eastAsia="Times New Roman" w:hAnsi="Times New Roman" w:cs="Times New Roman"/>
          <w:sz w:val="24"/>
          <w:szCs w:val="24"/>
          <w:lang w:val="en-US"/>
        </w:rPr>
        <w:t>). We verified the lack of</w:t>
      </w:r>
      <w:r w:rsidR="000657BE">
        <w:rPr>
          <w:rFonts w:ascii="Times New Roman" w:eastAsia="Times New Roman" w:hAnsi="Times New Roman" w:cs="Times New Roman"/>
          <w:sz w:val="24"/>
          <w:szCs w:val="24"/>
          <w:lang w:val="en-US"/>
        </w:rPr>
        <w:t xml:space="preserve"> surface</w:t>
      </w:r>
      <w:r>
        <w:rPr>
          <w:rFonts w:ascii="Times New Roman" w:eastAsia="Times New Roman" w:hAnsi="Times New Roman" w:cs="Times New Roman"/>
          <w:sz w:val="24"/>
          <w:szCs w:val="24"/>
          <w:lang w:val="en-US"/>
        </w:rPr>
        <w:t xml:space="preserve"> gp91</w:t>
      </w:r>
      <w:r w:rsidRPr="00115CD8">
        <w:rPr>
          <w:rFonts w:ascii="Times New Roman" w:eastAsia="Times New Roman" w:hAnsi="Times New Roman" w:cs="Times New Roman"/>
          <w:i/>
          <w:sz w:val="24"/>
          <w:szCs w:val="24"/>
          <w:lang w:val="en-US"/>
        </w:rPr>
        <w:t>phox</w:t>
      </w:r>
      <w:r>
        <w:rPr>
          <w:rFonts w:ascii="Times New Roman" w:eastAsia="Times New Roman" w:hAnsi="Times New Roman" w:cs="Times New Roman"/>
          <w:sz w:val="24"/>
          <w:szCs w:val="24"/>
          <w:lang w:val="en-US"/>
        </w:rPr>
        <w:t xml:space="preserve"> expression by flow cytometry (</w:t>
      </w:r>
      <w:r>
        <w:rPr>
          <w:rFonts w:ascii="Times New Roman" w:eastAsia="Times New Roman" w:hAnsi="Times New Roman" w:cs="Times New Roman"/>
          <w:b/>
          <w:sz w:val="24"/>
          <w:szCs w:val="24"/>
          <w:lang w:val="en-US"/>
        </w:rPr>
        <w:t>Fig. 1D</w:t>
      </w:r>
      <w:r>
        <w:rPr>
          <w:rFonts w:ascii="Times New Roman" w:eastAsia="Times New Roman" w:hAnsi="Times New Roman" w:cs="Times New Roman"/>
          <w:sz w:val="24"/>
          <w:szCs w:val="24"/>
          <w:lang w:val="en-US"/>
        </w:rPr>
        <w:t xml:space="preserve">). </w:t>
      </w:r>
      <w:r w:rsidR="000F1C42">
        <w:rPr>
          <w:rFonts w:ascii="Times New Roman" w:eastAsia="Times New Roman" w:hAnsi="Times New Roman" w:cs="Times New Roman"/>
          <w:sz w:val="24"/>
          <w:szCs w:val="24"/>
          <w:lang w:val="en-US"/>
        </w:rPr>
        <w:t>B</w:t>
      </w:r>
      <w:r>
        <w:rPr>
          <w:rFonts w:ascii="Times New Roman" w:eastAsia="Times New Roman" w:hAnsi="Times New Roman" w:cs="Times New Roman"/>
          <w:sz w:val="24"/>
          <w:szCs w:val="24"/>
          <w:lang w:val="en-US"/>
        </w:rPr>
        <w:t xml:space="preserve">oth </w:t>
      </w:r>
      <w:r w:rsidR="0086095F" w:rsidRPr="0086095F">
        <w:rPr>
          <w:rFonts w:ascii="Times New Roman" w:hAnsi="Times New Roman" w:cs="Times New Roman"/>
          <w:i/>
          <w:sz w:val="24"/>
          <w:szCs w:val="24"/>
        </w:rPr>
        <w:t>CYBC1</w:t>
      </w:r>
      <w:r w:rsidR="0086095F">
        <w:rPr>
          <w:rFonts w:ascii="Times New Roman" w:hAnsi="Times New Roman" w:cs="Times New Roman"/>
          <w:i/>
          <w:sz w:val="24"/>
          <w:szCs w:val="24"/>
        </w:rPr>
        <w:t>/</w:t>
      </w:r>
      <w:r w:rsidR="0086095F" w:rsidRPr="0086095F">
        <w:rPr>
          <w:rFonts w:ascii="Times New Roman" w:hAnsi="Times New Roman" w:cs="Times New Roman"/>
          <w:sz w:val="24"/>
          <w:szCs w:val="24"/>
        </w:rPr>
        <w:t>EROS</w:t>
      </w:r>
      <w:r>
        <w:rPr>
          <w:rFonts w:ascii="Times New Roman" w:eastAsia="Times New Roman" w:hAnsi="Times New Roman" w:cs="Times New Roman"/>
          <w:sz w:val="24"/>
          <w:szCs w:val="24"/>
          <w:lang w:val="en-US"/>
        </w:rPr>
        <w:t xml:space="preserve">-deficient </w:t>
      </w:r>
      <w:r w:rsidR="000657BE">
        <w:rPr>
          <w:rFonts w:ascii="Times New Roman" w:eastAsia="Times New Roman" w:hAnsi="Times New Roman" w:cs="Times New Roman"/>
          <w:sz w:val="24"/>
          <w:szCs w:val="24"/>
          <w:lang w:val="en-US"/>
        </w:rPr>
        <w:t>clones</w:t>
      </w:r>
      <w:r>
        <w:rPr>
          <w:rFonts w:ascii="Times New Roman" w:eastAsia="Times New Roman" w:hAnsi="Times New Roman" w:cs="Times New Roman"/>
          <w:sz w:val="24"/>
          <w:szCs w:val="24"/>
          <w:lang w:val="en-US"/>
        </w:rPr>
        <w:t xml:space="preserve"> had a severely impaired respiratory burst (</w:t>
      </w:r>
      <w:r>
        <w:rPr>
          <w:rFonts w:ascii="Times New Roman" w:eastAsia="Times New Roman" w:hAnsi="Times New Roman" w:cs="Times New Roman"/>
          <w:b/>
          <w:sz w:val="24"/>
          <w:szCs w:val="24"/>
          <w:lang w:val="en-US"/>
        </w:rPr>
        <w:t>Fig. 1E</w:t>
      </w:r>
      <w:r>
        <w:rPr>
          <w:rFonts w:ascii="Times New Roman" w:eastAsia="Times New Roman" w:hAnsi="Times New Roman" w:cs="Times New Roman"/>
          <w:sz w:val="24"/>
          <w:szCs w:val="24"/>
          <w:lang w:val="en-US"/>
        </w:rPr>
        <w:t xml:space="preserve">). In addition, </w:t>
      </w:r>
      <w:r w:rsidR="0086095F" w:rsidRPr="0086095F">
        <w:rPr>
          <w:rFonts w:ascii="Times New Roman" w:hAnsi="Times New Roman" w:cs="Times New Roman"/>
          <w:i/>
          <w:sz w:val="24"/>
          <w:szCs w:val="24"/>
        </w:rPr>
        <w:t>CYBC1</w:t>
      </w:r>
      <w:r w:rsidR="0086095F">
        <w:rPr>
          <w:rFonts w:ascii="Times New Roman" w:hAnsi="Times New Roman" w:cs="Times New Roman"/>
          <w:i/>
          <w:sz w:val="24"/>
          <w:szCs w:val="24"/>
        </w:rPr>
        <w:t>/</w:t>
      </w:r>
      <w:r w:rsidR="0086095F" w:rsidRPr="0086095F">
        <w:rPr>
          <w:rFonts w:ascii="Times New Roman" w:hAnsi="Times New Roman" w:cs="Times New Roman"/>
          <w:sz w:val="24"/>
          <w:szCs w:val="24"/>
        </w:rPr>
        <w:t>EROS</w:t>
      </w:r>
      <w:r w:rsidR="000657BE">
        <w:rPr>
          <w:rFonts w:ascii="Times New Roman" w:eastAsia="Times New Roman" w:hAnsi="Times New Roman" w:cs="Times New Roman"/>
          <w:sz w:val="24"/>
          <w:szCs w:val="24"/>
          <w:lang w:val="en-US"/>
        </w:rPr>
        <w:t xml:space="preserve">-deficient clones </w:t>
      </w:r>
      <w:r>
        <w:rPr>
          <w:rFonts w:ascii="Times New Roman" w:eastAsia="Times New Roman" w:hAnsi="Times New Roman" w:cs="Times New Roman"/>
          <w:sz w:val="24"/>
          <w:szCs w:val="24"/>
          <w:lang w:val="en-US"/>
        </w:rPr>
        <w:t>differentiated towards a neutrophil phenotype also demonstrated an</w:t>
      </w:r>
      <w:r w:rsidR="001F5878">
        <w:rPr>
          <w:rFonts w:ascii="Times New Roman" w:eastAsia="Times New Roman" w:hAnsi="Times New Roman" w:cs="Times New Roman"/>
          <w:sz w:val="24"/>
          <w:szCs w:val="24"/>
          <w:lang w:val="en-US"/>
        </w:rPr>
        <w:t xml:space="preserve"> impaired respiratory burst </w:t>
      </w:r>
      <w:r>
        <w:rPr>
          <w:rFonts w:ascii="Times New Roman" w:eastAsia="Times New Roman" w:hAnsi="Times New Roman" w:cs="Times New Roman"/>
          <w:sz w:val="24"/>
          <w:szCs w:val="24"/>
          <w:lang w:val="en-US"/>
        </w:rPr>
        <w:t>(</w:t>
      </w:r>
      <w:r w:rsidR="009C79C4">
        <w:rPr>
          <w:rFonts w:ascii="Times New Roman" w:eastAsia="Times New Roman" w:hAnsi="Times New Roman" w:cs="Times New Roman"/>
          <w:b/>
          <w:sz w:val="24"/>
          <w:szCs w:val="24"/>
          <w:lang w:val="en-US"/>
        </w:rPr>
        <w:t>data not shown</w:t>
      </w:r>
      <w:r>
        <w:rPr>
          <w:rFonts w:ascii="Times New Roman" w:eastAsia="Times New Roman" w:hAnsi="Times New Roman" w:cs="Times New Roman"/>
          <w:sz w:val="24"/>
          <w:szCs w:val="24"/>
          <w:lang w:val="en-US"/>
        </w:rPr>
        <w:t>).</w:t>
      </w:r>
      <w:r w:rsidR="00593B3F">
        <w:rPr>
          <w:rFonts w:ascii="Times New Roman" w:eastAsia="Times New Roman" w:hAnsi="Times New Roman" w:cs="Times New Roman"/>
          <w:sz w:val="24"/>
          <w:szCs w:val="24"/>
          <w:lang w:val="en-US"/>
        </w:rPr>
        <w:t xml:space="preserve"> As expected, re-introduction of </w:t>
      </w:r>
      <w:r w:rsidR="0086095F" w:rsidRPr="0086095F">
        <w:rPr>
          <w:rFonts w:ascii="Times New Roman" w:hAnsi="Times New Roman" w:cs="Times New Roman"/>
          <w:i/>
          <w:sz w:val="24"/>
          <w:szCs w:val="24"/>
        </w:rPr>
        <w:t>CYBC1</w:t>
      </w:r>
      <w:r w:rsidR="0086095F">
        <w:rPr>
          <w:rFonts w:ascii="Times New Roman" w:hAnsi="Times New Roman" w:cs="Times New Roman"/>
          <w:i/>
          <w:sz w:val="24"/>
          <w:szCs w:val="24"/>
        </w:rPr>
        <w:t>/</w:t>
      </w:r>
      <w:r w:rsidR="0086095F" w:rsidRPr="0086095F">
        <w:rPr>
          <w:rFonts w:ascii="Times New Roman" w:hAnsi="Times New Roman" w:cs="Times New Roman"/>
          <w:sz w:val="24"/>
          <w:szCs w:val="24"/>
        </w:rPr>
        <w:t>EROS</w:t>
      </w:r>
      <w:r w:rsidR="00593B3F">
        <w:rPr>
          <w:rFonts w:ascii="Times New Roman" w:eastAsia="Times New Roman" w:hAnsi="Times New Roman" w:cs="Times New Roman"/>
          <w:sz w:val="24"/>
          <w:szCs w:val="24"/>
          <w:lang w:val="en-US"/>
        </w:rPr>
        <w:t xml:space="preserve"> using a lentiviral vector restored gp91</w:t>
      </w:r>
      <w:r w:rsidR="00593B3F" w:rsidRPr="006F54C9">
        <w:rPr>
          <w:rFonts w:ascii="Times New Roman" w:eastAsia="Times New Roman" w:hAnsi="Times New Roman" w:cs="Times New Roman"/>
          <w:i/>
          <w:sz w:val="24"/>
          <w:szCs w:val="24"/>
          <w:lang w:val="en-US"/>
        </w:rPr>
        <w:t>phox</w:t>
      </w:r>
      <w:r w:rsidR="00593B3F">
        <w:rPr>
          <w:rFonts w:ascii="Times New Roman" w:eastAsia="Times New Roman" w:hAnsi="Times New Roman" w:cs="Times New Roman"/>
          <w:sz w:val="24"/>
          <w:szCs w:val="24"/>
          <w:lang w:val="en-US"/>
        </w:rPr>
        <w:t xml:space="preserve"> expression </w:t>
      </w:r>
      <w:r w:rsidR="00917934">
        <w:rPr>
          <w:rFonts w:ascii="Times New Roman" w:eastAsia="Times New Roman" w:hAnsi="Times New Roman" w:cs="Times New Roman"/>
          <w:sz w:val="24"/>
          <w:szCs w:val="24"/>
          <w:lang w:val="en-US"/>
        </w:rPr>
        <w:t>to</w:t>
      </w:r>
      <w:r w:rsidR="00593B3F">
        <w:rPr>
          <w:rFonts w:ascii="Times New Roman" w:eastAsia="Times New Roman" w:hAnsi="Times New Roman" w:cs="Times New Roman"/>
          <w:sz w:val="24"/>
          <w:szCs w:val="24"/>
          <w:lang w:val="en-US"/>
        </w:rPr>
        <w:t xml:space="preserve"> </w:t>
      </w:r>
      <w:r w:rsidR="0086095F" w:rsidRPr="0086095F">
        <w:rPr>
          <w:rFonts w:ascii="Times New Roman" w:hAnsi="Times New Roman" w:cs="Times New Roman"/>
          <w:i/>
          <w:sz w:val="24"/>
          <w:szCs w:val="24"/>
        </w:rPr>
        <w:t>CYBC1</w:t>
      </w:r>
      <w:r w:rsidR="0086095F">
        <w:rPr>
          <w:rFonts w:ascii="Times New Roman" w:hAnsi="Times New Roman" w:cs="Times New Roman"/>
          <w:i/>
          <w:sz w:val="24"/>
          <w:szCs w:val="24"/>
        </w:rPr>
        <w:t>/</w:t>
      </w:r>
      <w:r w:rsidR="0086095F" w:rsidRPr="0086095F">
        <w:rPr>
          <w:rFonts w:ascii="Times New Roman" w:hAnsi="Times New Roman" w:cs="Times New Roman"/>
          <w:sz w:val="24"/>
          <w:szCs w:val="24"/>
        </w:rPr>
        <w:t>EROS</w:t>
      </w:r>
      <w:r w:rsidR="00593B3F">
        <w:rPr>
          <w:rFonts w:ascii="Times New Roman" w:eastAsia="Times New Roman" w:hAnsi="Times New Roman" w:cs="Times New Roman"/>
          <w:sz w:val="24"/>
          <w:szCs w:val="24"/>
          <w:lang w:val="en-US"/>
        </w:rPr>
        <w:t xml:space="preserve">-deficient clones </w:t>
      </w:r>
      <w:r w:rsidR="00593B3F" w:rsidRPr="002D0E99">
        <w:rPr>
          <w:rFonts w:ascii="Times New Roman" w:eastAsia="Times New Roman" w:hAnsi="Times New Roman" w:cs="Times New Roman"/>
          <w:b/>
          <w:sz w:val="24"/>
          <w:szCs w:val="24"/>
          <w:lang w:val="en-US"/>
        </w:rPr>
        <w:t>(Figure 1F</w:t>
      </w:r>
      <w:r w:rsidR="00593B3F">
        <w:rPr>
          <w:rFonts w:ascii="Times New Roman" w:eastAsia="Times New Roman" w:hAnsi="Times New Roman" w:cs="Times New Roman"/>
          <w:sz w:val="24"/>
          <w:szCs w:val="24"/>
          <w:lang w:val="en-US"/>
        </w:rPr>
        <w:t>)</w:t>
      </w:r>
      <w:r w:rsidR="00917934">
        <w:rPr>
          <w:rFonts w:ascii="Times New Roman" w:eastAsia="Times New Roman" w:hAnsi="Times New Roman" w:cs="Times New Roman"/>
          <w:sz w:val="24"/>
          <w:szCs w:val="24"/>
          <w:lang w:val="en-US"/>
        </w:rPr>
        <w:t xml:space="preserve"> and oxidase activity as measured by </w:t>
      </w:r>
      <w:r w:rsidR="00917934" w:rsidRPr="006F54C9">
        <w:rPr>
          <w:rFonts w:ascii="Times New Roman" w:hAnsi="Times New Roman" w:cs="Times New Roman"/>
          <w:sz w:val="24"/>
          <w:szCs w:val="24"/>
          <w:shd w:val="clear" w:color="auto" w:fill="FFFFFF"/>
        </w:rPr>
        <w:t>Nitro blue tetrazolium chloride</w:t>
      </w:r>
      <w:r w:rsidR="00917934">
        <w:rPr>
          <w:rFonts w:ascii="Times New Roman" w:hAnsi="Times New Roman" w:cs="Times New Roman"/>
          <w:sz w:val="24"/>
          <w:szCs w:val="24"/>
          <w:shd w:val="clear" w:color="auto" w:fill="FFFFFF"/>
        </w:rPr>
        <w:t xml:space="preserve"> (NBT) test (</w:t>
      </w:r>
      <w:r w:rsidR="00917934" w:rsidRPr="006F54C9">
        <w:rPr>
          <w:rFonts w:ascii="Times New Roman" w:hAnsi="Times New Roman" w:cs="Times New Roman"/>
          <w:b/>
          <w:sz w:val="24"/>
          <w:szCs w:val="24"/>
          <w:shd w:val="clear" w:color="auto" w:fill="FFFFFF"/>
        </w:rPr>
        <w:t>Figure 1G</w:t>
      </w:r>
      <w:r w:rsidR="00917934">
        <w:rPr>
          <w:rFonts w:ascii="Times New Roman" w:hAnsi="Times New Roman" w:cs="Times New Roman"/>
          <w:sz w:val="24"/>
          <w:szCs w:val="24"/>
          <w:shd w:val="clear" w:color="auto" w:fill="FFFFFF"/>
        </w:rPr>
        <w:t xml:space="preserve">) and DIOGENES assay (data not shown). </w:t>
      </w:r>
    </w:p>
    <w:p w14:paraId="078C8B1C" w14:textId="77777777" w:rsidR="008143A4" w:rsidRDefault="008143A4" w:rsidP="00A94C3E">
      <w:pPr>
        <w:spacing w:after="0" w:line="480" w:lineRule="auto"/>
        <w:jc w:val="both"/>
        <w:rPr>
          <w:rFonts w:ascii="Times New Roman" w:eastAsia="Times New Roman" w:hAnsi="Times New Roman" w:cs="Times New Roman"/>
          <w:sz w:val="24"/>
          <w:szCs w:val="24"/>
          <w:lang w:val="en-US"/>
        </w:rPr>
      </w:pPr>
    </w:p>
    <w:p w14:paraId="35C171B0" w14:textId="74AA9143" w:rsidR="002564FB" w:rsidRDefault="00A94C3E" w:rsidP="00A94C3E">
      <w:pPr>
        <w:spacing w:after="0" w:line="480" w:lineRule="auto"/>
        <w:jc w:val="both"/>
        <w:rPr>
          <w:rFonts w:ascii="Times New Roman" w:eastAsia="Times New Roman" w:hAnsi="Times New Roman" w:cs="Times New Roman"/>
          <w:sz w:val="24"/>
          <w:szCs w:val="24"/>
        </w:rPr>
      </w:pPr>
      <w:r w:rsidRPr="00807FCE">
        <w:rPr>
          <w:rFonts w:ascii="Times New Roman" w:eastAsia="Times New Roman" w:hAnsi="Times New Roman" w:cs="Times New Roman"/>
          <w:sz w:val="24"/>
          <w:szCs w:val="24"/>
          <w:lang w:val="en-US"/>
        </w:rPr>
        <w:t>We</w:t>
      </w:r>
      <w:r w:rsidR="00C42B21">
        <w:rPr>
          <w:rFonts w:ascii="Times New Roman" w:eastAsia="Times New Roman" w:hAnsi="Times New Roman" w:cs="Times New Roman"/>
          <w:sz w:val="24"/>
          <w:szCs w:val="24"/>
          <w:lang w:val="en-US"/>
        </w:rPr>
        <w:t xml:space="preserve"> then</w:t>
      </w:r>
      <w:r w:rsidRPr="00807FCE">
        <w:rPr>
          <w:rFonts w:ascii="Times New Roman" w:eastAsia="Times New Roman" w:hAnsi="Times New Roman" w:cs="Times New Roman"/>
          <w:sz w:val="24"/>
          <w:szCs w:val="24"/>
          <w:lang w:val="en-US"/>
        </w:rPr>
        <w:t xml:space="preserve"> identified a patient</w:t>
      </w:r>
      <w:r>
        <w:rPr>
          <w:rFonts w:ascii="Times New Roman" w:eastAsia="Times New Roman" w:hAnsi="Times New Roman" w:cs="Times New Roman"/>
          <w:sz w:val="24"/>
          <w:szCs w:val="24"/>
          <w:lang w:val="en-US"/>
        </w:rPr>
        <w:t xml:space="preserve"> with a homozygous </w:t>
      </w:r>
      <w:r w:rsidR="00BC7732" w:rsidRPr="0086095F">
        <w:rPr>
          <w:rFonts w:ascii="Times New Roman" w:hAnsi="Times New Roman" w:cs="Times New Roman"/>
          <w:i/>
          <w:sz w:val="24"/>
          <w:szCs w:val="24"/>
        </w:rPr>
        <w:t>CYBC1</w:t>
      </w:r>
      <w:r w:rsidR="00BC7732">
        <w:rPr>
          <w:rFonts w:ascii="Times New Roman" w:hAnsi="Times New Roman" w:cs="Times New Roman"/>
          <w:i/>
          <w:sz w:val="24"/>
          <w:szCs w:val="24"/>
        </w:rPr>
        <w:t>/</w:t>
      </w:r>
      <w:r w:rsidR="00BC7732" w:rsidRPr="0086095F">
        <w:rPr>
          <w:rFonts w:ascii="Times New Roman" w:hAnsi="Times New Roman" w:cs="Times New Roman"/>
          <w:sz w:val="24"/>
          <w:szCs w:val="24"/>
        </w:rPr>
        <w:t>EROS</w:t>
      </w:r>
      <w:r w:rsidR="00BC7732">
        <w:rPr>
          <w:rFonts w:ascii="Times New Roman" w:eastAsia="Times New Roman" w:hAnsi="Times New Roman" w:cs="Times New Roman"/>
          <w:sz w:val="24"/>
          <w:szCs w:val="24"/>
          <w:lang w:val="en-US"/>
        </w:rPr>
        <w:t xml:space="preserve"> </w:t>
      </w:r>
      <w:r w:rsidR="00A67B77">
        <w:rPr>
          <w:rFonts w:ascii="Times New Roman" w:eastAsia="Times New Roman" w:hAnsi="Times New Roman" w:cs="Times New Roman"/>
          <w:sz w:val="24"/>
          <w:szCs w:val="24"/>
          <w:lang w:val="en-US"/>
        </w:rPr>
        <w:t xml:space="preserve">mutation </w:t>
      </w:r>
      <w:r>
        <w:rPr>
          <w:rFonts w:ascii="Times New Roman" w:eastAsia="Times New Roman" w:hAnsi="Times New Roman" w:cs="Times New Roman"/>
          <w:sz w:val="24"/>
          <w:szCs w:val="24"/>
          <w:lang w:val="en-US"/>
        </w:rPr>
        <w:t xml:space="preserve">in a resource paper </w:t>
      </w:r>
      <w:r w:rsidR="00A67B77">
        <w:rPr>
          <w:rFonts w:ascii="Times New Roman" w:eastAsia="Times New Roman" w:hAnsi="Times New Roman" w:cs="Times New Roman"/>
          <w:sz w:val="24"/>
          <w:szCs w:val="24"/>
          <w:lang w:val="en-US"/>
        </w:rPr>
        <w:t>that details a</w:t>
      </w:r>
      <w:r>
        <w:rPr>
          <w:rFonts w:ascii="Times New Roman" w:eastAsia="Times New Roman" w:hAnsi="Times New Roman" w:cs="Times New Roman"/>
          <w:sz w:val="24"/>
          <w:szCs w:val="24"/>
          <w:lang w:val="en-US"/>
        </w:rPr>
        <w:t xml:space="preserve"> thousand Saudi Arabian familie</w:t>
      </w:r>
      <w:r w:rsidR="00C42B21">
        <w:rPr>
          <w:rFonts w:ascii="Times New Roman" w:eastAsia="Times New Roman" w:hAnsi="Times New Roman" w:cs="Times New Roman"/>
          <w:sz w:val="24"/>
          <w:szCs w:val="24"/>
          <w:lang w:val="en-US"/>
        </w:rPr>
        <w:t>s with genetic disease</w:t>
      </w:r>
      <w:r w:rsidR="002B6214" w:rsidRPr="008143A4">
        <w:rPr>
          <w:rFonts w:ascii="Times New Roman" w:eastAsia="Times New Roman" w:hAnsi="Times New Roman" w:cs="Times New Roman"/>
          <w:noProof/>
          <w:sz w:val="24"/>
          <w:szCs w:val="24"/>
          <w:vertAlign w:val="superscript"/>
          <w:lang w:val="en-US"/>
        </w:rPr>
        <w:t>4</w:t>
      </w:r>
      <w:r>
        <w:rPr>
          <w:rFonts w:ascii="Times New Roman" w:eastAsia="Times New Roman" w:hAnsi="Times New Roman" w:cs="Times New Roman"/>
          <w:sz w:val="24"/>
          <w:szCs w:val="24"/>
          <w:lang w:val="en-US"/>
        </w:rPr>
        <w:t xml:space="preserve">. </w:t>
      </w:r>
      <w:r w:rsidR="008143A4">
        <w:rPr>
          <w:rFonts w:ascii="Times New Roman" w:eastAsia="Times New Roman" w:hAnsi="Times New Roman" w:cs="Times New Roman"/>
          <w:sz w:val="24"/>
          <w:szCs w:val="24"/>
          <w:lang w:val="en-US"/>
        </w:rPr>
        <w:t>He</w:t>
      </w:r>
      <w:r>
        <w:rPr>
          <w:rFonts w:ascii="Times New Roman" w:eastAsia="Times New Roman" w:hAnsi="Times New Roman" w:cs="Times New Roman"/>
          <w:sz w:val="24"/>
          <w:szCs w:val="24"/>
          <w:lang w:val="en-US"/>
        </w:rPr>
        <w:t xml:space="preserve"> </w:t>
      </w:r>
      <w:r w:rsidR="008143A4">
        <w:rPr>
          <w:rFonts w:ascii="Times New Roman" w:eastAsia="Times New Roman" w:hAnsi="Times New Roman" w:cs="Times New Roman"/>
          <w:sz w:val="24"/>
          <w:szCs w:val="24"/>
          <w:lang w:val="en-US"/>
        </w:rPr>
        <w:t>presented</w:t>
      </w:r>
      <w:r>
        <w:rPr>
          <w:rFonts w:ascii="Times New Roman" w:eastAsia="Times New Roman" w:hAnsi="Times New Roman" w:cs="Times New Roman"/>
          <w:sz w:val="24"/>
          <w:szCs w:val="24"/>
          <w:lang w:val="en-US"/>
        </w:rPr>
        <w:t xml:space="preserve"> with fever, splenomegaly, lymphadenopathy and short stature, but no immuno-phe</w:t>
      </w:r>
      <w:r w:rsidR="00C42B21">
        <w:rPr>
          <w:rFonts w:ascii="Times New Roman" w:eastAsia="Times New Roman" w:hAnsi="Times New Roman" w:cs="Times New Roman"/>
          <w:sz w:val="24"/>
          <w:szCs w:val="24"/>
          <w:lang w:val="en-US"/>
        </w:rPr>
        <w:t xml:space="preserve">notyping was detailed </w:t>
      </w:r>
      <w:r w:rsidR="008143A4">
        <w:rPr>
          <w:rFonts w:ascii="Times New Roman" w:eastAsia="Times New Roman" w:hAnsi="Times New Roman" w:cs="Times New Roman"/>
          <w:sz w:val="24"/>
          <w:szCs w:val="24"/>
          <w:lang w:val="en-US"/>
        </w:rPr>
        <w:t xml:space="preserve">at </w:t>
      </w:r>
      <w:r w:rsidR="00C42B21">
        <w:rPr>
          <w:rFonts w:ascii="Times New Roman" w:eastAsia="Times New Roman" w:hAnsi="Times New Roman" w:cs="Times New Roman"/>
          <w:sz w:val="24"/>
          <w:szCs w:val="24"/>
          <w:lang w:val="en-US"/>
        </w:rPr>
        <w:t>that time</w:t>
      </w:r>
      <w:r w:rsidR="002B6214" w:rsidRPr="008143A4">
        <w:rPr>
          <w:rFonts w:ascii="Times New Roman" w:eastAsia="Times New Roman" w:hAnsi="Times New Roman" w:cs="Times New Roman"/>
          <w:noProof/>
          <w:sz w:val="24"/>
          <w:szCs w:val="24"/>
          <w:vertAlign w:val="superscript"/>
          <w:lang w:val="en-US"/>
        </w:rPr>
        <w:t>4</w:t>
      </w:r>
      <w:r>
        <w:rPr>
          <w:rFonts w:ascii="Times New Roman" w:eastAsia="Times New Roman" w:hAnsi="Times New Roman" w:cs="Times New Roman"/>
          <w:sz w:val="24"/>
          <w:szCs w:val="24"/>
          <w:lang w:val="en-US"/>
        </w:rPr>
        <w:t xml:space="preserve">. His full clinical history is as follows. </w:t>
      </w:r>
      <w:r w:rsidR="000657BE">
        <w:rPr>
          <w:rFonts w:ascii="Times New Roman" w:eastAsia="Times New Roman" w:hAnsi="Times New Roman" w:cs="Times New Roman"/>
          <w:sz w:val="24"/>
          <w:szCs w:val="24"/>
        </w:rPr>
        <w:t>He is a</w:t>
      </w:r>
      <w:r w:rsidRPr="00AC77C3">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Saudi Arabian </w:t>
      </w:r>
      <w:r w:rsidRPr="00AC77C3">
        <w:rPr>
          <w:rFonts w:ascii="Times New Roman" w:eastAsia="Times New Roman" w:hAnsi="Times New Roman" w:cs="Times New Roman"/>
          <w:sz w:val="24"/>
          <w:szCs w:val="24"/>
        </w:rPr>
        <w:t>boy</w:t>
      </w:r>
      <w:r>
        <w:rPr>
          <w:rFonts w:ascii="Times New Roman" w:eastAsia="Times New Roman" w:hAnsi="Times New Roman" w:cs="Times New Roman"/>
          <w:sz w:val="24"/>
          <w:szCs w:val="24"/>
        </w:rPr>
        <w:t>, born in 2007, the son of parents in a consanguineous marriage</w:t>
      </w:r>
      <w:r w:rsidRPr="00AC77C3">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He has three </w:t>
      </w:r>
      <w:r w:rsidR="008143A4">
        <w:rPr>
          <w:rFonts w:ascii="Times New Roman" w:eastAsia="Times New Roman" w:hAnsi="Times New Roman" w:cs="Times New Roman"/>
          <w:sz w:val="24"/>
          <w:szCs w:val="24"/>
        </w:rPr>
        <w:t>healthy older sisters</w:t>
      </w:r>
      <w:r>
        <w:rPr>
          <w:rFonts w:ascii="Times New Roman" w:eastAsia="Times New Roman" w:hAnsi="Times New Roman" w:cs="Times New Roman"/>
          <w:sz w:val="24"/>
          <w:szCs w:val="24"/>
        </w:rPr>
        <w:t xml:space="preserve">. </w:t>
      </w:r>
      <w:r w:rsidRPr="00AC77C3">
        <w:rPr>
          <w:rFonts w:ascii="Times New Roman" w:eastAsia="Times New Roman" w:hAnsi="Times New Roman" w:cs="Times New Roman"/>
          <w:sz w:val="24"/>
          <w:szCs w:val="24"/>
        </w:rPr>
        <w:t>A</w:t>
      </w:r>
      <w:r>
        <w:rPr>
          <w:rFonts w:ascii="Times New Roman" w:eastAsia="Times New Roman" w:hAnsi="Times New Roman" w:cs="Times New Roman"/>
          <w:sz w:val="24"/>
          <w:szCs w:val="24"/>
        </w:rPr>
        <w:t>t</w:t>
      </w:r>
      <w:r w:rsidRPr="00AC77C3">
        <w:rPr>
          <w:rFonts w:ascii="Times New Roman" w:eastAsia="Times New Roman" w:hAnsi="Times New Roman" w:cs="Times New Roman"/>
          <w:sz w:val="24"/>
          <w:szCs w:val="24"/>
        </w:rPr>
        <w:t xml:space="preserve"> 2 months of age</w:t>
      </w:r>
      <w:r>
        <w:rPr>
          <w:rFonts w:ascii="Times New Roman" w:eastAsia="Times New Roman" w:hAnsi="Times New Roman" w:cs="Times New Roman"/>
          <w:sz w:val="24"/>
          <w:szCs w:val="24"/>
        </w:rPr>
        <w:t xml:space="preserve">, </w:t>
      </w:r>
      <w:r w:rsidR="001F5878" w:rsidRPr="00AC77C3">
        <w:rPr>
          <w:rFonts w:ascii="Times New Roman" w:eastAsia="Times New Roman" w:hAnsi="Times New Roman" w:cs="Times New Roman"/>
          <w:sz w:val="24"/>
          <w:szCs w:val="24"/>
        </w:rPr>
        <w:t>h</w:t>
      </w:r>
      <w:r w:rsidR="001F5878">
        <w:rPr>
          <w:rFonts w:ascii="Times New Roman" w:eastAsia="Times New Roman" w:hAnsi="Times New Roman" w:cs="Times New Roman"/>
          <w:sz w:val="24"/>
          <w:szCs w:val="24"/>
        </w:rPr>
        <w:t>e developed a localized abscess following BCG vaccination. H</w:t>
      </w:r>
      <w:r w:rsidRPr="00AC77C3">
        <w:rPr>
          <w:rFonts w:ascii="Times New Roman" w:eastAsia="Times New Roman" w:hAnsi="Times New Roman" w:cs="Times New Roman"/>
          <w:sz w:val="24"/>
          <w:szCs w:val="24"/>
        </w:rPr>
        <w:t xml:space="preserve">e was </w:t>
      </w:r>
      <w:r w:rsidR="009865CF">
        <w:rPr>
          <w:rFonts w:ascii="Times New Roman" w:eastAsia="Times New Roman" w:hAnsi="Times New Roman" w:cs="Times New Roman"/>
          <w:sz w:val="24"/>
          <w:szCs w:val="24"/>
        </w:rPr>
        <w:t xml:space="preserve">then </w:t>
      </w:r>
      <w:r>
        <w:rPr>
          <w:rFonts w:ascii="Times New Roman" w:eastAsia="Times New Roman" w:hAnsi="Times New Roman" w:cs="Times New Roman"/>
          <w:sz w:val="24"/>
          <w:szCs w:val="24"/>
        </w:rPr>
        <w:t>relatively</w:t>
      </w:r>
      <w:r w:rsidRPr="00AC77C3">
        <w:rPr>
          <w:rFonts w:ascii="Times New Roman" w:eastAsia="Times New Roman" w:hAnsi="Times New Roman" w:cs="Times New Roman"/>
          <w:sz w:val="24"/>
          <w:szCs w:val="24"/>
        </w:rPr>
        <w:t xml:space="preserve"> </w:t>
      </w:r>
      <w:r w:rsidR="001F5878">
        <w:rPr>
          <w:rFonts w:ascii="Times New Roman" w:eastAsia="Times New Roman" w:hAnsi="Times New Roman" w:cs="Times New Roman"/>
          <w:sz w:val="24"/>
          <w:szCs w:val="24"/>
        </w:rPr>
        <w:t xml:space="preserve">well until 8 years of age but </w:t>
      </w:r>
      <w:r>
        <w:rPr>
          <w:rFonts w:ascii="Times New Roman" w:eastAsia="Times New Roman" w:hAnsi="Times New Roman" w:cs="Times New Roman"/>
          <w:sz w:val="24"/>
          <w:szCs w:val="24"/>
        </w:rPr>
        <w:t>was noted to be of short stature and experienced</w:t>
      </w:r>
      <w:r w:rsidRPr="00AC77C3">
        <w:rPr>
          <w:rFonts w:ascii="Times New Roman" w:eastAsia="Times New Roman" w:hAnsi="Times New Roman" w:cs="Times New Roman"/>
          <w:sz w:val="24"/>
          <w:szCs w:val="24"/>
        </w:rPr>
        <w:t xml:space="preserve"> recurrent pulmonary infections and </w:t>
      </w:r>
      <w:r>
        <w:rPr>
          <w:rFonts w:ascii="Times New Roman" w:eastAsia="Times New Roman" w:hAnsi="Times New Roman" w:cs="Times New Roman"/>
          <w:sz w:val="24"/>
          <w:szCs w:val="24"/>
        </w:rPr>
        <w:t>tonsillitis/pharyngitis</w:t>
      </w:r>
      <w:r w:rsidRPr="00AC77C3">
        <w:rPr>
          <w:rFonts w:ascii="Times New Roman" w:eastAsia="Times New Roman" w:hAnsi="Times New Roman" w:cs="Times New Roman"/>
          <w:sz w:val="24"/>
          <w:szCs w:val="24"/>
        </w:rPr>
        <w:t xml:space="preserve"> despite tonsillectomy</w:t>
      </w:r>
      <w:r>
        <w:rPr>
          <w:rFonts w:ascii="Times New Roman" w:eastAsia="Times New Roman" w:hAnsi="Times New Roman" w:cs="Times New Roman"/>
          <w:sz w:val="24"/>
          <w:szCs w:val="24"/>
        </w:rPr>
        <w:t xml:space="preserve">. </w:t>
      </w:r>
    </w:p>
    <w:p w14:paraId="59332F79" w14:textId="77777777" w:rsidR="000657BE" w:rsidRDefault="000657BE" w:rsidP="00A94C3E">
      <w:pPr>
        <w:spacing w:after="0" w:line="480" w:lineRule="auto"/>
        <w:jc w:val="both"/>
        <w:rPr>
          <w:rFonts w:ascii="Times New Roman" w:eastAsia="Times New Roman" w:hAnsi="Times New Roman" w:cs="Times New Roman"/>
          <w:sz w:val="24"/>
          <w:szCs w:val="24"/>
        </w:rPr>
      </w:pPr>
    </w:p>
    <w:p w14:paraId="1BB11A30" w14:textId="3E9C899D" w:rsidR="00A94C3E" w:rsidRDefault="00A94C3E" w:rsidP="00A94C3E">
      <w:pPr>
        <w:spacing w:after="0" w:line="480" w:lineRule="auto"/>
        <w:jc w:val="both"/>
        <w:rPr>
          <w:rFonts w:ascii="Times New Roman" w:eastAsia="Times New Roman" w:hAnsi="Times New Roman" w:cs="Times New Roman"/>
          <w:sz w:val="24"/>
          <w:szCs w:val="24"/>
        </w:rPr>
      </w:pPr>
      <w:r w:rsidRPr="00AC77C3">
        <w:rPr>
          <w:rFonts w:ascii="Times New Roman" w:eastAsia="Times New Roman" w:hAnsi="Times New Roman" w:cs="Times New Roman"/>
          <w:sz w:val="24"/>
          <w:szCs w:val="24"/>
        </w:rPr>
        <w:t>In August 2015</w:t>
      </w:r>
      <w:r>
        <w:rPr>
          <w:rFonts w:ascii="Times New Roman" w:eastAsia="Times New Roman" w:hAnsi="Times New Roman" w:cs="Times New Roman"/>
          <w:sz w:val="24"/>
          <w:szCs w:val="24"/>
        </w:rPr>
        <w:t>,</w:t>
      </w:r>
      <w:r w:rsidRPr="00AC77C3">
        <w:rPr>
          <w:rFonts w:ascii="Times New Roman" w:eastAsia="Times New Roman" w:hAnsi="Times New Roman" w:cs="Times New Roman"/>
          <w:sz w:val="24"/>
          <w:szCs w:val="24"/>
        </w:rPr>
        <w:t xml:space="preserve"> he </w:t>
      </w:r>
      <w:r>
        <w:rPr>
          <w:rFonts w:ascii="Times New Roman" w:eastAsia="Times New Roman" w:hAnsi="Times New Roman" w:cs="Times New Roman"/>
          <w:sz w:val="24"/>
          <w:szCs w:val="24"/>
        </w:rPr>
        <w:t xml:space="preserve">became </w:t>
      </w:r>
      <w:r w:rsidR="009865CF">
        <w:rPr>
          <w:rFonts w:ascii="Times New Roman" w:eastAsia="Times New Roman" w:hAnsi="Times New Roman" w:cs="Times New Roman"/>
          <w:sz w:val="24"/>
          <w:szCs w:val="24"/>
        </w:rPr>
        <w:t xml:space="preserve">unwell with a febrile illness and </w:t>
      </w:r>
      <w:r>
        <w:rPr>
          <w:rFonts w:ascii="Times New Roman" w:eastAsia="Times New Roman" w:hAnsi="Times New Roman" w:cs="Times New Roman"/>
          <w:sz w:val="24"/>
          <w:szCs w:val="24"/>
        </w:rPr>
        <w:t>an</w:t>
      </w:r>
      <w:r w:rsidRPr="00AC77C3">
        <w:rPr>
          <w:rFonts w:ascii="Times New Roman" w:eastAsia="Times New Roman" w:hAnsi="Times New Roman" w:cs="Times New Roman"/>
          <w:sz w:val="24"/>
          <w:szCs w:val="24"/>
        </w:rPr>
        <w:t xml:space="preserve"> abnormal</w:t>
      </w:r>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dihydrorhodamine</w:t>
      </w:r>
      <w:proofErr w:type="spellEnd"/>
      <w:r>
        <w:rPr>
          <w:rFonts w:ascii="Times New Roman" w:eastAsia="Times New Roman" w:hAnsi="Times New Roman" w:cs="Times New Roman"/>
          <w:sz w:val="24"/>
          <w:szCs w:val="24"/>
        </w:rPr>
        <w:t xml:space="preserve"> (</w:t>
      </w:r>
      <w:r w:rsidRPr="00AC77C3">
        <w:rPr>
          <w:rFonts w:ascii="Times New Roman" w:eastAsia="Times New Roman" w:hAnsi="Times New Roman" w:cs="Times New Roman"/>
          <w:sz w:val="24"/>
          <w:szCs w:val="24"/>
        </w:rPr>
        <w:t>DHR</w:t>
      </w:r>
      <w:r>
        <w:rPr>
          <w:rFonts w:ascii="Times New Roman" w:eastAsia="Times New Roman" w:hAnsi="Times New Roman" w:cs="Times New Roman"/>
          <w:sz w:val="24"/>
          <w:szCs w:val="24"/>
        </w:rPr>
        <w:t>) test was noted (</w:t>
      </w:r>
      <w:r w:rsidR="008A0A48">
        <w:rPr>
          <w:rFonts w:ascii="Times New Roman" w:eastAsia="Times New Roman" w:hAnsi="Times New Roman" w:cs="Times New Roman"/>
          <w:b/>
          <w:sz w:val="24"/>
          <w:szCs w:val="24"/>
        </w:rPr>
        <w:t>Fig. 2</w:t>
      </w:r>
      <w:proofErr w:type="gramStart"/>
      <w:r w:rsidRPr="000E7F54">
        <w:rPr>
          <w:rFonts w:ascii="Times New Roman" w:eastAsia="Times New Roman" w:hAnsi="Times New Roman" w:cs="Times New Roman"/>
          <w:b/>
          <w:sz w:val="24"/>
          <w:szCs w:val="24"/>
        </w:rPr>
        <w:t>A</w:t>
      </w:r>
      <w:r>
        <w:rPr>
          <w:rFonts w:ascii="Times New Roman" w:eastAsia="Times New Roman" w:hAnsi="Times New Roman" w:cs="Times New Roman"/>
          <w:b/>
          <w:sz w:val="24"/>
          <w:szCs w:val="24"/>
        </w:rPr>
        <w:t>,B</w:t>
      </w:r>
      <w:proofErr w:type="gramEnd"/>
      <w:r>
        <w:rPr>
          <w:rFonts w:ascii="Times New Roman" w:eastAsia="Times New Roman" w:hAnsi="Times New Roman" w:cs="Times New Roman"/>
          <w:sz w:val="24"/>
          <w:szCs w:val="24"/>
        </w:rPr>
        <w:t xml:space="preserve">). He has a severely impaired DHR in response to both PMA and </w:t>
      </w:r>
      <w:proofErr w:type="spellStart"/>
      <w:r>
        <w:rPr>
          <w:rFonts w:ascii="Times New Roman" w:eastAsia="Times New Roman" w:hAnsi="Times New Roman" w:cs="Times New Roman"/>
          <w:sz w:val="24"/>
          <w:szCs w:val="24"/>
        </w:rPr>
        <w:t>zymosan</w:t>
      </w:r>
      <w:proofErr w:type="spellEnd"/>
      <w:r>
        <w:rPr>
          <w:rFonts w:ascii="Times New Roman" w:eastAsia="Times New Roman" w:hAnsi="Times New Roman" w:cs="Times New Roman"/>
          <w:sz w:val="24"/>
          <w:szCs w:val="24"/>
        </w:rPr>
        <w:t>.</w:t>
      </w:r>
      <w:r w:rsidRPr="00AC77C3">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H</w:t>
      </w:r>
      <w:r w:rsidRPr="00AC77C3">
        <w:rPr>
          <w:rFonts w:ascii="Times New Roman" w:eastAsia="Times New Roman" w:hAnsi="Times New Roman" w:cs="Times New Roman"/>
          <w:sz w:val="24"/>
          <w:szCs w:val="24"/>
        </w:rPr>
        <w:t>e was</w:t>
      </w:r>
      <w:r>
        <w:rPr>
          <w:rFonts w:ascii="Times New Roman" w:eastAsia="Times New Roman" w:hAnsi="Times New Roman" w:cs="Times New Roman"/>
          <w:sz w:val="24"/>
          <w:szCs w:val="24"/>
        </w:rPr>
        <w:t xml:space="preserve"> also</w:t>
      </w:r>
      <w:r w:rsidRPr="00AC77C3">
        <w:rPr>
          <w:rFonts w:ascii="Times New Roman" w:eastAsia="Times New Roman" w:hAnsi="Times New Roman" w:cs="Times New Roman"/>
          <w:sz w:val="24"/>
          <w:szCs w:val="24"/>
        </w:rPr>
        <w:t xml:space="preserve"> profoundly </w:t>
      </w:r>
      <w:proofErr w:type="spellStart"/>
      <w:r w:rsidRPr="00AC77C3">
        <w:rPr>
          <w:rFonts w:ascii="Times New Roman" w:eastAsia="Times New Roman" w:hAnsi="Times New Roman" w:cs="Times New Roman"/>
          <w:sz w:val="24"/>
          <w:szCs w:val="24"/>
        </w:rPr>
        <w:t>lymphopenic</w:t>
      </w:r>
      <w:proofErr w:type="spellEnd"/>
      <w:r w:rsidRPr="00AC77C3">
        <w:rPr>
          <w:rFonts w:ascii="Times New Roman" w:eastAsia="Times New Roman" w:hAnsi="Times New Roman" w:cs="Times New Roman"/>
          <w:sz w:val="24"/>
          <w:szCs w:val="24"/>
        </w:rPr>
        <w:t xml:space="preserve">. He subsequently developed an acute </w:t>
      </w:r>
      <w:r w:rsidRPr="00AC77C3">
        <w:rPr>
          <w:rFonts w:ascii="Times New Roman" w:eastAsia="Times New Roman" w:hAnsi="Times New Roman" w:cs="Times New Roman"/>
          <w:sz w:val="24"/>
          <w:szCs w:val="24"/>
        </w:rPr>
        <w:lastRenderedPageBreak/>
        <w:t xml:space="preserve">episode of </w:t>
      </w:r>
      <w:proofErr w:type="spellStart"/>
      <w:r w:rsidRPr="00AC77C3">
        <w:rPr>
          <w:rFonts w:ascii="Times New Roman" w:eastAsia="Times New Roman" w:hAnsi="Times New Roman" w:cs="Times New Roman"/>
          <w:sz w:val="24"/>
          <w:szCs w:val="24"/>
        </w:rPr>
        <w:t>hemolytic</w:t>
      </w:r>
      <w:proofErr w:type="spellEnd"/>
      <w:r w:rsidRPr="00AC77C3">
        <w:rPr>
          <w:rFonts w:ascii="Times New Roman" w:eastAsia="Times New Roman" w:hAnsi="Times New Roman" w:cs="Times New Roman"/>
          <w:sz w:val="24"/>
          <w:szCs w:val="24"/>
        </w:rPr>
        <w:t xml:space="preserve"> </w:t>
      </w:r>
      <w:proofErr w:type="spellStart"/>
      <w:r w:rsidRPr="00AC77C3">
        <w:rPr>
          <w:rFonts w:ascii="Times New Roman" w:eastAsia="Times New Roman" w:hAnsi="Times New Roman" w:cs="Times New Roman"/>
          <w:sz w:val="24"/>
          <w:szCs w:val="24"/>
        </w:rPr>
        <w:t>anemia</w:t>
      </w:r>
      <w:proofErr w:type="spellEnd"/>
      <w:r w:rsidRPr="00AC77C3">
        <w:rPr>
          <w:rFonts w:ascii="Times New Roman" w:eastAsia="Times New Roman" w:hAnsi="Times New Roman" w:cs="Times New Roman"/>
          <w:sz w:val="24"/>
          <w:szCs w:val="24"/>
        </w:rPr>
        <w:t xml:space="preserve"> in No</w:t>
      </w:r>
      <w:r>
        <w:rPr>
          <w:rFonts w:ascii="Times New Roman" w:eastAsia="Times New Roman" w:hAnsi="Times New Roman" w:cs="Times New Roman"/>
          <w:sz w:val="24"/>
          <w:szCs w:val="24"/>
        </w:rPr>
        <w:t xml:space="preserve">vember 2015 and again </w:t>
      </w:r>
      <w:r w:rsidRPr="00AC77C3">
        <w:rPr>
          <w:rFonts w:ascii="Times New Roman" w:eastAsia="Times New Roman" w:hAnsi="Times New Roman" w:cs="Times New Roman"/>
          <w:sz w:val="24"/>
          <w:szCs w:val="24"/>
        </w:rPr>
        <w:t>in January 2017. During 2015</w:t>
      </w:r>
      <w:r>
        <w:rPr>
          <w:rFonts w:ascii="Times New Roman" w:eastAsia="Times New Roman" w:hAnsi="Times New Roman" w:cs="Times New Roman"/>
          <w:sz w:val="24"/>
          <w:szCs w:val="24"/>
        </w:rPr>
        <w:t>, his</w:t>
      </w:r>
      <w:r w:rsidRPr="00AC77C3">
        <w:rPr>
          <w:rFonts w:ascii="Times New Roman" w:eastAsia="Times New Roman" w:hAnsi="Times New Roman" w:cs="Times New Roman"/>
          <w:sz w:val="24"/>
          <w:szCs w:val="24"/>
        </w:rPr>
        <w:t xml:space="preserve"> fevers, infection, lymphopenia and elevated inflammatory markers</w:t>
      </w:r>
      <w:r>
        <w:rPr>
          <w:rFonts w:ascii="Times New Roman" w:eastAsia="Times New Roman" w:hAnsi="Times New Roman" w:cs="Times New Roman"/>
          <w:sz w:val="24"/>
          <w:szCs w:val="24"/>
        </w:rPr>
        <w:t xml:space="preserve"> met criteria for a diagnosis of</w:t>
      </w:r>
      <w:r w:rsidR="002B6214">
        <w:rPr>
          <w:rFonts w:ascii="Times New Roman" w:eastAsia="Times New Roman" w:hAnsi="Times New Roman" w:cs="Times New Roman"/>
          <w:sz w:val="24"/>
          <w:szCs w:val="24"/>
        </w:rPr>
        <w:t xml:space="preserve"> </w:t>
      </w:r>
      <w:proofErr w:type="spellStart"/>
      <w:r w:rsidR="002B6214">
        <w:rPr>
          <w:rFonts w:ascii="Times New Roman" w:eastAsia="Times New Roman" w:hAnsi="Times New Roman" w:cs="Times New Roman"/>
          <w:sz w:val="24"/>
          <w:szCs w:val="24"/>
        </w:rPr>
        <w:t>haemophagocytic</w:t>
      </w:r>
      <w:proofErr w:type="spellEnd"/>
      <w:r w:rsidR="002B6214">
        <w:rPr>
          <w:rFonts w:ascii="Times New Roman" w:eastAsia="Times New Roman" w:hAnsi="Times New Roman" w:cs="Times New Roman"/>
          <w:sz w:val="24"/>
          <w:szCs w:val="24"/>
        </w:rPr>
        <w:t xml:space="preserve"> </w:t>
      </w:r>
      <w:proofErr w:type="spellStart"/>
      <w:r w:rsidR="002B6214">
        <w:rPr>
          <w:rFonts w:ascii="Times New Roman" w:eastAsia="Times New Roman" w:hAnsi="Times New Roman" w:cs="Times New Roman"/>
          <w:sz w:val="24"/>
          <w:szCs w:val="24"/>
        </w:rPr>
        <w:t>lymphohistiocytosis</w:t>
      </w:r>
      <w:proofErr w:type="spellEnd"/>
      <w:r>
        <w:rPr>
          <w:rFonts w:ascii="Times New Roman" w:eastAsia="Times New Roman" w:hAnsi="Times New Roman" w:cs="Times New Roman"/>
          <w:sz w:val="24"/>
          <w:szCs w:val="24"/>
        </w:rPr>
        <w:t xml:space="preserve"> </w:t>
      </w:r>
      <w:r w:rsidR="002B6214">
        <w:rPr>
          <w:rFonts w:ascii="Times New Roman" w:eastAsia="Times New Roman" w:hAnsi="Times New Roman" w:cs="Times New Roman"/>
          <w:sz w:val="24"/>
          <w:szCs w:val="24"/>
        </w:rPr>
        <w:t>(</w:t>
      </w:r>
      <w:r w:rsidRPr="00AC77C3">
        <w:rPr>
          <w:rFonts w:ascii="Times New Roman" w:eastAsia="Times New Roman" w:hAnsi="Times New Roman" w:cs="Times New Roman"/>
          <w:sz w:val="24"/>
          <w:szCs w:val="24"/>
        </w:rPr>
        <w:t>HLH</w:t>
      </w:r>
      <w:r w:rsidR="002B6214">
        <w:rPr>
          <w:rFonts w:ascii="Times New Roman" w:eastAsia="Times New Roman" w:hAnsi="Times New Roman" w:cs="Times New Roman"/>
          <w:sz w:val="24"/>
          <w:szCs w:val="24"/>
        </w:rPr>
        <w:t>)</w:t>
      </w:r>
      <w:r>
        <w:rPr>
          <w:rFonts w:ascii="Times New Roman" w:eastAsia="Times New Roman" w:hAnsi="Times New Roman" w:cs="Times New Roman"/>
          <w:sz w:val="24"/>
          <w:szCs w:val="24"/>
        </w:rPr>
        <w:t>. He had no mutations previously implicated in HLH pathogenesis</w:t>
      </w:r>
      <w:r w:rsidRPr="00AC77C3">
        <w:rPr>
          <w:rFonts w:ascii="Times New Roman" w:eastAsia="Times New Roman" w:hAnsi="Times New Roman" w:cs="Times New Roman"/>
          <w:sz w:val="24"/>
          <w:szCs w:val="24"/>
        </w:rPr>
        <w:t xml:space="preserve">. He was treated with cyclosporine and steroids </w:t>
      </w:r>
      <w:r w:rsidR="00A67B77">
        <w:rPr>
          <w:rFonts w:ascii="Times New Roman" w:eastAsia="Times New Roman" w:hAnsi="Times New Roman" w:cs="Times New Roman"/>
          <w:sz w:val="24"/>
          <w:szCs w:val="24"/>
        </w:rPr>
        <w:t>and</w:t>
      </w:r>
      <w:r w:rsidRPr="00AC77C3">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was transferred</w:t>
      </w:r>
      <w:r w:rsidRPr="00AC77C3">
        <w:rPr>
          <w:rFonts w:ascii="Times New Roman" w:eastAsia="Times New Roman" w:hAnsi="Times New Roman" w:cs="Times New Roman"/>
          <w:sz w:val="24"/>
          <w:szCs w:val="24"/>
        </w:rPr>
        <w:t xml:space="preserve"> to </w:t>
      </w:r>
      <w:r>
        <w:rPr>
          <w:rFonts w:ascii="Times New Roman" w:eastAsia="Times New Roman" w:hAnsi="Times New Roman" w:cs="Times New Roman"/>
          <w:sz w:val="24"/>
          <w:szCs w:val="24"/>
        </w:rPr>
        <w:t>Boston Children’s Hospital (</w:t>
      </w:r>
      <w:r w:rsidRPr="00AC77C3">
        <w:rPr>
          <w:rFonts w:ascii="Times New Roman" w:eastAsia="Times New Roman" w:hAnsi="Times New Roman" w:cs="Times New Roman"/>
          <w:sz w:val="24"/>
          <w:szCs w:val="24"/>
        </w:rPr>
        <w:t>BCH</w:t>
      </w:r>
      <w:r>
        <w:rPr>
          <w:rFonts w:ascii="Times New Roman" w:eastAsia="Times New Roman" w:hAnsi="Times New Roman" w:cs="Times New Roman"/>
          <w:sz w:val="24"/>
          <w:szCs w:val="24"/>
        </w:rPr>
        <w:t>)</w:t>
      </w:r>
      <w:r w:rsidRPr="00AC77C3">
        <w:rPr>
          <w:rFonts w:ascii="Times New Roman" w:eastAsia="Times New Roman" w:hAnsi="Times New Roman" w:cs="Times New Roman"/>
          <w:sz w:val="24"/>
          <w:szCs w:val="24"/>
        </w:rPr>
        <w:t xml:space="preserve"> in December 2016 </w:t>
      </w:r>
      <w:r w:rsidR="00A67B77">
        <w:rPr>
          <w:rFonts w:ascii="Times New Roman" w:eastAsia="Times New Roman" w:hAnsi="Times New Roman" w:cs="Times New Roman"/>
          <w:sz w:val="24"/>
          <w:szCs w:val="24"/>
        </w:rPr>
        <w:t xml:space="preserve">for </w:t>
      </w:r>
      <w:r>
        <w:rPr>
          <w:rFonts w:ascii="Times New Roman" w:eastAsia="Times New Roman" w:hAnsi="Times New Roman" w:cs="Times New Roman"/>
          <w:sz w:val="24"/>
          <w:szCs w:val="24"/>
        </w:rPr>
        <w:t>consideration of bone marrow transplantation</w:t>
      </w:r>
      <w:r w:rsidRPr="00AC77C3">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The </w:t>
      </w:r>
      <w:r w:rsidR="00A67B77">
        <w:rPr>
          <w:rFonts w:ascii="Times New Roman" w:eastAsia="Times New Roman" w:hAnsi="Times New Roman" w:cs="Times New Roman"/>
          <w:sz w:val="24"/>
          <w:szCs w:val="24"/>
        </w:rPr>
        <w:t>DHR</w:t>
      </w:r>
      <w:r>
        <w:rPr>
          <w:rFonts w:ascii="Times New Roman" w:eastAsia="Times New Roman" w:hAnsi="Times New Roman" w:cs="Times New Roman"/>
          <w:sz w:val="24"/>
          <w:szCs w:val="24"/>
        </w:rPr>
        <w:t xml:space="preserve"> test was repeated </w:t>
      </w:r>
      <w:r w:rsidRPr="00AC77C3">
        <w:rPr>
          <w:rFonts w:ascii="Times New Roman" w:eastAsia="Times New Roman" w:hAnsi="Times New Roman" w:cs="Times New Roman"/>
          <w:sz w:val="24"/>
          <w:szCs w:val="24"/>
        </w:rPr>
        <w:t xml:space="preserve">and </w:t>
      </w:r>
      <w:r w:rsidR="003C38E3">
        <w:rPr>
          <w:rFonts w:ascii="Times New Roman" w:eastAsia="Times New Roman" w:hAnsi="Times New Roman" w:cs="Times New Roman"/>
          <w:sz w:val="24"/>
          <w:szCs w:val="24"/>
        </w:rPr>
        <w:t xml:space="preserve">rhodamine </w:t>
      </w:r>
      <w:proofErr w:type="spellStart"/>
      <w:r w:rsidR="008C2EE7">
        <w:rPr>
          <w:rFonts w:ascii="Times New Roman" w:eastAsia="Times New Roman" w:hAnsi="Times New Roman" w:cs="Times New Roman"/>
          <w:sz w:val="24"/>
          <w:szCs w:val="24"/>
        </w:rPr>
        <w:t>fluoresence</w:t>
      </w:r>
      <w:proofErr w:type="spellEnd"/>
      <w:r w:rsidR="003C38E3">
        <w:rPr>
          <w:rFonts w:ascii="Times New Roman" w:eastAsia="Times New Roman" w:hAnsi="Times New Roman" w:cs="Times New Roman"/>
          <w:sz w:val="24"/>
          <w:szCs w:val="24"/>
        </w:rPr>
        <w:t xml:space="preserve"> was again</w:t>
      </w:r>
      <w:r>
        <w:rPr>
          <w:rFonts w:ascii="Times New Roman" w:eastAsia="Times New Roman" w:hAnsi="Times New Roman" w:cs="Times New Roman"/>
          <w:sz w:val="24"/>
          <w:szCs w:val="24"/>
        </w:rPr>
        <w:t xml:space="preserve"> </w:t>
      </w:r>
      <w:r w:rsidRPr="00AC77C3">
        <w:rPr>
          <w:rFonts w:ascii="Times New Roman" w:eastAsia="Times New Roman" w:hAnsi="Times New Roman" w:cs="Times New Roman"/>
          <w:sz w:val="24"/>
          <w:szCs w:val="24"/>
        </w:rPr>
        <w:t xml:space="preserve">virtually absent. </w:t>
      </w:r>
      <w:r w:rsidR="00A67B77">
        <w:rPr>
          <w:rFonts w:ascii="Times New Roman" w:eastAsia="Times New Roman" w:hAnsi="Times New Roman" w:cs="Times New Roman"/>
          <w:sz w:val="24"/>
          <w:szCs w:val="24"/>
        </w:rPr>
        <w:t>Further</w:t>
      </w:r>
      <w:r>
        <w:rPr>
          <w:rFonts w:ascii="Times New Roman" w:eastAsia="Times New Roman" w:hAnsi="Times New Roman" w:cs="Times New Roman"/>
          <w:sz w:val="24"/>
          <w:szCs w:val="24"/>
        </w:rPr>
        <w:t xml:space="preserve"> assessment demonstrated</w:t>
      </w:r>
      <w:r w:rsidRPr="00AC77C3">
        <w:rPr>
          <w:rFonts w:ascii="Times New Roman" w:eastAsia="Times New Roman" w:hAnsi="Times New Roman" w:cs="Times New Roman"/>
          <w:sz w:val="24"/>
          <w:szCs w:val="24"/>
        </w:rPr>
        <w:t xml:space="preserve"> granulomatous inflammation in hi</w:t>
      </w:r>
      <w:r w:rsidR="001F5878">
        <w:rPr>
          <w:rFonts w:ascii="Times New Roman" w:eastAsia="Times New Roman" w:hAnsi="Times New Roman" w:cs="Times New Roman"/>
          <w:sz w:val="24"/>
          <w:szCs w:val="24"/>
        </w:rPr>
        <w:t>s lungs, and discrete granulomata</w:t>
      </w:r>
      <w:r w:rsidR="00824990">
        <w:rPr>
          <w:rFonts w:ascii="Times New Roman" w:eastAsia="Times New Roman" w:hAnsi="Times New Roman" w:cs="Times New Roman"/>
          <w:sz w:val="24"/>
          <w:szCs w:val="24"/>
        </w:rPr>
        <w:t xml:space="preserve"> in his bone marrow, with no</w:t>
      </w:r>
      <w:r w:rsidRPr="00AC77C3">
        <w:rPr>
          <w:rFonts w:ascii="Times New Roman" w:eastAsia="Times New Roman" w:hAnsi="Times New Roman" w:cs="Times New Roman"/>
          <w:sz w:val="24"/>
          <w:szCs w:val="24"/>
        </w:rPr>
        <w:t xml:space="preserve"> evidence of infection</w:t>
      </w:r>
      <w:r w:rsidR="001F5878">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F</w:t>
      </w:r>
      <w:r w:rsidRPr="00AC77C3">
        <w:rPr>
          <w:rFonts w:ascii="Times New Roman" w:eastAsia="Times New Roman" w:hAnsi="Times New Roman" w:cs="Times New Roman"/>
          <w:sz w:val="24"/>
          <w:szCs w:val="24"/>
        </w:rPr>
        <w:t>ollowing his</w:t>
      </w:r>
      <w:r w:rsidR="003C38E3">
        <w:rPr>
          <w:rFonts w:ascii="Times New Roman" w:eastAsia="Times New Roman" w:hAnsi="Times New Roman" w:cs="Times New Roman"/>
          <w:sz w:val="24"/>
          <w:szCs w:val="24"/>
        </w:rPr>
        <w:t xml:space="preserve"> open</w:t>
      </w:r>
      <w:r w:rsidRPr="00AC77C3">
        <w:rPr>
          <w:rFonts w:ascii="Times New Roman" w:eastAsia="Times New Roman" w:hAnsi="Times New Roman" w:cs="Times New Roman"/>
          <w:sz w:val="24"/>
          <w:szCs w:val="24"/>
        </w:rPr>
        <w:t xml:space="preserve"> </w:t>
      </w:r>
      <w:r w:rsidR="003C38E3">
        <w:rPr>
          <w:rFonts w:ascii="Times New Roman" w:eastAsia="Times New Roman" w:hAnsi="Times New Roman" w:cs="Times New Roman"/>
          <w:sz w:val="24"/>
          <w:szCs w:val="24"/>
        </w:rPr>
        <w:t>lung</w:t>
      </w:r>
      <w:r w:rsidR="003C38E3" w:rsidRPr="00AC77C3">
        <w:rPr>
          <w:rFonts w:ascii="Times New Roman" w:eastAsia="Times New Roman" w:hAnsi="Times New Roman" w:cs="Times New Roman"/>
          <w:sz w:val="24"/>
          <w:szCs w:val="24"/>
        </w:rPr>
        <w:t xml:space="preserve"> </w:t>
      </w:r>
      <w:r w:rsidRPr="00AC77C3">
        <w:rPr>
          <w:rFonts w:ascii="Times New Roman" w:eastAsia="Times New Roman" w:hAnsi="Times New Roman" w:cs="Times New Roman"/>
          <w:sz w:val="24"/>
          <w:szCs w:val="24"/>
        </w:rPr>
        <w:t>biopsy</w:t>
      </w:r>
      <w:r>
        <w:rPr>
          <w:rFonts w:ascii="Times New Roman" w:eastAsia="Times New Roman" w:hAnsi="Times New Roman" w:cs="Times New Roman"/>
          <w:sz w:val="24"/>
          <w:szCs w:val="24"/>
        </w:rPr>
        <w:t xml:space="preserve"> at BCH, he</w:t>
      </w:r>
      <w:r w:rsidRPr="00AC77C3">
        <w:rPr>
          <w:rFonts w:ascii="Times New Roman" w:eastAsia="Times New Roman" w:hAnsi="Times New Roman" w:cs="Times New Roman"/>
          <w:sz w:val="24"/>
          <w:szCs w:val="24"/>
        </w:rPr>
        <w:t xml:space="preserve"> developed </w:t>
      </w:r>
      <w:proofErr w:type="spellStart"/>
      <w:r w:rsidRPr="00AC77C3">
        <w:rPr>
          <w:rFonts w:ascii="Times New Roman" w:eastAsia="Times New Roman" w:hAnsi="Times New Roman" w:cs="Times New Roman"/>
          <w:sz w:val="24"/>
          <w:szCs w:val="24"/>
        </w:rPr>
        <w:t>hemolytic</w:t>
      </w:r>
      <w:proofErr w:type="spellEnd"/>
      <w:r w:rsidRPr="00AC77C3">
        <w:rPr>
          <w:rFonts w:ascii="Times New Roman" w:eastAsia="Times New Roman" w:hAnsi="Times New Roman" w:cs="Times New Roman"/>
          <w:sz w:val="24"/>
          <w:szCs w:val="24"/>
        </w:rPr>
        <w:t xml:space="preserve"> </w:t>
      </w:r>
      <w:proofErr w:type="spellStart"/>
      <w:r w:rsidRPr="00AC77C3">
        <w:rPr>
          <w:rFonts w:ascii="Times New Roman" w:eastAsia="Times New Roman" w:hAnsi="Times New Roman" w:cs="Times New Roman"/>
          <w:sz w:val="24"/>
          <w:szCs w:val="24"/>
        </w:rPr>
        <w:t>anemia</w:t>
      </w:r>
      <w:proofErr w:type="spellEnd"/>
      <w:r w:rsidRPr="00AC77C3">
        <w:rPr>
          <w:rFonts w:ascii="Times New Roman" w:eastAsia="Times New Roman" w:hAnsi="Times New Roman" w:cs="Times New Roman"/>
          <w:sz w:val="24"/>
          <w:szCs w:val="24"/>
        </w:rPr>
        <w:t xml:space="preserve"> and </w:t>
      </w:r>
      <w:r w:rsidR="00A67B77">
        <w:rPr>
          <w:rFonts w:ascii="Times New Roman" w:eastAsia="Times New Roman" w:hAnsi="Times New Roman" w:cs="Times New Roman"/>
          <w:sz w:val="24"/>
          <w:szCs w:val="24"/>
        </w:rPr>
        <w:t>required Intensive Care</w:t>
      </w:r>
      <w:r w:rsidRPr="00AC77C3">
        <w:rPr>
          <w:rFonts w:ascii="Times New Roman" w:eastAsia="Times New Roman" w:hAnsi="Times New Roman" w:cs="Times New Roman"/>
          <w:sz w:val="24"/>
          <w:szCs w:val="24"/>
        </w:rPr>
        <w:t>. He recov</w:t>
      </w:r>
      <w:r>
        <w:rPr>
          <w:rFonts w:ascii="Times New Roman" w:eastAsia="Times New Roman" w:hAnsi="Times New Roman" w:cs="Times New Roman"/>
          <w:sz w:val="24"/>
          <w:szCs w:val="24"/>
        </w:rPr>
        <w:t xml:space="preserve">ered with steroids, however on </w:t>
      </w:r>
      <w:r w:rsidRPr="00AC77C3">
        <w:rPr>
          <w:rFonts w:ascii="Times New Roman" w:eastAsia="Times New Roman" w:hAnsi="Times New Roman" w:cs="Times New Roman"/>
          <w:sz w:val="24"/>
          <w:szCs w:val="24"/>
        </w:rPr>
        <w:t>wean</w:t>
      </w:r>
      <w:r>
        <w:rPr>
          <w:rFonts w:ascii="Times New Roman" w:eastAsia="Times New Roman" w:hAnsi="Times New Roman" w:cs="Times New Roman"/>
          <w:sz w:val="24"/>
          <w:szCs w:val="24"/>
        </w:rPr>
        <w:t>ing of this therapy</w:t>
      </w:r>
      <w:r w:rsidRPr="00AC77C3">
        <w:rPr>
          <w:rFonts w:ascii="Times New Roman" w:eastAsia="Times New Roman" w:hAnsi="Times New Roman" w:cs="Times New Roman"/>
          <w:sz w:val="24"/>
          <w:szCs w:val="24"/>
        </w:rPr>
        <w:t xml:space="preserve"> he developed recurrent pleural effusions. Due to his autoimmunity</w:t>
      </w:r>
      <w:r>
        <w:rPr>
          <w:rFonts w:ascii="Times New Roman" w:eastAsia="Times New Roman" w:hAnsi="Times New Roman" w:cs="Times New Roman"/>
          <w:sz w:val="24"/>
          <w:szCs w:val="24"/>
        </w:rPr>
        <w:t>,</w:t>
      </w:r>
      <w:r w:rsidRPr="00AC77C3">
        <w:rPr>
          <w:rFonts w:ascii="Times New Roman" w:eastAsia="Times New Roman" w:hAnsi="Times New Roman" w:cs="Times New Roman"/>
          <w:sz w:val="24"/>
          <w:szCs w:val="24"/>
        </w:rPr>
        <w:t xml:space="preserve"> features of lymphopenia with granuloma</w:t>
      </w:r>
      <w:r>
        <w:rPr>
          <w:rFonts w:ascii="Times New Roman" w:eastAsia="Times New Roman" w:hAnsi="Times New Roman" w:cs="Times New Roman"/>
          <w:sz w:val="24"/>
          <w:szCs w:val="24"/>
        </w:rPr>
        <w:t>ta</w:t>
      </w:r>
      <w:r w:rsidRPr="00AC77C3">
        <w:rPr>
          <w:rFonts w:ascii="Times New Roman" w:eastAsia="Times New Roman" w:hAnsi="Times New Roman" w:cs="Times New Roman"/>
          <w:sz w:val="24"/>
          <w:szCs w:val="24"/>
        </w:rPr>
        <w:t>, and pleural effusions/</w:t>
      </w:r>
      <w:proofErr w:type="spellStart"/>
      <w:r w:rsidRPr="00AC77C3">
        <w:rPr>
          <w:rFonts w:ascii="Times New Roman" w:eastAsia="Times New Roman" w:hAnsi="Times New Roman" w:cs="Times New Roman"/>
          <w:sz w:val="24"/>
          <w:szCs w:val="24"/>
        </w:rPr>
        <w:t>hemolytic</w:t>
      </w:r>
      <w:proofErr w:type="spellEnd"/>
      <w:r w:rsidRPr="00AC77C3">
        <w:rPr>
          <w:rFonts w:ascii="Times New Roman" w:eastAsia="Times New Roman" w:hAnsi="Times New Roman" w:cs="Times New Roman"/>
          <w:sz w:val="24"/>
          <w:szCs w:val="24"/>
        </w:rPr>
        <w:t xml:space="preserve"> </w:t>
      </w:r>
      <w:proofErr w:type="spellStart"/>
      <w:r w:rsidRPr="00AC77C3">
        <w:rPr>
          <w:rFonts w:ascii="Times New Roman" w:eastAsia="Times New Roman" w:hAnsi="Times New Roman" w:cs="Times New Roman"/>
          <w:sz w:val="24"/>
          <w:szCs w:val="24"/>
        </w:rPr>
        <w:t>anemia</w:t>
      </w:r>
      <w:proofErr w:type="spellEnd"/>
      <w:r w:rsidRPr="00AC77C3">
        <w:rPr>
          <w:rFonts w:ascii="Times New Roman" w:eastAsia="Times New Roman" w:hAnsi="Times New Roman" w:cs="Times New Roman"/>
          <w:sz w:val="24"/>
          <w:szCs w:val="24"/>
        </w:rPr>
        <w:t xml:space="preserve"> he was started on sirolimus</w:t>
      </w:r>
      <w:r>
        <w:rPr>
          <w:rFonts w:ascii="Times New Roman" w:eastAsia="Times New Roman" w:hAnsi="Times New Roman" w:cs="Times New Roman"/>
          <w:sz w:val="24"/>
          <w:szCs w:val="24"/>
        </w:rPr>
        <w:t xml:space="preserve"> and he</w:t>
      </w:r>
      <w:r w:rsidRPr="00AC77C3">
        <w:rPr>
          <w:rFonts w:ascii="Times New Roman" w:eastAsia="Times New Roman" w:hAnsi="Times New Roman" w:cs="Times New Roman"/>
          <w:sz w:val="24"/>
          <w:szCs w:val="24"/>
        </w:rPr>
        <w:t xml:space="preserve"> remains</w:t>
      </w:r>
      <w:r>
        <w:rPr>
          <w:rFonts w:ascii="Times New Roman" w:eastAsia="Times New Roman" w:hAnsi="Times New Roman" w:cs="Times New Roman"/>
          <w:sz w:val="24"/>
          <w:szCs w:val="24"/>
        </w:rPr>
        <w:t xml:space="preserve"> in this therapy</w:t>
      </w:r>
      <w:r w:rsidRPr="00AC77C3">
        <w:rPr>
          <w:rFonts w:ascii="Times New Roman" w:eastAsia="Times New Roman" w:hAnsi="Times New Roman" w:cs="Times New Roman"/>
          <w:sz w:val="24"/>
          <w:szCs w:val="24"/>
        </w:rPr>
        <w:t>. His steroid</w:t>
      </w:r>
      <w:r w:rsidR="00A67B77">
        <w:rPr>
          <w:rFonts w:ascii="Times New Roman" w:eastAsia="Times New Roman" w:hAnsi="Times New Roman" w:cs="Times New Roman"/>
          <w:sz w:val="24"/>
          <w:szCs w:val="24"/>
        </w:rPr>
        <w:t>s have been weaned to 4mg daily</w:t>
      </w:r>
      <w:r w:rsidRPr="00AC77C3">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While reasonably well clinically, he developed </w:t>
      </w:r>
      <w:r w:rsidRPr="00AC77C3">
        <w:rPr>
          <w:rFonts w:ascii="Times New Roman" w:eastAsia="Times New Roman" w:hAnsi="Times New Roman" w:cs="Times New Roman"/>
          <w:sz w:val="24"/>
          <w:szCs w:val="24"/>
        </w:rPr>
        <w:t xml:space="preserve">diminished </w:t>
      </w:r>
      <w:r w:rsidR="003C38E3">
        <w:rPr>
          <w:rFonts w:ascii="Times New Roman" w:eastAsia="Times New Roman" w:hAnsi="Times New Roman" w:cs="Times New Roman"/>
          <w:sz w:val="24"/>
          <w:szCs w:val="24"/>
        </w:rPr>
        <w:t>anti-</w:t>
      </w:r>
      <w:r w:rsidRPr="00AC77C3">
        <w:rPr>
          <w:rFonts w:ascii="Times New Roman" w:eastAsia="Times New Roman" w:hAnsi="Times New Roman" w:cs="Times New Roman"/>
          <w:sz w:val="24"/>
          <w:szCs w:val="24"/>
        </w:rPr>
        <w:t xml:space="preserve">pneumococcal </w:t>
      </w:r>
      <w:r w:rsidR="003C38E3">
        <w:rPr>
          <w:rFonts w:ascii="Times New Roman" w:eastAsia="Times New Roman" w:hAnsi="Times New Roman" w:cs="Times New Roman"/>
          <w:sz w:val="24"/>
          <w:szCs w:val="24"/>
        </w:rPr>
        <w:t xml:space="preserve">antibody </w:t>
      </w:r>
      <w:r w:rsidRPr="00AC77C3">
        <w:rPr>
          <w:rFonts w:ascii="Times New Roman" w:eastAsia="Times New Roman" w:hAnsi="Times New Roman" w:cs="Times New Roman"/>
          <w:sz w:val="24"/>
          <w:szCs w:val="24"/>
        </w:rPr>
        <w:t xml:space="preserve">responses, worsening lymphopenia, and declining immunoglobulin levels. He </w:t>
      </w:r>
      <w:r>
        <w:rPr>
          <w:rFonts w:ascii="Times New Roman" w:eastAsia="Times New Roman" w:hAnsi="Times New Roman" w:cs="Times New Roman"/>
          <w:sz w:val="24"/>
          <w:szCs w:val="24"/>
        </w:rPr>
        <w:t>therefore underwent</w:t>
      </w:r>
      <w:r w:rsidRPr="00AC77C3">
        <w:rPr>
          <w:rFonts w:ascii="Times New Roman" w:eastAsia="Times New Roman" w:hAnsi="Times New Roman" w:cs="Times New Roman"/>
          <w:sz w:val="24"/>
          <w:szCs w:val="24"/>
        </w:rPr>
        <w:t xml:space="preserve"> a myeloablative </w:t>
      </w:r>
      <w:r>
        <w:rPr>
          <w:rFonts w:ascii="Times New Roman" w:eastAsia="Times New Roman" w:hAnsi="Times New Roman" w:cs="Times New Roman"/>
          <w:sz w:val="24"/>
          <w:szCs w:val="24"/>
        </w:rPr>
        <w:t xml:space="preserve">bone marrow transplant </w:t>
      </w:r>
      <w:r w:rsidRPr="00AC77C3">
        <w:rPr>
          <w:rFonts w:ascii="Times New Roman" w:eastAsia="Times New Roman" w:hAnsi="Times New Roman" w:cs="Times New Roman"/>
          <w:sz w:val="24"/>
          <w:szCs w:val="24"/>
        </w:rPr>
        <w:t>and has recovered</w:t>
      </w:r>
      <w:r>
        <w:rPr>
          <w:rFonts w:ascii="Times New Roman" w:eastAsia="Times New Roman" w:hAnsi="Times New Roman" w:cs="Times New Roman"/>
          <w:sz w:val="24"/>
          <w:szCs w:val="24"/>
        </w:rPr>
        <w:t xml:space="preserve"> well</w:t>
      </w:r>
      <w:r w:rsidRPr="00AC77C3">
        <w:rPr>
          <w:rFonts w:ascii="Times New Roman" w:eastAsia="Times New Roman" w:hAnsi="Times New Roman" w:cs="Times New Roman"/>
          <w:sz w:val="24"/>
          <w:szCs w:val="24"/>
        </w:rPr>
        <w:t>. </w:t>
      </w:r>
    </w:p>
    <w:p w14:paraId="7446661F" w14:textId="77777777" w:rsidR="00A67B77" w:rsidRDefault="00A67B77" w:rsidP="00A94C3E">
      <w:pPr>
        <w:spacing w:after="0" w:line="480" w:lineRule="auto"/>
        <w:jc w:val="both"/>
        <w:rPr>
          <w:rFonts w:ascii="Times New Roman" w:eastAsia="Times New Roman" w:hAnsi="Times New Roman" w:cs="Times New Roman"/>
          <w:sz w:val="24"/>
          <w:szCs w:val="24"/>
        </w:rPr>
      </w:pPr>
    </w:p>
    <w:p w14:paraId="4BC8A66D" w14:textId="04678F89" w:rsidR="00A94C3E" w:rsidRDefault="00A94C3E" w:rsidP="00A94C3E">
      <w:pPr>
        <w:spacing w:after="0" w:line="480" w:lineRule="auto"/>
        <w:jc w:val="both"/>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 xml:space="preserve">Whole exome sequencing demonstrated that the patient had a homozygous (c.127 A to G, </w:t>
      </w:r>
      <w:r w:rsidRPr="00CD5D2B">
        <w:rPr>
          <w:rFonts w:ascii="Times New Roman" w:eastAsia="Times New Roman" w:hAnsi="Times New Roman" w:cs="Times New Roman"/>
          <w:sz w:val="24"/>
          <w:szCs w:val="24"/>
          <w:lang w:val="en-US"/>
        </w:rPr>
        <w:t>NM_001033046</w:t>
      </w:r>
      <w:r>
        <w:rPr>
          <w:rFonts w:ascii="Times New Roman" w:eastAsia="Times New Roman" w:hAnsi="Times New Roman" w:cs="Times New Roman"/>
          <w:sz w:val="24"/>
          <w:szCs w:val="24"/>
          <w:lang w:val="en-US"/>
        </w:rPr>
        <w:t xml:space="preserve">) mutation in </w:t>
      </w:r>
      <w:r w:rsidR="00BC7732" w:rsidRPr="0086095F">
        <w:rPr>
          <w:rFonts w:ascii="Times New Roman" w:hAnsi="Times New Roman" w:cs="Times New Roman"/>
          <w:i/>
          <w:sz w:val="24"/>
          <w:szCs w:val="24"/>
        </w:rPr>
        <w:t>CYBC1</w:t>
      </w:r>
      <w:r w:rsidR="00BC7732">
        <w:rPr>
          <w:rFonts w:ascii="Times New Roman" w:hAnsi="Times New Roman" w:cs="Times New Roman"/>
          <w:i/>
          <w:sz w:val="24"/>
          <w:szCs w:val="24"/>
        </w:rPr>
        <w:t>/</w:t>
      </w:r>
      <w:r w:rsidR="00BC7732" w:rsidRPr="0086095F">
        <w:rPr>
          <w:rFonts w:ascii="Times New Roman" w:hAnsi="Times New Roman" w:cs="Times New Roman"/>
          <w:sz w:val="24"/>
          <w:szCs w:val="24"/>
        </w:rPr>
        <w:t>EROS</w:t>
      </w:r>
      <w:r>
        <w:rPr>
          <w:rFonts w:ascii="Times New Roman" w:eastAsia="Times New Roman" w:hAnsi="Times New Roman" w:cs="Times New Roman"/>
          <w:sz w:val="24"/>
          <w:szCs w:val="24"/>
          <w:lang w:val="en-US"/>
        </w:rPr>
        <w:t>. His sisters were all</w:t>
      </w:r>
      <w:r w:rsidR="001F5878">
        <w:rPr>
          <w:rFonts w:ascii="Times New Roman" w:eastAsia="Times New Roman" w:hAnsi="Times New Roman" w:cs="Times New Roman"/>
          <w:sz w:val="24"/>
          <w:szCs w:val="24"/>
          <w:lang w:val="en-US"/>
        </w:rPr>
        <w:t xml:space="preserve"> heterozygous for this mutation, </w:t>
      </w:r>
      <w:r>
        <w:rPr>
          <w:rFonts w:ascii="Times New Roman" w:eastAsia="Times New Roman" w:hAnsi="Times New Roman" w:cs="Times New Roman"/>
          <w:sz w:val="24"/>
          <w:szCs w:val="24"/>
          <w:lang w:val="en-US"/>
        </w:rPr>
        <w:t>confirmed by Sanger sequencing (</w:t>
      </w:r>
      <w:r>
        <w:rPr>
          <w:rFonts w:ascii="Times New Roman" w:eastAsia="Times New Roman" w:hAnsi="Times New Roman" w:cs="Times New Roman"/>
          <w:b/>
          <w:sz w:val="24"/>
          <w:szCs w:val="24"/>
          <w:lang w:val="en-US"/>
        </w:rPr>
        <w:t>Fig.</w:t>
      </w:r>
      <w:r w:rsidRPr="007C373D">
        <w:rPr>
          <w:rFonts w:ascii="Times New Roman" w:eastAsia="Times New Roman" w:hAnsi="Times New Roman" w:cs="Times New Roman"/>
          <w:b/>
          <w:sz w:val="24"/>
          <w:szCs w:val="24"/>
          <w:lang w:val="en-US"/>
        </w:rPr>
        <w:t xml:space="preserve"> </w:t>
      </w:r>
      <w:r w:rsidR="008A0A48">
        <w:rPr>
          <w:rFonts w:ascii="Times New Roman" w:eastAsia="Times New Roman" w:hAnsi="Times New Roman" w:cs="Times New Roman"/>
          <w:b/>
          <w:sz w:val="24"/>
          <w:szCs w:val="24"/>
          <w:lang w:val="en-US"/>
        </w:rPr>
        <w:t>2</w:t>
      </w:r>
      <w:r>
        <w:rPr>
          <w:rFonts w:ascii="Times New Roman" w:eastAsia="Times New Roman" w:hAnsi="Times New Roman" w:cs="Times New Roman"/>
          <w:b/>
          <w:sz w:val="24"/>
          <w:szCs w:val="24"/>
          <w:lang w:val="en-US"/>
        </w:rPr>
        <w:t>C</w:t>
      </w:r>
      <w:r>
        <w:rPr>
          <w:rFonts w:ascii="Times New Roman" w:eastAsia="Times New Roman" w:hAnsi="Times New Roman" w:cs="Times New Roman"/>
          <w:sz w:val="24"/>
          <w:szCs w:val="24"/>
          <w:lang w:val="en-US"/>
        </w:rPr>
        <w:t xml:space="preserve">). Based on analysis of other family members and the likely important role of </w:t>
      </w:r>
      <w:r w:rsidR="00A91110" w:rsidRPr="0086095F">
        <w:rPr>
          <w:rFonts w:ascii="Times New Roman" w:hAnsi="Times New Roman" w:cs="Times New Roman"/>
          <w:i/>
          <w:sz w:val="24"/>
          <w:szCs w:val="24"/>
        </w:rPr>
        <w:t>CYBC1</w:t>
      </w:r>
      <w:r w:rsidR="00A91110">
        <w:rPr>
          <w:rFonts w:ascii="Times New Roman" w:hAnsi="Times New Roman" w:cs="Times New Roman"/>
          <w:i/>
          <w:sz w:val="24"/>
          <w:szCs w:val="24"/>
        </w:rPr>
        <w:t>/</w:t>
      </w:r>
      <w:r w:rsidR="00A91110" w:rsidRPr="0086095F">
        <w:rPr>
          <w:rFonts w:ascii="Times New Roman" w:hAnsi="Times New Roman" w:cs="Times New Roman"/>
          <w:sz w:val="24"/>
          <w:szCs w:val="24"/>
        </w:rPr>
        <w:t>EROS</w:t>
      </w:r>
      <w:r>
        <w:rPr>
          <w:rFonts w:ascii="Times New Roman" w:eastAsia="Times New Roman" w:hAnsi="Times New Roman" w:cs="Times New Roman"/>
          <w:sz w:val="24"/>
          <w:szCs w:val="24"/>
          <w:lang w:val="en-US"/>
        </w:rPr>
        <w:t xml:space="preserve"> in immunity, this mutation was identified as the most likely cause of the patient’s disease. </w:t>
      </w:r>
      <w:r w:rsidRPr="0022724C">
        <w:rPr>
          <w:rFonts w:ascii="Times New Roman" w:eastAsia="Times New Roman" w:hAnsi="Times New Roman" w:cs="Times New Roman"/>
          <w:sz w:val="24"/>
          <w:szCs w:val="24"/>
          <w:lang w:val="en-US"/>
        </w:rPr>
        <w:t xml:space="preserve">The mutation was not present in 10,000 whole genomes from the </w:t>
      </w:r>
      <w:r w:rsidR="003C38E3">
        <w:rPr>
          <w:rFonts w:ascii="Times New Roman" w:eastAsia="Times New Roman" w:hAnsi="Times New Roman" w:cs="Times New Roman"/>
          <w:sz w:val="24"/>
          <w:szCs w:val="24"/>
          <w:lang w:val="en-US"/>
        </w:rPr>
        <w:t xml:space="preserve">United Kingdom </w:t>
      </w:r>
      <w:r w:rsidRPr="0022724C">
        <w:rPr>
          <w:rFonts w:ascii="Times New Roman" w:eastAsia="Times New Roman" w:hAnsi="Times New Roman" w:cs="Times New Roman"/>
          <w:sz w:val="24"/>
          <w:szCs w:val="24"/>
          <w:lang w:val="en-US"/>
        </w:rPr>
        <w:t>N</w:t>
      </w:r>
      <w:r w:rsidR="003C38E3">
        <w:rPr>
          <w:rFonts w:ascii="Times New Roman" w:eastAsia="Times New Roman" w:hAnsi="Times New Roman" w:cs="Times New Roman"/>
          <w:sz w:val="24"/>
          <w:szCs w:val="24"/>
          <w:lang w:val="en-US"/>
        </w:rPr>
        <w:t xml:space="preserve">ational </w:t>
      </w:r>
      <w:r w:rsidRPr="0022724C">
        <w:rPr>
          <w:rFonts w:ascii="Times New Roman" w:eastAsia="Times New Roman" w:hAnsi="Times New Roman" w:cs="Times New Roman"/>
          <w:sz w:val="24"/>
          <w:szCs w:val="24"/>
          <w:lang w:val="en-US"/>
        </w:rPr>
        <w:t>I</w:t>
      </w:r>
      <w:r w:rsidR="003C38E3">
        <w:rPr>
          <w:rFonts w:ascii="Times New Roman" w:eastAsia="Times New Roman" w:hAnsi="Times New Roman" w:cs="Times New Roman"/>
          <w:sz w:val="24"/>
          <w:szCs w:val="24"/>
          <w:lang w:val="en-US"/>
        </w:rPr>
        <w:t xml:space="preserve">nstitute for </w:t>
      </w:r>
      <w:r w:rsidRPr="0022724C">
        <w:rPr>
          <w:rFonts w:ascii="Times New Roman" w:eastAsia="Times New Roman" w:hAnsi="Times New Roman" w:cs="Times New Roman"/>
          <w:sz w:val="24"/>
          <w:szCs w:val="24"/>
          <w:lang w:val="en-US"/>
        </w:rPr>
        <w:t>H</w:t>
      </w:r>
      <w:r w:rsidR="003C38E3">
        <w:rPr>
          <w:rFonts w:ascii="Times New Roman" w:eastAsia="Times New Roman" w:hAnsi="Times New Roman" w:cs="Times New Roman"/>
          <w:sz w:val="24"/>
          <w:szCs w:val="24"/>
          <w:lang w:val="en-US"/>
        </w:rPr>
        <w:t xml:space="preserve">ealth </w:t>
      </w:r>
      <w:r w:rsidRPr="0022724C">
        <w:rPr>
          <w:rFonts w:ascii="Times New Roman" w:eastAsia="Times New Roman" w:hAnsi="Times New Roman" w:cs="Times New Roman"/>
          <w:sz w:val="24"/>
          <w:szCs w:val="24"/>
          <w:lang w:val="en-US"/>
        </w:rPr>
        <w:t>R</w:t>
      </w:r>
      <w:r w:rsidR="003C38E3">
        <w:rPr>
          <w:rFonts w:ascii="Times New Roman" w:eastAsia="Times New Roman" w:hAnsi="Times New Roman" w:cs="Times New Roman"/>
          <w:sz w:val="24"/>
          <w:szCs w:val="24"/>
          <w:lang w:val="en-US"/>
        </w:rPr>
        <w:t>esearch</w:t>
      </w:r>
      <w:r w:rsidRPr="0022724C">
        <w:rPr>
          <w:rFonts w:ascii="Times New Roman" w:eastAsia="Times New Roman" w:hAnsi="Times New Roman" w:cs="Times New Roman"/>
          <w:sz w:val="24"/>
          <w:szCs w:val="24"/>
          <w:lang w:val="en-US"/>
        </w:rPr>
        <w:t xml:space="preserve"> </w:t>
      </w:r>
      <w:proofErr w:type="spellStart"/>
      <w:r w:rsidRPr="0022724C">
        <w:rPr>
          <w:rFonts w:ascii="Times New Roman" w:eastAsia="Times New Roman" w:hAnsi="Times New Roman" w:cs="Times New Roman"/>
          <w:sz w:val="24"/>
          <w:szCs w:val="24"/>
          <w:lang w:val="en-US"/>
        </w:rPr>
        <w:t>BioResource</w:t>
      </w:r>
      <w:proofErr w:type="spellEnd"/>
      <w:r w:rsidRPr="0022724C">
        <w:rPr>
          <w:rFonts w:ascii="Times New Roman" w:eastAsia="Times New Roman" w:hAnsi="Times New Roman" w:cs="Times New Roman"/>
          <w:sz w:val="24"/>
          <w:szCs w:val="24"/>
          <w:lang w:val="en-US"/>
        </w:rPr>
        <w:t xml:space="preserve"> - Rare Disease cohort</w:t>
      </w:r>
      <w:r w:rsidR="003C38E3">
        <w:rPr>
          <w:rFonts w:ascii="Times New Roman" w:eastAsia="Times New Roman" w:hAnsi="Times New Roman" w:cs="Times New Roman"/>
          <w:sz w:val="24"/>
          <w:szCs w:val="24"/>
          <w:lang w:val="en-US"/>
        </w:rPr>
        <w:t xml:space="preserve"> (</w:t>
      </w:r>
      <w:r>
        <w:rPr>
          <w:rFonts w:ascii="Times New Roman" w:eastAsia="Times New Roman" w:hAnsi="Times New Roman" w:cs="Times New Roman"/>
          <w:sz w:val="24"/>
          <w:szCs w:val="24"/>
          <w:lang w:val="en-US"/>
        </w:rPr>
        <w:t>which</w:t>
      </w:r>
      <w:r w:rsidRPr="0022724C">
        <w:rPr>
          <w:rFonts w:ascii="Times New Roman" w:eastAsia="Times New Roman" w:hAnsi="Times New Roman" w:cs="Times New Roman"/>
          <w:sz w:val="24"/>
          <w:szCs w:val="24"/>
          <w:lang w:val="en-US"/>
        </w:rPr>
        <w:t xml:space="preserve"> includ</w:t>
      </w:r>
      <w:r>
        <w:rPr>
          <w:rFonts w:ascii="Times New Roman" w:eastAsia="Times New Roman" w:hAnsi="Times New Roman" w:cs="Times New Roman"/>
          <w:sz w:val="24"/>
          <w:szCs w:val="24"/>
          <w:lang w:val="en-US"/>
        </w:rPr>
        <w:t>es</w:t>
      </w:r>
      <w:r w:rsidRPr="0022724C">
        <w:rPr>
          <w:rFonts w:ascii="Times New Roman" w:eastAsia="Times New Roman" w:hAnsi="Times New Roman" w:cs="Times New Roman"/>
          <w:sz w:val="24"/>
          <w:szCs w:val="24"/>
          <w:lang w:val="en-US"/>
        </w:rPr>
        <w:t xml:space="preserve"> 1000 patients with primary immuno</w:t>
      </w:r>
      <w:r w:rsidR="009865CF">
        <w:rPr>
          <w:rFonts w:ascii="Times New Roman" w:eastAsia="Times New Roman" w:hAnsi="Times New Roman" w:cs="Times New Roman"/>
          <w:sz w:val="24"/>
          <w:szCs w:val="24"/>
          <w:lang w:val="en-US"/>
        </w:rPr>
        <w:t>deficiency</w:t>
      </w:r>
      <w:proofErr w:type="gramStart"/>
      <w:r w:rsidR="003C38E3">
        <w:rPr>
          <w:rFonts w:ascii="Times New Roman" w:eastAsia="Times New Roman" w:hAnsi="Times New Roman" w:cs="Times New Roman"/>
          <w:sz w:val="24"/>
          <w:szCs w:val="24"/>
          <w:lang w:val="en-US"/>
        </w:rPr>
        <w:t>)</w:t>
      </w:r>
      <w:r w:rsidR="009865CF">
        <w:rPr>
          <w:rFonts w:ascii="Times New Roman" w:eastAsia="Times New Roman" w:hAnsi="Times New Roman" w:cs="Times New Roman"/>
          <w:sz w:val="24"/>
          <w:szCs w:val="24"/>
          <w:lang w:val="en-US"/>
        </w:rPr>
        <w:t>,  nor</w:t>
      </w:r>
      <w:proofErr w:type="gramEnd"/>
      <w:r w:rsidR="009865CF">
        <w:rPr>
          <w:rFonts w:ascii="Times New Roman" w:eastAsia="Times New Roman" w:hAnsi="Times New Roman" w:cs="Times New Roman"/>
          <w:sz w:val="24"/>
          <w:szCs w:val="24"/>
          <w:lang w:val="en-US"/>
        </w:rPr>
        <w:t xml:space="preserve"> in </w:t>
      </w:r>
      <w:proofErr w:type="spellStart"/>
      <w:r w:rsidR="009865CF">
        <w:rPr>
          <w:rFonts w:ascii="Times New Roman" w:eastAsia="Times New Roman" w:hAnsi="Times New Roman" w:cs="Times New Roman"/>
          <w:sz w:val="24"/>
          <w:szCs w:val="24"/>
          <w:lang w:val="en-US"/>
        </w:rPr>
        <w:t>gnomAD</w:t>
      </w:r>
      <w:proofErr w:type="spellEnd"/>
      <w:r w:rsidRPr="00955AAA">
        <w:rPr>
          <w:rFonts w:ascii="Times New Roman" w:eastAsia="Times New Roman" w:hAnsi="Times New Roman" w:cs="Times New Roman"/>
          <w:sz w:val="24"/>
          <w:szCs w:val="24"/>
          <w:lang w:val="en-US"/>
        </w:rPr>
        <w:t>.</w:t>
      </w:r>
      <w:r>
        <w:rPr>
          <w:rFonts w:ascii="Times New Roman" w:eastAsia="Times New Roman" w:hAnsi="Times New Roman" w:cs="Times New Roman"/>
          <w:sz w:val="24"/>
          <w:szCs w:val="24"/>
          <w:lang w:val="en-US"/>
        </w:rPr>
        <w:t xml:space="preserve"> The variant was also absent in 3,300 ethnically matched </w:t>
      </w:r>
      <w:r>
        <w:rPr>
          <w:rFonts w:ascii="Times New Roman" w:eastAsia="Times New Roman" w:hAnsi="Times New Roman" w:cs="Times New Roman"/>
          <w:sz w:val="24"/>
          <w:szCs w:val="24"/>
          <w:lang w:val="en-US"/>
        </w:rPr>
        <w:lastRenderedPageBreak/>
        <w:t xml:space="preserve">exomes. </w:t>
      </w:r>
      <w:r w:rsidR="00A86379">
        <w:rPr>
          <w:rFonts w:ascii="Times New Roman" w:eastAsia="Times New Roman" w:hAnsi="Times New Roman" w:cs="Times New Roman"/>
          <w:sz w:val="24"/>
          <w:szCs w:val="24"/>
          <w:lang w:val="en-US"/>
        </w:rPr>
        <w:t xml:space="preserve"> It is</w:t>
      </w:r>
      <w:r w:rsidR="00DD41C4">
        <w:rPr>
          <w:rFonts w:ascii="Times New Roman" w:eastAsia="Times New Roman" w:hAnsi="Times New Roman" w:cs="Times New Roman"/>
          <w:sz w:val="24"/>
          <w:szCs w:val="24"/>
          <w:lang w:val="en-US"/>
        </w:rPr>
        <w:t>,</w:t>
      </w:r>
      <w:r w:rsidR="00A86379">
        <w:rPr>
          <w:rFonts w:ascii="Times New Roman" w:eastAsia="Times New Roman" w:hAnsi="Times New Roman" w:cs="Times New Roman"/>
          <w:sz w:val="24"/>
          <w:szCs w:val="24"/>
          <w:lang w:val="en-US"/>
        </w:rPr>
        <w:t xml:space="preserve"> </w:t>
      </w:r>
      <w:r w:rsidR="00DD41C4">
        <w:rPr>
          <w:rFonts w:ascii="Times New Roman" w:eastAsia="Times New Roman" w:hAnsi="Times New Roman" w:cs="Times New Roman"/>
          <w:sz w:val="24"/>
          <w:szCs w:val="24"/>
          <w:lang w:val="en-US"/>
        </w:rPr>
        <w:t>t</w:t>
      </w:r>
      <w:r w:rsidR="00A86379">
        <w:rPr>
          <w:rFonts w:ascii="Times New Roman" w:eastAsia="Times New Roman" w:hAnsi="Times New Roman" w:cs="Times New Roman"/>
          <w:sz w:val="24"/>
          <w:szCs w:val="24"/>
          <w:lang w:val="en-US"/>
        </w:rPr>
        <w:t xml:space="preserve">herefore, not seen in </w:t>
      </w:r>
      <w:r w:rsidR="00A86379" w:rsidRPr="00955AAA">
        <w:rPr>
          <w:rFonts w:ascii="Times New Roman" w:eastAsia="Times New Roman" w:hAnsi="Times New Roman" w:cs="Times New Roman"/>
          <w:sz w:val="24"/>
          <w:szCs w:val="24"/>
          <w:lang w:val="en-US"/>
        </w:rPr>
        <w:t>seen across 110,579 individuals with sequence data coverage across this position.</w:t>
      </w:r>
      <w:r w:rsidR="00A86379">
        <w:rPr>
          <w:rFonts w:ascii="Times New Roman" w:eastAsia="Times New Roman" w:hAnsi="Times New Roman" w:cs="Times New Roman"/>
          <w:sz w:val="24"/>
          <w:szCs w:val="24"/>
          <w:lang w:val="en-US"/>
        </w:rPr>
        <w:t xml:space="preserve"> </w:t>
      </w:r>
      <w:r w:rsidRPr="00F134F1">
        <w:rPr>
          <w:rFonts w:ascii="Times New Roman" w:eastAsia="Times New Roman" w:hAnsi="Times New Roman" w:cs="Times New Roman"/>
          <w:sz w:val="24"/>
          <w:szCs w:val="24"/>
          <w:lang w:val="en-US"/>
        </w:rPr>
        <w:t xml:space="preserve">There were no </w:t>
      </w:r>
      <w:r>
        <w:rPr>
          <w:rFonts w:ascii="Times New Roman" w:eastAsia="Times New Roman" w:hAnsi="Times New Roman" w:cs="Times New Roman"/>
          <w:sz w:val="24"/>
          <w:szCs w:val="24"/>
          <w:lang w:val="en-US"/>
        </w:rPr>
        <w:t xml:space="preserve">deleterious </w:t>
      </w:r>
      <w:r w:rsidRPr="00F134F1">
        <w:rPr>
          <w:rFonts w:ascii="Times New Roman" w:eastAsia="Times New Roman" w:hAnsi="Times New Roman" w:cs="Times New Roman"/>
          <w:sz w:val="24"/>
          <w:szCs w:val="24"/>
          <w:lang w:val="en-US"/>
        </w:rPr>
        <w:t xml:space="preserve">mutations in </w:t>
      </w:r>
      <w:r>
        <w:rPr>
          <w:rFonts w:ascii="Times New Roman" w:eastAsia="Times New Roman" w:hAnsi="Times New Roman" w:cs="Times New Roman"/>
          <w:sz w:val="24"/>
          <w:szCs w:val="24"/>
          <w:lang w:val="en-US"/>
        </w:rPr>
        <w:t>known</w:t>
      </w:r>
      <w:r w:rsidRPr="00F134F1">
        <w:rPr>
          <w:rFonts w:ascii="Times New Roman" w:eastAsia="Times New Roman" w:hAnsi="Times New Roman" w:cs="Times New Roman"/>
          <w:sz w:val="24"/>
          <w:szCs w:val="24"/>
          <w:lang w:val="en-US"/>
        </w:rPr>
        <w:t xml:space="preserve"> NADPH oxidase subunits</w:t>
      </w:r>
      <w:r>
        <w:rPr>
          <w:rFonts w:ascii="Times New Roman" w:eastAsia="Times New Roman" w:hAnsi="Times New Roman" w:cs="Times New Roman"/>
          <w:sz w:val="24"/>
          <w:szCs w:val="24"/>
          <w:lang w:val="en-US"/>
        </w:rPr>
        <w:t>.</w:t>
      </w:r>
    </w:p>
    <w:p w14:paraId="6BA5847A" w14:textId="77777777" w:rsidR="00A94C3E" w:rsidRDefault="00A94C3E" w:rsidP="00A94C3E">
      <w:pPr>
        <w:spacing w:after="0" w:line="480" w:lineRule="auto"/>
        <w:jc w:val="both"/>
        <w:rPr>
          <w:rFonts w:ascii="Times New Roman" w:eastAsia="Times New Roman" w:hAnsi="Times New Roman" w:cs="Times New Roman"/>
          <w:sz w:val="24"/>
          <w:szCs w:val="24"/>
          <w:lang w:val="en-US"/>
        </w:rPr>
      </w:pPr>
    </w:p>
    <w:p w14:paraId="47D83734" w14:textId="77777777" w:rsidR="00C42B21" w:rsidRDefault="00A94C3E" w:rsidP="00A94C3E">
      <w:pPr>
        <w:spacing w:after="0" w:line="480" w:lineRule="auto"/>
        <w:jc w:val="both"/>
        <w:rPr>
          <w:rFonts w:ascii="Times New Roman" w:eastAsia="Times New Roman" w:hAnsi="Times New Roman" w:cs="Times New Roman"/>
          <w:sz w:val="24"/>
          <w:szCs w:val="24"/>
          <w:lang w:val="en-US"/>
        </w:rPr>
      </w:pPr>
      <w:r w:rsidRPr="003D2315">
        <w:rPr>
          <w:rFonts w:ascii="Times New Roman" w:eastAsia="Times New Roman" w:hAnsi="Times New Roman" w:cs="Times New Roman"/>
          <w:sz w:val="24"/>
          <w:szCs w:val="24"/>
          <w:lang w:val="en-US"/>
        </w:rPr>
        <w:t>Splice site prediction algorithms including Muta</w:t>
      </w:r>
      <w:r>
        <w:rPr>
          <w:rFonts w:ascii="Times New Roman" w:eastAsia="Times New Roman" w:hAnsi="Times New Roman" w:cs="Times New Roman"/>
          <w:sz w:val="24"/>
          <w:szCs w:val="24"/>
          <w:lang w:val="en-US"/>
        </w:rPr>
        <w:t>tion Tasting (</w:t>
      </w:r>
      <w:r w:rsidRPr="007C373D">
        <w:rPr>
          <w:rFonts w:ascii="Times New Roman" w:eastAsia="Times New Roman" w:hAnsi="Times New Roman" w:cs="Times New Roman"/>
          <w:b/>
          <w:sz w:val="24"/>
          <w:szCs w:val="24"/>
          <w:lang w:val="en-US"/>
        </w:rPr>
        <w:t>www.mutationtaster.org</w:t>
      </w:r>
      <w:r>
        <w:rPr>
          <w:rFonts w:ascii="Times New Roman" w:eastAsia="Times New Roman" w:hAnsi="Times New Roman" w:cs="Times New Roman"/>
          <w:sz w:val="24"/>
          <w:szCs w:val="24"/>
          <w:lang w:val="en-US"/>
        </w:rPr>
        <w:t xml:space="preserve">) and Human Splicing </w:t>
      </w:r>
      <w:r w:rsidRPr="003D2315">
        <w:rPr>
          <w:rFonts w:ascii="Times New Roman" w:eastAsia="Times New Roman" w:hAnsi="Times New Roman" w:cs="Times New Roman"/>
          <w:sz w:val="24"/>
          <w:szCs w:val="24"/>
          <w:lang w:val="en-US"/>
        </w:rPr>
        <w:t>Finder</w:t>
      </w:r>
      <w:r>
        <w:rPr>
          <w:rFonts w:ascii="Times New Roman" w:eastAsia="Times New Roman" w:hAnsi="Times New Roman" w:cs="Times New Roman"/>
          <w:sz w:val="24"/>
          <w:szCs w:val="24"/>
          <w:lang w:val="en-US"/>
        </w:rPr>
        <w:t xml:space="preserve"> </w:t>
      </w:r>
      <w:r w:rsidRPr="00FC6CDE">
        <w:rPr>
          <w:rFonts w:ascii="Times New Roman" w:eastAsia="Times New Roman" w:hAnsi="Times New Roman" w:cs="Times New Roman"/>
          <w:sz w:val="24"/>
          <w:szCs w:val="24"/>
          <w:lang w:val="en-US"/>
        </w:rPr>
        <w:t>(</w:t>
      </w:r>
      <w:r w:rsidRPr="00F134F1">
        <w:rPr>
          <w:rFonts w:ascii="Times New Roman" w:eastAsia="Times New Roman" w:hAnsi="Times New Roman" w:cs="Times New Roman"/>
          <w:b/>
          <w:sz w:val="24"/>
          <w:szCs w:val="24"/>
          <w:lang w:val="en-US"/>
        </w:rPr>
        <w:t>http://www.umd.be/HSF3/</w:t>
      </w:r>
      <w:r w:rsidRPr="00FC6CDE">
        <w:rPr>
          <w:rFonts w:ascii="Times New Roman" w:eastAsia="Times New Roman" w:hAnsi="Times New Roman" w:cs="Times New Roman"/>
          <w:sz w:val="24"/>
          <w:szCs w:val="24"/>
          <w:lang w:val="en-US"/>
        </w:rPr>
        <w:t>)</w:t>
      </w:r>
      <w:r w:rsidRPr="003D2315">
        <w:rPr>
          <w:rFonts w:ascii="Times New Roman" w:eastAsia="Times New Roman" w:hAnsi="Times New Roman" w:cs="Times New Roman"/>
          <w:sz w:val="24"/>
          <w:szCs w:val="24"/>
          <w:lang w:val="en-US"/>
        </w:rPr>
        <w:t xml:space="preserve"> predict that the variant both disrupts an </w:t>
      </w:r>
      <w:proofErr w:type="spellStart"/>
      <w:r w:rsidRPr="003D2315">
        <w:rPr>
          <w:rFonts w:ascii="Times New Roman" w:eastAsia="Times New Roman" w:hAnsi="Times New Roman" w:cs="Times New Roman"/>
          <w:sz w:val="24"/>
          <w:szCs w:val="24"/>
          <w:lang w:val="en-US"/>
        </w:rPr>
        <w:t>exonic</w:t>
      </w:r>
      <w:proofErr w:type="spellEnd"/>
      <w:r w:rsidRPr="003D2315">
        <w:rPr>
          <w:rFonts w:ascii="Times New Roman" w:eastAsia="Times New Roman" w:hAnsi="Times New Roman" w:cs="Times New Roman"/>
          <w:sz w:val="24"/>
          <w:szCs w:val="24"/>
          <w:lang w:val="en-US"/>
        </w:rPr>
        <w:t xml:space="preserve"> splice en</w:t>
      </w:r>
      <w:r>
        <w:rPr>
          <w:rFonts w:ascii="Times New Roman" w:eastAsia="Times New Roman" w:hAnsi="Times New Roman" w:cs="Times New Roman"/>
          <w:sz w:val="24"/>
          <w:szCs w:val="24"/>
          <w:lang w:val="en-US"/>
        </w:rPr>
        <w:t xml:space="preserve">hancer (ESE) </w:t>
      </w:r>
      <w:r w:rsidRPr="003D2315">
        <w:rPr>
          <w:rFonts w:ascii="Times New Roman" w:eastAsia="Times New Roman" w:hAnsi="Times New Roman" w:cs="Times New Roman"/>
          <w:sz w:val="24"/>
          <w:szCs w:val="24"/>
          <w:lang w:val="en-US"/>
        </w:rPr>
        <w:t xml:space="preserve">and creates an </w:t>
      </w:r>
      <w:proofErr w:type="spellStart"/>
      <w:r w:rsidRPr="003D2315">
        <w:rPr>
          <w:rFonts w:ascii="Times New Roman" w:eastAsia="Times New Roman" w:hAnsi="Times New Roman" w:cs="Times New Roman"/>
          <w:sz w:val="24"/>
          <w:szCs w:val="24"/>
          <w:lang w:val="en-US"/>
        </w:rPr>
        <w:t>exonic</w:t>
      </w:r>
      <w:proofErr w:type="spellEnd"/>
      <w:r w:rsidRPr="003D2315">
        <w:rPr>
          <w:rFonts w:ascii="Times New Roman" w:eastAsia="Times New Roman" w:hAnsi="Times New Roman" w:cs="Times New Roman"/>
          <w:sz w:val="24"/>
          <w:szCs w:val="24"/>
          <w:lang w:val="en-US"/>
        </w:rPr>
        <w:t xml:space="preserve"> splice silencer (ES</w:t>
      </w:r>
      <w:r>
        <w:rPr>
          <w:rFonts w:ascii="Times New Roman" w:eastAsia="Times New Roman" w:hAnsi="Times New Roman" w:cs="Times New Roman"/>
          <w:sz w:val="24"/>
          <w:szCs w:val="24"/>
          <w:lang w:val="en-US"/>
        </w:rPr>
        <w:t xml:space="preserve">S) which is likely to lead to a </w:t>
      </w:r>
      <w:r w:rsidRPr="003D2315">
        <w:rPr>
          <w:rFonts w:ascii="Times New Roman" w:eastAsia="Times New Roman" w:hAnsi="Times New Roman" w:cs="Times New Roman"/>
          <w:sz w:val="24"/>
          <w:szCs w:val="24"/>
          <w:lang w:val="en-US"/>
        </w:rPr>
        <w:t>retained intron. This intron has 4 in-frame stop</w:t>
      </w:r>
      <w:r>
        <w:rPr>
          <w:rFonts w:ascii="Times New Roman" w:eastAsia="Times New Roman" w:hAnsi="Times New Roman" w:cs="Times New Roman"/>
          <w:sz w:val="24"/>
          <w:szCs w:val="24"/>
          <w:lang w:val="en-US"/>
        </w:rPr>
        <w:t xml:space="preserve"> codons. It is therefore likely </w:t>
      </w:r>
      <w:r w:rsidRPr="003D2315">
        <w:rPr>
          <w:rFonts w:ascii="Times New Roman" w:eastAsia="Times New Roman" w:hAnsi="Times New Roman" w:cs="Times New Roman"/>
          <w:sz w:val="24"/>
          <w:szCs w:val="24"/>
          <w:lang w:val="en-US"/>
        </w:rPr>
        <w:t>that translation wo</w:t>
      </w:r>
      <w:r>
        <w:rPr>
          <w:rFonts w:ascii="Times New Roman" w:eastAsia="Times New Roman" w:hAnsi="Times New Roman" w:cs="Times New Roman"/>
          <w:sz w:val="24"/>
          <w:szCs w:val="24"/>
          <w:lang w:val="en-US"/>
        </w:rPr>
        <w:t xml:space="preserve">uld cease downstream of exon 4. </w:t>
      </w:r>
      <w:r w:rsidRPr="003D2315">
        <w:rPr>
          <w:rFonts w:ascii="Times New Roman" w:eastAsia="Times New Roman" w:hAnsi="Times New Roman" w:cs="Times New Roman"/>
          <w:sz w:val="24"/>
          <w:szCs w:val="24"/>
          <w:lang w:val="en-US"/>
        </w:rPr>
        <w:t>Even</w:t>
      </w:r>
      <w:r w:rsidR="00ED038C">
        <w:rPr>
          <w:rFonts w:ascii="Times New Roman" w:eastAsia="Times New Roman" w:hAnsi="Times New Roman" w:cs="Times New Roman"/>
          <w:sz w:val="24"/>
          <w:szCs w:val="24"/>
          <w:lang w:val="en-US"/>
        </w:rPr>
        <w:t xml:space="preserve"> if splicing is</w:t>
      </w:r>
      <w:r>
        <w:rPr>
          <w:rFonts w:ascii="Times New Roman" w:eastAsia="Times New Roman" w:hAnsi="Times New Roman" w:cs="Times New Roman"/>
          <w:sz w:val="24"/>
          <w:szCs w:val="24"/>
          <w:lang w:val="en-US"/>
        </w:rPr>
        <w:t xml:space="preserve"> not disrupted, </w:t>
      </w:r>
      <w:proofErr w:type="spellStart"/>
      <w:r>
        <w:rPr>
          <w:rFonts w:ascii="Times New Roman" w:eastAsia="Times New Roman" w:hAnsi="Times New Roman" w:cs="Times New Roman"/>
          <w:sz w:val="24"/>
          <w:szCs w:val="24"/>
          <w:lang w:val="en-US"/>
        </w:rPr>
        <w:t>PolyP</w:t>
      </w:r>
      <w:r w:rsidRPr="003D2315">
        <w:rPr>
          <w:rFonts w:ascii="Times New Roman" w:eastAsia="Times New Roman" w:hAnsi="Times New Roman" w:cs="Times New Roman"/>
          <w:sz w:val="24"/>
          <w:szCs w:val="24"/>
          <w:lang w:val="en-US"/>
        </w:rPr>
        <w:t>hen</w:t>
      </w:r>
      <w:proofErr w:type="spellEnd"/>
      <w:r>
        <w:rPr>
          <w:rFonts w:ascii="Times New Roman" w:eastAsia="Times New Roman" w:hAnsi="Times New Roman" w:cs="Times New Roman"/>
          <w:sz w:val="24"/>
          <w:szCs w:val="24"/>
          <w:lang w:val="en-US"/>
        </w:rPr>
        <w:t xml:space="preserve"> (</w:t>
      </w:r>
      <w:r w:rsidRPr="002A49A1">
        <w:rPr>
          <w:rFonts w:ascii="Times New Roman" w:eastAsia="Times New Roman" w:hAnsi="Times New Roman" w:cs="Times New Roman"/>
          <w:b/>
          <w:sz w:val="24"/>
          <w:szCs w:val="24"/>
          <w:lang w:val="en-US"/>
        </w:rPr>
        <w:t>http://genetics.bwh.harvard.edu/pph2/</w:t>
      </w:r>
      <w:r>
        <w:rPr>
          <w:rFonts w:ascii="Times New Roman" w:eastAsia="Times New Roman" w:hAnsi="Times New Roman" w:cs="Times New Roman"/>
          <w:sz w:val="24"/>
          <w:szCs w:val="24"/>
          <w:lang w:val="en-US"/>
        </w:rPr>
        <w:t>)</w:t>
      </w:r>
      <w:r w:rsidRPr="003D2315">
        <w:rPr>
          <w:rFonts w:ascii="Times New Roman" w:eastAsia="Times New Roman" w:hAnsi="Times New Roman" w:cs="Times New Roman"/>
          <w:sz w:val="24"/>
          <w:szCs w:val="24"/>
          <w:lang w:val="en-US"/>
        </w:rPr>
        <w:t xml:space="preserve"> </w:t>
      </w:r>
      <w:r>
        <w:rPr>
          <w:rFonts w:ascii="Times New Roman" w:eastAsia="Times New Roman" w:hAnsi="Times New Roman" w:cs="Times New Roman"/>
          <w:sz w:val="24"/>
          <w:szCs w:val="24"/>
          <w:lang w:val="en-US"/>
        </w:rPr>
        <w:t xml:space="preserve">predicts that the D43N mutation </w:t>
      </w:r>
      <w:r w:rsidRPr="003D2315">
        <w:rPr>
          <w:rFonts w:ascii="Times New Roman" w:eastAsia="Times New Roman" w:hAnsi="Times New Roman" w:cs="Times New Roman"/>
          <w:sz w:val="24"/>
          <w:szCs w:val="24"/>
          <w:lang w:val="en-US"/>
        </w:rPr>
        <w:t>that would occur in the translated protein is also damaging.</w:t>
      </w:r>
      <w:r>
        <w:rPr>
          <w:rFonts w:ascii="Times New Roman" w:eastAsia="Times New Roman" w:hAnsi="Times New Roman" w:cs="Times New Roman"/>
          <w:sz w:val="24"/>
          <w:szCs w:val="24"/>
          <w:lang w:val="en-US"/>
        </w:rPr>
        <w:t xml:space="preserve"> </w:t>
      </w:r>
    </w:p>
    <w:p w14:paraId="4CCA9B89" w14:textId="77777777" w:rsidR="00E05CBA" w:rsidRDefault="00E05CBA" w:rsidP="00A94C3E">
      <w:pPr>
        <w:spacing w:after="0" w:line="480" w:lineRule="auto"/>
        <w:jc w:val="both"/>
        <w:rPr>
          <w:rFonts w:ascii="Times New Roman" w:eastAsia="Times New Roman" w:hAnsi="Times New Roman" w:cs="Times New Roman"/>
          <w:sz w:val="24"/>
          <w:szCs w:val="24"/>
          <w:lang w:val="en-US"/>
        </w:rPr>
      </w:pPr>
    </w:p>
    <w:p w14:paraId="13BDA1DA" w14:textId="77777777" w:rsidR="00A94C3E" w:rsidRDefault="00A94C3E" w:rsidP="00A94C3E">
      <w:pPr>
        <w:spacing w:after="0" w:line="480" w:lineRule="auto"/>
        <w:jc w:val="both"/>
        <w:rPr>
          <w:rFonts w:ascii="Times New Roman" w:eastAsia="Times New Roman" w:hAnsi="Times New Roman" w:cs="Times New Roman"/>
          <w:sz w:val="24"/>
          <w:szCs w:val="24"/>
          <w:lang w:val="en-US"/>
        </w:rPr>
      </w:pPr>
      <w:r>
        <w:rPr>
          <w:rFonts w:ascii="Times New Roman" w:eastAsia="Times New Roman" w:hAnsi="Times New Roman" w:cs="Times New Roman"/>
          <w:sz w:val="24"/>
          <w:szCs w:val="24"/>
          <w:lang w:val="en-US"/>
        </w:rPr>
        <w:t>We therefore performed western blot analysis on anti-CD3-CD28-CD2 expanded T cells from the patient, his sister and a healthy control, as well as primary T cells (either pre or post polyclonal stimulation) and peripheral blood mononuclear cells from healthy volunteers. The CRISPR targeted clones described above were used as positive and negative controls respectively. The patient had undetectable levels of EROS protein compared with cells from the healthy control or the primary T cells/PBMC, while his heterozygous sister had intermediate levels (</w:t>
      </w:r>
      <w:r>
        <w:rPr>
          <w:rFonts w:ascii="Times New Roman" w:eastAsia="Times New Roman" w:hAnsi="Times New Roman" w:cs="Times New Roman"/>
          <w:b/>
          <w:sz w:val="24"/>
          <w:szCs w:val="24"/>
          <w:lang w:val="en-US"/>
        </w:rPr>
        <w:t>Fig.</w:t>
      </w:r>
      <w:r w:rsidRPr="007C373D">
        <w:rPr>
          <w:rFonts w:ascii="Times New Roman" w:eastAsia="Times New Roman" w:hAnsi="Times New Roman" w:cs="Times New Roman"/>
          <w:b/>
          <w:sz w:val="24"/>
          <w:szCs w:val="24"/>
          <w:lang w:val="en-US"/>
        </w:rPr>
        <w:t xml:space="preserve"> </w:t>
      </w:r>
      <w:r w:rsidR="008A0A48">
        <w:rPr>
          <w:rFonts w:ascii="Times New Roman" w:eastAsia="Times New Roman" w:hAnsi="Times New Roman" w:cs="Times New Roman"/>
          <w:b/>
          <w:sz w:val="24"/>
          <w:szCs w:val="24"/>
          <w:lang w:val="en-US"/>
        </w:rPr>
        <w:t>2</w:t>
      </w:r>
      <w:r>
        <w:rPr>
          <w:rFonts w:ascii="Times New Roman" w:eastAsia="Times New Roman" w:hAnsi="Times New Roman" w:cs="Times New Roman"/>
          <w:b/>
          <w:sz w:val="24"/>
          <w:szCs w:val="24"/>
          <w:lang w:val="en-US"/>
        </w:rPr>
        <w:t>D</w:t>
      </w:r>
      <w:r>
        <w:rPr>
          <w:rFonts w:ascii="Times New Roman" w:eastAsia="Times New Roman" w:hAnsi="Times New Roman" w:cs="Times New Roman"/>
          <w:sz w:val="24"/>
          <w:szCs w:val="24"/>
          <w:lang w:val="en-US"/>
        </w:rPr>
        <w:t xml:space="preserve">). </w:t>
      </w:r>
    </w:p>
    <w:p w14:paraId="6CF6DBD2" w14:textId="77777777" w:rsidR="000B4AF5" w:rsidRDefault="000B4AF5" w:rsidP="000B4AF5">
      <w:pPr>
        <w:spacing w:after="0" w:line="480" w:lineRule="auto"/>
        <w:jc w:val="both"/>
        <w:rPr>
          <w:rFonts w:ascii="Times New Roman" w:eastAsia="Times New Roman" w:hAnsi="Times New Roman" w:cs="Times New Roman"/>
          <w:sz w:val="24"/>
          <w:szCs w:val="24"/>
          <w:lang w:val="en-US"/>
        </w:rPr>
      </w:pPr>
    </w:p>
    <w:p w14:paraId="555BE6E6" w14:textId="48C59366" w:rsidR="00A94C3E" w:rsidRPr="000F1C42" w:rsidRDefault="00A94C3E" w:rsidP="000F1C42">
      <w:pPr>
        <w:spacing w:after="0" w:line="480" w:lineRule="auto"/>
        <w:jc w:val="both"/>
        <w:rPr>
          <w:rFonts w:ascii="Times New Roman" w:eastAsia="Times New Roman" w:hAnsi="Times New Roman" w:cs="Times New Roman"/>
          <w:sz w:val="24"/>
          <w:szCs w:val="24"/>
          <w:lang w:val="en-US"/>
        </w:rPr>
      </w:pPr>
      <w:r w:rsidRPr="00F21A70">
        <w:rPr>
          <w:rFonts w:ascii="Times New Roman" w:hAnsi="Times New Roman" w:cs="Times New Roman"/>
          <w:sz w:val="24"/>
          <w:szCs w:val="24"/>
        </w:rPr>
        <w:t>This work</w:t>
      </w:r>
      <w:r>
        <w:rPr>
          <w:rFonts w:ascii="Times New Roman" w:hAnsi="Times New Roman" w:cs="Times New Roman"/>
          <w:sz w:val="24"/>
          <w:szCs w:val="24"/>
        </w:rPr>
        <w:t xml:space="preserve"> demonstrates that the function of the novel transmembrane protein</w:t>
      </w:r>
      <w:r w:rsidR="001F5878">
        <w:rPr>
          <w:rFonts w:ascii="Times New Roman" w:hAnsi="Times New Roman" w:cs="Times New Roman"/>
          <w:sz w:val="24"/>
          <w:szCs w:val="24"/>
        </w:rPr>
        <w:t>, Eros,</w:t>
      </w:r>
      <w:r>
        <w:rPr>
          <w:rFonts w:ascii="Times New Roman" w:hAnsi="Times New Roman" w:cs="Times New Roman"/>
          <w:sz w:val="24"/>
          <w:szCs w:val="24"/>
        </w:rPr>
        <w:t xml:space="preserve"> is conserved in humans. It also </w:t>
      </w:r>
      <w:r w:rsidRPr="00F21A70">
        <w:rPr>
          <w:rFonts w:ascii="Times New Roman" w:hAnsi="Times New Roman" w:cs="Times New Roman"/>
          <w:sz w:val="24"/>
          <w:szCs w:val="24"/>
        </w:rPr>
        <w:t xml:space="preserve">represents the first description of </w:t>
      </w:r>
      <w:r>
        <w:rPr>
          <w:rFonts w:ascii="Times New Roman" w:hAnsi="Times New Roman" w:cs="Times New Roman"/>
          <w:sz w:val="24"/>
          <w:szCs w:val="24"/>
        </w:rPr>
        <w:t xml:space="preserve">an </w:t>
      </w:r>
      <w:r w:rsidRPr="00F21A70">
        <w:rPr>
          <w:rFonts w:ascii="Times New Roman" w:hAnsi="Times New Roman" w:cs="Times New Roman"/>
          <w:sz w:val="24"/>
          <w:szCs w:val="24"/>
        </w:rPr>
        <w:t>immunodeficiency</w:t>
      </w:r>
      <w:r>
        <w:rPr>
          <w:rFonts w:ascii="Times New Roman" w:hAnsi="Times New Roman" w:cs="Times New Roman"/>
          <w:sz w:val="24"/>
          <w:szCs w:val="24"/>
        </w:rPr>
        <w:t xml:space="preserve"> syndrome</w:t>
      </w:r>
      <w:r w:rsidRPr="00F21A70">
        <w:rPr>
          <w:rFonts w:ascii="Times New Roman" w:hAnsi="Times New Roman" w:cs="Times New Roman"/>
          <w:sz w:val="24"/>
          <w:szCs w:val="24"/>
        </w:rPr>
        <w:t xml:space="preserve"> secondary to mutations in </w:t>
      </w:r>
      <w:r w:rsidR="00A91110" w:rsidRPr="0086095F">
        <w:rPr>
          <w:rFonts w:ascii="Times New Roman" w:hAnsi="Times New Roman" w:cs="Times New Roman"/>
          <w:i/>
          <w:sz w:val="24"/>
          <w:szCs w:val="24"/>
        </w:rPr>
        <w:t>CYBC1</w:t>
      </w:r>
      <w:r w:rsidR="00A91110">
        <w:rPr>
          <w:rFonts w:ascii="Times New Roman" w:hAnsi="Times New Roman" w:cs="Times New Roman"/>
          <w:i/>
          <w:sz w:val="24"/>
          <w:szCs w:val="24"/>
        </w:rPr>
        <w:t>/</w:t>
      </w:r>
      <w:r w:rsidR="00A91110" w:rsidRPr="0086095F">
        <w:rPr>
          <w:rFonts w:ascii="Times New Roman" w:hAnsi="Times New Roman" w:cs="Times New Roman"/>
          <w:sz w:val="24"/>
          <w:szCs w:val="24"/>
        </w:rPr>
        <w:t>EROS</w:t>
      </w:r>
      <w:r w:rsidR="00A91110">
        <w:rPr>
          <w:rFonts w:ascii="Times New Roman" w:hAnsi="Times New Roman" w:cs="Times New Roman"/>
          <w:sz w:val="24"/>
          <w:szCs w:val="24"/>
        </w:rPr>
        <w:t xml:space="preserve">. </w:t>
      </w:r>
      <w:r>
        <w:rPr>
          <w:rFonts w:ascii="Times New Roman" w:hAnsi="Times New Roman" w:cs="Times New Roman"/>
          <w:sz w:val="24"/>
          <w:szCs w:val="24"/>
        </w:rPr>
        <w:t>The sev</w:t>
      </w:r>
      <w:r w:rsidR="001F5878">
        <w:rPr>
          <w:rFonts w:ascii="Times New Roman" w:hAnsi="Times New Roman" w:cs="Times New Roman"/>
          <w:sz w:val="24"/>
          <w:szCs w:val="24"/>
        </w:rPr>
        <w:t>erity of the disease seen in this</w:t>
      </w:r>
      <w:r>
        <w:rPr>
          <w:rFonts w:ascii="Times New Roman" w:hAnsi="Times New Roman" w:cs="Times New Roman"/>
          <w:sz w:val="24"/>
          <w:szCs w:val="24"/>
        </w:rPr>
        <w:t xml:space="preserve"> patient underlines </w:t>
      </w:r>
      <w:r w:rsidR="008A0A48">
        <w:rPr>
          <w:rFonts w:ascii="Times New Roman" w:hAnsi="Times New Roman" w:cs="Times New Roman"/>
          <w:sz w:val="24"/>
          <w:szCs w:val="24"/>
        </w:rPr>
        <w:t xml:space="preserve">the importance of </w:t>
      </w:r>
      <w:r>
        <w:rPr>
          <w:rFonts w:ascii="Times New Roman" w:hAnsi="Times New Roman" w:cs="Times New Roman"/>
          <w:sz w:val="24"/>
          <w:szCs w:val="24"/>
        </w:rPr>
        <w:t xml:space="preserve">human </w:t>
      </w:r>
      <w:r w:rsidRPr="00A91110">
        <w:rPr>
          <w:rFonts w:ascii="Times New Roman" w:hAnsi="Times New Roman" w:cs="Times New Roman"/>
          <w:sz w:val="24"/>
          <w:szCs w:val="24"/>
        </w:rPr>
        <w:t>EROS</w:t>
      </w:r>
      <w:r>
        <w:rPr>
          <w:rFonts w:ascii="Times New Roman" w:hAnsi="Times New Roman" w:cs="Times New Roman"/>
          <w:sz w:val="24"/>
          <w:szCs w:val="24"/>
        </w:rPr>
        <w:t xml:space="preserve"> is for normal immunity.</w:t>
      </w:r>
      <w:r w:rsidR="000F1C42">
        <w:rPr>
          <w:rFonts w:ascii="Times New Roman" w:eastAsia="Times New Roman" w:hAnsi="Times New Roman" w:cs="Times New Roman"/>
          <w:sz w:val="24"/>
          <w:szCs w:val="24"/>
          <w:lang w:val="en-US"/>
        </w:rPr>
        <w:t xml:space="preserve"> </w:t>
      </w:r>
      <w:r w:rsidRPr="00F134F1">
        <w:rPr>
          <w:rFonts w:ascii="Times New Roman" w:hAnsi="Times New Roman" w:cs="Times New Roman"/>
          <w:sz w:val="24"/>
          <w:szCs w:val="24"/>
        </w:rPr>
        <w:t xml:space="preserve">The patient has a clinical history that is compatible with a diagnosis of autosomal recessive CGD, in that he had both </w:t>
      </w:r>
      <w:r w:rsidRPr="00F134F1">
        <w:rPr>
          <w:rFonts w:ascii="Times New Roman" w:hAnsi="Times New Roman" w:cs="Times New Roman"/>
          <w:sz w:val="24"/>
          <w:szCs w:val="24"/>
        </w:rPr>
        <w:lastRenderedPageBreak/>
        <w:t>infectious and auto</w:t>
      </w:r>
      <w:r w:rsidR="003C38E3">
        <w:rPr>
          <w:rFonts w:ascii="Times New Roman" w:hAnsi="Times New Roman" w:cs="Times New Roman"/>
          <w:sz w:val="24"/>
          <w:szCs w:val="24"/>
        </w:rPr>
        <w:t>-</w:t>
      </w:r>
      <w:r w:rsidRPr="00F134F1">
        <w:rPr>
          <w:rFonts w:ascii="Times New Roman" w:hAnsi="Times New Roman" w:cs="Times New Roman"/>
          <w:sz w:val="24"/>
          <w:szCs w:val="24"/>
        </w:rPr>
        <w:t>inflammatory manifestations</w:t>
      </w:r>
      <w:r w:rsidR="003C38E3">
        <w:rPr>
          <w:rFonts w:ascii="Times New Roman" w:hAnsi="Times New Roman" w:cs="Times New Roman"/>
          <w:sz w:val="24"/>
          <w:szCs w:val="24"/>
        </w:rPr>
        <w:t>,</w:t>
      </w:r>
      <w:r w:rsidRPr="00F134F1">
        <w:rPr>
          <w:rFonts w:ascii="Times New Roman" w:hAnsi="Times New Roman" w:cs="Times New Roman"/>
          <w:sz w:val="24"/>
          <w:szCs w:val="24"/>
        </w:rPr>
        <w:t xml:space="preserve"> together with </w:t>
      </w:r>
      <w:proofErr w:type="spellStart"/>
      <w:r w:rsidRPr="00F134F1">
        <w:rPr>
          <w:rFonts w:ascii="Times New Roman" w:hAnsi="Times New Roman" w:cs="Times New Roman"/>
          <w:sz w:val="24"/>
          <w:szCs w:val="24"/>
        </w:rPr>
        <w:t>histo</w:t>
      </w:r>
      <w:proofErr w:type="spellEnd"/>
      <w:r w:rsidRPr="00F134F1">
        <w:rPr>
          <w:rFonts w:ascii="Times New Roman" w:hAnsi="Times New Roman" w:cs="Times New Roman"/>
          <w:sz w:val="24"/>
          <w:szCs w:val="24"/>
        </w:rPr>
        <w:t xml:space="preserve">-pathological evidence of granuloma formation in the context of an impaired DHR response. </w:t>
      </w:r>
      <w:r>
        <w:rPr>
          <w:rFonts w:ascii="Times New Roman" w:hAnsi="Times New Roman" w:cs="Times New Roman"/>
          <w:sz w:val="24"/>
          <w:szCs w:val="24"/>
        </w:rPr>
        <w:t>While recurrent infections, BCG-itis</w:t>
      </w:r>
      <w:r w:rsidR="002B6214" w:rsidRPr="002B6214">
        <w:rPr>
          <w:rFonts w:ascii="Times New Roman" w:hAnsi="Times New Roman" w:cs="Times New Roman"/>
          <w:noProof/>
          <w:sz w:val="24"/>
          <w:szCs w:val="24"/>
          <w:vertAlign w:val="superscript"/>
        </w:rPr>
        <w:t>2,5</w:t>
      </w:r>
      <w:r>
        <w:rPr>
          <w:rFonts w:ascii="Times New Roman" w:hAnsi="Times New Roman" w:cs="Times New Roman"/>
          <w:sz w:val="24"/>
          <w:szCs w:val="24"/>
        </w:rPr>
        <w:t>, granulomatous inflammation and HLH</w:t>
      </w:r>
      <w:r w:rsidR="002B6214" w:rsidRPr="002B6214">
        <w:rPr>
          <w:rFonts w:ascii="Times New Roman" w:hAnsi="Times New Roman" w:cs="Times New Roman"/>
          <w:noProof/>
          <w:sz w:val="24"/>
          <w:szCs w:val="24"/>
          <w:vertAlign w:val="superscript"/>
        </w:rPr>
        <w:t>6</w:t>
      </w:r>
      <w:r>
        <w:rPr>
          <w:rFonts w:ascii="Times New Roman" w:hAnsi="Times New Roman" w:cs="Times New Roman"/>
          <w:sz w:val="24"/>
          <w:szCs w:val="24"/>
        </w:rPr>
        <w:t xml:space="preserve"> are all recognised seq</w:t>
      </w:r>
      <w:r w:rsidR="00ED038C">
        <w:rPr>
          <w:rFonts w:ascii="Times New Roman" w:hAnsi="Times New Roman" w:cs="Times New Roman"/>
          <w:sz w:val="24"/>
          <w:szCs w:val="24"/>
        </w:rPr>
        <w:t>uelae of CGD, this</w:t>
      </w:r>
      <w:r>
        <w:rPr>
          <w:rFonts w:ascii="Times New Roman" w:hAnsi="Times New Roman" w:cs="Times New Roman"/>
          <w:sz w:val="24"/>
          <w:szCs w:val="24"/>
        </w:rPr>
        <w:t xml:space="preserve"> patient </w:t>
      </w:r>
      <w:r w:rsidR="001F5878">
        <w:rPr>
          <w:rFonts w:ascii="Times New Roman" w:hAnsi="Times New Roman" w:cs="Times New Roman"/>
          <w:sz w:val="24"/>
          <w:szCs w:val="24"/>
        </w:rPr>
        <w:t xml:space="preserve">some unusual features such as </w:t>
      </w:r>
      <w:r>
        <w:rPr>
          <w:rFonts w:ascii="Times New Roman" w:hAnsi="Times New Roman" w:cs="Times New Roman"/>
          <w:sz w:val="24"/>
          <w:szCs w:val="24"/>
        </w:rPr>
        <w:t xml:space="preserve">autoimmune haemolytic anaemia. This is </w:t>
      </w:r>
      <w:r w:rsidR="002C3E81">
        <w:rPr>
          <w:rFonts w:ascii="Times New Roman" w:hAnsi="Times New Roman" w:cs="Times New Roman"/>
          <w:sz w:val="24"/>
          <w:szCs w:val="24"/>
        </w:rPr>
        <w:t>uncommon in</w:t>
      </w:r>
      <w:r>
        <w:rPr>
          <w:rFonts w:ascii="Times New Roman" w:hAnsi="Times New Roman" w:cs="Times New Roman"/>
          <w:sz w:val="24"/>
          <w:szCs w:val="24"/>
        </w:rPr>
        <w:t xml:space="preserve"> CGD and may represent an effect of </w:t>
      </w:r>
      <w:r w:rsidRPr="00A91110">
        <w:rPr>
          <w:rFonts w:ascii="Times New Roman" w:hAnsi="Times New Roman" w:cs="Times New Roman"/>
          <w:sz w:val="24"/>
          <w:szCs w:val="24"/>
        </w:rPr>
        <w:t>EROS</w:t>
      </w:r>
      <w:r>
        <w:rPr>
          <w:rFonts w:ascii="Times New Roman" w:hAnsi="Times New Roman" w:cs="Times New Roman"/>
          <w:sz w:val="24"/>
          <w:szCs w:val="24"/>
        </w:rPr>
        <w:t xml:space="preserve">-deficiency that is independent of its effects on the NAPDH oxidase. </w:t>
      </w:r>
    </w:p>
    <w:p w14:paraId="41B5D6B4" w14:textId="77777777" w:rsidR="001F5878" w:rsidRDefault="001F5878" w:rsidP="00A94C3E">
      <w:pPr>
        <w:spacing w:after="200" w:line="480" w:lineRule="auto"/>
        <w:jc w:val="both"/>
        <w:rPr>
          <w:rFonts w:ascii="Times New Roman" w:hAnsi="Times New Roman" w:cs="Times New Roman"/>
          <w:sz w:val="24"/>
          <w:szCs w:val="24"/>
        </w:rPr>
      </w:pPr>
    </w:p>
    <w:p w14:paraId="77FA865D" w14:textId="2EA133B1" w:rsidR="00231F27" w:rsidRDefault="00A94C3E" w:rsidP="00A94C3E">
      <w:pPr>
        <w:spacing w:after="200" w:line="480" w:lineRule="auto"/>
        <w:jc w:val="both"/>
        <w:rPr>
          <w:rFonts w:ascii="Times New Roman" w:hAnsi="Times New Roman" w:cs="Times New Roman"/>
          <w:sz w:val="24"/>
          <w:szCs w:val="24"/>
        </w:rPr>
      </w:pPr>
      <w:r>
        <w:rPr>
          <w:rFonts w:ascii="Times New Roman" w:hAnsi="Times New Roman" w:cs="Times New Roman"/>
          <w:sz w:val="24"/>
          <w:szCs w:val="24"/>
        </w:rPr>
        <w:t xml:space="preserve">The high sequence similarity between mouse and human </w:t>
      </w:r>
      <w:r w:rsidRPr="00A91110">
        <w:rPr>
          <w:rFonts w:ascii="Times New Roman" w:hAnsi="Times New Roman" w:cs="Times New Roman"/>
          <w:sz w:val="24"/>
          <w:szCs w:val="24"/>
        </w:rPr>
        <w:t>EROS</w:t>
      </w:r>
      <w:r>
        <w:rPr>
          <w:rFonts w:ascii="Times New Roman" w:hAnsi="Times New Roman" w:cs="Times New Roman"/>
          <w:sz w:val="24"/>
          <w:szCs w:val="24"/>
        </w:rPr>
        <w:t xml:space="preserve"> and the loss of gp91</w:t>
      </w:r>
      <w:r w:rsidRPr="0095245B">
        <w:rPr>
          <w:rFonts w:ascii="Times New Roman" w:hAnsi="Times New Roman" w:cs="Times New Roman"/>
          <w:i/>
          <w:sz w:val="24"/>
          <w:szCs w:val="24"/>
        </w:rPr>
        <w:t>phox</w:t>
      </w:r>
      <w:r>
        <w:rPr>
          <w:rFonts w:ascii="Times New Roman" w:hAnsi="Times New Roman" w:cs="Times New Roman"/>
          <w:sz w:val="24"/>
          <w:szCs w:val="24"/>
        </w:rPr>
        <w:t xml:space="preserve"> expression and the phagocyte respiratory burst that accompanies its absence suggests that </w:t>
      </w:r>
      <w:r w:rsidRPr="00A91110">
        <w:rPr>
          <w:rFonts w:ascii="Times New Roman" w:hAnsi="Times New Roman" w:cs="Times New Roman"/>
          <w:sz w:val="24"/>
          <w:szCs w:val="24"/>
        </w:rPr>
        <w:t>EROS</w:t>
      </w:r>
      <w:r>
        <w:rPr>
          <w:rFonts w:ascii="Times New Roman" w:hAnsi="Times New Roman" w:cs="Times New Roman"/>
          <w:sz w:val="24"/>
          <w:szCs w:val="24"/>
        </w:rPr>
        <w:t xml:space="preserve"> plays an almost identical role in human and murine immunity. In summary, we have shown that the function of EROS is fully conserved between human and mouse</w:t>
      </w:r>
      <w:r w:rsidR="003C38E3">
        <w:rPr>
          <w:rFonts w:ascii="Times New Roman" w:hAnsi="Times New Roman" w:cs="Times New Roman"/>
          <w:sz w:val="24"/>
          <w:szCs w:val="24"/>
        </w:rPr>
        <w:t>,</w:t>
      </w:r>
      <w:r>
        <w:rPr>
          <w:rFonts w:ascii="Times New Roman" w:hAnsi="Times New Roman" w:cs="Times New Roman"/>
          <w:sz w:val="24"/>
          <w:szCs w:val="24"/>
        </w:rPr>
        <w:t xml:space="preserve"> and that </w:t>
      </w:r>
      <w:r w:rsidR="00ED038C">
        <w:rPr>
          <w:rFonts w:ascii="Times New Roman" w:hAnsi="Times New Roman" w:cs="Times New Roman"/>
          <w:sz w:val="24"/>
          <w:szCs w:val="24"/>
        </w:rPr>
        <w:t xml:space="preserve">homozygous </w:t>
      </w:r>
      <w:r>
        <w:rPr>
          <w:rFonts w:ascii="Times New Roman" w:hAnsi="Times New Roman" w:cs="Times New Roman"/>
          <w:sz w:val="24"/>
          <w:szCs w:val="24"/>
        </w:rPr>
        <w:t>mutations in EROS</w:t>
      </w:r>
      <w:r w:rsidR="002B6214">
        <w:rPr>
          <w:rFonts w:ascii="Times New Roman" w:hAnsi="Times New Roman" w:cs="Times New Roman"/>
          <w:sz w:val="24"/>
          <w:szCs w:val="24"/>
        </w:rPr>
        <w:t xml:space="preserve"> underlie a novel sixth cause of chronic granulomatous disease.</w:t>
      </w:r>
    </w:p>
    <w:p w14:paraId="753DF50C" w14:textId="77777777" w:rsidR="00806B21" w:rsidRDefault="00806B21" w:rsidP="00A94C3E">
      <w:pPr>
        <w:spacing w:after="200" w:line="480" w:lineRule="auto"/>
        <w:jc w:val="both"/>
        <w:rPr>
          <w:rFonts w:ascii="Times New Roman" w:hAnsi="Times New Roman" w:cs="Times New Roman"/>
          <w:sz w:val="24"/>
          <w:szCs w:val="24"/>
        </w:rPr>
      </w:pPr>
    </w:p>
    <w:p w14:paraId="3220EBEE" w14:textId="77777777" w:rsidR="00806B21" w:rsidRDefault="00806B21" w:rsidP="00806B21">
      <w:pPr>
        <w:spacing w:after="0" w:line="480" w:lineRule="auto"/>
        <w:rPr>
          <w:rFonts w:ascii="Times New Roman" w:hAnsi="Times New Roman" w:cs="Times New Roman"/>
          <w:sz w:val="24"/>
          <w:szCs w:val="24"/>
        </w:rPr>
      </w:pPr>
      <w:r>
        <w:rPr>
          <w:rFonts w:ascii="Times New Roman" w:eastAsia="Times New Roman" w:hAnsi="Times New Roman" w:cs="Times New Roman"/>
          <w:b/>
          <w:sz w:val="24"/>
          <w:szCs w:val="24"/>
          <w:lang w:val="en-US"/>
        </w:rPr>
        <w:t>David C. Thomas</w:t>
      </w:r>
      <w:r w:rsidRPr="007C373D">
        <w:rPr>
          <w:rFonts w:ascii="Times New Roman" w:eastAsia="Times New Roman" w:hAnsi="Times New Roman" w:cs="Times New Roman"/>
          <w:b/>
          <w:sz w:val="24"/>
          <w:szCs w:val="24"/>
          <w:vertAlign w:val="superscript"/>
          <w:lang w:val="en-US"/>
        </w:rPr>
        <w:t>1</w:t>
      </w:r>
      <w:r>
        <w:rPr>
          <w:rFonts w:ascii="Times New Roman" w:eastAsia="Times New Roman" w:hAnsi="Times New Roman" w:cs="Times New Roman"/>
          <w:b/>
          <w:sz w:val="24"/>
          <w:szCs w:val="24"/>
          <w:lang w:val="en-US"/>
        </w:rPr>
        <w:t>*</w:t>
      </w:r>
      <w:r w:rsidRPr="004A71C6">
        <w:rPr>
          <w:sz w:val="24"/>
          <w:szCs w:val="24"/>
        </w:rPr>
        <w:t>†</w:t>
      </w:r>
      <w:r>
        <w:rPr>
          <w:sz w:val="24"/>
          <w:szCs w:val="24"/>
        </w:rPr>
        <w:t xml:space="preserve"> </w:t>
      </w:r>
      <w:r w:rsidRPr="00EE1D7F">
        <w:rPr>
          <w:rFonts w:ascii="Times New Roman" w:hAnsi="Times New Roman" w:cs="Times New Roman"/>
          <w:sz w:val="24"/>
          <w:szCs w:val="24"/>
        </w:rPr>
        <w:t>MD PhD</w:t>
      </w:r>
      <w:r>
        <w:rPr>
          <w:rFonts w:ascii="Times New Roman" w:eastAsia="Times New Roman" w:hAnsi="Times New Roman" w:cs="Times New Roman"/>
          <w:b/>
          <w:sz w:val="24"/>
          <w:szCs w:val="24"/>
          <w:lang w:val="en-US"/>
        </w:rPr>
        <w:t>, Louis-Marie Charbonnier</w:t>
      </w:r>
      <w:r w:rsidRPr="007C373D">
        <w:rPr>
          <w:rFonts w:ascii="Times New Roman" w:eastAsia="Times New Roman" w:hAnsi="Times New Roman" w:cs="Times New Roman"/>
          <w:b/>
          <w:sz w:val="24"/>
          <w:szCs w:val="24"/>
          <w:vertAlign w:val="superscript"/>
          <w:lang w:val="en-US"/>
        </w:rPr>
        <w:t>2</w:t>
      </w:r>
      <w:r>
        <w:rPr>
          <w:rFonts w:ascii="Times New Roman" w:eastAsia="Times New Roman" w:hAnsi="Times New Roman" w:cs="Times New Roman"/>
          <w:b/>
          <w:sz w:val="24"/>
          <w:szCs w:val="24"/>
          <w:lang w:val="en-US"/>
        </w:rPr>
        <w:t xml:space="preserve">* </w:t>
      </w:r>
      <w:r w:rsidRPr="00EE1D7F">
        <w:rPr>
          <w:rFonts w:ascii="Times New Roman" w:hAnsi="Times New Roman" w:cs="Times New Roman"/>
          <w:sz w:val="24"/>
          <w:szCs w:val="24"/>
        </w:rPr>
        <w:t>PhD</w:t>
      </w:r>
      <w:r>
        <w:rPr>
          <w:rFonts w:ascii="Times New Roman" w:eastAsia="Times New Roman" w:hAnsi="Times New Roman" w:cs="Times New Roman"/>
          <w:b/>
          <w:sz w:val="24"/>
          <w:szCs w:val="24"/>
          <w:lang w:val="en-US"/>
        </w:rPr>
        <w:t xml:space="preserve">, Andrea </w:t>
      </w:r>
      <w:r w:rsidRPr="00676A11">
        <w:rPr>
          <w:rFonts w:ascii="Times New Roman" w:eastAsia="Times New Roman" w:hAnsi="Times New Roman" w:cs="Times New Roman"/>
          <w:b/>
          <w:sz w:val="24"/>
          <w:szCs w:val="24"/>
          <w:lang w:val="en-US"/>
        </w:rPr>
        <w:t>Schejtman</w:t>
      </w:r>
      <w:r w:rsidRPr="007C373D">
        <w:rPr>
          <w:rFonts w:ascii="Times New Roman" w:eastAsia="Times New Roman" w:hAnsi="Times New Roman" w:cs="Times New Roman"/>
          <w:b/>
          <w:sz w:val="24"/>
          <w:szCs w:val="24"/>
          <w:vertAlign w:val="superscript"/>
          <w:lang w:val="en-US"/>
        </w:rPr>
        <w:t>3</w:t>
      </w:r>
      <w:r>
        <w:rPr>
          <w:rFonts w:ascii="Times New Roman" w:eastAsia="Times New Roman" w:hAnsi="Times New Roman" w:cs="Times New Roman"/>
          <w:b/>
          <w:sz w:val="24"/>
          <w:szCs w:val="24"/>
          <w:vertAlign w:val="superscript"/>
          <w:lang w:val="en-US"/>
        </w:rPr>
        <w:t xml:space="preserve"> </w:t>
      </w:r>
      <w:r w:rsidRPr="00415459">
        <w:rPr>
          <w:rFonts w:ascii="Times New Roman" w:eastAsia="Times New Roman" w:hAnsi="Times New Roman" w:cs="Times New Roman"/>
          <w:sz w:val="24"/>
          <w:szCs w:val="24"/>
          <w:lang w:val="en-US"/>
        </w:rPr>
        <w:t>MSc</w:t>
      </w:r>
      <w:r>
        <w:rPr>
          <w:rFonts w:ascii="Times New Roman" w:eastAsia="Times New Roman" w:hAnsi="Times New Roman" w:cs="Times New Roman"/>
          <w:b/>
          <w:sz w:val="24"/>
          <w:szCs w:val="24"/>
          <w:lang w:val="en-US"/>
        </w:rPr>
        <w:t>, Hasan Aldhekri</w:t>
      </w:r>
      <w:r w:rsidRPr="003E648C">
        <w:rPr>
          <w:rFonts w:ascii="Times New Roman" w:eastAsia="Times New Roman" w:hAnsi="Times New Roman" w:cs="Times New Roman"/>
          <w:b/>
          <w:sz w:val="24"/>
          <w:szCs w:val="24"/>
          <w:vertAlign w:val="superscript"/>
          <w:lang w:val="en-US"/>
        </w:rPr>
        <w:t>4</w:t>
      </w:r>
      <w:r>
        <w:rPr>
          <w:rFonts w:ascii="Times New Roman" w:eastAsia="Times New Roman" w:hAnsi="Times New Roman" w:cs="Times New Roman"/>
          <w:b/>
          <w:sz w:val="24"/>
          <w:szCs w:val="24"/>
          <w:vertAlign w:val="superscript"/>
          <w:lang w:val="en-US"/>
        </w:rPr>
        <w:t xml:space="preserve"> </w:t>
      </w:r>
      <w:r w:rsidRPr="00EE1D7F">
        <w:rPr>
          <w:rFonts w:ascii="Times New Roman" w:hAnsi="Times New Roman" w:cs="Times New Roman"/>
          <w:sz w:val="24"/>
          <w:szCs w:val="24"/>
        </w:rPr>
        <w:t>MD PhD</w:t>
      </w:r>
      <w:r>
        <w:rPr>
          <w:rFonts w:ascii="Times New Roman" w:eastAsia="Times New Roman" w:hAnsi="Times New Roman" w:cs="Times New Roman"/>
          <w:b/>
          <w:sz w:val="24"/>
          <w:szCs w:val="24"/>
          <w:lang w:val="en-US"/>
        </w:rPr>
        <w:t>, Eve L. Coomber</w:t>
      </w:r>
      <w:r>
        <w:rPr>
          <w:rFonts w:ascii="Times New Roman" w:eastAsia="Times New Roman" w:hAnsi="Times New Roman" w:cs="Times New Roman"/>
          <w:b/>
          <w:sz w:val="24"/>
          <w:szCs w:val="24"/>
          <w:vertAlign w:val="superscript"/>
          <w:lang w:val="en-US"/>
        </w:rPr>
        <w:t xml:space="preserve">5 </w:t>
      </w:r>
      <w:proofErr w:type="spellStart"/>
      <w:r w:rsidRPr="00415459">
        <w:rPr>
          <w:rFonts w:ascii="Times New Roman" w:eastAsia="Times New Roman" w:hAnsi="Times New Roman" w:cs="Times New Roman"/>
          <w:sz w:val="24"/>
          <w:szCs w:val="24"/>
          <w:lang w:val="en-US"/>
        </w:rPr>
        <w:t>MSci</w:t>
      </w:r>
      <w:proofErr w:type="spellEnd"/>
      <w:r>
        <w:rPr>
          <w:rFonts w:ascii="Times New Roman" w:eastAsia="Times New Roman" w:hAnsi="Times New Roman" w:cs="Times New Roman"/>
          <w:b/>
          <w:sz w:val="24"/>
          <w:szCs w:val="24"/>
          <w:lang w:val="en-US"/>
        </w:rPr>
        <w:t>, Elizabeth R. Dufficy</w:t>
      </w:r>
      <w:r w:rsidRPr="007C3246">
        <w:rPr>
          <w:rFonts w:ascii="Times New Roman" w:eastAsia="Times New Roman" w:hAnsi="Times New Roman" w:cs="Times New Roman"/>
          <w:b/>
          <w:sz w:val="24"/>
          <w:szCs w:val="24"/>
          <w:vertAlign w:val="superscript"/>
          <w:lang w:val="en-US"/>
        </w:rPr>
        <w:t>1</w:t>
      </w:r>
      <w:r>
        <w:rPr>
          <w:rFonts w:ascii="Times New Roman" w:eastAsia="Times New Roman" w:hAnsi="Times New Roman" w:cs="Times New Roman"/>
          <w:b/>
          <w:sz w:val="24"/>
          <w:szCs w:val="24"/>
          <w:vertAlign w:val="superscript"/>
          <w:lang w:val="en-US"/>
        </w:rPr>
        <w:t xml:space="preserve"> </w:t>
      </w:r>
      <w:proofErr w:type="spellStart"/>
      <w:r w:rsidRPr="00415459">
        <w:rPr>
          <w:rFonts w:ascii="Times New Roman" w:eastAsia="Times New Roman" w:hAnsi="Times New Roman" w:cs="Times New Roman"/>
          <w:sz w:val="24"/>
          <w:szCs w:val="24"/>
          <w:lang w:val="en-US"/>
        </w:rPr>
        <w:t>MRes</w:t>
      </w:r>
      <w:proofErr w:type="spellEnd"/>
      <w:r>
        <w:rPr>
          <w:rFonts w:ascii="Times New Roman" w:eastAsia="Times New Roman" w:hAnsi="Times New Roman" w:cs="Times New Roman"/>
          <w:b/>
          <w:sz w:val="24"/>
          <w:szCs w:val="24"/>
          <w:lang w:val="en-US"/>
        </w:rPr>
        <w:t>, Anne E. Beenken</w:t>
      </w:r>
      <w:r w:rsidRPr="007C3246">
        <w:rPr>
          <w:rFonts w:ascii="Times New Roman" w:eastAsia="Times New Roman" w:hAnsi="Times New Roman" w:cs="Times New Roman"/>
          <w:b/>
          <w:sz w:val="24"/>
          <w:szCs w:val="24"/>
          <w:vertAlign w:val="superscript"/>
          <w:lang w:val="en-US"/>
        </w:rPr>
        <w:t>1</w:t>
      </w:r>
      <w:r>
        <w:rPr>
          <w:rFonts w:ascii="Times New Roman" w:eastAsia="Times New Roman" w:hAnsi="Times New Roman" w:cs="Times New Roman"/>
          <w:b/>
          <w:sz w:val="24"/>
          <w:szCs w:val="24"/>
          <w:lang w:val="en-US"/>
        </w:rPr>
        <w:t>, James C. Lee</w:t>
      </w:r>
      <w:r w:rsidRPr="007C3246">
        <w:rPr>
          <w:rFonts w:ascii="Times New Roman" w:eastAsia="Times New Roman" w:hAnsi="Times New Roman" w:cs="Times New Roman"/>
          <w:b/>
          <w:sz w:val="24"/>
          <w:szCs w:val="24"/>
          <w:vertAlign w:val="superscript"/>
          <w:lang w:val="en-US"/>
        </w:rPr>
        <w:t>1</w:t>
      </w:r>
      <w:r>
        <w:rPr>
          <w:rFonts w:ascii="Times New Roman" w:eastAsia="Times New Roman" w:hAnsi="Times New Roman" w:cs="Times New Roman"/>
          <w:b/>
          <w:sz w:val="24"/>
          <w:szCs w:val="24"/>
          <w:vertAlign w:val="superscript"/>
          <w:lang w:val="en-US"/>
        </w:rPr>
        <w:t xml:space="preserve"> </w:t>
      </w:r>
      <w:r w:rsidRPr="00EE1D7F">
        <w:rPr>
          <w:rFonts w:ascii="Times New Roman" w:hAnsi="Times New Roman" w:cs="Times New Roman"/>
          <w:sz w:val="24"/>
          <w:szCs w:val="24"/>
        </w:rPr>
        <w:t>MD PhD</w:t>
      </w:r>
      <w:r>
        <w:rPr>
          <w:rFonts w:ascii="Times New Roman" w:eastAsia="Times New Roman" w:hAnsi="Times New Roman" w:cs="Times New Roman"/>
          <w:b/>
          <w:sz w:val="24"/>
          <w:szCs w:val="24"/>
          <w:lang w:val="en-US"/>
        </w:rPr>
        <w:t>, Simon Clare</w:t>
      </w:r>
      <w:r>
        <w:rPr>
          <w:rFonts w:ascii="Times New Roman" w:eastAsia="Times New Roman" w:hAnsi="Times New Roman" w:cs="Times New Roman"/>
          <w:b/>
          <w:sz w:val="24"/>
          <w:szCs w:val="24"/>
          <w:vertAlign w:val="superscript"/>
          <w:lang w:val="en-US"/>
        </w:rPr>
        <w:t xml:space="preserve">5 </w:t>
      </w:r>
      <w:r w:rsidRPr="00EE1D7F">
        <w:rPr>
          <w:rFonts w:ascii="Times New Roman" w:hAnsi="Times New Roman" w:cs="Times New Roman"/>
          <w:sz w:val="24"/>
          <w:szCs w:val="24"/>
        </w:rPr>
        <w:t>PhD</w:t>
      </w:r>
      <w:r>
        <w:rPr>
          <w:rFonts w:ascii="Times New Roman" w:eastAsia="Times New Roman" w:hAnsi="Times New Roman" w:cs="Times New Roman"/>
          <w:b/>
          <w:sz w:val="24"/>
          <w:szCs w:val="24"/>
          <w:lang w:val="en-US"/>
        </w:rPr>
        <w:t>, Anneliese O. Speak</w:t>
      </w:r>
      <w:r>
        <w:rPr>
          <w:rFonts w:ascii="Times New Roman" w:eastAsia="Times New Roman" w:hAnsi="Times New Roman" w:cs="Times New Roman"/>
          <w:b/>
          <w:sz w:val="24"/>
          <w:szCs w:val="24"/>
          <w:vertAlign w:val="superscript"/>
          <w:lang w:val="en-US"/>
        </w:rPr>
        <w:t xml:space="preserve">5 </w:t>
      </w:r>
      <w:r w:rsidRPr="00EE1D7F">
        <w:rPr>
          <w:rFonts w:ascii="Times New Roman" w:hAnsi="Times New Roman" w:cs="Times New Roman"/>
          <w:sz w:val="24"/>
          <w:szCs w:val="24"/>
        </w:rPr>
        <w:t>PhD</w:t>
      </w:r>
      <w:r>
        <w:rPr>
          <w:rFonts w:ascii="Times New Roman" w:eastAsia="Times New Roman" w:hAnsi="Times New Roman" w:cs="Times New Roman"/>
          <w:b/>
          <w:sz w:val="24"/>
          <w:szCs w:val="24"/>
          <w:lang w:val="en-US"/>
        </w:rPr>
        <w:t>, Adrian J. Thrasher</w:t>
      </w:r>
      <w:r w:rsidRPr="007C3246">
        <w:rPr>
          <w:rFonts w:ascii="Times New Roman" w:eastAsia="Times New Roman" w:hAnsi="Times New Roman" w:cs="Times New Roman"/>
          <w:b/>
          <w:sz w:val="24"/>
          <w:szCs w:val="24"/>
          <w:vertAlign w:val="superscript"/>
          <w:lang w:val="en-US"/>
        </w:rPr>
        <w:t>3</w:t>
      </w:r>
      <w:r>
        <w:rPr>
          <w:rFonts w:ascii="Times New Roman" w:eastAsia="Times New Roman" w:hAnsi="Times New Roman" w:cs="Times New Roman"/>
          <w:b/>
          <w:sz w:val="24"/>
          <w:szCs w:val="24"/>
          <w:vertAlign w:val="superscript"/>
          <w:lang w:val="en-US"/>
        </w:rPr>
        <w:t xml:space="preserve"> </w:t>
      </w:r>
      <w:r w:rsidRPr="00EE1D7F">
        <w:rPr>
          <w:rFonts w:ascii="Times New Roman" w:hAnsi="Times New Roman" w:cs="Times New Roman"/>
          <w:sz w:val="24"/>
          <w:szCs w:val="24"/>
        </w:rPr>
        <w:t>MD PhD</w:t>
      </w:r>
      <w:r>
        <w:rPr>
          <w:rFonts w:ascii="Times New Roman" w:eastAsia="Times New Roman" w:hAnsi="Times New Roman" w:cs="Times New Roman"/>
          <w:b/>
          <w:sz w:val="24"/>
          <w:szCs w:val="24"/>
          <w:lang w:val="en-US"/>
        </w:rPr>
        <w:t xml:space="preserve">, </w:t>
      </w:r>
      <w:proofErr w:type="spellStart"/>
      <w:r>
        <w:rPr>
          <w:rFonts w:ascii="Times New Roman" w:eastAsia="Times New Roman" w:hAnsi="Times New Roman" w:cs="Times New Roman"/>
          <w:b/>
          <w:sz w:val="24"/>
          <w:szCs w:val="24"/>
          <w:lang w:val="en-US"/>
        </w:rPr>
        <w:t>Giorgia</w:t>
      </w:r>
      <w:proofErr w:type="spellEnd"/>
      <w:r>
        <w:rPr>
          <w:rFonts w:ascii="Times New Roman" w:eastAsia="Times New Roman" w:hAnsi="Times New Roman" w:cs="Times New Roman"/>
          <w:b/>
          <w:sz w:val="24"/>
          <w:szCs w:val="24"/>
          <w:lang w:val="en-US"/>
        </w:rPr>
        <w:t xml:space="preserve"> Santilli</w:t>
      </w:r>
      <w:r w:rsidRPr="007C3246">
        <w:rPr>
          <w:rFonts w:ascii="Times New Roman" w:eastAsia="Times New Roman" w:hAnsi="Times New Roman" w:cs="Times New Roman"/>
          <w:b/>
          <w:sz w:val="24"/>
          <w:szCs w:val="24"/>
          <w:vertAlign w:val="superscript"/>
          <w:lang w:val="en-US"/>
        </w:rPr>
        <w:t>3</w:t>
      </w:r>
      <w:r>
        <w:rPr>
          <w:rFonts w:ascii="Times New Roman" w:eastAsia="Times New Roman" w:hAnsi="Times New Roman" w:cs="Times New Roman"/>
          <w:b/>
          <w:sz w:val="24"/>
          <w:szCs w:val="24"/>
          <w:vertAlign w:val="superscript"/>
          <w:lang w:val="en-US"/>
        </w:rPr>
        <w:t xml:space="preserve"> </w:t>
      </w:r>
      <w:r w:rsidRPr="00EE1D7F">
        <w:rPr>
          <w:rFonts w:ascii="Times New Roman" w:hAnsi="Times New Roman" w:cs="Times New Roman"/>
          <w:sz w:val="24"/>
          <w:szCs w:val="24"/>
        </w:rPr>
        <w:t>PhD</w:t>
      </w:r>
      <w:r>
        <w:rPr>
          <w:rFonts w:ascii="Times New Roman" w:eastAsia="Times New Roman" w:hAnsi="Times New Roman" w:cs="Times New Roman"/>
          <w:b/>
          <w:sz w:val="24"/>
          <w:szCs w:val="24"/>
          <w:lang w:val="en-US"/>
        </w:rPr>
        <w:t xml:space="preserve">, </w:t>
      </w:r>
      <w:proofErr w:type="spellStart"/>
      <w:r>
        <w:rPr>
          <w:rFonts w:ascii="Times New Roman" w:eastAsia="Times New Roman" w:hAnsi="Times New Roman" w:cs="Times New Roman"/>
          <w:b/>
          <w:sz w:val="24"/>
          <w:szCs w:val="24"/>
          <w:lang w:val="en-US"/>
        </w:rPr>
        <w:t>Hamoud</w:t>
      </w:r>
      <w:proofErr w:type="spellEnd"/>
      <w:r>
        <w:rPr>
          <w:rFonts w:ascii="Times New Roman" w:eastAsia="Times New Roman" w:hAnsi="Times New Roman" w:cs="Times New Roman"/>
          <w:b/>
          <w:sz w:val="24"/>
          <w:szCs w:val="24"/>
          <w:lang w:val="en-US"/>
        </w:rPr>
        <w:t xml:space="preserve"> Al-Mousa</w:t>
      </w:r>
      <w:r>
        <w:rPr>
          <w:rFonts w:ascii="Times New Roman" w:eastAsia="Times New Roman" w:hAnsi="Times New Roman" w:cs="Times New Roman"/>
          <w:b/>
          <w:sz w:val="24"/>
          <w:szCs w:val="24"/>
          <w:vertAlign w:val="superscript"/>
          <w:lang w:val="en-US"/>
        </w:rPr>
        <w:t xml:space="preserve">4,6 </w:t>
      </w:r>
      <w:r w:rsidRPr="00EE1D7F">
        <w:rPr>
          <w:rFonts w:ascii="Times New Roman" w:hAnsi="Times New Roman" w:cs="Times New Roman"/>
          <w:sz w:val="24"/>
          <w:szCs w:val="24"/>
        </w:rPr>
        <w:t xml:space="preserve">MD </w:t>
      </w:r>
      <w:proofErr w:type="gramStart"/>
      <w:r w:rsidRPr="00EE1D7F">
        <w:rPr>
          <w:rFonts w:ascii="Times New Roman" w:hAnsi="Times New Roman" w:cs="Times New Roman"/>
          <w:sz w:val="24"/>
          <w:szCs w:val="24"/>
        </w:rPr>
        <w:t>PhD</w:t>
      </w:r>
      <w:r>
        <w:rPr>
          <w:rFonts w:ascii="Times New Roman" w:eastAsia="Times New Roman" w:hAnsi="Times New Roman" w:cs="Times New Roman"/>
          <w:b/>
          <w:sz w:val="24"/>
          <w:szCs w:val="24"/>
          <w:lang w:val="en-US"/>
        </w:rPr>
        <w:t xml:space="preserve">,  </w:t>
      </w:r>
      <w:proofErr w:type="spellStart"/>
      <w:r>
        <w:rPr>
          <w:rFonts w:ascii="Times New Roman" w:eastAsia="Times New Roman" w:hAnsi="Times New Roman" w:cs="Times New Roman"/>
          <w:b/>
          <w:sz w:val="24"/>
          <w:szCs w:val="24"/>
          <w:lang w:val="en-US"/>
        </w:rPr>
        <w:t>Fowzan</w:t>
      </w:r>
      <w:proofErr w:type="spellEnd"/>
      <w:proofErr w:type="gramEnd"/>
      <w:r>
        <w:rPr>
          <w:rFonts w:ascii="Times New Roman" w:eastAsia="Times New Roman" w:hAnsi="Times New Roman" w:cs="Times New Roman"/>
          <w:b/>
          <w:sz w:val="24"/>
          <w:szCs w:val="24"/>
          <w:lang w:val="en-US"/>
        </w:rPr>
        <w:t xml:space="preserve"> S. Alkuraya</w:t>
      </w:r>
      <w:r>
        <w:rPr>
          <w:rFonts w:ascii="Times New Roman" w:eastAsia="Times New Roman" w:hAnsi="Times New Roman" w:cs="Times New Roman"/>
          <w:b/>
          <w:sz w:val="24"/>
          <w:szCs w:val="24"/>
          <w:vertAlign w:val="superscript"/>
          <w:lang w:val="en-US"/>
        </w:rPr>
        <w:t xml:space="preserve">7,8,9 </w:t>
      </w:r>
      <w:r w:rsidRPr="00EE1D7F">
        <w:rPr>
          <w:rFonts w:ascii="Times New Roman" w:hAnsi="Times New Roman" w:cs="Times New Roman"/>
          <w:sz w:val="24"/>
          <w:szCs w:val="24"/>
        </w:rPr>
        <w:t>MD PhD</w:t>
      </w:r>
      <w:r>
        <w:rPr>
          <w:rFonts w:ascii="Times New Roman" w:eastAsia="Times New Roman" w:hAnsi="Times New Roman" w:cs="Times New Roman"/>
          <w:b/>
          <w:sz w:val="24"/>
          <w:szCs w:val="24"/>
          <w:lang w:val="en-US"/>
        </w:rPr>
        <w:t xml:space="preserve">, </w:t>
      </w:r>
      <w:proofErr w:type="spellStart"/>
      <w:r>
        <w:rPr>
          <w:rFonts w:ascii="Times New Roman" w:eastAsia="Times New Roman" w:hAnsi="Times New Roman" w:cs="Times New Roman"/>
          <w:b/>
          <w:sz w:val="24"/>
          <w:szCs w:val="24"/>
          <w:lang w:val="en-US"/>
        </w:rPr>
        <w:t>Talal</w:t>
      </w:r>
      <w:proofErr w:type="spellEnd"/>
      <w:r>
        <w:rPr>
          <w:rFonts w:ascii="Times New Roman" w:eastAsia="Times New Roman" w:hAnsi="Times New Roman" w:cs="Times New Roman"/>
          <w:b/>
          <w:sz w:val="24"/>
          <w:szCs w:val="24"/>
          <w:lang w:val="en-US"/>
        </w:rPr>
        <w:t xml:space="preserve"> A. Chatila</w:t>
      </w:r>
      <w:r w:rsidRPr="007C3246">
        <w:rPr>
          <w:rFonts w:ascii="Times New Roman" w:eastAsia="Times New Roman" w:hAnsi="Times New Roman" w:cs="Times New Roman"/>
          <w:b/>
          <w:sz w:val="24"/>
          <w:szCs w:val="24"/>
          <w:vertAlign w:val="superscript"/>
          <w:lang w:val="en-US"/>
        </w:rPr>
        <w:t>2</w:t>
      </w:r>
      <w:r>
        <w:rPr>
          <w:rFonts w:ascii="Times New Roman" w:eastAsia="Times New Roman" w:hAnsi="Times New Roman" w:cs="Times New Roman"/>
          <w:b/>
          <w:sz w:val="24"/>
          <w:szCs w:val="24"/>
          <w:vertAlign w:val="superscript"/>
          <w:lang w:val="en-US"/>
        </w:rPr>
        <w:t xml:space="preserve"># </w:t>
      </w:r>
      <w:r w:rsidRPr="00EE1D7F">
        <w:rPr>
          <w:rFonts w:ascii="Times New Roman" w:hAnsi="Times New Roman" w:cs="Times New Roman"/>
          <w:sz w:val="24"/>
          <w:szCs w:val="24"/>
        </w:rPr>
        <w:t>MD PhD</w:t>
      </w:r>
      <w:r>
        <w:rPr>
          <w:rFonts w:ascii="Times New Roman" w:eastAsia="Times New Roman" w:hAnsi="Times New Roman" w:cs="Times New Roman"/>
          <w:b/>
          <w:sz w:val="24"/>
          <w:szCs w:val="24"/>
          <w:lang w:val="en-US"/>
        </w:rPr>
        <w:t xml:space="preserve"> and Kenneth G.C. Smith</w:t>
      </w:r>
      <w:r w:rsidRPr="007C3246">
        <w:rPr>
          <w:rFonts w:ascii="Times New Roman" w:eastAsia="Times New Roman" w:hAnsi="Times New Roman" w:cs="Times New Roman"/>
          <w:b/>
          <w:sz w:val="24"/>
          <w:szCs w:val="24"/>
          <w:vertAlign w:val="superscript"/>
          <w:lang w:val="en-US"/>
        </w:rPr>
        <w:t>1</w:t>
      </w:r>
      <w:r>
        <w:rPr>
          <w:rFonts w:ascii="Times New Roman" w:eastAsia="Times New Roman" w:hAnsi="Times New Roman" w:cs="Times New Roman"/>
          <w:b/>
          <w:sz w:val="24"/>
          <w:szCs w:val="24"/>
          <w:vertAlign w:val="superscript"/>
          <w:lang w:val="en-US"/>
        </w:rPr>
        <w:t>#</w:t>
      </w:r>
      <w:r w:rsidRPr="004A71C6">
        <w:rPr>
          <w:sz w:val="24"/>
          <w:szCs w:val="24"/>
        </w:rPr>
        <w:t>†</w:t>
      </w:r>
      <w:r>
        <w:rPr>
          <w:sz w:val="24"/>
          <w:szCs w:val="24"/>
        </w:rPr>
        <w:t xml:space="preserve"> </w:t>
      </w:r>
      <w:r w:rsidRPr="00EE1D7F">
        <w:rPr>
          <w:rFonts w:ascii="Times New Roman" w:hAnsi="Times New Roman" w:cs="Times New Roman"/>
          <w:sz w:val="24"/>
          <w:szCs w:val="24"/>
        </w:rPr>
        <w:t>MD PhD</w:t>
      </w:r>
    </w:p>
    <w:p w14:paraId="287B0703" w14:textId="77777777" w:rsidR="00F72C13" w:rsidRDefault="00F72C13" w:rsidP="00806B21">
      <w:pPr>
        <w:spacing w:after="0" w:line="480" w:lineRule="auto"/>
        <w:rPr>
          <w:rFonts w:ascii="Times New Roman" w:hAnsi="Times New Roman" w:cs="Times New Roman"/>
          <w:sz w:val="24"/>
          <w:szCs w:val="24"/>
        </w:rPr>
      </w:pPr>
    </w:p>
    <w:p w14:paraId="2FCC30BD" w14:textId="77777777" w:rsidR="00F72C13" w:rsidRDefault="00F72C13" w:rsidP="00F72C13">
      <w:pPr>
        <w:pStyle w:val="Paragraph"/>
        <w:spacing w:before="0" w:line="480" w:lineRule="auto"/>
        <w:ind w:firstLine="0"/>
        <w:rPr>
          <w:b/>
        </w:rPr>
      </w:pPr>
      <w:r w:rsidRPr="008E391A">
        <w:rPr>
          <w:b/>
        </w:rPr>
        <w:t>Affiliations:</w:t>
      </w:r>
    </w:p>
    <w:p w14:paraId="47769B60" w14:textId="77777777" w:rsidR="00F72C13" w:rsidRDefault="00F72C13" w:rsidP="00F72C13">
      <w:pPr>
        <w:pStyle w:val="NoSpacing"/>
        <w:spacing w:line="480" w:lineRule="auto"/>
        <w:rPr>
          <w:rFonts w:ascii="Times New Roman" w:hAnsi="Times New Roman"/>
          <w:sz w:val="24"/>
          <w:szCs w:val="24"/>
        </w:rPr>
      </w:pPr>
      <w:r w:rsidRPr="005E6FB1">
        <w:rPr>
          <w:rFonts w:ascii="Times New Roman" w:hAnsi="Times New Roman"/>
          <w:sz w:val="24"/>
          <w:szCs w:val="24"/>
        </w:rPr>
        <w:t>1.</w:t>
      </w:r>
      <w:r>
        <w:rPr>
          <w:rFonts w:ascii="Times New Roman" w:hAnsi="Times New Roman"/>
          <w:sz w:val="24"/>
          <w:szCs w:val="24"/>
        </w:rPr>
        <w:t xml:space="preserve"> </w:t>
      </w:r>
      <w:r w:rsidRPr="00D41A29">
        <w:rPr>
          <w:rFonts w:ascii="Times New Roman" w:hAnsi="Times New Roman"/>
          <w:sz w:val="24"/>
          <w:szCs w:val="24"/>
        </w:rPr>
        <w:t xml:space="preserve">Department of Medicine, </w:t>
      </w:r>
    </w:p>
    <w:p w14:paraId="2C338E1D" w14:textId="77777777" w:rsidR="00F72C13" w:rsidRDefault="00F72C13" w:rsidP="00F72C13">
      <w:pPr>
        <w:pStyle w:val="NoSpacing"/>
        <w:spacing w:line="480" w:lineRule="auto"/>
        <w:rPr>
          <w:rFonts w:ascii="Times New Roman" w:hAnsi="Times New Roman"/>
          <w:sz w:val="24"/>
          <w:szCs w:val="24"/>
          <w:lang w:val="en"/>
        </w:rPr>
      </w:pPr>
      <w:r w:rsidRPr="00D41A29">
        <w:rPr>
          <w:rFonts w:ascii="Times New Roman" w:eastAsia="Times New Roman" w:hAnsi="Times New Roman"/>
          <w:color w:val="171717"/>
          <w:sz w:val="24"/>
          <w:szCs w:val="24"/>
          <w:lang w:val="en-US" w:eastAsia="en-GB"/>
        </w:rPr>
        <w:lastRenderedPageBreak/>
        <w:t>University of Cambridge School of Clinical Medicine</w:t>
      </w:r>
      <w:r>
        <w:rPr>
          <w:rFonts w:ascii="Times New Roman" w:eastAsia="Times New Roman" w:hAnsi="Times New Roman"/>
          <w:color w:val="171717"/>
          <w:sz w:val="24"/>
          <w:szCs w:val="24"/>
          <w:lang w:val="en-US" w:eastAsia="en-GB"/>
        </w:rPr>
        <w:t>,</w:t>
      </w:r>
      <w:r>
        <w:rPr>
          <w:rFonts w:ascii="Times New Roman" w:eastAsia="Times New Roman" w:hAnsi="Times New Roman"/>
          <w:color w:val="171717"/>
          <w:sz w:val="24"/>
          <w:szCs w:val="24"/>
          <w:lang w:val="en-US" w:eastAsia="en-GB"/>
        </w:rPr>
        <w:br/>
        <w:t>Box 157</w:t>
      </w:r>
      <w:r w:rsidRPr="00D41A29">
        <w:rPr>
          <w:rFonts w:ascii="Times New Roman" w:eastAsia="Times New Roman" w:hAnsi="Times New Roman"/>
          <w:color w:val="171717"/>
          <w:sz w:val="24"/>
          <w:szCs w:val="24"/>
          <w:lang w:val="en-US" w:eastAsia="en-GB"/>
        </w:rPr>
        <w:t xml:space="preserve"> Cambridge Biom</w:t>
      </w:r>
      <w:r>
        <w:rPr>
          <w:rFonts w:ascii="Times New Roman" w:eastAsia="Times New Roman" w:hAnsi="Times New Roman"/>
          <w:color w:val="171717"/>
          <w:sz w:val="24"/>
          <w:szCs w:val="24"/>
          <w:lang w:val="en-US" w:eastAsia="en-GB"/>
        </w:rPr>
        <w:t>edical Campus,</w:t>
      </w:r>
      <w:r>
        <w:rPr>
          <w:rFonts w:ascii="Times New Roman" w:eastAsia="Times New Roman" w:hAnsi="Times New Roman"/>
          <w:color w:val="171717"/>
          <w:sz w:val="24"/>
          <w:szCs w:val="24"/>
          <w:lang w:val="en-US" w:eastAsia="en-GB"/>
        </w:rPr>
        <w:br/>
        <w:t>Cambridge,</w:t>
      </w:r>
      <w:r>
        <w:rPr>
          <w:rFonts w:ascii="Times New Roman" w:eastAsia="Times New Roman" w:hAnsi="Times New Roman"/>
          <w:color w:val="171717"/>
          <w:sz w:val="24"/>
          <w:szCs w:val="24"/>
          <w:lang w:val="en-US" w:eastAsia="en-GB"/>
        </w:rPr>
        <w:br/>
        <w:t>CB2 0QQ,</w:t>
      </w:r>
      <w:r w:rsidRPr="00D41A29">
        <w:rPr>
          <w:rFonts w:ascii="Times New Roman" w:eastAsia="Times New Roman" w:hAnsi="Times New Roman"/>
          <w:color w:val="171717"/>
          <w:sz w:val="24"/>
          <w:szCs w:val="24"/>
          <w:lang w:val="en-US" w:eastAsia="en-GB"/>
        </w:rPr>
        <w:br/>
      </w:r>
      <w:r w:rsidRPr="003E23CF">
        <w:rPr>
          <w:rFonts w:ascii="Times New Roman" w:hAnsi="Times New Roman"/>
          <w:sz w:val="24"/>
          <w:szCs w:val="24"/>
          <w:lang w:val="en"/>
        </w:rPr>
        <w:t>United Kingdom</w:t>
      </w:r>
    </w:p>
    <w:p w14:paraId="50DFB903" w14:textId="77777777" w:rsidR="00F72C13" w:rsidRDefault="00F72C13" w:rsidP="00F72C13">
      <w:pPr>
        <w:pStyle w:val="NoSpacing"/>
        <w:spacing w:line="480" w:lineRule="auto"/>
        <w:rPr>
          <w:rFonts w:ascii="Times New Roman" w:hAnsi="Times New Roman"/>
          <w:sz w:val="24"/>
          <w:szCs w:val="24"/>
          <w:lang w:val="en"/>
        </w:rPr>
      </w:pPr>
    </w:p>
    <w:p w14:paraId="31C9970F" w14:textId="77777777" w:rsidR="00F72C13" w:rsidRDefault="00F72C13" w:rsidP="00F72C13">
      <w:pPr>
        <w:pStyle w:val="NoSpacing"/>
        <w:spacing w:line="480" w:lineRule="auto"/>
        <w:rPr>
          <w:rFonts w:ascii="Times New Roman" w:hAnsi="Times New Roman"/>
          <w:sz w:val="24"/>
          <w:szCs w:val="24"/>
        </w:rPr>
      </w:pPr>
      <w:r>
        <w:rPr>
          <w:rFonts w:ascii="Times New Roman" w:hAnsi="Times New Roman"/>
          <w:sz w:val="24"/>
          <w:szCs w:val="24"/>
          <w:lang w:val="en"/>
        </w:rPr>
        <w:t xml:space="preserve">2. </w:t>
      </w:r>
      <w:r w:rsidRPr="007C373D">
        <w:rPr>
          <w:rFonts w:ascii="Times New Roman" w:hAnsi="Times New Roman"/>
          <w:sz w:val="24"/>
          <w:szCs w:val="24"/>
        </w:rPr>
        <w:t xml:space="preserve">Division of Immunology, </w:t>
      </w:r>
    </w:p>
    <w:p w14:paraId="1DB4F4AA" w14:textId="77777777" w:rsidR="00F72C13" w:rsidRDefault="00F72C13" w:rsidP="00F72C13">
      <w:pPr>
        <w:pStyle w:val="NoSpacing"/>
        <w:spacing w:line="480" w:lineRule="auto"/>
        <w:rPr>
          <w:rFonts w:ascii="Times New Roman" w:hAnsi="Times New Roman"/>
          <w:sz w:val="24"/>
          <w:szCs w:val="24"/>
        </w:rPr>
      </w:pPr>
      <w:r w:rsidRPr="007C373D">
        <w:rPr>
          <w:rFonts w:ascii="Times New Roman" w:hAnsi="Times New Roman"/>
          <w:sz w:val="24"/>
          <w:szCs w:val="24"/>
        </w:rPr>
        <w:t xml:space="preserve">Boston Children's Hospital and Department of </w:t>
      </w:r>
      <w:proofErr w:type="spellStart"/>
      <w:r w:rsidRPr="007C373D">
        <w:rPr>
          <w:rFonts w:ascii="Times New Roman" w:hAnsi="Times New Roman"/>
          <w:sz w:val="24"/>
          <w:szCs w:val="24"/>
        </w:rPr>
        <w:t>Pediatrics</w:t>
      </w:r>
      <w:proofErr w:type="spellEnd"/>
      <w:r w:rsidRPr="007C373D">
        <w:rPr>
          <w:rFonts w:ascii="Times New Roman" w:hAnsi="Times New Roman"/>
          <w:sz w:val="24"/>
          <w:szCs w:val="24"/>
        </w:rPr>
        <w:t xml:space="preserve">, </w:t>
      </w:r>
    </w:p>
    <w:p w14:paraId="421AEBE9" w14:textId="77777777" w:rsidR="00F72C13" w:rsidRDefault="00F72C13" w:rsidP="00F72C13">
      <w:pPr>
        <w:pStyle w:val="NoSpacing"/>
        <w:spacing w:line="480" w:lineRule="auto"/>
        <w:rPr>
          <w:rFonts w:ascii="Times New Roman" w:hAnsi="Times New Roman"/>
          <w:sz w:val="24"/>
          <w:szCs w:val="24"/>
        </w:rPr>
      </w:pPr>
      <w:r w:rsidRPr="007C373D">
        <w:rPr>
          <w:rFonts w:ascii="Times New Roman" w:hAnsi="Times New Roman"/>
          <w:sz w:val="24"/>
          <w:szCs w:val="24"/>
        </w:rPr>
        <w:t xml:space="preserve">Harvard Medical School, </w:t>
      </w:r>
    </w:p>
    <w:p w14:paraId="1DD90E6E" w14:textId="77777777" w:rsidR="00F72C13" w:rsidRDefault="00F72C13" w:rsidP="00F72C13">
      <w:pPr>
        <w:pStyle w:val="NoSpacing"/>
        <w:spacing w:line="480" w:lineRule="auto"/>
        <w:rPr>
          <w:rFonts w:ascii="Times New Roman" w:hAnsi="Times New Roman"/>
          <w:sz w:val="24"/>
          <w:szCs w:val="24"/>
        </w:rPr>
      </w:pPr>
      <w:r w:rsidRPr="007C373D">
        <w:rPr>
          <w:rFonts w:ascii="Times New Roman" w:hAnsi="Times New Roman"/>
          <w:sz w:val="24"/>
          <w:szCs w:val="24"/>
        </w:rPr>
        <w:t>Karp Family Building, Room 10-214</w:t>
      </w:r>
      <w:r>
        <w:rPr>
          <w:rFonts w:ascii="Times New Roman" w:hAnsi="Times New Roman"/>
          <w:sz w:val="24"/>
          <w:szCs w:val="24"/>
        </w:rPr>
        <w:t>,</w:t>
      </w:r>
    </w:p>
    <w:p w14:paraId="2B0B6210" w14:textId="77777777" w:rsidR="00F72C13" w:rsidRDefault="00F72C13" w:rsidP="00F72C13">
      <w:pPr>
        <w:pStyle w:val="NoSpacing"/>
        <w:spacing w:line="480" w:lineRule="auto"/>
        <w:rPr>
          <w:rFonts w:ascii="Times New Roman" w:hAnsi="Times New Roman"/>
          <w:sz w:val="24"/>
          <w:szCs w:val="24"/>
          <w:lang w:val="en"/>
        </w:rPr>
      </w:pPr>
      <w:r w:rsidRPr="007C373D">
        <w:rPr>
          <w:rFonts w:ascii="Times New Roman" w:hAnsi="Times New Roman"/>
          <w:sz w:val="24"/>
          <w:szCs w:val="24"/>
        </w:rPr>
        <w:t xml:space="preserve">1 </w:t>
      </w:r>
      <w:proofErr w:type="spellStart"/>
      <w:r w:rsidRPr="007C373D">
        <w:rPr>
          <w:rFonts w:ascii="Times New Roman" w:hAnsi="Times New Roman"/>
          <w:sz w:val="24"/>
          <w:szCs w:val="24"/>
        </w:rPr>
        <w:t>Blackfan</w:t>
      </w:r>
      <w:proofErr w:type="spellEnd"/>
      <w:r w:rsidRPr="007C373D">
        <w:rPr>
          <w:rFonts w:ascii="Times New Roman" w:hAnsi="Times New Roman"/>
          <w:sz w:val="24"/>
          <w:szCs w:val="24"/>
        </w:rPr>
        <w:t xml:space="preserve"> Street, Boston, MA, 02115, USA</w:t>
      </w:r>
      <w:r>
        <w:rPr>
          <w:rFonts w:ascii="Times New Roman" w:hAnsi="Times New Roman"/>
          <w:sz w:val="24"/>
          <w:szCs w:val="24"/>
          <w:lang w:val="en"/>
        </w:rPr>
        <w:t xml:space="preserve"> </w:t>
      </w:r>
    </w:p>
    <w:p w14:paraId="6EBDB9F4" w14:textId="77777777" w:rsidR="00F72C13" w:rsidRDefault="00F72C13" w:rsidP="00F72C13">
      <w:pPr>
        <w:pStyle w:val="NoSpacing"/>
        <w:spacing w:line="480" w:lineRule="auto"/>
        <w:rPr>
          <w:rFonts w:ascii="Times New Roman" w:hAnsi="Times New Roman"/>
          <w:sz w:val="24"/>
          <w:szCs w:val="24"/>
          <w:lang w:val="en"/>
        </w:rPr>
      </w:pPr>
    </w:p>
    <w:p w14:paraId="7F93C40B" w14:textId="77777777" w:rsidR="00F72C13" w:rsidRPr="00197ADE" w:rsidRDefault="00F72C13" w:rsidP="00F72C13">
      <w:pPr>
        <w:pStyle w:val="HTMLPreformatted"/>
        <w:spacing w:line="480" w:lineRule="auto"/>
        <w:rPr>
          <w:rFonts w:ascii="Times New Roman" w:hAnsi="Times New Roman"/>
          <w:sz w:val="24"/>
          <w:szCs w:val="24"/>
          <w:lang w:val="en"/>
        </w:rPr>
      </w:pPr>
      <w:r>
        <w:rPr>
          <w:rFonts w:ascii="Times New Roman" w:hAnsi="Times New Roman"/>
          <w:sz w:val="24"/>
          <w:szCs w:val="24"/>
          <w:lang w:val="en"/>
        </w:rPr>
        <w:t>3. Molecular Immunology U</w:t>
      </w:r>
      <w:r w:rsidRPr="00197ADE">
        <w:rPr>
          <w:rFonts w:ascii="Times New Roman" w:hAnsi="Times New Roman"/>
          <w:sz w:val="24"/>
          <w:szCs w:val="24"/>
          <w:lang w:val="en"/>
        </w:rPr>
        <w:t>nit</w:t>
      </w:r>
      <w:r>
        <w:rPr>
          <w:rFonts w:ascii="Times New Roman" w:hAnsi="Times New Roman"/>
          <w:sz w:val="24"/>
          <w:szCs w:val="24"/>
          <w:lang w:val="en"/>
        </w:rPr>
        <w:t>,</w:t>
      </w:r>
    </w:p>
    <w:p w14:paraId="62D4C451" w14:textId="77777777" w:rsidR="00F72C13" w:rsidRDefault="00F72C13" w:rsidP="00F72C13">
      <w:pPr>
        <w:spacing w:after="200" w:line="480" w:lineRule="auto"/>
        <w:rPr>
          <w:rFonts w:ascii="Times New Roman" w:hAnsi="Times New Roman" w:cs="Times New Roman"/>
          <w:sz w:val="24"/>
          <w:szCs w:val="24"/>
        </w:rPr>
      </w:pPr>
      <w:r w:rsidRPr="007C373D">
        <w:rPr>
          <w:rFonts w:ascii="Times New Roman" w:hAnsi="Times New Roman" w:cs="Times New Roman"/>
          <w:sz w:val="24"/>
          <w:szCs w:val="24"/>
        </w:rPr>
        <w:t>UCL Great Ormond Street Institute of Child Health</w:t>
      </w:r>
      <w:r>
        <w:rPr>
          <w:rFonts w:ascii="Times New Roman" w:hAnsi="Times New Roman" w:cs="Times New Roman"/>
          <w:sz w:val="24"/>
          <w:szCs w:val="24"/>
        </w:rPr>
        <w:t>,</w:t>
      </w:r>
      <w:r w:rsidRPr="007C373D">
        <w:rPr>
          <w:rFonts w:ascii="Times New Roman" w:hAnsi="Times New Roman" w:cs="Times New Roman"/>
          <w:sz w:val="24"/>
          <w:szCs w:val="24"/>
        </w:rPr>
        <w:br/>
        <w:t>30 Guilford Street</w:t>
      </w:r>
      <w:r>
        <w:rPr>
          <w:rFonts w:ascii="Times New Roman" w:hAnsi="Times New Roman" w:cs="Times New Roman"/>
          <w:sz w:val="24"/>
          <w:szCs w:val="24"/>
        </w:rPr>
        <w:t>,</w:t>
      </w:r>
      <w:r w:rsidRPr="007C373D">
        <w:rPr>
          <w:rFonts w:ascii="Times New Roman" w:hAnsi="Times New Roman" w:cs="Times New Roman"/>
          <w:sz w:val="24"/>
          <w:szCs w:val="24"/>
        </w:rPr>
        <w:t xml:space="preserve"> </w:t>
      </w:r>
      <w:r w:rsidRPr="007C373D">
        <w:rPr>
          <w:rFonts w:ascii="Times New Roman" w:hAnsi="Times New Roman" w:cs="Times New Roman"/>
          <w:sz w:val="24"/>
          <w:szCs w:val="24"/>
        </w:rPr>
        <w:br/>
        <w:t>London</w:t>
      </w:r>
      <w:r>
        <w:rPr>
          <w:rFonts w:ascii="Times New Roman" w:hAnsi="Times New Roman" w:cs="Times New Roman"/>
          <w:sz w:val="24"/>
          <w:szCs w:val="24"/>
        </w:rPr>
        <w:t>,</w:t>
      </w:r>
      <w:r w:rsidRPr="007C373D">
        <w:rPr>
          <w:rFonts w:ascii="Times New Roman" w:hAnsi="Times New Roman" w:cs="Times New Roman"/>
          <w:sz w:val="24"/>
          <w:szCs w:val="24"/>
        </w:rPr>
        <w:br/>
        <w:t>WC1N 1EH</w:t>
      </w:r>
    </w:p>
    <w:p w14:paraId="177C4E0A" w14:textId="77777777" w:rsidR="00F72C13" w:rsidRDefault="00F72C13" w:rsidP="00F72C13">
      <w:pPr>
        <w:pStyle w:val="NoSpacing"/>
        <w:spacing w:line="480" w:lineRule="auto"/>
        <w:rPr>
          <w:rFonts w:ascii="Times New Roman" w:hAnsi="Times New Roman"/>
          <w:sz w:val="24"/>
          <w:szCs w:val="24"/>
          <w:lang w:val="en"/>
        </w:rPr>
      </w:pPr>
      <w:r>
        <w:rPr>
          <w:rFonts w:ascii="Times New Roman" w:hAnsi="Times New Roman"/>
          <w:sz w:val="24"/>
          <w:szCs w:val="24"/>
        </w:rPr>
        <w:t xml:space="preserve">4. </w:t>
      </w:r>
      <w:r>
        <w:rPr>
          <w:rFonts w:ascii="Times New Roman" w:hAnsi="Times New Roman"/>
          <w:sz w:val="24"/>
          <w:szCs w:val="24"/>
          <w:lang w:val="en"/>
        </w:rPr>
        <w:t xml:space="preserve">Department of </w:t>
      </w:r>
      <w:proofErr w:type="spellStart"/>
      <w:r>
        <w:rPr>
          <w:rFonts w:ascii="Times New Roman" w:hAnsi="Times New Roman"/>
          <w:sz w:val="24"/>
          <w:szCs w:val="24"/>
          <w:lang w:val="en"/>
        </w:rPr>
        <w:t>Paediatrics</w:t>
      </w:r>
      <w:proofErr w:type="spellEnd"/>
      <w:r>
        <w:rPr>
          <w:rFonts w:ascii="Times New Roman" w:hAnsi="Times New Roman"/>
          <w:sz w:val="24"/>
          <w:szCs w:val="24"/>
          <w:lang w:val="en"/>
        </w:rPr>
        <w:t xml:space="preserve">, </w:t>
      </w:r>
    </w:p>
    <w:p w14:paraId="16CA9DB7" w14:textId="77777777" w:rsidR="00F72C13" w:rsidRDefault="00F72C13" w:rsidP="00F72C13">
      <w:pPr>
        <w:pStyle w:val="NoSpacing"/>
        <w:spacing w:line="480" w:lineRule="auto"/>
        <w:rPr>
          <w:rFonts w:ascii="Times New Roman" w:hAnsi="Times New Roman"/>
          <w:sz w:val="24"/>
          <w:szCs w:val="24"/>
          <w:lang w:val="en"/>
        </w:rPr>
      </w:pPr>
      <w:r>
        <w:rPr>
          <w:rFonts w:ascii="Times New Roman" w:hAnsi="Times New Roman"/>
          <w:sz w:val="24"/>
          <w:szCs w:val="24"/>
          <w:lang w:val="en"/>
        </w:rPr>
        <w:t xml:space="preserve">King Faisal Specialist Hospital and Research Center, </w:t>
      </w:r>
    </w:p>
    <w:p w14:paraId="76114547" w14:textId="77777777" w:rsidR="00F72C13" w:rsidRDefault="00F72C13" w:rsidP="00F72C13">
      <w:pPr>
        <w:pStyle w:val="NoSpacing"/>
        <w:spacing w:line="480" w:lineRule="auto"/>
        <w:rPr>
          <w:rFonts w:ascii="Times New Roman" w:hAnsi="Times New Roman"/>
          <w:sz w:val="24"/>
          <w:szCs w:val="24"/>
          <w:lang w:val="en"/>
        </w:rPr>
      </w:pPr>
      <w:r>
        <w:rPr>
          <w:rFonts w:ascii="Times New Roman" w:hAnsi="Times New Roman"/>
          <w:sz w:val="24"/>
          <w:szCs w:val="24"/>
          <w:lang w:val="en"/>
        </w:rPr>
        <w:t xml:space="preserve">Riyadh, </w:t>
      </w:r>
    </w:p>
    <w:p w14:paraId="0F9B9FCB" w14:textId="77777777" w:rsidR="00F72C13" w:rsidRDefault="00F72C13" w:rsidP="00F72C13">
      <w:pPr>
        <w:pStyle w:val="NoSpacing"/>
        <w:spacing w:line="480" w:lineRule="auto"/>
        <w:rPr>
          <w:rFonts w:ascii="Times New Roman" w:hAnsi="Times New Roman"/>
          <w:sz w:val="24"/>
          <w:szCs w:val="24"/>
          <w:lang w:val="en"/>
        </w:rPr>
      </w:pPr>
      <w:r>
        <w:rPr>
          <w:rFonts w:ascii="Times New Roman" w:hAnsi="Times New Roman"/>
          <w:sz w:val="24"/>
          <w:szCs w:val="24"/>
          <w:lang w:val="en"/>
        </w:rPr>
        <w:t xml:space="preserve">Saudi Arabia, PO Box 3354, MBC 58, </w:t>
      </w:r>
    </w:p>
    <w:p w14:paraId="604DF0E8" w14:textId="77777777" w:rsidR="00F72C13" w:rsidRPr="003E648C" w:rsidRDefault="00F72C13" w:rsidP="00F72C13">
      <w:pPr>
        <w:pStyle w:val="NoSpacing"/>
        <w:spacing w:line="480" w:lineRule="auto"/>
        <w:rPr>
          <w:rFonts w:ascii="Times New Roman" w:hAnsi="Times New Roman"/>
          <w:sz w:val="24"/>
          <w:szCs w:val="24"/>
          <w:lang w:val="en"/>
        </w:rPr>
      </w:pPr>
    </w:p>
    <w:p w14:paraId="291FDD08" w14:textId="77777777" w:rsidR="00F72C13" w:rsidRPr="00D41A29" w:rsidRDefault="00F72C13" w:rsidP="00F72C13">
      <w:pPr>
        <w:pStyle w:val="NoSpacing"/>
        <w:spacing w:line="480" w:lineRule="auto"/>
        <w:rPr>
          <w:rFonts w:ascii="Times New Roman" w:hAnsi="Times New Roman"/>
          <w:sz w:val="24"/>
          <w:szCs w:val="24"/>
        </w:rPr>
      </w:pPr>
      <w:r>
        <w:rPr>
          <w:rFonts w:ascii="Times New Roman" w:hAnsi="Times New Roman"/>
          <w:sz w:val="24"/>
          <w:szCs w:val="24"/>
        </w:rPr>
        <w:t xml:space="preserve">5. </w:t>
      </w:r>
      <w:proofErr w:type="spellStart"/>
      <w:r w:rsidRPr="00D41A29">
        <w:rPr>
          <w:rFonts w:ascii="Times New Roman" w:hAnsi="Times New Roman"/>
          <w:sz w:val="24"/>
          <w:szCs w:val="24"/>
        </w:rPr>
        <w:t>Wellcome</w:t>
      </w:r>
      <w:proofErr w:type="spellEnd"/>
      <w:r w:rsidRPr="00D41A29">
        <w:rPr>
          <w:rFonts w:ascii="Times New Roman" w:hAnsi="Times New Roman"/>
          <w:sz w:val="24"/>
          <w:szCs w:val="24"/>
        </w:rPr>
        <w:t xml:space="preserve"> Trust Sanger Institute</w:t>
      </w:r>
      <w:r>
        <w:rPr>
          <w:rFonts w:ascii="Times New Roman" w:hAnsi="Times New Roman"/>
          <w:sz w:val="24"/>
          <w:szCs w:val="24"/>
        </w:rPr>
        <w:t>,</w:t>
      </w:r>
    </w:p>
    <w:p w14:paraId="466F5333" w14:textId="77777777" w:rsidR="00F72C13" w:rsidRPr="006301B9" w:rsidRDefault="00F72C13" w:rsidP="00F72C13">
      <w:pPr>
        <w:pStyle w:val="NoSpacing"/>
        <w:spacing w:line="480" w:lineRule="auto"/>
        <w:rPr>
          <w:rFonts w:ascii="Times New Roman" w:hAnsi="Times New Roman"/>
          <w:sz w:val="24"/>
          <w:szCs w:val="24"/>
        </w:rPr>
      </w:pPr>
      <w:proofErr w:type="spellStart"/>
      <w:r w:rsidRPr="006301B9">
        <w:rPr>
          <w:rFonts w:ascii="Times New Roman" w:hAnsi="Times New Roman"/>
          <w:sz w:val="24"/>
          <w:szCs w:val="24"/>
        </w:rPr>
        <w:t>Wellcome</w:t>
      </w:r>
      <w:proofErr w:type="spellEnd"/>
      <w:r w:rsidRPr="006301B9">
        <w:rPr>
          <w:rFonts w:ascii="Times New Roman" w:hAnsi="Times New Roman"/>
          <w:sz w:val="24"/>
          <w:szCs w:val="24"/>
        </w:rPr>
        <w:t xml:space="preserve"> Trust Genome Campus, </w:t>
      </w:r>
    </w:p>
    <w:p w14:paraId="37D79675" w14:textId="77777777" w:rsidR="00F72C13" w:rsidRPr="006301B9" w:rsidRDefault="00F72C13" w:rsidP="00F72C13">
      <w:pPr>
        <w:pStyle w:val="NoSpacing"/>
        <w:spacing w:line="480" w:lineRule="auto"/>
        <w:rPr>
          <w:rFonts w:ascii="Times New Roman" w:hAnsi="Times New Roman"/>
          <w:sz w:val="24"/>
          <w:szCs w:val="24"/>
        </w:rPr>
      </w:pPr>
      <w:proofErr w:type="spellStart"/>
      <w:r w:rsidRPr="006301B9">
        <w:rPr>
          <w:rFonts w:ascii="Times New Roman" w:hAnsi="Times New Roman"/>
          <w:sz w:val="24"/>
          <w:szCs w:val="24"/>
        </w:rPr>
        <w:t>Hinxton</w:t>
      </w:r>
      <w:proofErr w:type="spellEnd"/>
      <w:r w:rsidRPr="006301B9">
        <w:rPr>
          <w:rFonts w:ascii="Times New Roman" w:hAnsi="Times New Roman"/>
          <w:sz w:val="24"/>
          <w:szCs w:val="24"/>
        </w:rPr>
        <w:t xml:space="preserve">, </w:t>
      </w:r>
    </w:p>
    <w:p w14:paraId="64B3D28E" w14:textId="77777777" w:rsidR="00F72C13" w:rsidRPr="006301B9" w:rsidRDefault="00F72C13" w:rsidP="00F72C13">
      <w:pPr>
        <w:pStyle w:val="NoSpacing"/>
        <w:spacing w:line="480" w:lineRule="auto"/>
        <w:rPr>
          <w:rFonts w:ascii="Times New Roman" w:hAnsi="Times New Roman"/>
          <w:sz w:val="24"/>
          <w:szCs w:val="24"/>
        </w:rPr>
      </w:pPr>
      <w:r w:rsidRPr="006301B9">
        <w:rPr>
          <w:rFonts w:ascii="Times New Roman" w:hAnsi="Times New Roman"/>
          <w:sz w:val="24"/>
          <w:szCs w:val="24"/>
        </w:rPr>
        <w:lastRenderedPageBreak/>
        <w:t xml:space="preserve">Cambridgeshire, </w:t>
      </w:r>
    </w:p>
    <w:p w14:paraId="61A1796F" w14:textId="77777777" w:rsidR="00F72C13" w:rsidRPr="006301B9" w:rsidRDefault="00F72C13" w:rsidP="00F72C13">
      <w:pPr>
        <w:pStyle w:val="NoSpacing"/>
        <w:spacing w:line="480" w:lineRule="auto"/>
        <w:rPr>
          <w:rFonts w:ascii="Times New Roman" w:hAnsi="Times New Roman"/>
          <w:sz w:val="24"/>
          <w:szCs w:val="24"/>
        </w:rPr>
      </w:pPr>
      <w:r w:rsidRPr="006301B9">
        <w:rPr>
          <w:rFonts w:ascii="Times New Roman" w:hAnsi="Times New Roman"/>
          <w:sz w:val="24"/>
          <w:szCs w:val="24"/>
        </w:rPr>
        <w:t>CB10 1SA,</w:t>
      </w:r>
    </w:p>
    <w:p w14:paraId="0ABC8E17" w14:textId="77777777" w:rsidR="00F72C13" w:rsidRDefault="00F72C13" w:rsidP="00F72C13">
      <w:pPr>
        <w:pStyle w:val="NoSpacing"/>
        <w:spacing w:line="480" w:lineRule="auto"/>
        <w:rPr>
          <w:rFonts w:ascii="Times New Roman" w:hAnsi="Times New Roman"/>
          <w:sz w:val="24"/>
          <w:szCs w:val="24"/>
          <w:lang w:val="en"/>
        </w:rPr>
      </w:pPr>
      <w:r w:rsidRPr="006301B9">
        <w:rPr>
          <w:rFonts w:ascii="Times New Roman" w:hAnsi="Times New Roman"/>
          <w:sz w:val="24"/>
          <w:szCs w:val="24"/>
          <w:lang w:val="en"/>
        </w:rPr>
        <w:t>United Kingdom</w:t>
      </w:r>
    </w:p>
    <w:p w14:paraId="7EA3B802" w14:textId="77777777" w:rsidR="00F72C13" w:rsidRDefault="00F72C13" w:rsidP="00F72C13">
      <w:pPr>
        <w:pStyle w:val="NoSpacing"/>
        <w:spacing w:line="480" w:lineRule="auto"/>
        <w:rPr>
          <w:rFonts w:ascii="Times New Roman" w:hAnsi="Times New Roman"/>
          <w:sz w:val="24"/>
          <w:szCs w:val="24"/>
          <w:lang w:val="en"/>
        </w:rPr>
      </w:pPr>
    </w:p>
    <w:p w14:paraId="69D712A5" w14:textId="77777777" w:rsidR="00F72C13" w:rsidRDefault="00F72C13" w:rsidP="00F72C13">
      <w:pPr>
        <w:pStyle w:val="NoSpacing"/>
        <w:spacing w:line="480" w:lineRule="auto"/>
        <w:rPr>
          <w:rFonts w:ascii="Times New Roman" w:hAnsi="Times New Roman"/>
          <w:sz w:val="24"/>
          <w:szCs w:val="24"/>
          <w:lang w:val="en"/>
        </w:rPr>
      </w:pPr>
      <w:r>
        <w:rPr>
          <w:rFonts w:ascii="Times New Roman" w:hAnsi="Times New Roman"/>
          <w:sz w:val="24"/>
          <w:szCs w:val="24"/>
          <w:lang w:val="en"/>
        </w:rPr>
        <w:t xml:space="preserve">6. College of Medicine, </w:t>
      </w:r>
    </w:p>
    <w:p w14:paraId="7AF32FC3" w14:textId="77777777" w:rsidR="00F72C13" w:rsidRDefault="00F72C13" w:rsidP="00F72C13">
      <w:pPr>
        <w:pStyle w:val="NoSpacing"/>
        <w:spacing w:line="480" w:lineRule="auto"/>
        <w:rPr>
          <w:rFonts w:ascii="Times New Roman" w:hAnsi="Times New Roman"/>
          <w:sz w:val="24"/>
          <w:szCs w:val="24"/>
          <w:lang w:val="en"/>
        </w:rPr>
      </w:pPr>
      <w:proofErr w:type="spellStart"/>
      <w:r>
        <w:rPr>
          <w:rFonts w:ascii="Times New Roman" w:hAnsi="Times New Roman"/>
          <w:sz w:val="24"/>
          <w:szCs w:val="24"/>
          <w:lang w:val="en"/>
        </w:rPr>
        <w:t>Alfaisal</w:t>
      </w:r>
      <w:proofErr w:type="spellEnd"/>
      <w:r>
        <w:rPr>
          <w:rFonts w:ascii="Times New Roman" w:hAnsi="Times New Roman"/>
          <w:sz w:val="24"/>
          <w:szCs w:val="24"/>
          <w:lang w:val="en"/>
        </w:rPr>
        <w:t xml:space="preserve"> University, </w:t>
      </w:r>
    </w:p>
    <w:p w14:paraId="5E7C344A" w14:textId="77777777" w:rsidR="00F72C13" w:rsidRDefault="00F72C13" w:rsidP="00F72C13">
      <w:pPr>
        <w:pStyle w:val="NoSpacing"/>
        <w:spacing w:line="480" w:lineRule="auto"/>
        <w:rPr>
          <w:rFonts w:ascii="Times New Roman" w:hAnsi="Times New Roman"/>
          <w:sz w:val="24"/>
          <w:szCs w:val="24"/>
          <w:lang w:val="en"/>
        </w:rPr>
      </w:pPr>
      <w:r>
        <w:rPr>
          <w:rFonts w:ascii="Times New Roman" w:hAnsi="Times New Roman"/>
          <w:sz w:val="24"/>
          <w:szCs w:val="24"/>
          <w:lang w:val="en"/>
        </w:rPr>
        <w:t xml:space="preserve">Riyadh, </w:t>
      </w:r>
    </w:p>
    <w:p w14:paraId="5DEEDCD0" w14:textId="77777777" w:rsidR="00F72C13" w:rsidRDefault="00F72C13" w:rsidP="00F72C13">
      <w:pPr>
        <w:pStyle w:val="NoSpacing"/>
        <w:spacing w:line="480" w:lineRule="auto"/>
        <w:rPr>
          <w:rFonts w:ascii="Times New Roman" w:hAnsi="Times New Roman"/>
          <w:sz w:val="24"/>
          <w:szCs w:val="24"/>
          <w:lang w:val="en"/>
        </w:rPr>
      </w:pPr>
      <w:r>
        <w:rPr>
          <w:rFonts w:ascii="Times New Roman" w:hAnsi="Times New Roman"/>
          <w:sz w:val="24"/>
          <w:szCs w:val="24"/>
          <w:lang w:val="en"/>
        </w:rPr>
        <w:t xml:space="preserve">Saudi Arabia </w:t>
      </w:r>
    </w:p>
    <w:p w14:paraId="2F9A00EA" w14:textId="77777777" w:rsidR="00F72C13" w:rsidRDefault="00F72C13" w:rsidP="00F72C13">
      <w:pPr>
        <w:pStyle w:val="NoSpacing"/>
        <w:spacing w:line="480" w:lineRule="auto"/>
        <w:rPr>
          <w:rFonts w:ascii="Times New Roman" w:hAnsi="Times New Roman"/>
          <w:sz w:val="24"/>
          <w:szCs w:val="24"/>
          <w:lang w:val="en"/>
        </w:rPr>
      </w:pPr>
    </w:p>
    <w:p w14:paraId="4221D352" w14:textId="77777777" w:rsidR="00F72C13" w:rsidRDefault="00F72C13" w:rsidP="00F72C13">
      <w:pPr>
        <w:pStyle w:val="NoSpacing"/>
        <w:spacing w:line="480" w:lineRule="auto"/>
        <w:rPr>
          <w:rFonts w:ascii="Times New Roman" w:hAnsi="Times New Roman"/>
          <w:sz w:val="24"/>
          <w:szCs w:val="24"/>
          <w:lang w:val="en"/>
        </w:rPr>
      </w:pPr>
      <w:r>
        <w:rPr>
          <w:rFonts w:ascii="Times New Roman" w:hAnsi="Times New Roman"/>
          <w:sz w:val="24"/>
          <w:szCs w:val="24"/>
          <w:lang w:val="en"/>
        </w:rPr>
        <w:t xml:space="preserve">7. Department of Genetics, </w:t>
      </w:r>
    </w:p>
    <w:p w14:paraId="26B4C11D" w14:textId="77777777" w:rsidR="00F72C13" w:rsidRDefault="00F72C13" w:rsidP="00F72C13">
      <w:pPr>
        <w:pStyle w:val="NoSpacing"/>
        <w:spacing w:line="480" w:lineRule="auto"/>
        <w:rPr>
          <w:rFonts w:ascii="Times New Roman" w:hAnsi="Times New Roman"/>
          <w:sz w:val="24"/>
          <w:szCs w:val="24"/>
          <w:lang w:val="en"/>
        </w:rPr>
      </w:pPr>
      <w:r>
        <w:rPr>
          <w:rFonts w:ascii="Times New Roman" w:hAnsi="Times New Roman"/>
          <w:sz w:val="24"/>
          <w:szCs w:val="24"/>
          <w:lang w:val="en"/>
        </w:rPr>
        <w:t xml:space="preserve">King Faisal Specialist Hospital and Research Centre, </w:t>
      </w:r>
    </w:p>
    <w:p w14:paraId="7F614495" w14:textId="77777777" w:rsidR="00F72C13" w:rsidRDefault="00F72C13" w:rsidP="00F72C13">
      <w:pPr>
        <w:pStyle w:val="NoSpacing"/>
        <w:spacing w:line="480" w:lineRule="auto"/>
        <w:rPr>
          <w:rFonts w:ascii="Times New Roman" w:hAnsi="Times New Roman"/>
          <w:sz w:val="24"/>
          <w:szCs w:val="24"/>
          <w:lang w:val="en"/>
        </w:rPr>
      </w:pPr>
      <w:r>
        <w:rPr>
          <w:rFonts w:ascii="Times New Roman" w:hAnsi="Times New Roman"/>
          <w:sz w:val="24"/>
          <w:szCs w:val="24"/>
          <w:lang w:val="en"/>
        </w:rPr>
        <w:t xml:space="preserve">Riyadh, </w:t>
      </w:r>
    </w:p>
    <w:p w14:paraId="5190FA2B" w14:textId="77777777" w:rsidR="00F72C13" w:rsidRDefault="00F72C13" w:rsidP="00F72C13">
      <w:pPr>
        <w:pStyle w:val="NoSpacing"/>
        <w:spacing w:line="480" w:lineRule="auto"/>
        <w:rPr>
          <w:rFonts w:ascii="Times New Roman" w:hAnsi="Times New Roman"/>
          <w:sz w:val="24"/>
          <w:szCs w:val="24"/>
          <w:lang w:val="en"/>
        </w:rPr>
      </w:pPr>
      <w:r>
        <w:rPr>
          <w:rFonts w:ascii="Times New Roman" w:hAnsi="Times New Roman"/>
          <w:sz w:val="24"/>
          <w:szCs w:val="24"/>
          <w:lang w:val="en"/>
        </w:rPr>
        <w:t>Saudi Arabia</w:t>
      </w:r>
    </w:p>
    <w:p w14:paraId="41DA2F25" w14:textId="77777777" w:rsidR="00F72C13" w:rsidRDefault="00F72C13" w:rsidP="00F72C13">
      <w:pPr>
        <w:pStyle w:val="NoSpacing"/>
        <w:spacing w:line="480" w:lineRule="auto"/>
        <w:rPr>
          <w:rFonts w:ascii="Times New Roman" w:hAnsi="Times New Roman"/>
          <w:sz w:val="24"/>
          <w:szCs w:val="24"/>
          <w:lang w:val="en"/>
        </w:rPr>
      </w:pPr>
    </w:p>
    <w:p w14:paraId="6A4F6B04" w14:textId="77777777" w:rsidR="00F72C13" w:rsidRDefault="00F72C13" w:rsidP="00F72C13">
      <w:pPr>
        <w:pStyle w:val="NoSpacing"/>
        <w:spacing w:line="480" w:lineRule="auto"/>
        <w:rPr>
          <w:rFonts w:ascii="Times New Roman" w:hAnsi="Times New Roman"/>
          <w:sz w:val="24"/>
          <w:szCs w:val="24"/>
          <w:lang w:val="en"/>
        </w:rPr>
      </w:pPr>
      <w:r>
        <w:rPr>
          <w:rFonts w:ascii="Times New Roman" w:hAnsi="Times New Roman"/>
          <w:sz w:val="24"/>
          <w:szCs w:val="24"/>
          <w:lang w:val="en"/>
        </w:rPr>
        <w:t xml:space="preserve">8. Department of Anatomy and Cell Biology, </w:t>
      </w:r>
    </w:p>
    <w:p w14:paraId="03C96AB9" w14:textId="77777777" w:rsidR="00F72C13" w:rsidRDefault="00F72C13" w:rsidP="00F72C13">
      <w:pPr>
        <w:pStyle w:val="NoSpacing"/>
        <w:spacing w:line="480" w:lineRule="auto"/>
        <w:rPr>
          <w:rFonts w:ascii="Times New Roman" w:hAnsi="Times New Roman"/>
          <w:sz w:val="24"/>
          <w:szCs w:val="24"/>
          <w:lang w:val="en"/>
        </w:rPr>
      </w:pPr>
      <w:r>
        <w:rPr>
          <w:rFonts w:ascii="Times New Roman" w:hAnsi="Times New Roman"/>
          <w:sz w:val="24"/>
          <w:szCs w:val="24"/>
          <w:lang w:val="en"/>
        </w:rPr>
        <w:t xml:space="preserve">College of Medicine, </w:t>
      </w:r>
    </w:p>
    <w:p w14:paraId="610FEEC2" w14:textId="77777777" w:rsidR="00F72C13" w:rsidRDefault="00F72C13" w:rsidP="00F72C13">
      <w:pPr>
        <w:pStyle w:val="NoSpacing"/>
        <w:spacing w:line="480" w:lineRule="auto"/>
        <w:rPr>
          <w:rFonts w:ascii="Times New Roman" w:hAnsi="Times New Roman"/>
          <w:sz w:val="24"/>
          <w:szCs w:val="24"/>
          <w:lang w:val="en"/>
        </w:rPr>
      </w:pPr>
      <w:proofErr w:type="spellStart"/>
      <w:r>
        <w:rPr>
          <w:rFonts w:ascii="Times New Roman" w:hAnsi="Times New Roman"/>
          <w:sz w:val="24"/>
          <w:szCs w:val="24"/>
          <w:lang w:val="en"/>
        </w:rPr>
        <w:t>Alfaisal</w:t>
      </w:r>
      <w:proofErr w:type="spellEnd"/>
      <w:r>
        <w:rPr>
          <w:rFonts w:ascii="Times New Roman" w:hAnsi="Times New Roman"/>
          <w:sz w:val="24"/>
          <w:szCs w:val="24"/>
          <w:lang w:val="en"/>
        </w:rPr>
        <w:t xml:space="preserve"> University, </w:t>
      </w:r>
    </w:p>
    <w:p w14:paraId="3B47611E" w14:textId="77777777" w:rsidR="00F72C13" w:rsidRDefault="00F72C13" w:rsidP="00F72C13">
      <w:pPr>
        <w:pStyle w:val="NoSpacing"/>
        <w:spacing w:line="480" w:lineRule="auto"/>
        <w:rPr>
          <w:rFonts w:ascii="Times New Roman" w:hAnsi="Times New Roman"/>
          <w:sz w:val="24"/>
          <w:szCs w:val="24"/>
          <w:lang w:val="en"/>
        </w:rPr>
      </w:pPr>
      <w:r>
        <w:rPr>
          <w:rFonts w:ascii="Times New Roman" w:hAnsi="Times New Roman"/>
          <w:sz w:val="24"/>
          <w:szCs w:val="24"/>
          <w:lang w:val="en"/>
        </w:rPr>
        <w:t xml:space="preserve">Riyadh, </w:t>
      </w:r>
    </w:p>
    <w:p w14:paraId="3C65912B" w14:textId="77777777" w:rsidR="00F72C13" w:rsidRDefault="00F72C13" w:rsidP="00F72C13">
      <w:pPr>
        <w:pStyle w:val="NoSpacing"/>
        <w:spacing w:line="480" w:lineRule="auto"/>
        <w:rPr>
          <w:rFonts w:ascii="Times New Roman" w:hAnsi="Times New Roman"/>
          <w:sz w:val="24"/>
          <w:szCs w:val="24"/>
          <w:lang w:val="en"/>
        </w:rPr>
      </w:pPr>
      <w:r>
        <w:rPr>
          <w:rFonts w:ascii="Times New Roman" w:hAnsi="Times New Roman"/>
          <w:sz w:val="24"/>
          <w:szCs w:val="24"/>
          <w:lang w:val="en"/>
        </w:rPr>
        <w:t>Saudi Arabia</w:t>
      </w:r>
    </w:p>
    <w:p w14:paraId="1F7EED39" w14:textId="77777777" w:rsidR="00F72C13" w:rsidRDefault="00F72C13" w:rsidP="00F72C13">
      <w:pPr>
        <w:pStyle w:val="NoSpacing"/>
        <w:spacing w:line="480" w:lineRule="auto"/>
        <w:rPr>
          <w:rFonts w:ascii="Times New Roman" w:hAnsi="Times New Roman"/>
          <w:sz w:val="24"/>
          <w:szCs w:val="24"/>
          <w:lang w:val="en"/>
        </w:rPr>
      </w:pPr>
    </w:p>
    <w:p w14:paraId="635F6BF0" w14:textId="77777777" w:rsidR="00F72C13" w:rsidRDefault="00F72C13" w:rsidP="00F72C13">
      <w:pPr>
        <w:pStyle w:val="NoSpacing"/>
        <w:spacing w:line="480" w:lineRule="auto"/>
        <w:rPr>
          <w:rFonts w:ascii="Times New Roman" w:hAnsi="Times New Roman"/>
          <w:sz w:val="24"/>
          <w:szCs w:val="24"/>
          <w:lang w:val="en"/>
        </w:rPr>
      </w:pPr>
      <w:r>
        <w:rPr>
          <w:rFonts w:ascii="Times New Roman" w:hAnsi="Times New Roman"/>
          <w:sz w:val="24"/>
          <w:szCs w:val="24"/>
          <w:lang w:val="en"/>
        </w:rPr>
        <w:t xml:space="preserve">9. Saudi Human Genome </w:t>
      </w:r>
      <w:proofErr w:type="spellStart"/>
      <w:r>
        <w:rPr>
          <w:rFonts w:ascii="Times New Roman" w:hAnsi="Times New Roman"/>
          <w:sz w:val="24"/>
          <w:szCs w:val="24"/>
          <w:lang w:val="en"/>
        </w:rPr>
        <w:t>Programme</w:t>
      </w:r>
      <w:proofErr w:type="spellEnd"/>
      <w:r>
        <w:rPr>
          <w:rFonts w:ascii="Times New Roman" w:hAnsi="Times New Roman"/>
          <w:sz w:val="24"/>
          <w:szCs w:val="24"/>
          <w:lang w:val="en"/>
        </w:rPr>
        <w:t xml:space="preserve">, </w:t>
      </w:r>
    </w:p>
    <w:p w14:paraId="5EBCB3EC" w14:textId="77777777" w:rsidR="00F72C13" w:rsidRDefault="00F72C13" w:rsidP="00F72C13">
      <w:pPr>
        <w:pStyle w:val="NoSpacing"/>
        <w:spacing w:line="480" w:lineRule="auto"/>
        <w:rPr>
          <w:rFonts w:ascii="Times New Roman" w:hAnsi="Times New Roman"/>
          <w:sz w:val="24"/>
          <w:szCs w:val="24"/>
          <w:lang w:val="en"/>
        </w:rPr>
      </w:pPr>
      <w:r>
        <w:rPr>
          <w:rFonts w:ascii="Times New Roman" w:hAnsi="Times New Roman"/>
          <w:sz w:val="24"/>
          <w:szCs w:val="24"/>
          <w:lang w:val="en"/>
        </w:rPr>
        <w:t xml:space="preserve">King </w:t>
      </w:r>
      <w:proofErr w:type="spellStart"/>
      <w:r>
        <w:rPr>
          <w:rFonts w:ascii="Times New Roman" w:hAnsi="Times New Roman"/>
          <w:sz w:val="24"/>
          <w:szCs w:val="24"/>
          <w:lang w:val="en"/>
        </w:rPr>
        <w:t>Abdulaziz</w:t>
      </w:r>
      <w:proofErr w:type="spellEnd"/>
      <w:r>
        <w:rPr>
          <w:rFonts w:ascii="Times New Roman" w:hAnsi="Times New Roman"/>
          <w:sz w:val="24"/>
          <w:szCs w:val="24"/>
          <w:lang w:val="en"/>
        </w:rPr>
        <w:t xml:space="preserve"> City for Science and Technology, </w:t>
      </w:r>
    </w:p>
    <w:p w14:paraId="084F477E" w14:textId="77777777" w:rsidR="00F72C13" w:rsidRDefault="00F72C13" w:rsidP="00F72C13">
      <w:pPr>
        <w:pStyle w:val="NoSpacing"/>
        <w:spacing w:line="480" w:lineRule="auto"/>
        <w:rPr>
          <w:rFonts w:ascii="Times New Roman" w:hAnsi="Times New Roman"/>
          <w:sz w:val="24"/>
          <w:szCs w:val="24"/>
          <w:lang w:val="en"/>
        </w:rPr>
      </w:pPr>
      <w:r>
        <w:rPr>
          <w:rFonts w:ascii="Times New Roman" w:hAnsi="Times New Roman"/>
          <w:sz w:val="24"/>
          <w:szCs w:val="24"/>
          <w:lang w:val="en"/>
        </w:rPr>
        <w:t xml:space="preserve">Riyadh 12371, </w:t>
      </w:r>
    </w:p>
    <w:p w14:paraId="64766FAF" w14:textId="77777777" w:rsidR="00F72C13" w:rsidRDefault="00F72C13" w:rsidP="00F72C13">
      <w:pPr>
        <w:pStyle w:val="NoSpacing"/>
        <w:spacing w:line="480" w:lineRule="auto"/>
        <w:rPr>
          <w:rFonts w:ascii="Times New Roman" w:hAnsi="Times New Roman"/>
          <w:sz w:val="24"/>
          <w:szCs w:val="24"/>
          <w:lang w:val="en"/>
        </w:rPr>
      </w:pPr>
      <w:r>
        <w:rPr>
          <w:rFonts w:ascii="Times New Roman" w:hAnsi="Times New Roman"/>
          <w:sz w:val="24"/>
          <w:szCs w:val="24"/>
          <w:lang w:val="en"/>
        </w:rPr>
        <w:t>Saudi Arabia</w:t>
      </w:r>
    </w:p>
    <w:p w14:paraId="2EA76E48" w14:textId="77777777" w:rsidR="00F72C13" w:rsidRDefault="00F72C13" w:rsidP="00F72C13">
      <w:pPr>
        <w:spacing w:after="0" w:line="480" w:lineRule="auto"/>
        <w:rPr>
          <w:rFonts w:ascii="Times New Roman" w:eastAsia="Times New Roman" w:hAnsi="Times New Roman" w:cs="Times New Roman"/>
          <w:b/>
          <w:sz w:val="24"/>
          <w:szCs w:val="24"/>
          <w:lang w:val="en-US"/>
        </w:rPr>
      </w:pPr>
    </w:p>
    <w:p w14:paraId="683E9499" w14:textId="77777777" w:rsidR="00F72C13" w:rsidRDefault="00F72C13" w:rsidP="00F72C13">
      <w:pPr>
        <w:pStyle w:val="NoSpacing"/>
        <w:spacing w:line="480" w:lineRule="auto"/>
        <w:jc w:val="both"/>
        <w:rPr>
          <w:rFonts w:ascii="Times New Roman" w:hAnsi="Times New Roman"/>
          <w:sz w:val="24"/>
          <w:szCs w:val="24"/>
        </w:rPr>
      </w:pPr>
      <w:r w:rsidRPr="004C07EB">
        <w:lastRenderedPageBreak/>
        <w:t>*</w:t>
      </w:r>
      <w:r w:rsidRPr="000E78B6">
        <w:rPr>
          <w:rFonts w:ascii="Times New Roman" w:hAnsi="Times New Roman"/>
          <w:sz w:val="24"/>
          <w:szCs w:val="24"/>
          <w:vertAlign w:val="superscript"/>
        </w:rPr>
        <w:t xml:space="preserve"> </w:t>
      </w:r>
      <w:r w:rsidRPr="000E78B6">
        <w:rPr>
          <w:rFonts w:ascii="Times New Roman" w:hAnsi="Times New Roman"/>
          <w:sz w:val="24"/>
          <w:szCs w:val="24"/>
        </w:rPr>
        <w:t>-</w:t>
      </w:r>
      <w:r>
        <w:rPr>
          <w:rFonts w:ascii="Times New Roman" w:hAnsi="Times New Roman"/>
          <w:sz w:val="24"/>
          <w:szCs w:val="24"/>
        </w:rPr>
        <w:t xml:space="preserve"> </w:t>
      </w:r>
      <w:r w:rsidRPr="000E78B6">
        <w:rPr>
          <w:rFonts w:ascii="Times New Roman" w:hAnsi="Times New Roman"/>
          <w:sz w:val="24"/>
          <w:szCs w:val="24"/>
        </w:rPr>
        <w:t>these authors contributed equally to this work</w:t>
      </w:r>
    </w:p>
    <w:p w14:paraId="43D7A69F" w14:textId="77777777" w:rsidR="00F72C13" w:rsidRDefault="00F72C13" w:rsidP="00F72C13">
      <w:pPr>
        <w:pStyle w:val="NoSpacing"/>
        <w:spacing w:line="480" w:lineRule="auto"/>
        <w:jc w:val="both"/>
        <w:rPr>
          <w:rFonts w:ascii="Times New Roman" w:hAnsi="Times New Roman"/>
          <w:sz w:val="24"/>
          <w:szCs w:val="24"/>
        </w:rPr>
      </w:pPr>
      <w:r>
        <w:rPr>
          <w:rFonts w:ascii="Times New Roman" w:hAnsi="Times New Roman"/>
          <w:sz w:val="24"/>
          <w:szCs w:val="24"/>
        </w:rPr>
        <w:t xml:space="preserve"># - </w:t>
      </w:r>
      <w:r w:rsidRPr="000E78B6">
        <w:rPr>
          <w:rFonts w:ascii="Times New Roman" w:hAnsi="Times New Roman"/>
          <w:sz w:val="24"/>
          <w:szCs w:val="24"/>
        </w:rPr>
        <w:t>these authors contributed equally to this work</w:t>
      </w:r>
    </w:p>
    <w:p w14:paraId="431FF0F6" w14:textId="77777777" w:rsidR="00F72C13" w:rsidRDefault="00F72C13" w:rsidP="00F72C13">
      <w:pPr>
        <w:spacing w:after="200" w:line="276" w:lineRule="auto"/>
        <w:rPr>
          <w:rFonts w:ascii="Times New Roman" w:eastAsia="Times New Roman" w:hAnsi="Times New Roman" w:cs="Times New Roman"/>
          <w:b/>
          <w:sz w:val="24"/>
          <w:szCs w:val="24"/>
          <w:lang w:val="en-US"/>
        </w:rPr>
      </w:pPr>
      <w:r w:rsidRPr="004A71C6">
        <w:rPr>
          <w:sz w:val="24"/>
          <w:szCs w:val="24"/>
        </w:rPr>
        <w:t>†</w:t>
      </w:r>
      <w:r w:rsidRPr="00170F4A">
        <w:rPr>
          <w:rFonts w:ascii="Times New Roman" w:hAnsi="Times New Roman"/>
          <w:sz w:val="24"/>
          <w:szCs w:val="24"/>
        </w:rPr>
        <w:t xml:space="preserve">Correspondence to: </w:t>
      </w:r>
      <w:r>
        <w:rPr>
          <w:rFonts w:ascii="Times New Roman" w:hAnsi="Times New Roman"/>
          <w:sz w:val="24"/>
          <w:szCs w:val="24"/>
        </w:rPr>
        <w:t>David Thomas (</w:t>
      </w:r>
      <w:r w:rsidRPr="00316F02">
        <w:rPr>
          <w:sz w:val="24"/>
          <w:szCs w:val="24"/>
        </w:rPr>
        <w:t>tdct2@cam.ac.uk</w:t>
      </w:r>
      <w:r>
        <w:rPr>
          <w:rFonts w:ascii="Times New Roman" w:hAnsi="Times New Roman"/>
          <w:sz w:val="24"/>
          <w:szCs w:val="24"/>
        </w:rPr>
        <w:t xml:space="preserve">) and Kenneth G.C. Smith </w:t>
      </w:r>
      <w:r w:rsidRPr="00170F4A">
        <w:rPr>
          <w:rFonts w:ascii="Times New Roman" w:hAnsi="Times New Roman"/>
          <w:sz w:val="24"/>
          <w:szCs w:val="24"/>
        </w:rPr>
        <w:t>(</w:t>
      </w:r>
      <w:r w:rsidRPr="00316F02">
        <w:rPr>
          <w:sz w:val="24"/>
          <w:szCs w:val="24"/>
        </w:rPr>
        <w:t>kgcs2@cam.ac.uk</w:t>
      </w:r>
      <w:r w:rsidRPr="00170F4A">
        <w:rPr>
          <w:rFonts w:ascii="Times New Roman" w:hAnsi="Times New Roman"/>
          <w:sz w:val="24"/>
          <w:szCs w:val="24"/>
        </w:rPr>
        <w:t xml:space="preserve">) </w:t>
      </w:r>
      <w:r>
        <w:rPr>
          <w:rFonts w:ascii="Times New Roman" w:eastAsia="Times New Roman" w:hAnsi="Times New Roman" w:cs="Times New Roman"/>
          <w:b/>
          <w:sz w:val="24"/>
          <w:szCs w:val="24"/>
          <w:lang w:val="en-US"/>
        </w:rPr>
        <w:br w:type="page"/>
      </w:r>
    </w:p>
    <w:p w14:paraId="48B4BE11" w14:textId="77777777" w:rsidR="00F72C13" w:rsidRPr="00DA1711" w:rsidRDefault="00F72C13" w:rsidP="00806B21">
      <w:pPr>
        <w:spacing w:after="0" w:line="480" w:lineRule="auto"/>
        <w:rPr>
          <w:rFonts w:ascii="Times New Roman" w:eastAsia="Times New Roman" w:hAnsi="Times New Roman" w:cs="Times New Roman"/>
          <w:b/>
          <w:sz w:val="24"/>
          <w:szCs w:val="24"/>
          <w:lang w:val="en-US"/>
        </w:rPr>
      </w:pPr>
    </w:p>
    <w:p w14:paraId="505418D2" w14:textId="77777777" w:rsidR="00806B21" w:rsidRDefault="00806B21" w:rsidP="00A94C3E">
      <w:pPr>
        <w:spacing w:after="200" w:line="480" w:lineRule="auto"/>
        <w:jc w:val="both"/>
        <w:rPr>
          <w:rFonts w:ascii="Times New Roman" w:hAnsi="Times New Roman" w:cs="Times New Roman"/>
          <w:sz w:val="24"/>
          <w:szCs w:val="24"/>
        </w:rPr>
      </w:pPr>
    </w:p>
    <w:p w14:paraId="610188DB" w14:textId="77777777" w:rsidR="00231F27" w:rsidRDefault="00231F27">
      <w:pPr>
        <w:spacing w:after="200" w:line="276" w:lineRule="auto"/>
        <w:rPr>
          <w:rFonts w:ascii="Times New Roman" w:hAnsi="Times New Roman" w:cs="Times New Roman"/>
          <w:sz w:val="24"/>
          <w:szCs w:val="24"/>
        </w:rPr>
      </w:pPr>
      <w:r>
        <w:rPr>
          <w:rFonts w:ascii="Times New Roman" w:hAnsi="Times New Roman" w:cs="Times New Roman"/>
          <w:sz w:val="24"/>
          <w:szCs w:val="24"/>
        </w:rPr>
        <w:br w:type="page"/>
      </w:r>
    </w:p>
    <w:p w14:paraId="12EC2921" w14:textId="2072B1BD" w:rsidR="00231F27" w:rsidRDefault="00231F27" w:rsidP="00231F27">
      <w:pPr>
        <w:spacing w:after="200" w:line="480" w:lineRule="auto"/>
        <w:jc w:val="both"/>
        <w:rPr>
          <w:rFonts w:ascii="Times New Roman" w:hAnsi="Times New Roman" w:cs="Times New Roman"/>
          <w:sz w:val="24"/>
          <w:szCs w:val="24"/>
        </w:rPr>
      </w:pPr>
    </w:p>
    <w:p w14:paraId="01E95D99" w14:textId="7CE8D003" w:rsidR="002D0E99" w:rsidRDefault="002D0E99" w:rsidP="00231F27">
      <w:pPr>
        <w:spacing w:after="0" w:line="240" w:lineRule="auto"/>
        <w:jc w:val="both"/>
        <w:rPr>
          <w:rFonts w:ascii="Times New Roman" w:hAnsi="Times New Roman" w:cs="Times New Roman"/>
          <w:b/>
        </w:rPr>
      </w:pPr>
    </w:p>
    <w:p w14:paraId="18EA8C4E" w14:textId="3A0893E0" w:rsidR="00811E46" w:rsidRDefault="003A1C9F" w:rsidP="00D048C9">
      <w:pPr>
        <w:spacing w:after="0" w:line="240" w:lineRule="auto"/>
        <w:jc w:val="both"/>
        <w:rPr>
          <w:rFonts w:ascii="Times New Roman" w:hAnsi="Times New Roman" w:cs="Times New Roman"/>
          <w:sz w:val="20"/>
          <w:szCs w:val="20"/>
        </w:rPr>
      </w:pPr>
      <w:r>
        <w:rPr>
          <w:rFonts w:ascii="Times New Roman" w:hAnsi="Times New Roman" w:cs="Times New Roman"/>
          <w:sz w:val="20"/>
          <w:szCs w:val="20"/>
        </w:rPr>
        <w:t xml:space="preserve"> </w:t>
      </w:r>
    </w:p>
    <w:p w14:paraId="728A7E24" w14:textId="77777777" w:rsidR="00811E46" w:rsidRDefault="00811E46" w:rsidP="00D048C9">
      <w:pPr>
        <w:spacing w:after="0" w:line="240" w:lineRule="auto"/>
        <w:jc w:val="both"/>
        <w:rPr>
          <w:rFonts w:ascii="Times New Roman" w:hAnsi="Times New Roman" w:cs="Times New Roman"/>
          <w:sz w:val="20"/>
          <w:szCs w:val="20"/>
        </w:rPr>
      </w:pPr>
    </w:p>
    <w:p w14:paraId="1AFD1AAF" w14:textId="77777777" w:rsidR="00D048C9" w:rsidRDefault="00D048C9">
      <w:pPr>
        <w:spacing w:after="200" w:line="276" w:lineRule="auto"/>
        <w:rPr>
          <w:rFonts w:ascii="Times New Roman" w:hAnsi="Times New Roman" w:cs="Times New Roman"/>
          <w:sz w:val="20"/>
          <w:szCs w:val="20"/>
        </w:rPr>
      </w:pPr>
      <w:r>
        <w:rPr>
          <w:rFonts w:ascii="Times New Roman" w:hAnsi="Times New Roman" w:cs="Times New Roman"/>
          <w:sz w:val="20"/>
          <w:szCs w:val="20"/>
        </w:rPr>
        <w:br w:type="page"/>
      </w:r>
    </w:p>
    <w:p w14:paraId="0097B584" w14:textId="1DF743F2" w:rsidR="00DC2B35" w:rsidRPr="00801ACE" w:rsidRDefault="00DC2B35" w:rsidP="00801ACE">
      <w:pPr>
        <w:spacing w:after="0" w:line="240" w:lineRule="auto"/>
        <w:jc w:val="both"/>
        <w:rPr>
          <w:rFonts w:ascii="Times New Roman" w:hAnsi="Times New Roman" w:cs="Times New Roman"/>
          <w:sz w:val="20"/>
          <w:szCs w:val="20"/>
        </w:rPr>
      </w:pPr>
    </w:p>
    <w:p w14:paraId="59549D4D" w14:textId="77777777" w:rsidR="00ED038C" w:rsidRDefault="00ED038C">
      <w:pPr>
        <w:rPr>
          <w:rFonts w:ascii="Times New Roman" w:hAnsi="Times New Roman" w:cs="Times New Roman"/>
          <w:b/>
          <w:sz w:val="19"/>
          <w:szCs w:val="19"/>
        </w:rPr>
      </w:pPr>
    </w:p>
    <w:p w14:paraId="1E237A00" w14:textId="56DA0C2C" w:rsidR="00B91023" w:rsidRDefault="00B91023">
      <w:pPr>
        <w:spacing w:after="200" w:line="276" w:lineRule="auto"/>
        <w:rPr>
          <w:rFonts w:ascii="Times New Roman" w:eastAsia="Times New Roman" w:hAnsi="Times New Roman" w:cs="Times New Roman"/>
          <w:sz w:val="19"/>
          <w:szCs w:val="19"/>
          <w:lang w:val="en-US"/>
        </w:rPr>
      </w:pPr>
    </w:p>
    <w:p w14:paraId="0C9BE575" w14:textId="77777777" w:rsidR="00B91023" w:rsidRDefault="00B91023">
      <w:pPr>
        <w:spacing w:after="200" w:line="276" w:lineRule="auto"/>
        <w:rPr>
          <w:rFonts w:ascii="Times New Roman" w:hAnsi="Times New Roman" w:cs="Times New Roman"/>
          <w:b/>
          <w:sz w:val="24"/>
          <w:szCs w:val="24"/>
          <w:lang w:val="en"/>
        </w:rPr>
      </w:pPr>
      <w:r>
        <w:rPr>
          <w:rFonts w:ascii="Times New Roman" w:hAnsi="Times New Roman" w:cs="Times New Roman"/>
          <w:b/>
          <w:sz w:val="24"/>
          <w:szCs w:val="24"/>
          <w:lang w:val="en"/>
        </w:rPr>
        <w:br w:type="page"/>
      </w:r>
    </w:p>
    <w:p w14:paraId="53BE711A" w14:textId="77777777" w:rsidR="00B91023" w:rsidRPr="007C373D" w:rsidRDefault="00B91023" w:rsidP="00B91023">
      <w:pPr>
        <w:tabs>
          <w:tab w:val="left" w:pos="2422"/>
        </w:tabs>
        <w:spacing w:line="480" w:lineRule="auto"/>
        <w:contextualSpacing/>
        <w:jc w:val="both"/>
        <w:rPr>
          <w:rFonts w:ascii="Times New Roman" w:hAnsi="Times New Roman" w:cs="Times New Roman"/>
          <w:b/>
          <w:sz w:val="24"/>
          <w:szCs w:val="24"/>
          <w:lang w:val="en"/>
        </w:rPr>
      </w:pPr>
      <w:r w:rsidRPr="007C373D">
        <w:rPr>
          <w:rFonts w:ascii="Times New Roman" w:hAnsi="Times New Roman" w:cs="Times New Roman"/>
          <w:b/>
          <w:sz w:val="24"/>
          <w:szCs w:val="24"/>
          <w:lang w:val="en"/>
        </w:rPr>
        <w:lastRenderedPageBreak/>
        <w:t>Acknowledgements</w:t>
      </w:r>
      <w:r w:rsidRPr="007C373D">
        <w:rPr>
          <w:rFonts w:ascii="Times New Roman" w:hAnsi="Times New Roman" w:cs="Times New Roman"/>
          <w:b/>
          <w:sz w:val="24"/>
          <w:szCs w:val="24"/>
          <w:lang w:val="en"/>
        </w:rPr>
        <w:tab/>
      </w:r>
    </w:p>
    <w:p w14:paraId="4C05C3BE" w14:textId="780CB8F8" w:rsidR="00B91023" w:rsidRDefault="00B91023" w:rsidP="00B91023">
      <w:pPr>
        <w:pStyle w:val="HTMLPreformatted"/>
        <w:spacing w:line="480" w:lineRule="auto"/>
        <w:jc w:val="both"/>
        <w:rPr>
          <w:rFonts w:ascii="Times New Roman" w:hAnsi="Times New Roman" w:cs="Times New Roman"/>
          <w:sz w:val="24"/>
          <w:szCs w:val="24"/>
          <w:lang w:val="en"/>
        </w:rPr>
      </w:pPr>
      <w:r w:rsidRPr="007C373D">
        <w:rPr>
          <w:rFonts w:ascii="Times New Roman" w:hAnsi="Times New Roman" w:cs="Times New Roman"/>
          <w:sz w:val="24"/>
          <w:szCs w:val="24"/>
          <w:lang w:val="en"/>
        </w:rPr>
        <w:t>D.C.</w:t>
      </w:r>
      <w:r>
        <w:rPr>
          <w:rFonts w:ascii="Times New Roman" w:hAnsi="Times New Roman" w:cs="Times New Roman"/>
          <w:sz w:val="24"/>
          <w:szCs w:val="24"/>
          <w:lang w:val="en"/>
        </w:rPr>
        <w:t>T is</w:t>
      </w:r>
      <w:r w:rsidRPr="007C373D">
        <w:rPr>
          <w:rFonts w:ascii="Times New Roman" w:hAnsi="Times New Roman" w:cs="Times New Roman"/>
          <w:sz w:val="24"/>
          <w:szCs w:val="24"/>
          <w:lang w:val="en"/>
        </w:rPr>
        <w:t xml:space="preserve"> funded by a </w:t>
      </w:r>
      <w:proofErr w:type="spellStart"/>
      <w:r w:rsidRPr="007C373D">
        <w:rPr>
          <w:rFonts w:ascii="Times New Roman" w:hAnsi="Times New Roman" w:cs="Times New Roman"/>
          <w:sz w:val="24"/>
          <w:szCs w:val="24"/>
          <w:lang w:val="en"/>
        </w:rPr>
        <w:t>Wellcome</w:t>
      </w:r>
      <w:proofErr w:type="spellEnd"/>
      <w:r>
        <w:rPr>
          <w:rFonts w:ascii="Times New Roman" w:hAnsi="Times New Roman" w:cs="Times New Roman"/>
          <w:sz w:val="24"/>
          <w:szCs w:val="24"/>
          <w:lang w:val="en"/>
        </w:rPr>
        <w:t>-Beit Prize</w:t>
      </w:r>
      <w:r w:rsidRPr="007C373D">
        <w:rPr>
          <w:rFonts w:ascii="Times New Roman" w:hAnsi="Times New Roman" w:cs="Times New Roman"/>
          <w:sz w:val="24"/>
          <w:szCs w:val="24"/>
          <w:lang w:val="en"/>
        </w:rPr>
        <w:t xml:space="preserve"> </w:t>
      </w:r>
      <w:r>
        <w:rPr>
          <w:rFonts w:ascii="Times New Roman" w:hAnsi="Times New Roman" w:cs="Times New Roman"/>
          <w:sz w:val="24"/>
          <w:szCs w:val="24"/>
          <w:lang w:val="en"/>
        </w:rPr>
        <w:t xml:space="preserve">Clinical Research Career Development Fellowship. JCL is a </w:t>
      </w:r>
      <w:proofErr w:type="spellStart"/>
      <w:r>
        <w:rPr>
          <w:rFonts w:ascii="Times New Roman" w:hAnsi="Times New Roman" w:cs="Times New Roman"/>
          <w:sz w:val="24"/>
          <w:szCs w:val="24"/>
          <w:lang w:val="en"/>
        </w:rPr>
        <w:t>Wellcome</w:t>
      </w:r>
      <w:proofErr w:type="spellEnd"/>
      <w:r>
        <w:rPr>
          <w:rFonts w:ascii="Times New Roman" w:hAnsi="Times New Roman" w:cs="Times New Roman"/>
          <w:sz w:val="24"/>
          <w:szCs w:val="24"/>
          <w:lang w:val="en"/>
        </w:rPr>
        <w:t xml:space="preserve"> Trust Intermediate Fellow. E.C and </w:t>
      </w:r>
      <w:r w:rsidRPr="007C373D">
        <w:rPr>
          <w:rFonts w:ascii="Times New Roman" w:hAnsi="Times New Roman" w:cs="Times New Roman"/>
          <w:sz w:val="24"/>
          <w:szCs w:val="24"/>
          <w:lang w:val="en"/>
        </w:rPr>
        <w:t>S.C.</w:t>
      </w:r>
      <w:r>
        <w:rPr>
          <w:rFonts w:ascii="Times New Roman" w:hAnsi="Times New Roman" w:cs="Times New Roman"/>
          <w:sz w:val="24"/>
          <w:szCs w:val="24"/>
          <w:lang w:val="en"/>
        </w:rPr>
        <w:t xml:space="preserve"> are </w:t>
      </w:r>
      <w:r w:rsidRPr="007C373D">
        <w:rPr>
          <w:rFonts w:ascii="Times New Roman" w:hAnsi="Times New Roman" w:cs="Times New Roman"/>
          <w:sz w:val="24"/>
          <w:szCs w:val="24"/>
          <w:lang w:val="en"/>
        </w:rPr>
        <w:t xml:space="preserve">funded by the </w:t>
      </w:r>
      <w:proofErr w:type="spellStart"/>
      <w:r w:rsidRPr="007C373D">
        <w:rPr>
          <w:rFonts w:ascii="Times New Roman" w:hAnsi="Times New Roman" w:cs="Times New Roman"/>
          <w:sz w:val="24"/>
          <w:szCs w:val="24"/>
          <w:lang w:val="en"/>
        </w:rPr>
        <w:t>Wellcome</w:t>
      </w:r>
      <w:proofErr w:type="spellEnd"/>
      <w:r w:rsidRPr="007C373D">
        <w:rPr>
          <w:rFonts w:ascii="Times New Roman" w:hAnsi="Times New Roman" w:cs="Times New Roman"/>
          <w:sz w:val="24"/>
          <w:szCs w:val="24"/>
          <w:lang w:val="en"/>
        </w:rPr>
        <w:t xml:space="preserve"> Trust (grant code 098051)</w:t>
      </w:r>
      <w:r>
        <w:rPr>
          <w:rFonts w:ascii="Times New Roman" w:hAnsi="Times New Roman" w:cs="Times New Roman"/>
          <w:sz w:val="24"/>
          <w:szCs w:val="24"/>
          <w:lang w:val="en"/>
        </w:rPr>
        <w:t xml:space="preserve">. A.J.T., </w:t>
      </w:r>
      <w:r w:rsidRPr="009351AA">
        <w:rPr>
          <w:rFonts w:ascii="Times New Roman" w:hAnsi="Times New Roman" w:cs="Times New Roman"/>
          <w:sz w:val="24"/>
          <w:szCs w:val="24"/>
          <w:lang w:val="en"/>
        </w:rPr>
        <w:t xml:space="preserve">GS </w:t>
      </w:r>
      <w:r>
        <w:rPr>
          <w:rFonts w:ascii="Times New Roman" w:hAnsi="Times New Roman" w:cs="Times New Roman"/>
          <w:sz w:val="24"/>
          <w:szCs w:val="24"/>
          <w:lang w:val="en"/>
        </w:rPr>
        <w:t xml:space="preserve">and AS </w:t>
      </w:r>
      <w:r w:rsidRPr="009351AA">
        <w:rPr>
          <w:rFonts w:ascii="Times New Roman" w:hAnsi="Times New Roman" w:cs="Times New Roman"/>
          <w:sz w:val="24"/>
          <w:szCs w:val="24"/>
          <w:lang w:val="en"/>
        </w:rPr>
        <w:t xml:space="preserve">are supported by both the </w:t>
      </w:r>
      <w:proofErr w:type="spellStart"/>
      <w:r w:rsidRPr="009351AA">
        <w:rPr>
          <w:rFonts w:ascii="Times New Roman" w:hAnsi="Times New Roman" w:cs="Times New Roman"/>
          <w:sz w:val="24"/>
          <w:szCs w:val="24"/>
          <w:lang w:val="en"/>
        </w:rPr>
        <w:t>Wel</w:t>
      </w:r>
      <w:r>
        <w:rPr>
          <w:rFonts w:ascii="Times New Roman" w:hAnsi="Times New Roman" w:cs="Times New Roman"/>
          <w:sz w:val="24"/>
          <w:szCs w:val="24"/>
          <w:lang w:val="en"/>
        </w:rPr>
        <w:t>lcome</w:t>
      </w:r>
      <w:proofErr w:type="spellEnd"/>
      <w:r>
        <w:rPr>
          <w:rFonts w:ascii="Times New Roman" w:hAnsi="Times New Roman" w:cs="Times New Roman"/>
          <w:sz w:val="24"/>
          <w:szCs w:val="24"/>
          <w:lang w:val="en"/>
        </w:rPr>
        <w:t xml:space="preserve"> Trust (104807/Z/14/Z) and </w:t>
      </w:r>
      <w:r w:rsidRPr="009351AA">
        <w:rPr>
          <w:rFonts w:ascii="Times New Roman" w:hAnsi="Times New Roman" w:cs="Times New Roman"/>
          <w:sz w:val="24"/>
          <w:szCs w:val="24"/>
          <w:lang w:val="en"/>
        </w:rPr>
        <w:t xml:space="preserve">by the </w:t>
      </w:r>
      <w:r w:rsidR="0046299D">
        <w:rPr>
          <w:rFonts w:ascii="Times New Roman" w:hAnsi="Times New Roman" w:cs="Times New Roman"/>
          <w:sz w:val="24"/>
          <w:szCs w:val="24"/>
          <w:lang w:val="en"/>
        </w:rPr>
        <w:t>NIHR</w:t>
      </w:r>
      <w:r>
        <w:rPr>
          <w:rFonts w:ascii="Times New Roman" w:hAnsi="Times New Roman" w:cs="Times New Roman"/>
          <w:sz w:val="24"/>
          <w:szCs w:val="24"/>
          <w:lang w:val="en"/>
        </w:rPr>
        <w:t xml:space="preserve"> Biomedical Research </w:t>
      </w:r>
      <w:proofErr w:type="spellStart"/>
      <w:r>
        <w:rPr>
          <w:rFonts w:ascii="Times New Roman" w:hAnsi="Times New Roman" w:cs="Times New Roman"/>
          <w:sz w:val="24"/>
          <w:szCs w:val="24"/>
          <w:lang w:val="en"/>
        </w:rPr>
        <w:t>Centre</w:t>
      </w:r>
      <w:r w:rsidR="0046299D">
        <w:rPr>
          <w:rFonts w:ascii="Times New Roman" w:hAnsi="Times New Roman" w:cs="Times New Roman"/>
          <w:sz w:val="24"/>
          <w:szCs w:val="24"/>
          <w:lang w:val="en"/>
        </w:rPr>
        <w:t>s</w:t>
      </w:r>
      <w:proofErr w:type="spellEnd"/>
      <w:r w:rsidR="0046299D">
        <w:rPr>
          <w:rFonts w:ascii="Times New Roman" w:hAnsi="Times New Roman" w:cs="Times New Roman"/>
          <w:sz w:val="24"/>
          <w:szCs w:val="24"/>
          <w:lang w:val="en"/>
        </w:rPr>
        <w:t xml:space="preserve"> of both Cambridge and </w:t>
      </w:r>
      <w:r w:rsidRPr="009351AA">
        <w:rPr>
          <w:rFonts w:ascii="Times New Roman" w:hAnsi="Times New Roman" w:cs="Times New Roman"/>
          <w:sz w:val="24"/>
          <w:szCs w:val="24"/>
          <w:lang w:val="en"/>
        </w:rPr>
        <w:t>Great Ormond Street Hospital for Ch</w:t>
      </w:r>
      <w:r>
        <w:rPr>
          <w:rFonts w:ascii="Times New Roman" w:hAnsi="Times New Roman" w:cs="Times New Roman"/>
          <w:sz w:val="24"/>
          <w:szCs w:val="24"/>
          <w:lang w:val="en"/>
        </w:rPr>
        <w:t>ildren NHS Foundation Trust</w:t>
      </w:r>
      <w:r w:rsidR="0046299D">
        <w:rPr>
          <w:rFonts w:ascii="Times New Roman" w:hAnsi="Times New Roman" w:cs="Times New Roman"/>
          <w:sz w:val="24"/>
          <w:szCs w:val="24"/>
          <w:lang w:val="en"/>
        </w:rPr>
        <w:t>/</w:t>
      </w:r>
      <w:r w:rsidRPr="009351AA">
        <w:rPr>
          <w:rFonts w:ascii="Times New Roman" w:hAnsi="Times New Roman" w:cs="Times New Roman"/>
          <w:sz w:val="24"/>
          <w:szCs w:val="24"/>
          <w:lang w:val="en"/>
        </w:rPr>
        <w:t>University College London.</w:t>
      </w:r>
      <w:r>
        <w:rPr>
          <w:rFonts w:ascii="Times New Roman" w:hAnsi="Times New Roman" w:cs="Times New Roman"/>
          <w:sz w:val="24"/>
          <w:szCs w:val="24"/>
          <w:lang w:val="en"/>
        </w:rPr>
        <w:t xml:space="preserve"> HAM is funded by the </w:t>
      </w:r>
      <w:r w:rsidRPr="00577DFD">
        <w:rPr>
          <w:rFonts w:ascii="Times New Roman" w:hAnsi="Times New Roman" w:cs="Times New Roman"/>
          <w:sz w:val="24"/>
          <w:szCs w:val="24"/>
          <w:lang w:val="en"/>
        </w:rPr>
        <w:t>National Science, Technology and Inno</w:t>
      </w:r>
      <w:r>
        <w:rPr>
          <w:rFonts w:ascii="Times New Roman" w:hAnsi="Times New Roman" w:cs="Times New Roman"/>
          <w:sz w:val="24"/>
          <w:szCs w:val="24"/>
          <w:lang w:val="en"/>
        </w:rPr>
        <w:t xml:space="preserve">vation Plan's (NSTIP) strategic </w:t>
      </w:r>
      <w:r w:rsidRPr="00577DFD">
        <w:rPr>
          <w:rFonts w:ascii="Times New Roman" w:hAnsi="Times New Roman" w:cs="Times New Roman"/>
          <w:sz w:val="24"/>
          <w:szCs w:val="24"/>
          <w:lang w:val="en"/>
        </w:rPr>
        <w:t>technologies program in Saudi Arabia, (KACST: 13-BIO-755-20).</w:t>
      </w:r>
      <w:r>
        <w:rPr>
          <w:rFonts w:ascii="Times New Roman" w:hAnsi="Times New Roman" w:cs="Times New Roman"/>
          <w:sz w:val="24"/>
          <w:szCs w:val="24"/>
          <w:lang w:val="en"/>
        </w:rPr>
        <w:t xml:space="preserve"> FSA is funded by the </w:t>
      </w:r>
      <w:r w:rsidRPr="00A57B2D">
        <w:rPr>
          <w:rFonts w:ascii="Times New Roman" w:hAnsi="Times New Roman" w:cs="Times New Roman"/>
          <w:sz w:val="24"/>
          <w:szCs w:val="24"/>
          <w:lang w:val="en"/>
        </w:rPr>
        <w:t xml:space="preserve">Saudi Human Genome Program (King </w:t>
      </w:r>
      <w:proofErr w:type="spellStart"/>
      <w:r w:rsidRPr="00A57B2D">
        <w:rPr>
          <w:rFonts w:ascii="Times New Roman" w:hAnsi="Times New Roman" w:cs="Times New Roman"/>
          <w:sz w:val="24"/>
          <w:szCs w:val="24"/>
          <w:lang w:val="en"/>
        </w:rPr>
        <w:t>Abdulaziz</w:t>
      </w:r>
      <w:proofErr w:type="spellEnd"/>
      <w:r w:rsidRPr="00A57B2D">
        <w:rPr>
          <w:rFonts w:ascii="Times New Roman" w:hAnsi="Times New Roman" w:cs="Times New Roman"/>
          <w:sz w:val="24"/>
          <w:szCs w:val="24"/>
          <w:lang w:val="en"/>
        </w:rPr>
        <w:t xml:space="preserve"> City for Science and Technology)</w:t>
      </w:r>
      <w:r>
        <w:rPr>
          <w:rFonts w:ascii="Times New Roman" w:hAnsi="Times New Roman" w:cs="Times New Roman"/>
          <w:sz w:val="24"/>
          <w:szCs w:val="24"/>
          <w:lang w:val="en"/>
        </w:rPr>
        <w:t>. K.G.C.S. is</w:t>
      </w:r>
      <w:r w:rsidRPr="007C373D">
        <w:rPr>
          <w:rFonts w:ascii="Times New Roman" w:hAnsi="Times New Roman" w:cs="Times New Roman"/>
          <w:sz w:val="24"/>
          <w:szCs w:val="24"/>
          <w:lang w:val="en"/>
        </w:rPr>
        <w:t xml:space="preserve"> funded by funded by the Medical Research Council (program grant MR/L019027) and is a </w:t>
      </w:r>
      <w:proofErr w:type="spellStart"/>
      <w:r w:rsidRPr="007C373D">
        <w:rPr>
          <w:rFonts w:ascii="Times New Roman" w:hAnsi="Times New Roman" w:cs="Times New Roman"/>
          <w:sz w:val="24"/>
          <w:szCs w:val="24"/>
          <w:lang w:val="en"/>
        </w:rPr>
        <w:t>Wellcome</w:t>
      </w:r>
      <w:proofErr w:type="spellEnd"/>
      <w:r w:rsidRPr="007C373D">
        <w:rPr>
          <w:rFonts w:ascii="Times New Roman" w:hAnsi="Times New Roman" w:cs="Times New Roman"/>
          <w:sz w:val="24"/>
          <w:szCs w:val="24"/>
          <w:lang w:val="en"/>
        </w:rPr>
        <w:t xml:space="preserve"> Investigator and NIHR Senior Investigator.  </w:t>
      </w:r>
    </w:p>
    <w:p w14:paraId="14332CF0" w14:textId="77777777" w:rsidR="00B91023" w:rsidRPr="007C373D" w:rsidRDefault="00B91023" w:rsidP="00B91023">
      <w:pPr>
        <w:spacing w:after="200" w:line="480" w:lineRule="auto"/>
        <w:rPr>
          <w:rFonts w:ascii="Times New Roman" w:hAnsi="Times New Roman" w:cs="Times New Roman"/>
          <w:sz w:val="24"/>
          <w:szCs w:val="24"/>
          <w:lang w:val="en"/>
        </w:rPr>
      </w:pPr>
      <w:r>
        <w:rPr>
          <w:rFonts w:ascii="Times New Roman" w:hAnsi="Times New Roman" w:cs="Times New Roman"/>
          <w:sz w:val="24"/>
          <w:szCs w:val="24"/>
          <w:lang w:val="en"/>
        </w:rPr>
        <w:br w:type="page"/>
      </w:r>
      <w:r w:rsidRPr="007C373D">
        <w:rPr>
          <w:rFonts w:ascii="Times New Roman" w:hAnsi="Times New Roman" w:cs="Times New Roman"/>
          <w:b/>
          <w:color w:val="000000"/>
          <w:kern w:val="24"/>
          <w:sz w:val="24"/>
          <w:szCs w:val="24"/>
        </w:rPr>
        <w:lastRenderedPageBreak/>
        <w:t>Author Contributions</w:t>
      </w:r>
    </w:p>
    <w:p w14:paraId="0A4FAFA9" w14:textId="74D0DAEB" w:rsidR="00B91023" w:rsidRDefault="00B91023" w:rsidP="00B91023">
      <w:pPr>
        <w:spacing w:line="480" w:lineRule="auto"/>
        <w:jc w:val="both"/>
        <w:rPr>
          <w:rFonts w:ascii="Times New Roman" w:hAnsi="Times New Roman" w:cs="Times New Roman"/>
          <w:noProof/>
          <w:sz w:val="24"/>
          <w:szCs w:val="24"/>
        </w:rPr>
      </w:pPr>
      <w:r w:rsidRPr="007C373D">
        <w:rPr>
          <w:rFonts w:ascii="Times New Roman" w:hAnsi="Times New Roman" w:cs="Times New Roman"/>
          <w:noProof/>
          <w:sz w:val="24"/>
          <w:szCs w:val="24"/>
        </w:rPr>
        <w:t xml:space="preserve">DCT designed and performed experiments and wrote the manuscript. </w:t>
      </w:r>
      <w:r>
        <w:rPr>
          <w:rFonts w:ascii="Times New Roman" w:hAnsi="Times New Roman" w:cs="Times New Roman"/>
          <w:noProof/>
          <w:sz w:val="24"/>
          <w:szCs w:val="24"/>
        </w:rPr>
        <w:t xml:space="preserve">LC analysed patient samples. </w:t>
      </w:r>
      <w:r w:rsidRPr="006F54C9">
        <w:rPr>
          <w:rFonts w:ascii="Times New Roman" w:hAnsi="Times New Roman" w:cs="Times New Roman"/>
          <w:b/>
          <w:noProof/>
          <w:sz w:val="24"/>
          <w:szCs w:val="24"/>
        </w:rPr>
        <w:t>A</w:t>
      </w:r>
      <w:r w:rsidR="003869EB" w:rsidRPr="006F54C9">
        <w:rPr>
          <w:rFonts w:ascii="Times New Roman" w:eastAsia="Times New Roman" w:hAnsi="Times New Roman" w:cs="Times New Roman"/>
          <w:b/>
          <w:sz w:val="24"/>
          <w:szCs w:val="24"/>
          <w:lang w:val="en-US"/>
        </w:rPr>
        <w:t xml:space="preserve"> </w:t>
      </w:r>
      <w:proofErr w:type="spellStart"/>
      <w:proofErr w:type="gramStart"/>
      <w:r w:rsidR="003869EB" w:rsidRPr="006F54C9">
        <w:rPr>
          <w:rFonts w:ascii="Times New Roman" w:eastAsia="Times New Roman" w:hAnsi="Times New Roman" w:cs="Times New Roman"/>
          <w:b/>
          <w:sz w:val="24"/>
          <w:szCs w:val="24"/>
          <w:lang w:val="en-US"/>
        </w:rPr>
        <w:t>Schejtman</w:t>
      </w:r>
      <w:proofErr w:type="spellEnd"/>
      <w:r w:rsidR="003869EB" w:rsidDel="003869EB">
        <w:rPr>
          <w:rFonts w:ascii="Times New Roman" w:hAnsi="Times New Roman" w:cs="Times New Roman"/>
          <w:noProof/>
          <w:sz w:val="24"/>
          <w:szCs w:val="24"/>
        </w:rPr>
        <w:t xml:space="preserve"> </w:t>
      </w:r>
      <w:r>
        <w:rPr>
          <w:rFonts w:ascii="Times New Roman" w:hAnsi="Times New Roman" w:cs="Times New Roman"/>
          <w:noProof/>
          <w:sz w:val="24"/>
          <w:szCs w:val="24"/>
        </w:rPr>
        <w:t xml:space="preserve"> designed</w:t>
      </w:r>
      <w:proofErr w:type="gramEnd"/>
      <w:r>
        <w:rPr>
          <w:rFonts w:ascii="Times New Roman" w:hAnsi="Times New Roman" w:cs="Times New Roman"/>
          <w:noProof/>
          <w:sz w:val="24"/>
          <w:szCs w:val="24"/>
        </w:rPr>
        <w:t xml:space="preserve"> guide RNAs</w:t>
      </w:r>
      <w:r w:rsidR="003869EB">
        <w:rPr>
          <w:rFonts w:ascii="Times New Roman" w:hAnsi="Times New Roman" w:cs="Times New Roman"/>
          <w:noProof/>
          <w:sz w:val="24"/>
          <w:szCs w:val="24"/>
        </w:rPr>
        <w:t>,</w:t>
      </w:r>
      <w:r>
        <w:rPr>
          <w:rFonts w:ascii="Times New Roman" w:hAnsi="Times New Roman" w:cs="Times New Roman"/>
          <w:noProof/>
          <w:sz w:val="24"/>
          <w:szCs w:val="24"/>
        </w:rPr>
        <w:t xml:space="preserve"> performed CRISPR-mediated deletion of EROS in PLB-985 cells</w:t>
      </w:r>
      <w:r w:rsidR="003869EB">
        <w:rPr>
          <w:rFonts w:ascii="Times New Roman" w:hAnsi="Times New Roman" w:cs="Times New Roman"/>
          <w:noProof/>
          <w:sz w:val="24"/>
          <w:szCs w:val="24"/>
        </w:rPr>
        <w:t xml:space="preserve"> </w:t>
      </w:r>
      <w:r w:rsidR="003869EB" w:rsidRPr="006F54C9">
        <w:rPr>
          <w:rFonts w:ascii="Times New Roman" w:hAnsi="Times New Roman" w:cs="Times New Roman"/>
          <w:noProof/>
          <w:sz w:val="24"/>
          <w:szCs w:val="24"/>
        </w:rPr>
        <w:t xml:space="preserve">and </w:t>
      </w:r>
      <w:r w:rsidR="003869EB" w:rsidRPr="006F54C9">
        <w:rPr>
          <w:rFonts w:ascii="Times New Roman" w:hAnsi="Times New Roman" w:cs="Times New Roman"/>
          <w:sz w:val="24"/>
          <w:szCs w:val="24"/>
        </w:rPr>
        <w:t>NBT</w:t>
      </w:r>
      <w:r w:rsidR="003869EB" w:rsidRPr="006F54C9">
        <w:rPr>
          <w:rFonts w:ascii="Times New Roman" w:hAnsi="Times New Roman" w:cs="Times New Roman"/>
          <w:noProof/>
          <w:sz w:val="24"/>
          <w:szCs w:val="24"/>
        </w:rPr>
        <w:t xml:space="preserve"> assays</w:t>
      </w:r>
      <w:r w:rsidR="003869EB">
        <w:rPr>
          <w:rFonts w:ascii="Times New Roman" w:hAnsi="Times New Roman" w:cs="Times New Roman"/>
          <w:noProof/>
          <w:sz w:val="24"/>
          <w:szCs w:val="24"/>
        </w:rPr>
        <w:t xml:space="preserve">. </w:t>
      </w:r>
      <w:r>
        <w:rPr>
          <w:rFonts w:ascii="Times New Roman" w:hAnsi="Times New Roman" w:cs="Times New Roman"/>
          <w:noProof/>
          <w:sz w:val="24"/>
          <w:szCs w:val="24"/>
        </w:rPr>
        <w:t>EC prepared plasmids for transfection experiments</w:t>
      </w:r>
      <w:r w:rsidR="003869EB">
        <w:rPr>
          <w:rFonts w:ascii="Times New Roman" w:hAnsi="Times New Roman" w:cs="Times New Roman"/>
          <w:noProof/>
          <w:sz w:val="24"/>
          <w:szCs w:val="24"/>
        </w:rPr>
        <w:t xml:space="preserve"> and cultured cells</w:t>
      </w:r>
      <w:r>
        <w:rPr>
          <w:rFonts w:ascii="Times New Roman" w:hAnsi="Times New Roman" w:cs="Times New Roman"/>
          <w:noProof/>
          <w:sz w:val="24"/>
          <w:szCs w:val="24"/>
        </w:rPr>
        <w:t xml:space="preserve">. LD performed western blots and assisted with culture of the PLB-985 cells. AB assisted with western blots and ROS assays. JL advised on and performed electroporation of PLB-985 cells.  </w:t>
      </w:r>
      <w:r w:rsidRPr="007C3246">
        <w:rPr>
          <w:rFonts w:ascii="Times New Roman" w:hAnsi="Times New Roman" w:cs="Times New Roman"/>
          <w:noProof/>
          <w:sz w:val="24"/>
          <w:szCs w:val="24"/>
        </w:rPr>
        <w:t xml:space="preserve">SC </w:t>
      </w:r>
      <w:r>
        <w:rPr>
          <w:rFonts w:ascii="Times New Roman" w:hAnsi="Times New Roman" w:cs="Times New Roman"/>
          <w:noProof/>
          <w:sz w:val="24"/>
          <w:szCs w:val="24"/>
        </w:rPr>
        <w:t>and A</w:t>
      </w:r>
      <w:r w:rsidR="003869EB">
        <w:rPr>
          <w:rFonts w:ascii="Times New Roman" w:hAnsi="Times New Roman" w:cs="Times New Roman"/>
          <w:noProof/>
          <w:sz w:val="24"/>
          <w:szCs w:val="24"/>
        </w:rPr>
        <w:t>.</w:t>
      </w:r>
      <w:r>
        <w:rPr>
          <w:rFonts w:ascii="Times New Roman" w:hAnsi="Times New Roman" w:cs="Times New Roman"/>
          <w:noProof/>
          <w:sz w:val="24"/>
          <w:szCs w:val="24"/>
        </w:rPr>
        <w:t>S</w:t>
      </w:r>
      <w:r w:rsidR="003869EB">
        <w:rPr>
          <w:rFonts w:ascii="Times New Roman" w:hAnsi="Times New Roman" w:cs="Times New Roman"/>
          <w:noProof/>
          <w:sz w:val="24"/>
          <w:szCs w:val="24"/>
        </w:rPr>
        <w:t>peak</w:t>
      </w:r>
      <w:r>
        <w:rPr>
          <w:rFonts w:ascii="Times New Roman" w:hAnsi="Times New Roman" w:cs="Times New Roman"/>
          <w:noProof/>
          <w:sz w:val="24"/>
          <w:szCs w:val="24"/>
        </w:rPr>
        <w:t xml:space="preserve"> </w:t>
      </w:r>
      <w:r w:rsidR="00D048C9">
        <w:rPr>
          <w:rFonts w:ascii="Times New Roman" w:hAnsi="Times New Roman" w:cs="Times New Roman"/>
          <w:noProof/>
          <w:sz w:val="24"/>
          <w:szCs w:val="24"/>
        </w:rPr>
        <w:t>advised on cloning strategies and oversaw plasmid preparation</w:t>
      </w:r>
      <w:r>
        <w:rPr>
          <w:rFonts w:ascii="Times New Roman" w:hAnsi="Times New Roman" w:cs="Times New Roman"/>
          <w:noProof/>
          <w:sz w:val="24"/>
          <w:szCs w:val="24"/>
        </w:rPr>
        <w:t xml:space="preserve">. AT and GS oversaw CRISPR-mediated deletion experiments and advised on other experiments. FSA co-ordinated the sequencing of the patient and provided advice on experiments. HA and HAM treated and diagnosed the patient in Saudi Arabia. TC oversaw the clinical care of the patient in Boston and contributed to writing the manuscript. </w:t>
      </w:r>
      <w:r w:rsidRPr="007C3246">
        <w:rPr>
          <w:rFonts w:ascii="Times New Roman" w:hAnsi="Times New Roman" w:cs="Times New Roman"/>
          <w:noProof/>
          <w:sz w:val="24"/>
          <w:szCs w:val="24"/>
        </w:rPr>
        <w:t>KGCS</w:t>
      </w:r>
      <w:r>
        <w:rPr>
          <w:rFonts w:ascii="Times New Roman" w:hAnsi="Times New Roman" w:cs="Times New Roman"/>
          <w:noProof/>
          <w:sz w:val="24"/>
          <w:szCs w:val="24"/>
        </w:rPr>
        <w:t xml:space="preserve"> </w:t>
      </w:r>
      <w:r w:rsidRPr="007C3246">
        <w:rPr>
          <w:rFonts w:ascii="Times New Roman" w:hAnsi="Times New Roman" w:cs="Times New Roman"/>
          <w:noProof/>
          <w:sz w:val="24"/>
          <w:szCs w:val="24"/>
        </w:rPr>
        <w:t xml:space="preserve">oversaw experiments in  the project and </w:t>
      </w:r>
      <w:r>
        <w:rPr>
          <w:rFonts w:ascii="Times New Roman" w:hAnsi="Times New Roman" w:cs="Times New Roman"/>
          <w:noProof/>
          <w:sz w:val="24"/>
          <w:szCs w:val="24"/>
        </w:rPr>
        <w:t>wrote</w:t>
      </w:r>
      <w:r w:rsidRPr="007C3246">
        <w:rPr>
          <w:rFonts w:ascii="Times New Roman" w:hAnsi="Times New Roman" w:cs="Times New Roman"/>
          <w:noProof/>
          <w:sz w:val="24"/>
          <w:szCs w:val="24"/>
        </w:rPr>
        <w:t xml:space="preserve"> the manuscript.</w:t>
      </w:r>
    </w:p>
    <w:p w14:paraId="2E1289E9" w14:textId="77777777" w:rsidR="00B91023" w:rsidRDefault="00B91023"/>
    <w:p w14:paraId="18418D3C" w14:textId="77777777" w:rsidR="00B91023" w:rsidRDefault="00B91023">
      <w:pPr>
        <w:spacing w:after="200" w:line="276" w:lineRule="auto"/>
      </w:pPr>
      <w:r>
        <w:br w:type="page"/>
      </w:r>
    </w:p>
    <w:p w14:paraId="25D3E541" w14:textId="77777777" w:rsidR="005C4DDB" w:rsidRDefault="00B91023">
      <w:r>
        <w:lastRenderedPageBreak/>
        <w:t>References:</w:t>
      </w:r>
    </w:p>
    <w:p w14:paraId="4D0EB9C4" w14:textId="045BD324" w:rsidR="002B6214" w:rsidRPr="002B6214" w:rsidRDefault="002B6214" w:rsidP="002B6214">
      <w:pPr>
        <w:spacing w:after="0" w:line="240" w:lineRule="auto"/>
        <w:ind w:left="720" w:hanging="720"/>
        <w:rPr>
          <w:rFonts w:ascii="Calibri" w:hAnsi="Calibri" w:cs="Calibri"/>
          <w:noProof/>
        </w:rPr>
      </w:pPr>
      <w:bookmarkStart w:id="1" w:name="_ENREF_1"/>
      <w:r w:rsidRPr="002B6214">
        <w:rPr>
          <w:rFonts w:ascii="Calibri" w:hAnsi="Calibri" w:cs="Calibri"/>
          <w:noProof/>
        </w:rPr>
        <w:t>1</w:t>
      </w:r>
      <w:r w:rsidRPr="002B6214">
        <w:rPr>
          <w:rFonts w:ascii="Calibri" w:hAnsi="Calibri" w:cs="Calibri"/>
          <w:noProof/>
        </w:rPr>
        <w:tab/>
        <w:t xml:space="preserve">Segal, A. W. How neutrophils kill microbes. </w:t>
      </w:r>
      <w:r w:rsidRPr="002B6214">
        <w:rPr>
          <w:rFonts w:ascii="Calibri" w:hAnsi="Calibri" w:cs="Calibri"/>
          <w:i/>
          <w:noProof/>
        </w:rPr>
        <w:t>Annual review of immunology</w:t>
      </w:r>
      <w:r w:rsidRPr="002B6214">
        <w:rPr>
          <w:rFonts w:ascii="Calibri" w:hAnsi="Calibri" w:cs="Calibri"/>
          <w:noProof/>
        </w:rPr>
        <w:t xml:space="preserve"> </w:t>
      </w:r>
      <w:r w:rsidRPr="002B6214">
        <w:rPr>
          <w:rFonts w:ascii="Calibri" w:hAnsi="Calibri" w:cs="Calibri"/>
          <w:b/>
          <w:noProof/>
        </w:rPr>
        <w:t>23</w:t>
      </w:r>
      <w:r w:rsidRPr="002B6214">
        <w:rPr>
          <w:rFonts w:ascii="Calibri" w:hAnsi="Calibri" w:cs="Calibri"/>
          <w:noProof/>
        </w:rPr>
        <w:t>, 197-223, doi:10.1146/annurev.immunol.23.021704.115653 (2005).</w:t>
      </w:r>
      <w:bookmarkEnd w:id="1"/>
    </w:p>
    <w:p w14:paraId="48F97529" w14:textId="77777777" w:rsidR="002B6214" w:rsidRPr="002B6214" w:rsidRDefault="002B6214" w:rsidP="002B6214">
      <w:pPr>
        <w:spacing w:after="0" w:line="240" w:lineRule="auto"/>
        <w:ind w:left="720" w:hanging="720"/>
        <w:rPr>
          <w:rFonts w:ascii="Calibri" w:hAnsi="Calibri" w:cs="Calibri"/>
          <w:noProof/>
        </w:rPr>
      </w:pPr>
      <w:bookmarkStart w:id="2" w:name="_ENREF_2"/>
      <w:r w:rsidRPr="002B6214">
        <w:rPr>
          <w:rFonts w:ascii="Calibri" w:hAnsi="Calibri" w:cs="Calibri"/>
          <w:noProof/>
        </w:rPr>
        <w:t>2</w:t>
      </w:r>
      <w:r w:rsidRPr="002B6214">
        <w:rPr>
          <w:rFonts w:ascii="Calibri" w:hAnsi="Calibri" w:cs="Calibri"/>
          <w:noProof/>
        </w:rPr>
        <w:tab/>
        <w:t>van den Berg, J. M.</w:t>
      </w:r>
      <w:r w:rsidRPr="002B6214">
        <w:rPr>
          <w:rFonts w:ascii="Calibri" w:hAnsi="Calibri" w:cs="Calibri"/>
          <w:i/>
          <w:noProof/>
        </w:rPr>
        <w:t xml:space="preserve"> et al.</w:t>
      </w:r>
      <w:r w:rsidRPr="002B6214">
        <w:rPr>
          <w:rFonts w:ascii="Calibri" w:hAnsi="Calibri" w:cs="Calibri"/>
          <w:noProof/>
        </w:rPr>
        <w:t xml:space="preserve"> Chronic granulomatous disease: the European experience. </w:t>
      </w:r>
      <w:r w:rsidRPr="002B6214">
        <w:rPr>
          <w:rFonts w:ascii="Calibri" w:hAnsi="Calibri" w:cs="Calibri"/>
          <w:i/>
          <w:noProof/>
        </w:rPr>
        <w:t>PloS one</w:t>
      </w:r>
      <w:r w:rsidRPr="002B6214">
        <w:rPr>
          <w:rFonts w:ascii="Calibri" w:hAnsi="Calibri" w:cs="Calibri"/>
          <w:noProof/>
        </w:rPr>
        <w:t xml:space="preserve"> </w:t>
      </w:r>
      <w:r w:rsidRPr="002B6214">
        <w:rPr>
          <w:rFonts w:ascii="Calibri" w:hAnsi="Calibri" w:cs="Calibri"/>
          <w:b/>
          <w:noProof/>
        </w:rPr>
        <w:t>4</w:t>
      </w:r>
      <w:r w:rsidRPr="002B6214">
        <w:rPr>
          <w:rFonts w:ascii="Calibri" w:hAnsi="Calibri" w:cs="Calibri"/>
          <w:noProof/>
        </w:rPr>
        <w:t>, e5234, doi:10.1371/journal.pone.0005234 (2009).</w:t>
      </w:r>
      <w:bookmarkEnd w:id="2"/>
    </w:p>
    <w:p w14:paraId="25108162" w14:textId="77777777" w:rsidR="002B6214" w:rsidRPr="002B6214" w:rsidRDefault="002B6214" w:rsidP="002B6214">
      <w:pPr>
        <w:spacing w:after="0" w:line="240" w:lineRule="auto"/>
        <w:ind w:left="720" w:hanging="720"/>
        <w:rPr>
          <w:rFonts w:ascii="Calibri" w:hAnsi="Calibri" w:cs="Calibri"/>
          <w:noProof/>
        </w:rPr>
      </w:pPr>
      <w:bookmarkStart w:id="3" w:name="_ENREF_3"/>
      <w:r w:rsidRPr="002B6214">
        <w:rPr>
          <w:rFonts w:ascii="Calibri" w:hAnsi="Calibri" w:cs="Calibri"/>
          <w:noProof/>
        </w:rPr>
        <w:t>3</w:t>
      </w:r>
      <w:r w:rsidRPr="002B6214">
        <w:rPr>
          <w:rFonts w:ascii="Calibri" w:hAnsi="Calibri" w:cs="Calibri"/>
          <w:noProof/>
        </w:rPr>
        <w:tab/>
        <w:t>Thomas, D. C.</w:t>
      </w:r>
      <w:r w:rsidRPr="002B6214">
        <w:rPr>
          <w:rFonts w:ascii="Calibri" w:hAnsi="Calibri" w:cs="Calibri"/>
          <w:i/>
          <w:noProof/>
        </w:rPr>
        <w:t xml:space="preserve"> et al.</w:t>
      </w:r>
      <w:r w:rsidRPr="002B6214">
        <w:rPr>
          <w:rFonts w:ascii="Calibri" w:hAnsi="Calibri" w:cs="Calibri"/>
          <w:noProof/>
        </w:rPr>
        <w:t xml:space="preserve"> Eros is a novel transmembrane protein that controls the phagocyte respiratory burst and is essential for innate immunity. </w:t>
      </w:r>
      <w:r w:rsidRPr="002B6214">
        <w:rPr>
          <w:rFonts w:ascii="Calibri" w:hAnsi="Calibri" w:cs="Calibri"/>
          <w:i/>
          <w:noProof/>
        </w:rPr>
        <w:t>The Journal of experimental medicine</w:t>
      </w:r>
      <w:r w:rsidRPr="002B6214">
        <w:rPr>
          <w:rFonts w:ascii="Calibri" w:hAnsi="Calibri" w:cs="Calibri"/>
          <w:noProof/>
        </w:rPr>
        <w:t>, doi:10.1084/jem.20161382 (2017).</w:t>
      </w:r>
      <w:bookmarkEnd w:id="3"/>
    </w:p>
    <w:p w14:paraId="05405E21" w14:textId="77777777" w:rsidR="002B6214" w:rsidRPr="002B6214" w:rsidRDefault="002B6214" w:rsidP="002B6214">
      <w:pPr>
        <w:spacing w:after="0" w:line="240" w:lineRule="auto"/>
        <w:ind w:left="720" w:hanging="720"/>
        <w:rPr>
          <w:rFonts w:ascii="Calibri" w:hAnsi="Calibri" w:cs="Calibri"/>
          <w:noProof/>
        </w:rPr>
      </w:pPr>
      <w:bookmarkStart w:id="4" w:name="_ENREF_4"/>
      <w:r w:rsidRPr="002B6214">
        <w:rPr>
          <w:rFonts w:ascii="Calibri" w:hAnsi="Calibri" w:cs="Calibri"/>
          <w:noProof/>
        </w:rPr>
        <w:t>4</w:t>
      </w:r>
      <w:r w:rsidRPr="002B6214">
        <w:rPr>
          <w:rFonts w:ascii="Calibri" w:hAnsi="Calibri" w:cs="Calibri"/>
          <w:noProof/>
        </w:rPr>
        <w:tab/>
        <w:t>Monies, D.</w:t>
      </w:r>
      <w:r w:rsidRPr="002B6214">
        <w:rPr>
          <w:rFonts w:ascii="Calibri" w:hAnsi="Calibri" w:cs="Calibri"/>
          <w:i/>
          <w:noProof/>
        </w:rPr>
        <w:t xml:space="preserve"> et al.</w:t>
      </w:r>
      <w:r w:rsidRPr="002B6214">
        <w:rPr>
          <w:rFonts w:ascii="Calibri" w:hAnsi="Calibri" w:cs="Calibri"/>
          <w:noProof/>
        </w:rPr>
        <w:t xml:space="preserve"> The landscape of genetic diseases in Saudi Arabia based on the first 1000 diagnostic panels and exomes. </w:t>
      </w:r>
      <w:r w:rsidRPr="002B6214">
        <w:rPr>
          <w:rFonts w:ascii="Calibri" w:hAnsi="Calibri" w:cs="Calibri"/>
          <w:i/>
          <w:noProof/>
        </w:rPr>
        <w:t>Hum Genet</w:t>
      </w:r>
      <w:r w:rsidRPr="002B6214">
        <w:rPr>
          <w:rFonts w:ascii="Calibri" w:hAnsi="Calibri" w:cs="Calibri"/>
          <w:noProof/>
        </w:rPr>
        <w:t xml:space="preserve"> </w:t>
      </w:r>
      <w:r w:rsidRPr="002B6214">
        <w:rPr>
          <w:rFonts w:ascii="Calibri" w:hAnsi="Calibri" w:cs="Calibri"/>
          <w:b/>
          <w:noProof/>
        </w:rPr>
        <w:t>136</w:t>
      </w:r>
      <w:r w:rsidRPr="002B6214">
        <w:rPr>
          <w:rFonts w:ascii="Calibri" w:hAnsi="Calibri" w:cs="Calibri"/>
          <w:noProof/>
        </w:rPr>
        <w:t>, 921-939, doi:10.1007/s00439-017-1821-8 (2017).</w:t>
      </w:r>
      <w:bookmarkEnd w:id="4"/>
    </w:p>
    <w:p w14:paraId="1167BD15" w14:textId="77777777" w:rsidR="002B6214" w:rsidRPr="002B6214" w:rsidRDefault="002B6214" w:rsidP="002B6214">
      <w:pPr>
        <w:spacing w:after="0" w:line="240" w:lineRule="auto"/>
        <w:ind w:left="720" w:hanging="720"/>
        <w:rPr>
          <w:rFonts w:ascii="Calibri" w:hAnsi="Calibri" w:cs="Calibri"/>
          <w:noProof/>
        </w:rPr>
      </w:pPr>
      <w:bookmarkStart w:id="5" w:name="_ENREF_5"/>
      <w:r w:rsidRPr="002B6214">
        <w:rPr>
          <w:rFonts w:ascii="Calibri" w:hAnsi="Calibri" w:cs="Calibri"/>
          <w:noProof/>
        </w:rPr>
        <w:t>5</w:t>
      </w:r>
      <w:r w:rsidRPr="002B6214">
        <w:rPr>
          <w:rFonts w:ascii="Calibri" w:hAnsi="Calibri" w:cs="Calibri"/>
          <w:noProof/>
        </w:rPr>
        <w:tab/>
        <w:t>Conti, F.</w:t>
      </w:r>
      <w:r w:rsidRPr="002B6214">
        <w:rPr>
          <w:rFonts w:ascii="Calibri" w:hAnsi="Calibri" w:cs="Calibri"/>
          <w:i/>
          <w:noProof/>
        </w:rPr>
        <w:t xml:space="preserve"> et al.</w:t>
      </w:r>
      <w:r w:rsidRPr="002B6214">
        <w:rPr>
          <w:rFonts w:ascii="Calibri" w:hAnsi="Calibri" w:cs="Calibri"/>
          <w:noProof/>
        </w:rPr>
        <w:t xml:space="preserve"> Mycobacterial disease in patients with chronic granulomatous disease: A retrospective analysis of 71 cases. </w:t>
      </w:r>
      <w:r w:rsidRPr="002B6214">
        <w:rPr>
          <w:rFonts w:ascii="Calibri" w:hAnsi="Calibri" w:cs="Calibri"/>
          <w:i/>
          <w:noProof/>
        </w:rPr>
        <w:t>The Journal of allergy and clinical immunology</w:t>
      </w:r>
      <w:r w:rsidRPr="002B6214">
        <w:rPr>
          <w:rFonts w:ascii="Calibri" w:hAnsi="Calibri" w:cs="Calibri"/>
          <w:noProof/>
        </w:rPr>
        <w:t xml:space="preserve"> </w:t>
      </w:r>
      <w:r w:rsidRPr="002B6214">
        <w:rPr>
          <w:rFonts w:ascii="Calibri" w:hAnsi="Calibri" w:cs="Calibri"/>
          <w:b/>
          <w:noProof/>
        </w:rPr>
        <w:t>138</w:t>
      </w:r>
      <w:r w:rsidRPr="002B6214">
        <w:rPr>
          <w:rFonts w:ascii="Calibri" w:hAnsi="Calibri" w:cs="Calibri"/>
          <w:noProof/>
        </w:rPr>
        <w:t>, 241-248 e243, doi:10.1016/j.jaci.2015.11.041 (2016).</w:t>
      </w:r>
      <w:bookmarkEnd w:id="5"/>
    </w:p>
    <w:p w14:paraId="53CD7EBB" w14:textId="77777777" w:rsidR="002B6214" w:rsidRPr="002B6214" w:rsidRDefault="002B6214" w:rsidP="002B6214">
      <w:pPr>
        <w:spacing w:line="240" w:lineRule="auto"/>
        <w:ind w:left="720" w:hanging="720"/>
        <w:rPr>
          <w:rFonts w:ascii="Calibri" w:hAnsi="Calibri" w:cs="Calibri"/>
          <w:noProof/>
        </w:rPr>
      </w:pPr>
      <w:bookmarkStart w:id="6" w:name="_ENREF_6"/>
      <w:r w:rsidRPr="002B6214">
        <w:rPr>
          <w:rFonts w:ascii="Calibri" w:hAnsi="Calibri" w:cs="Calibri"/>
          <w:noProof/>
        </w:rPr>
        <w:t>6</w:t>
      </w:r>
      <w:r w:rsidRPr="002B6214">
        <w:rPr>
          <w:rFonts w:ascii="Calibri" w:hAnsi="Calibri" w:cs="Calibri"/>
          <w:noProof/>
        </w:rPr>
        <w:tab/>
        <w:t xml:space="preserve">Parekh, C., Hofstra, T., Church, J. A. &amp; Coates, T. D. Hemophagocytic lymphohistiocytosis in children with chronic granulomatous disease. </w:t>
      </w:r>
      <w:r w:rsidRPr="002B6214">
        <w:rPr>
          <w:rFonts w:ascii="Calibri" w:hAnsi="Calibri" w:cs="Calibri"/>
          <w:i/>
          <w:noProof/>
        </w:rPr>
        <w:t>Pediatric blood &amp; cancer</w:t>
      </w:r>
      <w:r w:rsidRPr="002B6214">
        <w:rPr>
          <w:rFonts w:ascii="Calibri" w:hAnsi="Calibri" w:cs="Calibri"/>
          <w:noProof/>
        </w:rPr>
        <w:t xml:space="preserve"> </w:t>
      </w:r>
      <w:r w:rsidRPr="002B6214">
        <w:rPr>
          <w:rFonts w:ascii="Calibri" w:hAnsi="Calibri" w:cs="Calibri"/>
          <w:b/>
          <w:noProof/>
        </w:rPr>
        <w:t>56</w:t>
      </w:r>
      <w:r w:rsidRPr="002B6214">
        <w:rPr>
          <w:rFonts w:ascii="Calibri" w:hAnsi="Calibri" w:cs="Calibri"/>
          <w:noProof/>
        </w:rPr>
        <w:t>, 460-462, doi:10.1002/pbc.22830 (2011).</w:t>
      </w:r>
      <w:bookmarkEnd w:id="6"/>
    </w:p>
    <w:p w14:paraId="0D83BD4E" w14:textId="77777777" w:rsidR="002B6214" w:rsidRDefault="002B6214" w:rsidP="002B6214">
      <w:pPr>
        <w:spacing w:line="240" w:lineRule="auto"/>
        <w:rPr>
          <w:rFonts w:ascii="Calibri" w:hAnsi="Calibri" w:cs="Calibri"/>
          <w:noProof/>
        </w:rPr>
      </w:pPr>
    </w:p>
    <w:p w14:paraId="120205FF" w14:textId="77777777" w:rsidR="00B91023" w:rsidRDefault="00B91023" w:rsidP="002B6214">
      <w:pPr>
        <w:spacing w:line="240" w:lineRule="auto"/>
        <w:rPr>
          <w:rFonts w:ascii="Calibri" w:hAnsi="Calibri" w:cs="Calibri"/>
          <w:noProof/>
        </w:rPr>
      </w:pPr>
    </w:p>
    <w:p w14:paraId="72ACC500" w14:textId="75F2F2DC" w:rsidR="0085400A" w:rsidRDefault="0085400A"/>
    <w:sectPr w:rsidR="0085400A" w:rsidSect="008020B1">
      <w:footerReference w:type="even" r:id="rId10"/>
      <w:footerReference w:type="default" r:id="rId11"/>
      <w:pgSz w:w="11906" w:h="16838"/>
      <w:pgMar w:top="1440" w:right="1440" w:bottom="1440" w:left="1440" w:header="708" w:footer="708" w:gutter="0"/>
      <w:lnNumType w:countBy="1" w:restart="continuous"/>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BB58D6B" w14:textId="77777777" w:rsidR="000557B6" w:rsidRDefault="000557B6" w:rsidP="00B91023">
      <w:pPr>
        <w:spacing w:after="0" w:line="240" w:lineRule="auto"/>
      </w:pPr>
      <w:r>
        <w:separator/>
      </w:r>
    </w:p>
  </w:endnote>
  <w:endnote w:type="continuationSeparator" w:id="0">
    <w:p w14:paraId="5A081B9C" w14:textId="77777777" w:rsidR="000557B6" w:rsidRDefault="000557B6" w:rsidP="00B9102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roma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1C85679" w14:textId="77777777" w:rsidR="00290F3D" w:rsidRDefault="00290F3D" w:rsidP="00803F2C">
    <w:pPr>
      <w:pStyle w:val="Footer"/>
      <w:framePr w:wrap="none"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45FDB9A9" w14:textId="77777777" w:rsidR="00290F3D" w:rsidRDefault="00290F3D">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DAA1DC5" w14:textId="3412CB33" w:rsidR="00290F3D" w:rsidRDefault="00290F3D" w:rsidP="00803F2C">
    <w:pPr>
      <w:pStyle w:val="Footer"/>
      <w:framePr w:wrap="none"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F72C13">
      <w:rPr>
        <w:rStyle w:val="PageNumber"/>
        <w:noProof/>
      </w:rPr>
      <w:t>5</w:t>
    </w:r>
    <w:r>
      <w:rPr>
        <w:rStyle w:val="PageNumber"/>
      </w:rPr>
      <w:fldChar w:fldCharType="end"/>
    </w:r>
  </w:p>
  <w:p w14:paraId="78568CBC" w14:textId="77777777" w:rsidR="00B91023" w:rsidRDefault="00B91023">
    <w:pPr>
      <w:pStyle w:val="Foote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2A96107" w14:textId="77777777" w:rsidR="000557B6" w:rsidRDefault="000557B6" w:rsidP="00B91023">
      <w:pPr>
        <w:spacing w:after="0" w:line="240" w:lineRule="auto"/>
      </w:pPr>
      <w:r>
        <w:separator/>
      </w:r>
    </w:p>
  </w:footnote>
  <w:footnote w:type="continuationSeparator" w:id="0">
    <w:p w14:paraId="1CA214EE" w14:textId="77777777" w:rsidR="000557B6" w:rsidRDefault="000557B6" w:rsidP="00B91023">
      <w:pPr>
        <w:spacing w:after="0" w:line="240" w:lineRule="auto"/>
      </w:pPr>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0C10B33"/>
    <w:multiLevelType w:val="hybridMultilevel"/>
    <w:tmpl w:val="95D6D6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nsid w:val="4A3E6A74"/>
    <w:multiLevelType w:val="hybridMultilevel"/>
    <w:tmpl w:val="AF6445FE"/>
    <w:lvl w:ilvl="0" w:tplc="2E0600EC">
      <w:numFmt w:val="bullet"/>
      <w:lvlText w:val="-"/>
      <w:lvlJc w:val="left"/>
      <w:pPr>
        <w:ind w:left="720" w:hanging="360"/>
      </w:pPr>
      <w:rPr>
        <w:rFonts w:ascii="Calibri" w:eastAsiaTheme="minorHAnsi" w:hAnsi="Calibri" w:cstheme="minorBid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nsid w:val="66267CFE"/>
    <w:multiLevelType w:val="hybridMultilevel"/>
    <w:tmpl w:val="C5AAA524"/>
    <w:lvl w:ilvl="0" w:tplc="08090001">
      <w:start w:val="1"/>
      <w:numFmt w:val="bullet"/>
      <w:lvlText w:val=""/>
      <w:lvlJc w:val="left"/>
      <w:pPr>
        <w:ind w:left="784" w:hanging="360"/>
      </w:pPr>
      <w:rPr>
        <w:rFonts w:ascii="Symbol" w:hAnsi="Symbol" w:hint="default"/>
      </w:rPr>
    </w:lvl>
    <w:lvl w:ilvl="1" w:tplc="08090003" w:tentative="1">
      <w:start w:val="1"/>
      <w:numFmt w:val="bullet"/>
      <w:lvlText w:val="o"/>
      <w:lvlJc w:val="left"/>
      <w:pPr>
        <w:ind w:left="1504" w:hanging="360"/>
      </w:pPr>
      <w:rPr>
        <w:rFonts w:ascii="Courier New" w:hAnsi="Courier New" w:cs="Courier New" w:hint="default"/>
      </w:rPr>
    </w:lvl>
    <w:lvl w:ilvl="2" w:tplc="08090005" w:tentative="1">
      <w:start w:val="1"/>
      <w:numFmt w:val="bullet"/>
      <w:lvlText w:val=""/>
      <w:lvlJc w:val="left"/>
      <w:pPr>
        <w:ind w:left="2224" w:hanging="360"/>
      </w:pPr>
      <w:rPr>
        <w:rFonts w:ascii="Wingdings" w:hAnsi="Wingdings" w:hint="default"/>
      </w:rPr>
    </w:lvl>
    <w:lvl w:ilvl="3" w:tplc="08090001" w:tentative="1">
      <w:start w:val="1"/>
      <w:numFmt w:val="bullet"/>
      <w:lvlText w:val=""/>
      <w:lvlJc w:val="left"/>
      <w:pPr>
        <w:ind w:left="2944" w:hanging="360"/>
      </w:pPr>
      <w:rPr>
        <w:rFonts w:ascii="Symbol" w:hAnsi="Symbol" w:hint="default"/>
      </w:rPr>
    </w:lvl>
    <w:lvl w:ilvl="4" w:tplc="08090003" w:tentative="1">
      <w:start w:val="1"/>
      <w:numFmt w:val="bullet"/>
      <w:lvlText w:val="o"/>
      <w:lvlJc w:val="left"/>
      <w:pPr>
        <w:ind w:left="3664" w:hanging="360"/>
      </w:pPr>
      <w:rPr>
        <w:rFonts w:ascii="Courier New" w:hAnsi="Courier New" w:cs="Courier New" w:hint="default"/>
      </w:rPr>
    </w:lvl>
    <w:lvl w:ilvl="5" w:tplc="08090005" w:tentative="1">
      <w:start w:val="1"/>
      <w:numFmt w:val="bullet"/>
      <w:lvlText w:val=""/>
      <w:lvlJc w:val="left"/>
      <w:pPr>
        <w:ind w:left="4384" w:hanging="360"/>
      </w:pPr>
      <w:rPr>
        <w:rFonts w:ascii="Wingdings" w:hAnsi="Wingdings" w:hint="default"/>
      </w:rPr>
    </w:lvl>
    <w:lvl w:ilvl="6" w:tplc="08090001" w:tentative="1">
      <w:start w:val="1"/>
      <w:numFmt w:val="bullet"/>
      <w:lvlText w:val=""/>
      <w:lvlJc w:val="left"/>
      <w:pPr>
        <w:ind w:left="5104" w:hanging="360"/>
      </w:pPr>
      <w:rPr>
        <w:rFonts w:ascii="Symbol" w:hAnsi="Symbol" w:hint="default"/>
      </w:rPr>
    </w:lvl>
    <w:lvl w:ilvl="7" w:tplc="08090003" w:tentative="1">
      <w:start w:val="1"/>
      <w:numFmt w:val="bullet"/>
      <w:lvlText w:val="o"/>
      <w:lvlJc w:val="left"/>
      <w:pPr>
        <w:ind w:left="5824" w:hanging="360"/>
      </w:pPr>
      <w:rPr>
        <w:rFonts w:ascii="Courier New" w:hAnsi="Courier New" w:cs="Courier New" w:hint="default"/>
      </w:rPr>
    </w:lvl>
    <w:lvl w:ilvl="8" w:tplc="08090005" w:tentative="1">
      <w:start w:val="1"/>
      <w:numFmt w:val="bullet"/>
      <w:lvlText w:val=""/>
      <w:lvlJc w:val="left"/>
      <w:pPr>
        <w:ind w:left="6544" w:hanging="360"/>
      </w:pPr>
      <w:rPr>
        <w:rFonts w:ascii="Wingdings" w:hAnsi="Wingding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Nature&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1&lt;/HyperlinksEnabled&gt;&lt;HyperlinksVisible&gt;0&lt;/HyperlinksVisible&gt;&lt;/ENLayout&gt;"/>
    <w:docVar w:name="EN.Libraries" w:val="&lt;Libraries&gt;&lt;item db-id=&quot;p0zrtttdftftfeew9f9xv2dypvffrdwzv9r0&quot;&gt;bc017643 paper library&lt;record-ids&gt;&lt;item&gt;49&lt;/item&gt;&lt;item&gt;141&lt;/item&gt;&lt;item&gt;309&lt;/item&gt;&lt;item&gt;470&lt;/item&gt;&lt;item&gt;474&lt;/item&gt;&lt;item&gt;482&lt;/item&gt;&lt;/record-ids&gt;&lt;/item&gt;&lt;/Libraries&gt;"/>
  </w:docVars>
  <w:rsids>
    <w:rsidRoot w:val="00A94C3E"/>
    <w:rsid w:val="00006A69"/>
    <w:rsid w:val="00022C20"/>
    <w:rsid w:val="00044F17"/>
    <w:rsid w:val="000470DB"/>
    <w:rsid w:val="00050335"/>
    <w:rsid w:val="000557B6"/>
    <w:rsid w:val="000657BE"/>
    <w:rsid w:val="00076D7C"/>
    <w:rsid w:val="00081FC8"/>
    <w:rsid w:val="00086DE8"/>
    <w:rsid w:val="00097E3B"/>
    <w:rsid w:val="000A09C0"/>
    <w:rsid w:val="000B2D5E"/>
    <w:rsid w:val="000B3477"/>
    <w:rsid w:val="000B4AF5"/>
    <w:rsid w:val="000C4A4D"/>
    <w:rsid w:val="000C7832"/>
    <w:rsid w:val="000D0B82"/>
    <w:rsid w:val="000D2E17"/>
    <w:rsid w:val="000E0954"/>
    <w:rsid w:val="000E497B"/>
    <w:rsid w:val="000F1C42"/>
    <w:rsid w:val="001015FC"/>
    <w:rsid w:val="00106700"/>
    <w:rsid w:val="00116E01"/>
    <w:rsid w:val="00145EA1"/>
    <w:rsid w:val="00147314"/>
    <w:rsid w:val="00153337"/>
    <w:rsid w:val="00165F99"/>
    <w:rsid w:val="001701F2"/>
    <w:rsid w:val="00174A06"/>
    <w:rsid w:val="00186D0D"/>
    <w:rsid w:val="00187762"/>
    <w:rsid w:val="001937CB"/>
    <w:rsid w:val="001A439E"/>
    <w:rsid w:val="001B3E85"/>
    <w:rsid w:val="001B6796"/>
    <w:rsid w:val="001C3296"/>
    <w:rsid w:val="001E2B72"/>
    <w:rsid w:val="001E608C"/>
    <w:rsid w:val="001F567D"/>
    <w:rsid w:val="001F5878"/>
    <w:rsid w:val="001F7B2B"/>
    <w:rsid w:val="00201DC5"/>
    <w:rsid w:val="00206397"/>
    <w:rsid w:val="00206836"/>
    <w:rsid w:val="00224D39"/>
    <w:rsid w:val="002274EB"/>
    <w:rsid w:val="002276E2"/>
    <w:rsid w:val="002319EF"/>
    <w:rsid w:val="00231F27"/>
    <w:rsid w:val="0023207E"/>
    <w:rsid w:val="00234422"/>
    <w:rsid w:val="00237C36"/>
    <w:rsid w:val="00241A49"/>
    <w:rsid w:val="002529B7"/>
    <w:rsid w:val="00254D7F"/>
    <w:rsid w:val="002564FB"/>
    <w:rsid w:val="002623E4"/>
    <w:rsid w:val="00275004"/>
    <w:rsid w:val="00281A14"/>
    <w:rsid w:val="00290F3D"/>
    <w:rsid w:val="002A4D05"/>
    <w:rsid w:val="002B6214"/>
    <w:rsid w:val="002C3E81"/>
    <w:rsid w:val="002D0E99"/>
    <w:rsid w:val="002D794B"/>
    <w:rsid w:val="002E0547"/>
    <w:rsid w:val="00316F02"/>
    <w:rsid w:val="003249D0"/>
    <w:rsid w:val="00325E54"/>
    <w:rsid w:val="00327DDD"/>
    <w:rsid w:val="00331623"/>
    <w:rsid w:val="00337DA0"/>
    <w:rsid w:val="003418F4"/>
    <w:rsid w:val="003421C8"/>
    <w:rsid w:val="003522FD"/>
    <w:rsid w:val="00361134"/>
    <w:rsid w:val="003664F1"/>
    <w:rsid w:val="003849FA"/>
    <w:rsid w:val="003869EB"/>
    <w:rsid w:val="0039183D"/>
    <w:rsid w:val="00397BE9"/>
    <w:rsid w:val="003A1C9F"/>
    <w:rsid w:val="003A3452"/>
    <w:rsid w:val="003B5F3C"/>
    <w:rsid w:val="003C38E3"/>
    <w:rsid w:val="003E2A9B"/>
    <w:rsid w:val="003E4E7D"/>
    <w:rsid w:val="003E5984"/>
    <w:rsid w:val="003E5ED6"/>
    <w:rsid w:val="004117C6"/>
    <w:rsid w:val="00412282"/>
    <w:rsid w:val="00415459"/>
    <w:rsid w:val="00420304"/>
    <w:rsid w:val="004205C5"/>
    <w:rsid w:val="004210A6"/>
    <w:rsid w:val="00431AAD"/>
    <w:rsid w:val="00431B88"/>
    <w:rsid w:val="004333C6"/>
    <w:rsid w:val="004379DE"/>
    <w:rsid w:val="00445402"/>
    <w:rsid w:val="00445ABB"/>
    <w:rsid w:val="00451DDB"/>
    <w:rsid w:val="0046299D"/>
    <w:rsid w:val="004635F4"/>
    <w:rsid w:val="004641E5"/>
    <w:rsid w:val="004927ED"/>
    <w:rsid w:val="004A6F73"/>
    <w:rsid w:val="004B1EC1"/>
    <w:rsid w:val="004B4820"/>
    <w:rsid w:val="004C06B2"/>
    <w:rsid w:val="004C51E8"/>
    <w:rsid w:val="004D26E9"/>
    <w:rsid w:val="004E2A41"/>
    <w:rsid w:val="004F7F2A"/>
    <w:rsid w:val="00525C36"/>
    <w:rsid w:val="0052670B"/>
    <w:rsid w:val="00533EF0"/>
    <w:rsid w:val="0055609E"/>
    <w:rsid w:val="005617CF"/>
    <w:rsid w:val="00574737"/>
    <w:rsid w:val="00584A06"/>
    <w:rsid w:val="005931D5"/>
    <w:rsid w:val="00593B3F"/>
    <w:rsid w:val="005953C2"/>
    <w:rsid w:val="00596ABB"/>
    <w:rsid w:val="005B05F2"/>
    <w:rsid w:val="005C0D26"/>
    <w:rsid w:val="005C4BD6"/>
    <w:rsid w:val="005C4DDB"/>
    <w:rsid w:val="005C573E"/>
    <w:rsid w:val="005F4A5A"/>
    <w:rsid w:val="006006B8"/>
    <w:rsid w:val="00634BEB"/>
    <w:rsid w:val="006535A4"/>
    <w:rsid w:val="00657268"/>
    <w:rsid w:val="006703EF"/>
    <w:rsid w:val="006741A4"/>
    <w:rsid w:val="0069363A"/>
    <w:rsid w:val="00694015"/>
    <w:rsid w:val="006B28AF"/>
    <w:rsid w:val="006B5809"/>
    <w:rsid w:val="006C1FD8"/>
    <w:rsid w:val="006C2E83"/>
    <w:rsid w:val="006D380E"/>
    <w:rsid w:val="006F01C5"/>
    <w:rsid w:val="006F33AE"/>
    <w:rsid w:val="006F54C9"/>
    <w:rsid w:val="00707059"/>
    <w:rsid w:val="00787EA9"/>
    <w:rsid w:val="00793FA3"/>
    <w:rsid w:val="007A2381"/>
    <w:rsid w:val="007B26A2"/>
    <w:rsid w:val="007B463B"/>
    <w:rsid w:val="00801ACE"/>
    <w:rsid w:val="008020B1"/>
    <w:rsid w:val="00803F2C"/>
    <w:rsid w:val="00806B21"/>
    <w:rsid w:val="008112F0"/>
    <w:rsid w:val="00811E46"/>
    <w:rsid w:val="00813C11"/>
    <w:rsid w:val="008143A4"/>
    <w:rsid w:val="00823093"/>
    <w:rsid w:val="00824990"/>
    <w:rsid w:val="0084538C"/>
    <w:rsid w:val="008479B5"/>
    <w:rsid w:val="0085400A"/>
    <w:rsid w:val="00860239"/>
    <w:rsid w:val="0086095F"/>
    <w:rsid w:val="00863839"/>
    <w:rsid w:val="00874197"/>
    <w:rsid w:val="00891206"/>
    <w:rsid w:val="008A0A48"/>
    <w:rsid w:val="008B0F0D"/>
    <w:rsid w:val="008C2EE7"/>
    <w:rsid w:val="008C5590"/>
    <w:rsid w:val="008D15BF"/>
    <w:rsid w:val="008D76B4"/>
    <w:rsid w:val="008E3E55"/>
    <w:rsid w:val="008F109F"/>
    <w:rsid w:val="008F19CC"/>
    <w:rsid w:val="00916EA0"/>
    <w:rsid w:val="00917934"/>
    <w:rsid w:val="009254FA"/>
    <w:rsid w:val="0094059E"/>
    <w:rsid w:val="00943E50"/>
    <w:rsid w:val="00957E74"/>
    <w:rsid w:val="009865CF"/>
    <w:rsid w:val="00990050"/>
    <w:rsid w:val="009901F2"/>
    <w:rsid w:val="009A0957"/>
    <w:rsid w:val="009A4E74"/>
    <w:rsid w:val="009A56E6"/>
    <w:rsid w:val="009C718E"/>
    <w:rsid w:val="009C775F"/>
    <w:rsid w:val="009C79C4"/>
    <w:rsid w:val="009D7713"/>
    <w:rsid w:val="009F492C"/>
    <w:rsid w:val="009F4DCC"/>
    <w:rsid w:val="009F6DB8"/>
    <w:rsid w:val="00A148A3"/>
    <w:rsid w:val="00A14C38"/>
    <w:rsid w:val="00A4150D"/>
    <w:rsid w:val="00A51EAC"/>
    <w:rsid w:val="00A55217"/>
    <w:rsid w:val="00A67B77"/>
    <w:rsid w:val="00A67B7F"/>
    <w:rsid w:val="00A77712"/>
    <w:rsid w:val="00A84673"/>
    <w:rsid w:val="00A8582E"/>
    <w:rsid w:val="00A86379"/>
    <w:rsid w:val="00A91110"/>
    <w:rsid w:val="00A91B8A"/>
    <w:rsid w:val="00A945A4"/>
    <w:rsid w:val="00A94C3E"/>
    <w:rsid w:val="00A96051"/>
    <w:rsid w:val="00AA1495"/>
    <w:rsid w:val="00AB6B93"/>
    <w:rsid w:val="00AC3A08"/>
    <w:rsid w:val="00AD0225"/>
    <w:rsid w:val="00AE75DA"/>
    <w:rsid w:val="00AF0A83"/>
    <w:rsid w:val="00AF3999"/>
    <w:rsid w:val="00B01B51"/>
    <w:rsid w:val="00B05134"/>
    <w:rsid w:val="00B351BE"/>
    <w:rsid w:val="00B3775A"/>
    <w:rsid w:val="00B4181B"/>
    <w:rsid w:val="00B46937"/>
    <w:rsid w:val="00B50FC1"/>
    <w:rsid w:val="00B71257"/>
    <w:rsid w:val="00B74A8F"/>
    <w:rsid w:val="00B8400F"/>
    <w:rsid w:val="00B85B1D"/>
    <w:rsid w:val="00B91023"/>
    <w:rsid w:val="00B93D91"/>
    <w:rsid w:val="00BA0FF7"/>
    <w:rsid w:val="00BB3BE1"/>
    <w:rsid w:val="00BC158B"/>
    <w:rsid w:val="00BC7732"/>
    <w:rsid w:val="00BE4260"/>
    <w:rsid w:val="00BF17C2"/>
    <w:rsid w:val="00C01EE6"/>
    <w:rsid w:val="00C17DEA"/>
    <w:rsid w:val="00C21E7F"/>
    <w:rsid w:val="00C330F6"/>
    <w:rsid w:val="00C42B21"/>
    <w:rsid w:val="00C43CD9"/>
    <w:rsid w:val="00C62F0E"/>
    <w:rsid w:val="00C70380"/>
    <w:rsid w:val="00C735E4"/>
    <w:rsid w:val="00C91500"/>
    <w:rsid w:val="00CA32CF"/>
    <w:rsid w:val="00CA5E56"/>
    <w:rsid w:val="00CB2EC3"/>
    <w:rsid w:val="00CB5738"/>
    <w:rsid w:val="00CD0B75"/>
    <w:rsid w:val="00CD476E"/>
    <w:rsid w:val="00CD6060"/>
    <w:rsid w:val="00CD6520"/>
    <w:rsid w:val="00CE786A"/>
    <w:rsid w:val="00CF0202"/>
    <w:rsid w:val="00D048C9"/>
    <w:rsid w:val="00D15493"/>
    <w:rsid w:val="00D17541"/>
    <w:rsid w:val="00D20C4E"/>
    <w:rsid w:val="00D35B1A"/>
    <w:rsid w:val="00D47F36"/>
    <w:rsid w:val="00D54D8E"/>
    <w:rsid w:val="00D63742"/>
    <w:rsid w:val="00D7257C"/>
    <w:rsid w:val="00D7356D"/>
    <w:rsid w:val="00D7374A"/>
    <w:rsid w:val="00D84DF3"/>
    <w:rsid w:val="00D87043"/>
    <w:rsid w:val="00D951B7"/>
    <w:rsid w:val="00DA165C"/>
    <w:rsid w:val="00DA2E56"/>
    <w:rsid w:val="00DA6FAD"/>
    <w:rsid w:val="00DB05E1"/>
    <w:rsid w:val="00DB644A"/>
    <w:rsid w:val="00DB7CE0"/>
    <w:rsid w:val="00DC2B35"/>
    <w:rsid w:val="00DD3BF4"/>
    <w:rsid w:val="00DD41C4"/>
    <w:rsid w:val="00DF3833"/>
    <w:rsid w:val="00E00306"/>
    <w:rsid w:val="00E04C01"/>
    <w:rsid w:val="00E05CBA"/>
    <w:rsid w:val="00E22AA7"/>
    <w:rsid w:val="00E2644B"/>
    <w:rsid w:val="00E3046F"/>
    <w:rsid w:val="00E36428"/>
    <w:rsid w:val="00E375AA"/>
    <w:rsid w:val="00E41ABF"/>
    <w:rsid w:val="00E55F64"/>
    <w:rsid w:val="00E64D65"/>
    <w:rsid w:val="00E727D9"/>
    <w:rsid w:val="00E7327D"/>
    <w:rsid w:val="00E91F59"/>
    <w:rsid w:val="00E9231A"/>
    <w:rsid w:val="00EA110B"/>
    <w:rsid w:val="00EB6003"/>
    <w:rsid w:val="00ED038C"/>
    <w:rsid w:val="00ED3026"/>
    <w:rsid w:val="00EE1D7F"/>
    <w:rsid w:val="00EE6F40"/>
    <w:rsid w:val="00EF1464"/>
    <w:rsid w:val="00F20FC4"/>
    <w:rsid w:val="00F24125"/>
    <w:rsid w:val="00F364B6"/>
    <w:rsid w:val="00F467CA"/>
    <w:rsid w:val="00F51C34"/>
    <w:rsid w:val="00F55CBE"/>
    <w:rsid w:val="00F72C13"/>
    <w:rsid w:val="00F76911"/>
    <w:rsid w:val="00F8421B"/>
    <w:rsid w:val="00F85571"/>
    <w:rsid w:val="00F91D73"/>
    <w:rsid w:val="00F944FC"/>
    <w:rsid w:val="00F9741A"/>
    <w:rsid w:val="00FA3714"/>
    <w:rsid w:val="00FB13F9"/>
    <w:rsid w:val="00FC15AC"/>
    <w:rsid w:val="00FC32A6"/>
    <w:rsid w:val="00FC5640"/>
    <w:rsid w:val="00FC60C8"/>
    <w:rsid w:val="00FC7879"/>
    <w:rsid w:val="00FD382C"/>
    <w:rsid w:val="00FD50F5"/>
    <w:rsid w:val="00FD5AC8"/>
    <w:rsid w:val="00FD699E"/>
    <w:rsid w:val="00FF6404"/>
  </w:rsids>
  <m:mathPr>
    <m:mathFont m:val="Cambria Math"/>
    <m:brkBin m:val="before"/>
    <m:brkBinSub m:val="--"/>
    <m:smallFrac m:val="0"/>
    <m:dispDef/>
    <m:lMargin m:val="0"/>
    <m:rMargin m:val="0"/>
    <m:defJc m:val="centerGroup"/>
    <m:wrapIndent m:val="1440"/>
    <m:intLim m:val="subSup"/>
    <m:naryLim m:val="undOvr"/>
  </m:mathPr>
  <w:themeFontLang w:val="en-GB" w:eastAsia="x-none" w:bidi="x-non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C8AF6DA"/>
  <w15:docId w15:val="{31AD891E-1858-44E1-A6A0-30B16572BA5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A94C3E"/>
    <w:pPr>
      <w:spacing w:after="160" w:line="259" w:lineRule="auto"/>
    </w:pPr>
  </w:style>
  <w:style w:type="paragraph" w:styleId="Heading1">
    <w:name w:val="heading 1"/>
    <w:basedOn w:val="Normal"/>
    <w:link w:val="Heading1Char"/>
    <w:uiPriority w:val="9"/>
    <w:qFormat/>
    <w:rsid w:val="00A94C3E"/>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n-GB"/>
    </w:rPr>
  </w:style>
  <w:style w:type="paragraph" w:styleId="Heading2">
    <w:name w:val="heading 2"/>
    <w:basedOn w:val="Normal"/>
    <w:next w:val="Normal"/>
    <w:link w:val="Heading2Char"/>
    <w:uiPriority w:val="9"/>
    <w:semiHidden/>
    <w:unhideWhenUsed/>
    <w:qFormat/>
    <w:rsid w:val="00A94C3E"/>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94C3E"/>
    <w:rPr>
      <w:rFonts w:ascii="Times New Roman" w:eastAsia="Times New Roman" w:hAnsi="Times New Roman" w:cs="Times New Roman"/>
      <w:b/>
      <w:bCs/>
      <w:kern w:val="36"/>
      <w:sz w:val="48"/>
      <w:szCs w:val="48"/>
      <w:lang w:eastAsia="en-GB"/>
    </w:rPr>
  </w:style>
  <w:style w:type="character" w:customStyle="1" w:styleId="Heading2Char">
    <w:name w:val="Heading 2 Char"/>
    <w:basedOn w:val="DefaultParagraphFont"/>
    <w:link w:val="Heading2"/>
    <w:uiPriority w:val="9"/>
    <w:semiHidden/>
    <w:rsid w:val="00A94C3E"/>
    <w:rPr>
      <w:rFonts w:asciiTheme="majorHAnsi" w:eastAsiaTheme="majorEastAsia" w:hAnsiTheme="majorHAnsi" w:cstheme="majorBidi"/>
      <w:b/>
      <w:bCs/>
      <w:color w:val="4F81BD" w:themeColor="accent1"/>
      <w:sz w:val="26"/>
      <w:szCs w:val="26"/>
    </w:rPr>
  </w:style>
  <w:style w:type="character" w:styleId="Hyperlink">
    <w:name w:val="Hyperlink"/>
    <w:basedOn w:val="DefaultParagraphFont"/>
    <w:uiPriority w:val="99"/>
    <w:unhideWhenUsed/>
    <w:rsid w:val="00A94C3E"/>
    <w:rPr>
      <w:color w:val="0000FF" w:themeColor="hyperlink"/>
      <w:u w:val="single"/>
    </w:rPr>
  </w:style>
  <w:style w:type="paragraph" w:styleId="ListParagraph">
    <w:name w:val="List Paragraph"/>
    <w:basedOn w:val="Normal"/>
    <w:uiPriority w:val="34"/>
    <w:qFormat/>
    <w:rsid w:val="00A94C3E"/>
    <w:pPr>
      <w:ind w:left="720"/>
      <w:contextualSpacing/>
    </w:pPr>
  </w:style>
  <w:style w:type="paragraph" w:styleId="Header">
    <w:name w:val="header"/>
    <w:basedOn w:val="Normal"/>
    <w:link w:val="HeaderChar"/>
    <w:uiPriority w:val="99"/>
    <w:unhideWhenUsed/>
    <w:rsid w:val="00A94C3E"/>
    <w:pPr>
      <w:tabs>
        <w:tab w:val="center" w:pos="4513"/>
        <w:tab w:val="right" w:pos="9026"/>
      </w:tabs>
      <w:spacing w:after="0" w:line="240" w:lineRule="auto"/>
    </w:pPr>
  </w:style>
  <w:style w:type="character" w:customStyle="1" w:styleId="HeaderChar">
    <w:name w:val="Header Char"/>
    <w:basedOn w:val="DefaultParagraphFont"/>
    <w:link w:val="Header"/>
    <w:uiPriority w:val="99"/>
    <w:rsid w:val="00A94C3E"/>
  </w:style>
  <w:style w:type="paragraph" w:styleId="Footer">
    <w:name w:val="footer"/>
    <w:basedOn w:val="Normal"/>
    <w:link w:val="FooterChar"/>
    <w:uiPriority w:val="99"/>
    <w:unhideWhenUsed/>
    <w:rsid w:val="00A94C3E"/>
    <w:pPr>
      <w:tabs>
        <w:tab w:val="center" w:pos="4513"/>
        <w:tab w:val="right" w:pos="9026"/>
      </w:tabs>
      <w:spacing w:after="0" w:line="240" w:lineRule="auto"/>
    </w:pPr>
  </w:style>
  <w:style w:type="character" w:customStyle="1" w:styleId="FooterChar">
    <w:name w:val="Footer Char"/>
    <w:basedOn w:val="DefaultParagraphFont"/>
    <w:link w:val="Footer"/>
    <w:uiPriority w:val="99"/>
    <w:rsid w:val="00A94C3E"/>
  </w:style>
  <w:style w:type="character" w:customStyle="1" w:styleId="BalloonTextChar">
    <w:name w:val="Balloon Text Char"/>
    <w:basedOn w:val="DefaultParagraphFont"/>
    <w:link w:val="BalloonText"/>
    <w:uiPriority w:val="99"/>
    <w:semiHidden/>
    <w:rsid w:val="00A94C3E"/>
    <w:rPr>
      <w:rFonts w:ascii="Times New Roman" w:hAnsi="Times New Roman" w:cs="Times New Roman"/>
      <w:sz w:val="18"/>
      <w:szCs w:val="18"/>
    </w:rPr>
  </w:style>
  <w:style w:type="paragraph" w:styleId="BalloonText">
    <w:name w:val="Balloon Text"/>
    <w:basedOn w:val="Normal"/>
    <w:link w:val="BalloonTextChar"/>
    <w:uiPriority w:val="99"/>
    <w:semiHidden/>
    <w:unhideWhenUsed/>
    <w:rsid w:val="00A94C3E"/>
    <w:pPr>
      <w:spacing w:after="0" w:line="240" w:lineRule="auto"/>
    </w:pPr>
    <w:rPr>
      <w:rFonts w:ascii="Times New Roman" w:hAnsi="Times New Roman" w:cs="Times New Roman"/>
      <w:sz w:val="18"/>
      <w:szCs w:val="18"/>
    </w:rPr>
  </w:style>
  <w:style w:type="character" w:customStyle="1" w:styleId="CommentTextChar">
    <w:name w:val="Comment Text Char"/>
    <w:basedOn w:val="DefaultParagraphFont"/>
    <w:link w:val="CommentText"/>
    <w:uiPriority w:val="99"/>
    <w:semiHidden/>
    <w:rsid w:val="00A94C3E"/>
    <w:rPr>
      <w:sz w:val="24"/>
      <w:szCs w:val="24"/>
    </w:rPr>
  </w:style>
  <w:style w:type="paragraph" w:styleId="CommentText">
    <w:name w:val="annotation text"/>
    <w:basedOn w:val="Normal"/>
    <w:link w:val="CommentTextChar"/>
    <w:uiPriority w:val="99"/>
    <w:semiHidden/>
    <w:unhideWhenUsed/>
    <w:rsid w:val="00A94C3E"/>
    <w:pPr>
      <w:spacing w:line="240" w:lineRule="auto"/>
    </w:pPr>
    <w:rPr>
      <w:sz w:val="24"/>
      <w:szCs w:val="24"/>
    </w:rPr>
  </w:style>
  <w:style w:type="character" w:customStyle="1" w:styleId="CommentSubjectChar">
    <w:name w:val="Comment Subject Char"/>
    <w:basedOn w:val="CommentTextChar"/>
    <w:link w:val="CommentSubject"/>
    <w:uiPriority w:val="99"/>
    <w:semiHidden/>
    <w:rsid w:val="00A94C3E"/>
    <w:rPr>
      <w:b/>
      <w:bCs/>
      <w:sz w:val="20"/>
      <w:szCs w:val="20"/>
    </w:rPr>
  </w:style>
  <w:style w:type="paragraph" w:styleId="CommentSubject">
    <w:name w:val="annotation subject"/>
    <w:basedOn w:val="CommentText"/>
    <w:next w:val="CommentText"/>
    <w:link w:val="CommentSubjectChar"/>
    <w:uiPriority w:val="99"/>
    <w:semiHidden/>
    <w:unhideWhenUsed/>
    <w:rsid w:val="00A94C3E"/>
    <w:rPr>
      <w:b/>
      <w:bCs/>
      <w:sz w:val="20"/>
      <w:szCs w:val="20"/>
    </w:rPr>
  </w:style>
  <w:style w:type="paragraph" w:customStyle="1" w:styleId="Paragraph">
    <w:name w:val="Paragraph"/>
    <w:basedOn w:val="Normal"/>
    <w:rsid w:val="00A94C3E"/>
    <w:pPr>
      <w:spacing w:before="120" w:after="0" w:line="240" w:lineRule="auto"/>
      <w:ind w:firstLine="720"/>
    </w:pPr>
    <w:rPr>
      <w:rFonts w:ascii="Times New Roman" w:eastAsia="Times New Roman" w:hAnsi="Times New Roman" w:cs="Times New Roman"/>
      <w:sz w:val="24"/>
      <w:szCs w:val="24"/>
      <w:lang w:val="en-US"/>
    </w:rPr>
  </w:style>
  <w:style w:type="paragraph" w:styleId="NoSpacing">
    <w:name w:val="No Spacing"/>
    <w:uiPriority w:val="1"/>
    <w:qFormat/>
    <w:rsid w:val="00A94C3E"/>
    <w:pPr>
      <w:spacing w:after="0" w:line="240" w:lineRule="auto"/>
    </w:pPr>
    <w:rPr>
      <w:rFonts w:ascii="Calibri" w:eastAsia="Calibri" w:hAnsi="Calibri" w:cs="Times New Roman"/>
    </w:rPr>
  </w:style>
  <w:style w:type="paragraph" w:styleId="HTMLPreformatted">
    <w:name w:val="HTML Preformatted"/>
    <w:basedOn w:val="Normal"/>
    <w:link w:val="HTMLPreformattedChar"/>
    <w:uiPriority w:val="99"/>
    <w:unhideWhenUsed/>
    <w:rsid w:val="00A94C3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n-GB"/>
    </w:rPr>
  </w:style>
  <w:style w:type="character" w:customStyle="1" w:styleId="HTMLPreformattedChar">
    <w:name w:val="HTML Preformatted Char"/>
    <w:basedOn w:val="DefaultParagraphFont"/>
    <w:link w:val="HTMLPreformatted"/>
    <w:uiPriority w:val="99"/>
    <w:rsid w:val="00A94C3E"/>
    <w:rPr>
      <w:rFonts w:ascii="Courier New" w:eastAsia="Times New Roman" w:hAnsi="Courier New" w:cs="Courier New"/>
      <w:sz w:val="20"/>
      <w:szCs w:val="20"/>
      <w:lang w:eastAsia="en-GB"/>
    </w:rPr>
  </w:style>
  <w:style w:type="paragraph" w:styleId="NormalWeb">
    <w:name w:val="Normal (Web)"/>
    <w:basedOn w:val="Normal"/>
    <w:uiPriority w:val="99"/>
    <w:semiHidden/>
    <w:unhideWhenUsed/>
    <w:rsid w:val="00B91023"/>
    <w:pPr>
      <w:spacing w:before="100" w:beforeAutospacing="1" w:after="100" w:afterAutospacing="1" w:line="240" w:lineRule="auto"/>
    </w:pPr>
    <w:rPr>
      <w:rFonts w:ascii="Times New Roman" w:eastAsiaTheme="minorEastAsia" w:hAnsi="Times New Roman" w:cs="Times New Roman"/>
      <w:sz w:val="24"/>
      <w:szCs w:val="24"/>
      <w:lang w:eastAsia="en-GB"/>
    </w:rPr>
  </w:style>
  <w:style w:type="character" w:styleId="CommentReference">
    <w:name w:val="annotation reference"/>
    <w:basedOn w:val="DefaultParagraphFont"/>
    <w:uiPriority w:val="99"/>
    <w:semiHidden/>
    <w:unhideWhenUsed/>
    <w:rsid w:val="003C38E3"/>
    <w:rPr>
      <w:sz w:val="18"/>
      <w:szCs w:val="18"/>
    </w:rPr>
  </w:style>
  <w:style w:type="character" w:styleId="PageNumber">
    <w:name w:val="page number"/>
    <w:basedOn w:val="DefaultParagraphFont"/>
    <w:uiPriority w:val="99"/>
    <w:semiHidden/>
    <w:unhideWhenUsed/>
    <w:rsid w:val="00290F3D"/>
  </w:style>
  <w:style w:type="paragraph" w:styleId="Revision">
    <w:name w:val="Revision"/>
    <w:hidden/>
    <w:uiPriority w:val="99"/>
    <w:semiHidden/>
    <w:rsid w:val="00187762"/>
    <w:pPr>
      <w:spacing w:after="0" w:line="240" w:lineRule="auto"/>
    </w:pPr>
  </w:style>
  <w:style w:type="character" w:styleId="LineNumber">
    <w:name w:val="line number"/>
    <w:basedOn w:val="DefaultParagraphFont"/>
    <w:uiPriority w:val="99"/>
    <w:semiHidden/>
    <w:unhideWhenUsed/>
    <w:rsid w:val="008020B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42115628">
      <w:bodyDiv w:val="1"/>
      <w:marLeft w:val="0"/>
      <w:marRight w:val="0"/>
      <w:marTop w:val="0"/>
      <w:marBottom w:val="0"/>
      <w:divBdr>
        <w:top w:val="none" w:sz="0" w:space="0" w:color="auto"/>
        <w:left w:val="none" w:sz="0" w:space="0" w:color="auto"/>
        <w:bottom w:val="none" w:sz="0" w:space="0" w:color="auto"/>
        <w:right w:val="none" w:sz="0" w:space="0" w:color="auto"/>
      </w:divBdr>
    </w:div>
    <w:div w:id="459498933">
      <w:bodyDiv w:val="1"/>
      <w:marLeft w:val="0"/>
      <w:marRight w:val="0"/>
      <w:marTop w:val="0"/>
      <w:marBottom w:val="0"/>
      <w:divBdr>
        <w:top w:val="none" w:sz="0" w:space="0" w:color="auto"/>
        <w:left w:val="none" w:sz="0" w:space="0" w:color="auto"/>
        <w:bottom w:val="none" w:sz="0" w:space="0" w:color="auto"/>
        <w:right w:val="none" w:sz="0" w:space="0" w:color="auto"/>
      </w:divBdr>
    </w:div>
    <w:div w:id="1355376690">
      <w:bodyDiv w:val="1"/>
      <w:marLeft w:val="0"/>
      <w:marRight w:val="0"/>
      <w:marTop w:val="0"/>
      <w:marBottom w:val="0"/>
      <w:divBdr>
        <w:top w:val="none" w:sz="0" w:space="0" w:color="auto"/>
        <w:left w:val="none" w:sz="0" w:space="0" w:color="auto"/>
        <w:bottom w:val="none" w:sz="0" w:space="0" w:color="auto"/>
        <w:right w:val="none" w:sz="0" w:space="0" w:color="auto"/>
      </w:divBdr>
    </w:div>
    <w:div w:id="1673491278">
      <w:bodyDiv w:val="1"/>
      <w:marLeft w:val="0"/>
      <w:marRight w:val="0"/>
      <w:marTop w:val="0"/>
      <w:marBottom w:val="0"/>
      <w:divBdr>
        <w:top w:val="none" w:sz="0" w:space="0" w:color="auto"/>
        <w:left w:val="none" w:sz="0" w:space="0" w:color="auto"/>
        <w:bottom w:val="none" w:sz="0" w:space="0" w:color="auto"/>
        <w:right w:val="none" w:sz="0" w:space="0" w:color="auto"/>
      </w:divBdr>
    </w:div>
    <w:div w:id="17652227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footer" Target="footer2.xml"/><Relationship Id="rId12" Type="http://schemas.openxmlformats.org/officeDocument/2006/relationships/fontTable" Target="fontTable.xml"/><Relationship Id="rId13"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mailto:tdct2@cam.ac.uk" TargetMode="External"/><Relationship Id="rId9" Type="http://schemas.openxmlformats.org/officeDocument/2006/relationships/hyperlink" Target="mailto:kgcs2@cam.ac.uk" TargetMode="External"/><Relationship Id="rId10"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file>

<file path=customXml/itemProps1.xml><?xml version="1.0" encoding="utf-8"?>
<ds:datastoreItem xmlns:ds="http://schemas.openxmlformats.org/officeDocument/2006/customXml" ds:itemID="{E021ABE0-58F2-D243-81DB-7783ADAA480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18</Pages>
  <Words>2277</Words>
  <Characters>12985</Characters>
  <Application>Microsoft Macintosh Word</Application>
  <DocSecurity>0</DocSecurity>
  <Lines>108</Lines>
  <Paragraphs>30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15232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Maja</dc:creator>
  <cp:lastModifiedBy>Microsoft Office User</cp:lastModifiedBy>
  <cp:revision>2</cp:revision>
  <cp:lastPrinted>2018-05-24T11:29:00Z</cp:lastPrinted>
  <dcterms:created xsi:type="dcterms:W3CDTF">2018-09-24T13:06:00Z</dcterms:created>
  <dcterms:modified xsi:type="dcterms:W3CDTF">2018-09-24T13:06:00Z</dcterms:modified>
</cp:coreProperties>
</file>