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41831E" w14:textId="03AA5D27" w:rsidR="003E64C4" w:rsidRDefault="003E64C4" w:rsidP="00A4063C">
      <w:pPr>
        <w:rPr>
          <w:b/>
          <w:sz w:val="28"/>
        </w:rPr>
      </w:pPr>
      <w:bookmarkStart w:id="0" w:name="_Hlk9428832"/>
      <w:bookmarkStart w:id="1" w:name="_Hlk25590859"/>
      <w:bookmarkStart w:id="2" w:name="_Hlk18396045"/>
      <w:bookmarkEnd w:id="0"/>
      <w:r>
        <w:rPr>
          <w:b/>
          <w:sz w:val="28"/>
        </w:rPr>
        <w:t xml:space="preserve">Individuals with High Bone Mass have </w:t>
      </w:r>
      <w:r w:rsidR="00232FB7">
        <w:rPr>
          <w:b/>
          <w:sz w:val="28"/>
        </w:rPr>
        <w:t xml:space="preserve">increased </w:t>
      </w:r>
      <w:r w:rsidR="001706F4">
        <w:rPr>
          <w:b/>
          <w:sz w:val="28"/>
        </w:rPr>
        <w:t xml:space="preserve">progression of </w:t>
      </w:r>
      <w:r w:rsidR="00232FB7">
        <w:rPr>
          <w:b/>
          <w:sz w:val="28"/>
        </w:rPr>
        <w:t>radiographic and clinical</w:t>
      </w:r>
      <w:r w:rsidR="00427F27">
        <w:rPr>
          <w:b/>
          <w:sz w:val="28"/>
        </w:rPr>
        <w:t xml:space="preserve"> </w:t>
      </w:r>
      <w:r w:rsidR="00132576">
        <w:rPr>
          <w:b/>
          <w:sz w:val="28"/>
        </w:rPr>
        <w:t xml:space="preserve">features of </w:t>
      </w:r>
      <w:r w:rsidR="00427F27">
        <w:rPr>
          <w:b/>
          <w:sz w:val="28"/>
        </w:rPr>
        <w:t>knee osteoarthritis</w:t>
      </w:r>
      <w:r w:rsidR="00232FB7">
        <w:rPr>
          <w:b/>
          <w:sz w:val="28"/>
        </w:rPr>
        <w:t xml:space="preserve"> </w:t>
      </w:r>
    </w:p>
    <w:bookmarkEnd w:id="1"/>
    <w:p w14:paraId="205A51D8" w14:textId="61D24E31" w:rsidR="002E54DA" w:rsidRPr="00AF4516" w:rsidRDefault="00232FB7" w:rsidP="00A4063C">
      <w:pPr>
        <w:rPr>
          <w:b/>
          <w:sz w:val="24"/>
          <w:vertAlign w:val="superscript"/>
        </w:rPr>
      </w:pPr>
      <w:r>
        <w:rPr>
          <w:b/>
          <w:sz w:val="24"/>
        </w:rPr>
        <w:t>April Hartley</w:t>
      </w:r>
      <w:r w:rsidR="002E54DA">
        <w:rPr>
          <w:b/>
          <w:sz w:val="24"/>
          <w:vertAlign w:val="superscript"/>
        </w:rPr>
        <w:t>1,2</w:t>
      </w:r>
      <w:r>
        <w:rPr>
          <w:b/>
          <w:sz w:val="24"/>
        </w:rPr>
        <w:t xml:space="preserve">, Sarah </w:t>
      </w:r>
      <w:r w:rsidR="008E0272">
        <w:rPr>
          <w:b/>
          <w:sz w:val="24"/>
        </w:rPr>
        <w:t xml:space="preserve">A </w:t>
      </w:r>
      <w:r>
        <w:rPr>
          <w:b/>
          <w:sz w:val="24"/>
        </w:rPr>
        <w:t>Hardcastle</w:t>
      </w:r>
      <w:r w:rsidR="002E54DA">
        <w:rPr>
          <w:b/>
          <w:sz w:val="24"/>
          <w:vertAlign w:val="superscript"/>
        </w:rPr>
        <w:t>1,3</w:t>
      </w:r>
      <w:r>
        <w:rPr>
          <w:b/>
          <w:sz w:val="24"/>
        </w:rPr>
        <w:t>, Lavinia Paternoster</w:t>
      </w:r>
      <w:r w:rsidR="002E54DA">
        <w:rPr>
          <w:b/>
          <w:sz w:val="24"/>
          <w:vertAlign w:val="superscript"/>
        </w:rPr>
        <w:t>2</w:t>
      </w:r>
      <w:r>
        <w:rPr>
          <w:b/>
          <w:sz w:val="24"/>
        </w:rPr>
        <w:t>, Eugene McCloskey</w:t>
      </w:r>
      <w:r w:rsidR="002E54DA">
        <w:rPr>
          <w:b/>
          <w:sz w:val="24"/>
          <w:vertAlign w:val="superscript"/>
        </w:rPr>
        <w:t>4</w:t>
      </w:r>
      <w:r w:rsidR="005C76ED">
        <w:rPr>
          <w:b/>
          <w:sz w:val="24"/>
          <w:vertAlign w:val="superscript"/>
        </w:rPr>
        <w:t>,5,6</w:t>
      </w:r>
      <w:r>
        <w:rPr>
          <w:b/>
          <w:sz w:val="24"/>
        </w:rPr>
        <w:t xml:space="preserve">, </w:t>
      </w:r>
      <w:r w:rsidR="000C03C9">
        <w:rPr>
          <w:b/>
          <w:sz w:val="24"/>
        </w:rPr>
        <w:t>Kenneth ES Poole</w:t>
      </w:r>
      <w:r w:rsidR="000C03C9">
        <w:rPr>
          <w:b/>
          <w:sz w:val="24"/>
          <w:vertAlign w:val="superscript"/>
        </w:rPr>
        <w:t>7</w:t>
      </w:r>
      <w:r w:rsidR="000C03C9">
        <w:rPr>
          <w:b/>
          <w:sz w:val="24"/>
        </w:rPr>
        <w:t xml:space="preserve">, </w:t>
      </w:r>
      <w:r>
        <w:rPr>
          <w:b/>
          <w:sz w:val="24"/>
        </w:rPr>
        <w:t>Muhammad K Javaid</w:t>
      </w:r>
      <w:r w:rsidR="000C03C9">
        <w:rPr>
          <w:b/>
          <w:sz w:val="24"/>
          <w:vertAlign w:val="superscript"/>
        </w:rPr>
        <w:t>8</w:t>
      </w:r>
      <w:r>
        <w:rPr>
          <w:b/>
          <w:sz w:val="24"/>
        </w:rPr>
        <w:t>, Mo Aye</w:t>
      </w:r>
      <w:r w:rsidR="005C76ED">
        <w:rPr>
          <w:b/>
          <w:sz w:val="24"/>
          <w:vertAlign w:val="superscript"/>
        </w:rPr>
        <w:t>9</w:t>
      </w:r>
      <w:r>
        <w:rPr>
          <w:b/>
          <w:sz w:val="24"/>
        </w:rPr>
        <w:t>, Katie Moss</w:t>
      </w:r>
      <w:r w:rsidR="005C76ED">
        <w:rPr>
          <w:b/>
          <w:sz w:val="24"/>
          <w:vertAlign w:val="superscript"/>
        </w:rPr>
        <w:t>10</w:t>
      </w:r>
      <w:r>
        <w:rPr>
          <w:b/>
          <w:sz w:val="24"/>
        </w:rPr>
        <w:t>, Raquel Granell</w:t>
      </w:r>
      <w:r w:rsidR="005C76ED">
        <w:rPr>
          <w:b/>
          <w:sz w:val="24"/>
          <w:vertAlign w:val="superscript"/>
        </w:rPr>
        <w:t>2</w:t>
      </w:r>
      <w:r>
        <w:rPr>
          <w:b/>
          <w:sz w:val="24"/>
        </w:rPr>
        <w:t>,</w:t>
      </w:r>
      <w:r w:rsidR="008E0272" w:rsidRPr="008E0272">
        <w:rPr>
          <w:b/>
          <w:sz w:val="24"/>
        </w:rPr>
        <w:t xml:space="preserve"> </w:t>
      </w:r>
      <w:r w:rsidR="008E0272">
        <w:rPr>
          <w:b/>
          <w:sz w:val="24"/>
        </w:rPr>
        <w:t>Jenny Gregory</w:t>
      </w:r>
      <w:r w:rsidR="00AF4516">
        <w:rPr>
          <w:b/>
          <w:sz w:val="24"/>
          <w:vertAlign w:val="superscript"/>
        </w:rPr>
        <w:t>11</w:t>
      </w:r>
      <w:r w:rsidR="008E0272">
        <w:rPr>
          <w:b/>
          <w:sz w:val="24"/>
        </w:rPr>
        <w:t>, Martin Williams</w:t>
      </w:r>
      <w:r w:rsidR="00AF4516">
        <w:rPr>
          <w:b/>
          <w:sz w:val="24"/>
          <w:vertAlign w:val="superscript"/>
        </w:rPr>
        <w:t>12</w:t>
      </w:r>
      <w:r w:rsidR="008E0272">
        <w:rPr>
          <w:b/>
          <w:sz w:val="24"/>
        </w:rPr>
        <w:t>,</w:t>
      </w:r>
      <w:r>
        <w:rPr>
          <w:b/>
          <w:sz w:val="24"/>
        </w:rPr>
        <w:t xml:space="preserve"> Jon H Tobias</w:t>
      </w:r>
      <w:r w:rsidR="005C76ED">
        <w:rPr>
          <w:b/>
          <w:sz w:val="24"/>
          <w:vertAlign w:val="superscript"/>
        </w:rPr>
        <w:t>1,2</w:t>
      </w:r>
      <w:r>
        <w:rPr>
          <w:b/>
          <w:sz w:val="24"/>
        </w:rPr>
        <w:t>, Celia L Gregson</w:t>
      </w:r>
      <w:r w:rsidR="005C76ED">
        <w:rPr>
          <w:b/>
          <w:sz w:val="24"/>
          <w:vertAlign w:val="superscript"/>
        </w:rPr>
        <w:t>1</w:t>
      </w:r>
    </w:p>
    <w:p w14:paraId="333C4881" w14:textId="0F385F5D" w:rsidR="002E54DA" w:rsidRDefault="002E54DA" w:rsidP="00A4063C">
      <w:pPr>
        <w:rPr>
          <w:bCs/>
          <w:sz w:val="24"/>
        </w:rPr>
      </w:pPr>
      <w:r>
        <w:rPr>
          <w:bCs/>
          <w:sz w:val="24"/>
        </w:rPr>
        <w:t>1 Musculoskeletal Research Unit, Translational Health Sciences, Bristol Medical School, University of Bristol, Bristol, UK</w:t>
      </w:r>
    </w:p>
    <w:p w14:paraId="3DC46E6B" w14:textId="12F18F20" w:rsidR="002E54DA" w:rsidRDefault="002E54DA" w:rsidP="00A4063C">
      <w:pPr>
        <w:rPr>
          <w:bCs/>
          <w:sz w:val="24"/>
        </w:rPr>
      </w:pPr>
      <w:r>
        <w:rPr>
          <w:bCs/>
          <w:sz w:val="24"/>
        </w:rPr>
        <w:t xml:space="preserve">2 </w:t>
      </w:r>
      <w:r w:rsidR="006327B7">
        <w:rPr>
          <w:bCs/>
          <w:sz w:val="24"/>
        </w:rPr>
        <w:t xml:space="preserve">MRC </w:t>
      </w:r>
      <w:r>
        <w:rPr>
          <w:bCs/>
          <w:sz w:val="24"/>
        </w:rPr>
        <w:t>Integrative Epidemiology Unit, Population Health Sciences, Bristol Medical School, University of Bristol, Bristol, UK</w:t>
      </w:r>
    </w:p>
    <w:p w14:paraId="7C039E21" w14:textId="4AE9E0C6" w:rsidR="002E54DA" w:rsidRDefault="002E54DA" w:rsidP="00A4063C">
      <w:pPr>
        <w:rPr>
          <w:bCs/>
          <w:sz w:val="24"/>
        </w:rPr>
      </w:pPr>
      <w:r>
        <w:rPr>
          <w:bCs/>
          <w:sz w:val="24"/>
        </w:rPr>
        <w:t xml:space="preserve">3 </w:t>
      </w:r>
      <w:r w:rsidR="00AF4516">
        <w:rPr>
          <w:bCs/>
          <w:sz w:val="24"/>
        </w:rPr>
        <w:t xml:space="preserve">Royal National Hospital for Rheumatic Diseases, </w:t>
      </w:r>
      <w:r>
        <w:rPr>
          <w:bCs/>
          <w:sz w:val="24"/>
        </w:rPr>
        <w:t>Royal United Hospitals Bath NHS Foundation Trust, Bath, UK</w:t>
      </w:r>
    </w:p>
    <w:p w14:paraId="14B4586B" w14:textId="250CA45F" w:rsidR="002E54DA" w:rsidRDefault="002E54DA" w:rsidP="00A4063C">
      <w:pPr>
        <w:rPr>
          <w:bCs/>
          <w:sz w:val="24"/>
        </w:rPr>
      </w:pPr>
      <w:r>
        <w:rPr>
          <w:bCs/>
          <w:sz w:val="24"/>
        </w:rPr>
        <w:t xml:space="preserve">4 </w:t>
      </w:r>
      <w:r w:rsidR="005C76ED" w:rsidRPr="005C76ED">
        <w:rPr>
          <w:bCs/>
          <w:sz w:val="24"/>
        </w:rPr>
        <w:t>Academic Unit of Bone Metabolism, Department of Oncology and Metabolism,</w:t>
      </w:r>
      <w:r w:rsidR="005C76ED">
        <w:rPr>
          <w:bCs/>
          <w:sz w:val="24"/>
        </w:rPr>
        <w:t xml:space="preserve"> </w:t>
      </w:r>
      <w:r w:rsidR="005C76ED" w:rsidRPr="005C76ED">
        <w:rPr>
          <w:bCs/>
          <w:sz w:val="24"/>
        </w:rPr>
        <w:t>The</w:t>
      </w:r>
      <w:r w:rsidR="005C76ED">
        <w:rPr>
          <w:bCs/>
          <w:sz w:val="24"/>
        </w:rPr>
        <w:t xml:space="preserve"> </w:t>
      </w:r>
      <w:proofErr w:type="spellStart"/>
      <w:r w:rsidR="005C76ED" w:rsidRPr="005C76ED">
        <w:rPr>
          <w:bCs/>
          <w:sz w:val="24"/>
        </w:rPr>
        <w:t>Mellanby</w:t>
      </w:r>
      <w:proofErr w:type="spellEnd"/>
      <w:r w:rsidR="005C76ED">
        <w:rPr>
          <w:bCs/>
          <w:sz w:val="24"/>
        </w:rPr>
        <w:t xml:space="preserve"> </w:t>
      </w:r>
      <w:r w:rsidR="005C76ED" w:rsidRPr="005C76ED">
        <w:rPr>
          <w:bCs/>
          <w:sz w:val="24"/>
        </w:rPr>
        <w:t>Centre</w:t>
      </w:r>
      <w:r w:rsidR="005C76ED">
        <w:rPr>
          <w:bCs/>
          <w:sz w:val="24"/>
        </w:rPr>
        <w:t xml:space="preserve"> </w:t>
      </w:r>
      <w:r w:rsidR="005C76ED" w:rsidRPr="005C76ED">
        <w:rPr>
          <w:bCs/>
          <w:sz w:val="24"/>
        </w:rPr>
        <w:t>For</w:t>
      </w:r>
      <w:r w:rsidR="005C76ED">
        <w:rPr>
          <w:bCs/>
          <w:sz w:val="24"/>
        </w:rPr>
        <w:t xml:space="preserve"> </w:t>
      </w:r>
      <w:r w:rsidR="005C76ED" w:rsidRPr="005C76ED">
        <w:rPr>
          <w:bCs/>
          <w:sz w:val="24"/>
        </w:rPr>
        <w:t>Bone</w:t>
      </w:r>
      <w:r w:rsidR="005C76ED">
        <w:rPr>
          <w:bCs/>
          <w:sz w:val="24"/>
        </w:rPr>
        <w:t xml:space="preserve"> </w:t>
      </w:r>
      <w:r w:rsidR="005C76ED" w:rsidRPr="005C76ED">
        <w:rPr>
          <w:bCs/>
          <w:sz w:val="24"/>
        </w:rPr>
        <w:t>Research,</w:t>
      </w:r>
      <w:r w:rsidR="005C76ED">
        <w:rPr>
          <w:bCs/>
          <w:sz w:val="24"/>
        </w:rPr>
        <w:t xml:space="preserve"> </w:t>
      </w:r>
      <w:r w:rsidR="005C76ED" w:rsidRPr="005C76ED">
        <w:rPr>
          <w:bCs/>
          <w:sz w:val="24"/>
        </w:rPr>
        <w:t>University</w:t>
      </w:r>
      <w:r w:rsidR="005C76ED">
        <w:rPr>
          <w:bCs/>
          <w:sz w:val="24"/>
        </w:rPr>
        <w:t xml:space="preserve"> </w:t>
      </w:r>
      <w:r w:rsidR="005C76ED" w:rsidRPr="005C76ED">
        <w:rPr>
          <w:bCs/>
          <w:sz w:val="24"/>
        </w:rPr>
        <w:t xml:space="preserve">of Sheffield, Sheffield, UK </w:t>
      </w:r>
    </w:p>
    <w:p w14:paraId="710A9691" w14:textId="4576DE0D" w:rsidR="005C76ED" w:rsidRDefault="005C76ED" w:rsidP="00A4063C">
      <w:pPr>
        <w:rPr>
          <w:bCs/>
          <w:sz w:val="24"/>
        </w:rPr>
      </w:pPr>
      <w:r>
        <w:rPr>
          <w:bCs/>
          <w:sz w:val="24"/>
        </w:rPr>
        <w:t xml:space="preserve">5 </w:t>
      </w:r>
      <w:r w:rsidRPr="005C76ED">
        <w:rPr>
          <w:bCs/>
          <w:sz w:val="24"/>
        </w:rPr>
        <w:t xml:space="preserve">Centre for Metabolic Diseases, University of Sheffield Medical School, </w:t>
      </w:r>
      <w:r>
        <w:rPr>
          <w:bCs/>
          <w:sz w:val="24"/>
        </w:rPr>
        <w:t>Sheffield</w:t>
      </w:r>
      <w:r w:rsidRPr="005C76ED">
        <w:rPr>
          <w:bCs/>
          <w:sz w:val="24"/>
        </w:rPr>
        <w:t>, UK</w:t>
      </w:r>
    </w:p>
    <w:p w14:paraId="5001CC23" w14:textId="43EA377F" w:rsidR="005C76ED" w:rsidRDefault="005C76ED" w:rsidP="00A4063C">
      <w:pPr>
        <w:rPr>
          <w:bCs/>
          <w:sz w:val="24"/>
        </w:rPr>
      </w:pPr>
      <w:r>
        <w:rPr>
          <w:bCs/>
          <w:sz w:val="24"/>
        </w:rPr>
        <w:t xml:space="preserve">6 </w:t>
      </w:r>
      <w:r w:rsidRPr="005C76ED">
        <w:rPr>
          <w:bCs/>
          <w:sz w:val="24"/>
        </w:rPr>
        <w:t>Centre for Integrated Research into Musculoskeletal Ageing, University of Sheffield Medical School, Sheffield, UK</w:t>
      </w:r>
    </w:p>
    <w:p w14:paraId="438B4800" w14:textId="2EF12892" w:rsidR="000C03C9" w:rsidRDefault="000C03C9" w:rsidP="00A4063C">
      <w:pPr>
        <w:rPr>
          <w:bCs/>
          <w:sz w:val="24"/>
        </w:rPr>
      </w:pPr>
      <w:r>
        <w:rPr>
          <w:bCs/>
          <w:sz w:val="24"/>
        </w:rPr>
        <w:t>7</w:t>
      </w:r>
      <w:r w:rsidR="005C76ED">
        <w:rPr>
          <w:bCs/>
          <w:sz w:val="24"/>
        </w:rPr>
        <w:t xml:space="preserve"> </w:t>
      </w:r>
      <w:r w:rsidR="00C315CE" w:rsidRPr="005D6F44">
        <w:rPr>
          <w:bCs/>
          <w:sz w:val="24"/>
        </w:rPr>
        <w:t>Cambridge NIHR Biomedical Research Centre and the Wellcome Trust Clinical Research Facility, Cambridge</w:t>
      </w:r>
      <w:r w:rsidR="00C315CE" w:rsidRPr="005C76ED" w:rsidDel="00C315CE">
        <w:rPr>
          <w:bCs/>
          <w:sz w:val="24"/>
        </w:rPr>
        <w:t xml:space="preserve"> </w:t>
      </w:r>
      <w:r>
        <w:rPr>
          <w:bCs/>
          <w:sz w:val="24"/>
        </w:rPr>
        <w:t xml:space="preserve">8 </w:t>
      </w:r>
      <w:r w:rsidRPr="005C76ED">
        <w:rPr>
          <w:bCs/>
          <w:sz w:val="24"/>
        </w:rPr>
        <w:t>Nuffield Department of Orthopaedics, Rheumatology and Musculoskeletal Sciences, University of Oxford, Oxford, UK</w:t>
      </w:r>
    </w:p>
    <w:p w14:paraId="5E1A039A" w14:textId="14672CEC" w:rsidR="005C76ED" w:rsidRDefault="005C76ED" w:rsidP="00A4063C">
      <w:pPr>
        <w:rPr>
          <w:bCs/>
          <w:sz w:val="24"/>
        </w:rPr>
      </w:pPr>
      <w:r>
        <w:rPr>
          <w:bCs/>
          <w:sz w:val="24"/>
        </w:rPr>
        <w:t xml:space="preserve">9 </w:t>
      </w:r>
      <w:r w:rsidRPr="005C76ED">
        <w:rPr>
          <w:bCs/>
          <w:sz w:val="24"/>
        </w:rPr>
        <w:t>Department of Diabetes, Endocrinology and Metabolism</w:t>
      </w:r>
      <w:r>
        <w:rPr>
          <w:bCs/>
          <w:sz w:val="24"/>
        </w:rPr>
        <w:t>, Hull and East Yorkshire Hospitals NHS Trust, Hull, UK</w:t>
      </w:r>
    </w:p>
    <w:p w14:paraId="55331E38" w14:textId="1C62AE33" w:rsidR="005C76ED" w:rsidRDefault="005C76ED" w:rsidP="00A4063C">
      <w:pPr>
        <w:rPr>
          <w:bCs/>
          <w:sz w:val="24"/>
        </w:rPr>
      </w:pPr>
      <w:r>
        <w:rPr>
          <w:bCs/>
          <w:sz w:val="24"/>
        </w:rPr>
        <w:t xml:space="preserve">10 </w:t>
      </w:r>
      <w:r w:rsidR="00AF4516">
        <w:rPr>
          <w:bCs/>
          <w:sz w:val="24"/>
        </w:rPr>
        <w:t xml:space="preserve">Centre for Rheumatology, St George’s Hospital, </w:t>
      </w:r>
      <w:r>
        <w:rPr>
          <w:bCs/>
          <w:sz w:val="24"/>
        </w:rPr>
        <w:t>St George</w:t>
      </w:r>
      <w:r w:rsidR="00AF4516">
        <w:rPr>
          <w:bCs/>
          <w:sz w:val="24"/>
        </w:rPr>
        <w:t>’</w:t>
      </w:r>
      <w:r>
        <w:rPr>
          <w:bCs/>
          <w:sz w:val="24"/>
        </w:rPr>
        <w:t>s Healthcare NHS Trust, London, UK</w:t>
      </w:r>
    </w:p>
    <w:p w14:paraId="1AADF99B" w14:textId="5C44851F" w:rsidR="00AF4516" w:rsidRDefault="00AF4516" w:rsidP="00A4063C">
      <w:pPr>
        <w:rPr>
          <w:bCs/>
          <w:sz w:val="24"/>
        </w:rPr>
      </w:pPr>
      <w:r>
        <w:rPr>
          <w:bCs/>
          <w:sz w:val="24"/>
        </w:rPr>
        <w:t>11 Institute of Medical Science, School of Medicine, University of Aberdeen, Aberdeen, UK</w:t>
      </w:r>
    </w:p>
    <w:p w14:paraId="48150B13" w14:textId="11E2AE54" w:rsidR="00C704EB" w:rsidRDefault="00AF4516">
      <w:pPr>
        <w:rPr>
          <w:bCs/>
          <w:sz w:val="24"/>
        </w:rPr>
      </w:pPr>
      <w:r>
        <w:rPr>
          <w:bCs/>
          <w:sz w:val="24"/>
        </w:rPr>
        <w:t>12 Department of Radiology, Southmead Hospital, North Bristol NHS Trust, Bristol UK</w:t>
      </w:r>
    </w:p>
    <w:bookmarkEnd w:id="2"/>
    <w:p w14:paraId="5F82728E" w14:textId="77777777" w:rsidR="00AF4516" w:rsidRPr="00AF4516" w:rsidRDefault="00AF4516">
      <w:pPr>
        <w:rPr>
          <w:bCs/>
          <w:sz w:val="24"/>
        </w:rPr>
      </w:pPr>
    </w:p>
    <w:p w14:paraId="2A416FFB" w14:textId="33A3C8BE" w:rsidR="00016CA8" w:rsidRPr="00427F27" w:rsidRDefault="00016CA8">
      <w:pPr>
        <w:rPr>
          <w:sz w:val="24"/>
        </w:rPr>
      </w:pPr>
      <w:r>
        <w:rPr>
          <w:b/>
          <w:sz w:val="24"/>
        </w:rPr>
        <w:t>Running headline:</w:t>
      </w:r>
      <w:r w:rsidR="00427F27">
        <w:rPr>
          <w:b/>
          <w:sz w:val="24"/>
        </w:rPr>
        <w:t xml:space="preserve"> </w:t>
      </w:r>
      <w:r w:rsidR="00427F27">
        <w:rPr>
          <w:sz w:val="24"/>
        </w:rPr>
        <w:t xml:space="preserve">HBM is associated with </w:t>
      </w:r>
      <w:r w:rsidR="00A71E11">
        <w:rPr>
          <w:sz w:val="24"/>
        </w:rPr>
        <w:t xml:space="preserve">progression of </w:t>
      </w:r>
      <w:r w:rsidR="00427F27">
        <w:rPr>
          <w:sz w:val="24"/>
        </w:rPr>
        <w:t xml:space="preserve">knee osteoarthritis </w:t>
      </w:r>
    </w:p>
    <w:p w14:paraId="00E82438" w14:textId="5EAC558C" w:rsidR="00016CA8" w:rsidRPr="00016CA8" w:rsidRDefault="00016CA8">
      <w:pPr>
        <w:rPr>
          <w:sz w:val="24"/>
        </w:rPr>
      </w:pPr>
      <w:r>
        <w:rPr>
          <w:b/>
          <w:sz w:val="24"/>
        </w:rPr>
        <w:t xml:space="preserve">Keywords: </w:t>
      </w:r>
      <w:r>
        <w:rPr>
          <w:sz w:val="24"/>
        </w:rPr>
        <w:t>osteoarthritis</w:t>
      </w:r>
      <w:r w:rsidR="00A71E11">
        <w:rPr>
          <w:sz w:val="24"/>
        </w:rPr>
        <w:t>,</w:t>
      </w:r>
      <w:r>
        <w:rPr>
          <w:sz w:val="24"/>
        </w:rPr>
        <w:t xml:space="preserve"> progression, high bone mass, </w:t>
      </w:r>
      <w:r w:rsidR="00A71E11">
        <w:rPr>
          <w:sz w:val="24"/>
        </w:rPr>
        <w:t xml:space="preserve">BMD, </w:t>
      </w:r>
      <w:r>
        <w:rPr>
          <w:sz w:val="24"/>
        </w:rPr>
        <w:t xml:space="preserve">WOMAC, health-related quality of life </w:t>
      </w:r>
    </w:p>
    <w:p w14:paraId="1AE21837" w14:textId="77777777" w:rsidR="00C704EB" w:rsidRDefault="00C704EB">
      <w:pPr>
        <w:rPr>
          <w:b/>
          <w:sz w:val="24"/>
        </w:rPr>
      </w:pPr>
    </w:p>
    <w:p w14:paraId="35977388" w14:textId="52A69E51" w:rsidR="00B4301B" w:rsidRDefault="00B4301B" w:rsidP="00B4301B">
      <w:pPr>
        <w:rPr>
          <w:b/>
          <w:sz w:val="24"/>
        </w:rPr>
      </w:pPr>
      <w:r>
        <w:rPr>
          <w:b/>
          <w:sz w:val="24"/>
        </w:rPr>
        <w:t>W</w:t>
      </w:r>
      <w:r w:rsidR="003208C9">
        <w:rPr>
          <w:b/>
          <w:sz w:val="24"/>
        </w:rPr>
        <w:t xml:space="preserve">ord count: </w:t>
      </w:r>
      <w:r w:rsidR="00954643">
        <w:rPr>
          <w:b/>
          <w:sz w:val="24"/>
        </w:rPr>
        <w:t>3989</w:t>
      </w:r>
    </w:p>
    <w:p w14:paraId="13DDD208" w14:textId="77777777" w:rsidR="00B4301B" w:rsidRDefault="00B4301B" w:rsidP="00B4301B">
      <w:pPr>
        <w:rPr>
          <w:b/>
          <w:sz w:val="24"/>
        </w:rPr>
      </w:pPr>
    </w:p>
    <w:p w14:paraId="6C66BC68" w14:textId="77777777" w:rsidR="00755BCC" w:rsidRDefault="00755BCC">
      <w:pPr>
        <w:rPr>
          <w:b/>
          <w:sz w:val="28"/>
          <w:szCs w:val="24"/>
        </w:rPr>
      </w:pPr>
      <w:r>
        <w:rPr>
          <w:b/>
          <w:sz w:val="28"/>
          <w:szCs w:val="24"/>
        </w:rPr>
        <w:br w:type="page"/>
      </w:r>
    </w:p>
    <w:p w14:paraId="32186133" w14:textId="404684F0" w:rsidR="0072199D" w:rsidRPr="0072199D" w:rsidRDefault="0072199D" w:rsidP="00B4301B">
      <w:pPr>
        <w:spacing w:line="480" w:lineRule="auto"/>
        <w:rPr>
          <w:b/>
          <w:sz w:val="28"/>
          <w:szCs w:val="24"/>
        </w:rPr>
      </w:pPr>
      <w:r>
        <w:rPr>
          <w:b/>
          <w:sz w:val="28"/>
          <w:szCs w:val="24"/>
        </w:rPr>
        <w:lastRenderedPageBreak/>
        <w:t xml:space="preserve">Abstract </w:t>
      </w:r>
    </w:p>
    <w:p w14:paraId="4599F762" w14:textId="6AD37B92" w:rsidR="00FB7C50" w:rsidRPr="00B4301B" w:rsidRDefault="00FB7C50" w:rsidP="00B4301B">
      <w:pPr>
        <w:spacing w:line="480" w:lineRule="auto"/>
        <w:rPr>
          <w:b/>
          <w:sz w:val="24"/>
        </w:rPr>
      </w:pPr>
      <w:r>
        <w:rPr>
          <w:b/>
          <w:sz w:val="24"/>
        </w:rPr>
        <w:t>Objective:</w:t>
      </w:r>
      <w:r w:rsidR="00016CA8">
        <w:rPr>
          <w:b/>
          <w:sz w:val="24"/>
        </w:rPr>
        <w:t xml:space="preserve"> </w:t>
      </w:r>
      <w:r w:rsidR="00900E99">
        <w:rPr>
          <w:sz w:val="24"/>
        </w:rPr>
        <w:t>High</w:t>
      </w:r>
      <w:r w:rsidR="00016CA8">
        <w:rPr>
          <w:sz w:val="24"/>
        </w:rPr>
        <w:t xml:space="preserve"> bone mass (HBM) </w:t>
      </w:r>
      <w:r w:rsidR="00900E99">
        <w:rPr>
          <w:sz w:val="24"/>
        </w:rPr>
        <w:t>is associated with an</w:t>
      </w:r>
      <w:r w:rsidR="00016CA8">
        <w:rPr>
          <w:sz w:val="24"/>
        </w:rPr>
        <w:t xml:space="preserve"> increased prevalence of </w:t>
      </w:r>
      <w:r w:rsidR="00900E99">
        <w:rPr>
          <w:sz w:val="24"/>
        </w:rPr>
        <w:t xml:space="preserve">radiographic </w:t>
      </w:r>
      <w:r w:rsidR="00D55E86">
        <w:rPr>
          <w:sz w:val="24"/>
        </w:rPr>
        <w:t>k</w:t>
      </w:r>
      <w:r w:rsidR="0012205C">
        <w:rPr>
          <w:sz w:val="24"/>
        </w:rPr>
        <w:t xml:space="preserve">nee </w:t>
      </w:r>
      <w:r w:rsidR="00D55E86">
        <w:rPr>
          <w:sz w:val="24"/>
        </w:rPr>
        <w:t>OA</w:t>
      </w:r>
      <w:r w:rsidR="0012205C">
        <w:rPr>
          <w:sz w:val="24"/>
        </w:rPr>
        <w:t xml:space="preserve"> (</w:t>
      </w:r>
      <w:proofErr w:type="spellStart"/>
      <w:r w:rsidR="0012205C">
        <w:rPr>
          <w:sz w:val="24"/>
        </w:rPr>
        <w:t>kOA</w:t>
      </w:r>
      <w:proofErr w:type="spellEnd"/>
      <w:r w:rsidR="0012205C">
        <w:rPr>
          <w:sz w:val="24"/>
        </w:rPr>
        <w:t>)</w:t>
      </w:r>
      <w:r w:rsidR="00016CA8">
        <w:rPr>
          <w:sz w:val="24"/>
        </w:rPr>
        <w:t>, characterized by osteophyt</w:t>
      </w:r>
      <w:r w:rsidR="00A71E11">
        <w:rPr>
          <w:sz w:val="24"/>
        </w:rPr>
        <w:t>osis</w:t>
      </w:r>
      <w:r w:rsidR="00016CA8">
        <w:rPr>
          <w:sz w:val="24"/>
        </w:rPr>
        <w:t xml:space="preserve">. We aimed to determine if </w:t>
      </w:r>
      <w:r w:rsidR="00A71E11">
        <w:rPr>
          <w:sz w:val="24"/>
        </w:rPr>
        <w:t xml:space="preserve">progression of </w:t>
      </w:r>
      <w:r w:rsidR="008A0D68">
        <w:rPr>
          <w:sz w:val="24"/>
        </w:rPr>
        <w:t xml:space="preserve">radiographic </w:t>
      </w:r>
      <w:proofErr w:type="spellStart"/>
      <w:r w:rsidR="00D55E86">
        <w:rPr>
          <w:sz w:val="24"/>
        </w:rPr>
        <w:t>kOA</w:t>
      </w:r>
      <w:proofErr w:type="spellEnd"/>
      <w:r w:rsidR="00A71E11">
        <w:rPr>
          <w:sz w:val="24"/>
        </w:rPr>
        <w:t xml:space="preserve">, and its </w:t>
      </w:r>
      <w:r w:rsidR="0054076B">
        <w:rPr>
          <w:sz w:val="24"/>
        </w:rPr>
        <w:t>sub-phenotype</w:t>
      </w:r>
      <w:r w:rsidR="00A71E11">
        <w:rPr>
          <w:sz w:val="24"/>
        </w:rPr>
        <w:t xml:space="preserve">s, </w:t>
      </w:r>
      <w:r w:rsidR="00016CA8">
        <w:rPr>
          <w:sz w:val="24"/>
        </w:rPr>
        <w:t>is increased in HB</w:t>
      </w:r>
      <w:r w:rsidR="005470B2">
        <w:rPr>
          <w:sz w:val="24"/>
        </w:rPr>
        <w:t>M</w:t>
      </w:r>
      <w:r w:rsidR="008A0D68">
        <w:rPr>
          <w:sz w:val="24"/>
        </w:rPr>
        <w:t xml:space="preserve"> and whether observed </w:t>
      </w:r>
      <w:r w:rsidR="001706F4">
        <w:rPr>
          <w:sz w:val="24"/>
        </w:rPr>
        <w:t xml:space="preserve">changes </w:t>
      </w:r>
      <w:r w:rsidR="009120F7">
        <w:rPr>
          <w:sz w:val="24"/>
        </w:rPr>
        <w:t>are clinically relevant.</w:t>
      </w:r>
      <w:r w:rsidR="008A0D68">
        <w:rPr>
          <w:sz w:val="24"/>
        </w:rPr>
        <w:t xml:space="preserve"> </w:t>
      </w:r>
    </w:p>
    <w:p w14:paraId="5C5D5B86" w14:textId="154A02DA" w:rsidR="00016CA8" w:rsidRPr="00016CA8" w:rsidRDefault="00016CA8" w:rsidP="008C7E00">
      <w:pPr>
        <w:spacing w:line="480" w:lineRule="auto"/>
      </w:pPr>
      <w:r>
        <w:rPr>
          <w:b/>
          <w:sz w:val="24"/>
        </w:rPr>
        <w:t xml:space="preserve">Design: </w:t>
      </w:r>
      <w:r w:rsidR="00985190" w:rsidRPr="00541D4F">
        <w:rPr>
          <w:sz w:val="24"/>
        </w:rPr>
        <w:t>A cohort with</w:t>
      </w:r>
      <w:r w:rsidR="002A4C67">
        <w:rPr>
          <w:sz w:val="24"/>
        </w:rPr>
        <w:t xml:space="preserve"> and without</w:t>
      </w:r>
      <w:r w:rsidR="00985190" w:rsidRPr="00541D4F">
        <w:rPr>
          <w:sz w:val="24"/>
        </w:rPr>
        <w:t xml:space="preserve"> HBM</w:t>
      </w:r>
      <w:r w:rsidR="00985190">
        <w:rPr>
          <w:b/>
          <w:sz w:val="24"/>
        </w:rPr>
        <w:t xml:space="preserve"> </w:t>
      </w:r>
      <w:r>
        <w:rPr>
          <w:sz w:val="24"/>
        </w:rPr>
        <w:t>(</w:t>
      </w:r>
      <w:r w:rsidR="006327B7">
        <w:rPr>
          <w:sz w:val="24"/>
        </w:rPr>
        <w:t xml:space="preserve">L1 and/or total hip </w:t>
      </w:r>
      <w:r w:rsidR="00A71E11">
        <w:rPr>
          <w:sz w:val="24"/>
        </w:rPr>
        <w:t>bone mineral density</w:t>
      </w:r>
      <w:r>
        <w:rPr>
          <w:sz w:val="24"/>
        </w:rPr>
        <w:t xml:space="preserve"> Z-score</w:t>
      </w:r>
      <w:r w:rsidRPr="00016CA8">
        <w:rPr>
          <w:sz w:val="24"/>
          <w:u w:val="single"/>
        </w:rPr>
        <w:t>&gt;</w:t>
      </w:r>
      <w:r>
        <w:rPr>
          <w:sz w:val="24"/>
        </w:rPr>
        <w:t xml:space="preserve">+3.2) </w:t>
      </w:r>
      <w:r w:rsidR="00985190">
        <w:rPr>
          <w:sz w:val="24"/>
        </w:rPr>
        <w:t>had k</w:t>
      </w:r>
      <w:r w:rsidR="00985190" w:rsidRPr="00016CA8">
        <w:rPr>
          <w:sz w:val="24"/>
          <w:szCs w:val="24"/>
        </w:rPr>
        <w:t xml:space="preserve">nee </w:t>
      </w:r>
      <w:r w:rsidR="00985190">
        <w:rPr>
          <w:sz w:val="24"/>
          <w:szCs w:val="24"/>
        </w:rPr>
        <w:t>radiographs collected</w:t>
      </w:r>
      <w:r w:rsidR="00985190" w:rsidRPr="00016CA8">
        <w:rPr>
          <w:sz w:val="24"/>
          <w:szCs w:val="24"/>
        </w:rPr>
        <w:t xml:space="preserve"> at baseline and </w:t>
      </w:r>
      <w:r w:rsidR="00985190">
        <w:rPr>
          <w:sz w:val="24"/>
          <w:szCs w:val="24"/>
        </w:rPr>
        <w:t>8-</w:t>
      </w:r>
      <w:r w:rsidR="00985190" w:rsidRPr="00016CA8">
        <w:rPr>
          <w:sz w:val="24"/>
          <w:szCs w:val="24"/>
        </w:rPr>
        <w:t>year</w:t>
      </w:r>
      <w:r w:rsidR="00985190">
        <w:rPr>
          <w:sz w:val="24"/>
          <w:szCs w:val="24"/>
        </w:rPr>
        <w:t xml:space="preserve"> follow-up</w:t>
      </w:r>
      <w:r w:rsidRPr="00016CA8">
        <w:rPr>
          <w:sz w:val="24"/>
          <w:szCs w:val="24"/>
        </w:rPr>
        <w:t xml:space="preserve">. </w:t>
      </w:r>
      <w:r w:rsidR="0054076B">
        <w:rPr>
          <w:sz w:val="24"/>
          <w:szCs w:val="24"/>
        </w:rPr>
        <w:t>S</w:t>
      </w:r>
      <w:r w:rsidRPr="00016CA8">
        <w:rPr>
          <w:sz w:val="24"/>
          <w:szCs w:val="24"/>
        </w:rPr>
        <w:t xml:space="preserve">ub-phenotypes were graded using the OARSI atlas. Medial/lateral tibial/femoral osteophyte and medial/lateral </w:t>
      </w:r>
      <w:r w:rsidR="00985190">
        <w:rPr>
          <w:sz w:val="24"/>
          <w:szCs w:val="24"/>
        </w:rPr>
        <w:t>joint space narrowing (</w:t>
      </w:r>
      <w:r w:rsidRPr="00016CA8">
        <w:rPr>
          <w:sz w:val="24"/>
          <w:szCs w:val="24"/>
        </w:rPr>
        <w:t>JSN</w:t>
      </w:r>
      <w:r w:rsidR="00985190">
        <w:rPr>
          <w:sz w:val="24"/>
          <w:szCs w:val="24"/>
        </w:rPr>
        <w:t>)</w:t>
      </w:r>
      <w:r w:rsidRPr="00016CA8">
        <w:rPr>
          <w:sz w:val="24"/>
          <w:szCs w:val="24"/>
        </w:rPr>
        <w:t xml:space="preserve"> grades were summed and </w:t>
      </w:r>
      <w:proofErr w:type="spellStart"/>
      <w:r w:rsidRPr="00016CA8">
        <w:rPr>
          <w:sz w:val="24"/>
          <w:szCs w:val="24"/>
        </w:rPr>
        <w:t>Δosteophytes</w:t>
      </w:r>
      <w:proofErr w:type="spellEnd"/>
      <w:r w:rsidR="0012205C">
        <w:rPr>
          <w:sz w:val="24"/>
          <w:szCs w:val="24"/>
        </w:rPr>
        <w:t>,</w:t>
      </w:r>
      <w:r w:rsidR="006D63A6">
        <w:rPr>
          <w:sz w:val="24"/>
          <w:szCs w:val="24"/>
        </w:rPr>
        <w:t xml:space="preserve"> </w:t>
      </w:r>
      <w:r w:rsidRPr="00016CA8">
        <w:rPr>
          <w:sz w:val="24"/>
          <w:szCs w:val="24"/>
        </w:rPr>
        <w:t>ΔJSN</w:t>
      </w:r>
      <w:r w:rsidR="00985190">
        <w:rPr>
          <w:sz w:val="24"/>
          <w:szCs w:val="24"/>
        </w:rPr>
        <w:t xml:space="preserve"> derived</w:t>
      </w:r>
      <w:r w:rsidRPr="00016CA8">
        <w:rPr>
          <w:sz w:val="24"/>
          <w:szCs w:val="24"/>
        </w:rPr>
        <w:t xml:space="preserve">. </w:t>
      </w:r>
      <w:r w:rsidR="0054076B">
        <w:rPr>
          <w:sz w:val="24"/>
          <w:szCs w:val="24"/>
        </w:rPr>
        <w:t>P</w:t>
      </w:r>
      <w:r w:rsidRPr="00016CA8">
        <w:rPr>
          <w:sz w:val="24"/>
          <w:szCs w:val="24"/>
        </w:rPr>
        <w:t>ain</w:t>
      </w:r>
      <w:r w:rsidR="00DC686E">
        <w:rPr>
          <w:sz w:val="24"/>
          <w:szCs w:val="24"/>
        </w:rPr>
        <w:t>, function and stiffness</w:t>
      </w:r>
      <w:r w:rsidRPr="00016CA8">
        <w:rPr>
          <w:sz w:val="24"/>
          <w:szCs w:val="24"/>
        </w:rPr>
        <w:t xml:space="preserve"> </w:t>
      </w:r>
      <w:r w:rsidR="00DC686E">
        <w:rPr>
          <w:sz w:val="24"/>
          <w:szCs w:val="24"/>
        </w:rPr>
        <w:t>were</w:t>
      </w:r>
      <w:r w:rsidR="00DC686E" w:rsidRPr="00016CA8">
        <w:rPr>
          <w:sz w:val="24"/>
          <w:szCs w:val="24"/>
        </w:rPr>
        <w:t xml:space="preserve"> </w:t>
      </w:r>
      <w:r w:rsidRPr="00016CA8">
        <w:rPr>
          <w:sz w:val="24"/>
          <w:szCs w:val="24"/>
        </w:rPr>
        <w:t xml:space="preserve">quantified using the WOMAC questionnaire. </w:t>
      </w:r>
      <w:r w:rsidRPr="00680A6E">
        <w:rPr>
          <w:sz w:val="24"/>
          <w:szCs w:val="24"/>
        </w:rPr>
        <w:t xml:space="preserve">Associations between HBM status and </w:t>
      </w:r>
      <w:r w:rsidR="0054076B" w:rsidRPr="00680A6E">
        <w:rPr>
          <w:sz w:val="24"/>
          <w:szCs w:val="24"/>
        </w:rPr>
        <w:t>sub-phenotype progression</w:t>
      </w:r>
      <w:r w:rsidRPr="00680A6E">
        <w:rPr>
          <w:sz w:val="24"/>
          <w:szCs w:val="24"/>
        </w:rPr>
        <w:t xml:space="preserve"> were determined using multivariable linear</w:t>
      </w:r>
      <w:r w:rsidR="00900E99" w:rsidRPr="00680A6E">
        <w:rPr>
          <w:sz w:val="24"/>
          <w:szCs w:val="24"/>
        </w:rPr>
        <w:t>/</w:t>
      </w:r>
      <w:proofErr w:type="spellStart"/>
      <w:r w:rsidR="0063248E">
        <w:rPr>
          <w:sz w:val="24"/>
          <w:szCs w:val="24"/>
        </w:rPr>
        <w:t>poisson</w:t>
      </w:r>
      <w:proofErr w:type="spellEnd"/>
      <w:r w:rsidR="0063248E" w:rsidRPr="00680A6E">
        <w:rPr>
          <w:sz w:val="24"/>
          <w:szCs w:val="24"/>
        </w:rPr>
        <w:t xml:space="preserve"> </w:t>
      </w:r>
      <w:r w:rsidR="0054076B" w:rsidRPr="00680A6E">
        <w:rPr>
          <w:sz w:val="24"/>
          <w:szCs w:val="24"/>
        </w:rPr>
        <w:t>regression</w:t>
      </w:r>
      <w:r w:rsidR="0054076B">
        <w:rPr>
          <w:sz w:val="24"/>
          <w:szCs w:val="24"/>
        </w:rPr>
        <w:t xml:space="preserve">, </w:t>
      </w:r>
      <w:r w:rsidR="008C7E00">
        <w:rPr>
          <w:sz w:val="24"/>
          <w:szCs w:val="24"/>
        </w:rPr>
        <w:t xml:space="preserve">adjusting for </w:t>
      </w:r>
      <w:r w:rsidRPr="00016CA8">
        <w:rPr>
          <w:sz w:val="24"/>
          <w:szCs w:val="24"/>
        </w:rPr>
        <w:t>age, sex, height, baseline sub-phenotype grade, menopause</w:t>
      </w:r>
      <w:r w:rsidR="005470B2">
        <w:rPr>
          <w:sz w:val="24"/>
          <w:szCs w:val="24"/>
        </w:rPr>
        <w:t xml:space="preserve">, </w:t>
      </w:r>
      <w:r w:rsidRPr="00016CA8">
        <w:rPr>
          <w:sz w:val="24"/>
          <w:szCs w:val="24"/>
        </w:rPr>
        <w:t xml:space="preserve">education </w:t>
      </w:r>
      <w:r w:rsidR="005470B2">
        <w:rPr>
          <w:sz w:val="24"/>
          <w:szCs w:val="24"/>
        </w:rPr>
        <w:t>and</w:t>
      </w:r>
      <w:r w:rsidRPr="00016CA8">
        <w:rPr>
          <w:sz w:val="24"/>
          <w:szCs w:val="24"/>
        </w:rPr>
        <w:t xml:space="preserve"> </w:t>
      </w:r>
      <w:r w:rsidR="00E05848">
        <w:rPr>
          <w:sz w:val="24"/>
          <w:szCs w:val="24"/>
        </w:rPr>
        <w:t>t</w:t>
      </w:r>
      <w:r w:rsidR="005470B2">
        <w:rPr>
          <w:sz w:val="24"/>
          <w:szCs w:val="24"/>
        </w:rPr>
        <w:t>otal body fat mass</w:t>
      </w:r>
      <w:r w:rsidR="00E05848">
        <w:rPr>
          <w:sz w:val="24"/>
          <w:szCs w:val="24"/>
        </w:rPr>
        <w:t xml:space="preserve"> (TBFM)</w:t>
      </w:r>
      <w:r w:rsidR="005470B2">
        <w:rPr>
          <w:sz w:val="24"/>
          <w:szCs w:val="24"/>
        </w:rPr>
        <w:t>.</w:t>
      </w:r>
      <w:r w:rsidR="0054076B">
        <w:rPr>
          <w:sz w:val="24"/>
          <w:szCs w:val="24"/>
        </w:rPr>
        <w:t xml:space="preserve"> G</w:t>
      </w:r>
      <w:r w:rsidR="0054076B" w:rsidRPr="00016CA8">
        <w:rPr>
          <w:sz w:val="24"/>
          <w:szCs w:val="24"/>
        </w:rPr>
        <w:t>eneralized estimating equations accoun</w:t>
      </w:r>
      <w:r w:rsidR="0054076B">
        <w:rPr>
          <w:sz w:val="24"/>
          <w:szCs w:val="24"/>
        </w:rPr>
        <w:t>ted</w:t>
      </w:r>
      <w:r w:rsidR="0054076B" w:rsidRPr="00016CA8">
        <w:rPr>
          <w:sz w:val="24"/>
          <w:szCs w:val="24"/>
        </w:rPr>
        <w:t xml:space="preserve"> for</w:t>
      </w:r>
      <w:r w:rsidR="00FC2365">
        <w:rPr>
          <w:sz w:val="24"/>
          <w:szCs w:val="24"/>
        </w:rPr>
        <w:t xml:space="preserve"> individual-level</w:t>
      </w:r>
      <w:r w:rsidR="00234BCC">
        <w:rPr>
          <w:sz w:val="24"/>
          <w:szCs w:val="24"/>
        </w:rPr>
        <w:t xml:space="preserve"> </w:t>
      </w:r>
      <w:r w:rsidR="0054076B" w:rsidRPr="00016CA8">
        <w:rPr>
          <w:sz w:val="24"/>
          <w:szCs w:val="24"/>
        </w:rPr>
        <w:t>clustering</w:t>
      </w:r>
      <w:r w:rsidR="0054076B">
        <w:rPr>
          <w:sz w:val="24"/>
          <w:szCs w:val="24"/>
        </w:rPr>
        <w:t>.</w:t>
      </w:r>
    </w:p>
    <w:p w14:paraId="10B9950F" w14:textId="1972A461" w:rsidR="00016CA8" w:rsidRPr="00900E99" w:rsidRDefault="00016CA8" w:rsidP="008C7E00">
      <w:pPr>
        <w:spacing w:line="480" w:lineRule="auto"/>
        <w:rPr>
          <w:sz w:val="24"/>
          <w:szCs w:val="24"/>
        </w:rPr>
      </w:pPr>
      <w:r w:rsidRPr="00900E99">
        <w:rPr>
          <w:b/>
          <w:sz w:val="24"/>
          <w:szCs w:val="24"/>
        </w:rPr>
        <w:t>Results:</w:t>
      </w:r>
      <w:r w:rsidR="008C7E00" w:rsidRPr="00900E99">
        <w:rPr>
          <w:sz w:val="24"/>
          <w:szCs w:val="24"/>
        </w:rPr>
        <w:t xml:space="preserve"> 169 individuals</w:t>
      </w:r>
      <w:r w:rsidR="00410649">
        <w:rPr>
          <w:sz w:val="24"/>
          <w:szCs w:val="24"/>
        </w:rPr>
        <w:t xml:space="preserve"> had </w:t>
      </w:r>
      <w:r w:rsidR="006D3E42">
        <w:rPr>
          <w:sz w:val="24"/>
          <w:szCs w:val="24"/>
        </w:rPr>
        <w:t>repeat</w:t>
      </w:r>
      <w:r w:rsidR="00AB4177">
        <w:rPr>
          <w:sz w:val="24"/>
          <w:szCs w:val="24"/>
        </w:rPr>
        <w:t>ed</w:t>
      </w:r>
      <w:r w:rsidR="00410649">
        <w:rPr>
          <w:sz w:val="24"/>
          <w:szCs w:val="24"/>
        </w:rPr>
        <w:t xml:space="preserve"> radiographs</w:t>
      </w:r>
      <w:r w:rsidR="00234BCC">
        <w:rPr>
          <w:sz w:val="24"/>
          <w:szCs w:val="24"/>
        </w:rPr>
        <w:t xml:space="preserve">, providing </w:t>
      </w:r>
      <w:r w:rsidR="00234BCC" w:rsidRPr="00900E99">
        <w:rPr>
          <w:sz w:val="24"/>
          <w:szCs w:val="24"/>
        </w:rPr>
        <w:t>330 knee</w:t>
      </w:r>
      <w:r w:rsidR="00234BCC">
        <w:rPr>
          <w:sz w:val="24"/>
          <w:szCs w:val="24"/>
        </w:rPr>
        <w:t xml:space="preserve"> images</w:t>
      </w:r>
      <w:r w:rsidR="008C7E00" w:rsidRPr="00900E99">
        <w:rPr>
          <w:sz w:val="24"/>
          <w:szCs w:val="24"/>
        </w:rPr>
        <w:t>; 63% had HBM, 73% were female</w:t>
      </w:r>
      <w:r w:rsidR="00234BCC">
        <w:rPr>
          <w:sz w:val="24"/>
          <w:szCs w:val="24"/>
        </w:rPr>
        <w:t xml:space="preserve">, </w:t>
      </w:r>
      <w:proofErr w:type="gramStart"/>
      <w:r w:rsidR="008C7E00" w:rsidRPr="00900E99">
        <w:rPr>
          <w:sz w:val="24"/>
          <w:szCs w:val="24"/>
        </w:rPr>
        <w:t>mean</w:t>
      </w:r>
      <w:r w:rsidR="00234BCC">
        <w:rPr>
          <w:sz w:val="24"/>
          <w:szCs w:val="24"/>
        </w:rPr>
        <w:t>(</w:t>
      </w:r>
      <w:proofErr w:type="gramEnd"/>
      <w:r w:rsidR="00234BCC">
        <w:rPr>
          <w:sz w:val="24"/>
          <w:szCs w:val="24"/>
        </w:rPr>
        <w:t xml:space="preserve">SD) </w:t>
      </w:r>
      <w:r w:rsidR="008C7E00" w:rsidRPr="00900E99">
        <w:rPr>
          <w:sz w:val="24"/>
          <w:szCs w:val="24"/>
        </w:rPr>
        <w:t>age was 58(12)</w:t>
      </w:r>
      <w:r w:rsidR="00234BCC">
        <w:rPr>
          <w:sz w:val="24"/>
          <w:szCs w:val="24"/>
        </w:rPr>
        <w:t xml:space="preserve"> </w:t>
      </w:r>
      <w:r w:rsidR="008C7E00" w:rsidRPr="00900E99">
        <w:rPr>
          <w:sz w:val="24"/>
          <w:szCs w:val="24"/>
        </w:rPr>
        <w:t xml:space="preserve">years. </w:t>
      </w:r>
      <w:bookmarkStart w:id="3" w:name="_Hlk25659325"/>
      <w:r w:rsidR="00132576" w:rsidRPr="00680A6E">
        <w:rPr>
          <w:sz w:val="24"/>
          <w:szCs w:val="24"/>
        </w:rPr>
        <w:t xml:space="preserve">Whilst </w:t>
      </w:r>
      <w:r w:rsidR="00900E99" w:rsidRPr="00680A6E">
        <w:rPr>
          <w:sz w:val="24"/>
          <w:szCs w:val="24"/>
        </w:rPr>
        <w:t>HBM</w:t>
      </w:r>
      <w:r w:rsidR="00132576" w:rsidRPr="00680A6E">
        <w:rPr>
          <w:sz w:val="24"/>
          <w:szCs w:val="24"/>
        </w:rPr>
        <w:t xml:space="preserve"> was not clearly associated with </w:t>
      </w:r>
      <w:r w:rsidR="00900E99" w:rsidRPr="00680A6E">
        <w:rPr>
          <w:sz w:val="24"/>
          <w:szCs w:val="24"/>
        </w:rPr>
        <w:t xml:space="preserve"> overall </w:t>
      </w:r>
      <w:proofErr w:type="spellStart"/>
      <w:r w:rsidR="000C461E" w:rsidRPr="00680A6E">
        <w:rPr>
          <w:sz w:val="24"/>
        </w:rPr>
        <w:t>Kellgren</w:t>
      </w:r>
      <w:proofErr w:type="spellEnd"/>
      <w:r w:rsidR="000C461E" w:rsidRPr="00680A6E">
        <w:rPr>
          <w:sz w:val="24"/>
        </w:rPr>
        <w:t xml:space="preserve">-Lawrence </w:t>
      </w:r>
      <w:r w:rsidR="00132576" w:rsidRPr="00680A6E">
        <w:rPr>
          <w:sz w:val="24"/>
        </w:rPr>
        <w:t xml:space="preserve">measured </w:t>
      </w:r>
      <w:r w:rsidR="00900E99" w:rsidRPr="00680A6E">
        <w:rPr>
          <w:sz w:val="24"/>
          <w:szCs w:val="24"/>
        </w:rPr>
        <w:t>progression (</w:t>
      </w:r>
      <w:r w:rsidR="0063248E">
        <w:rPr>
          <w:sz w:val="24"/>
          <w:szCs w:val="24"/>
        </w:rPr>
        <w:t>R</w:t>
      </w:r>
      <w:r w:rsidR="00900E99" w:rsidRPr="00680A6E">
        <w:rPr>
          <w:sz w:val="24"/>
          <w:szCs w:val="24"/>
        </w:rPr>
        <w:t>R=</w:t>
      </w:r>
      <w:r w:rsidR="0063248E">
        <w:rPr>
          <w:sz w:val="24"/>
        </w:rPr>
        <w:t>1.55[0.56,4.32]</w:t>
      </w:r>
      <w:r w:rsidR="00900E99" w:rsidRPr="00680A6E">
        <w:rPr>
          <w:sz w:val="24"/>
          <w:szCs w:val="24"/>
        </w:rPr>
        <w:t>)</w:t>
      </w:r>
      <w:bookmarkEnd w:id="3"/>
      <w:r w:rsidR="00132576" w:rsidRPr="00680A6E">
        <w:rPr>
          <w:sz w:val="24"/>
          <w:szCs w:val="24"/>
        </w:rPr>
        <w:t>,</w:t>
      </w:r>
      <w:r w:rsidR="00900E99" w:rsidRPr="00900E99">
        <w:rPr>
          <w:sz w:val="24"/>
          <w:szCs w:val="24"/>
        </w:rPr>
        <w:t xml:space="preserve"> </w:t>
      </w:r>
      <w:r w:rsidR="008C7E00" w:rsidRPr="00900E99">
        <w:rPr>
          <w:sz w:val="24"/>
          <w:szCs w:val="24"/>
        </w:rPr>
        <w:t xml:space="preserve">HBM was </w:t>
      </w:r>
      <w:r w:rsidR="00900E99">
        <w:rPr>
          <w:sz w:val="24"/>
          <w:szCs w:val="24"/>
        </w:rPr>
        <w:t xml:space="preserve">positively </w:t>
      </w:r>
      <w:r w:rsidR="008C7E00" w:rsidRPr="00900E99">
        <w:rPr>
          <w:sz w:val="24"/>
          <w:szCs w:val="24"/>
        </w:rPr>
        <w:t>associated with</w:t>
      </w:r>
      <w:r w:rsidR="00132576">
        <w:rPr>
          <w:sz w:val="24"/>
          <w:szCs w:val="24"/>
        </w:rPr>
        <w:t xml:space="preserve"> both</w:t>
      </w:r>
      <w:r w:rsidR="008C7E00" w:rsidRPr="00900E99">
        <w:rPr>
          <w:sz w:val="24"/>
          <w:szCs w:val="24"/>
        </w:rPr>
        <w:t xml:space="preserve"> </w:t>
      </w:r>
      <w:proofErr w:type="spellStart"/>
      <w:r w:rsidR="008C7E00" w:rsidRPr="00900E99">
        <w:rPr>
          <w:sz w:val="24"/>
          <w:szCs w:val="24"/>
        </w:rPr>
        <w:t>Δosteophytes</w:t>
      </w:r>
      <w:proofErr w:type="spellEnd"/>
      <w:r w:rsidR="008C7E00" w:rsidRPr="00900E99">
        <w:rPr>
          <w:sz w:val="24"/>
          <w:szCs w:val="24"/>
        </w:rPr>
        <w:t xml:space="preserve"> </w:t>
      </w:r>
      <w:r w:rsidR="00FC2365" w:rsidRPr="00900E99">
        <w:rPr>
          <w:rFonts w:cstheme="minorHAnsi"/>
          <w:sz w:val="24"/>
          <w:szCs w:val="24"/>
        </w:rPr>
        <w:t xml:space="preserve">and ΔJSN </w:t>
      </w:r>
      <w:r w:rsidR="00132576">
        <w:rPr>
          <w:rFonts w:cstheme="minorHAnsi"/>
          <w:sz w:val="24"/>
          <w:szCs w:val="24"/>
        </w:rPr>
        <w:t xml:space="preserve">individually </w:t>
      </w:r>
      <w:r w:rsidR="00FC2365" w:rsidRPr="00900E99">
        <w:rPr>
          <w:sz w:val="24"/>
          <w:szCs w:val="24"/>
        </w:rPr>
        <w:t>(</w:t>
      </w:r>
      <w:r w:rsidR="00FC2365">
        <w:rPr>
          <w:sz w:val="24"/>
          <w:szCs w:val="24"/>
        </w:rPr>
        <w:t xml:space="preserve">adjusted mean differences between individuals with and without HBM </w:t>
      </w:r>
      <w:r w:rsidR="00FC2365" w:rsidRPr="00900E99">
        <w:rPr>
          <w:rFonts w:cstheme="minorHAnsi"/>
          <w:sz w:val="24"/>
          <w:szCs w:val="24"/>
        </w:rPr>
        <w:t>0.</w:t>
      </w:r>
      <w:r w:rsidR="00FC2365">
        <w:rPr>
          <w:rFonts w:cstheme="minorHAnsi"/>
          <w:sz w:val="24"/>
          <w:szCs w:val="24"/>
        </w:rPr>
        <w:t>45</w:t>
      </w:r>
      <w:r w:rsidR="00FC2365" w:rsidRPr="00900E99">
        <w:rPr>
          <w:rFonts w:cstheme="minorHAnsi"/>
          <w:sz w:val="24"/>
          <w:szCs w:val="24"/>
        </w:rPr>
        <w:t>[0.0</w:t>
      </w:r>
      <w:r w:rsidR="00FC2365">
        <w:rPr>
          <w:rFonts w:cstheme="minorHAnsi"/>
          <w:sz w:val="24"/>
          <w:szCs w:val="24"/>
        </w:rPr>
        <w:t>1</w:t>
      </w:r>
      <w:r w:rsidR="00FC2365" w:rsidRPr="00900E99">
        <w:rPr>
          <w:rFonts w:cstheme="minorHAnsi"/>
          <w:sz w:val="24"/>
          <w:szCs w:val="24"/>
        </w:rPr>
        <w:t>,0.</w:t>
      </w:r>
      <w:r w:rsidR="00FC2365">
        <w:rPr>
          <w:rFonts w:cstheme="minorHAnsi"/>
          <w:sz w:val="24"/>
          <w:szCs w:val="24"/>
        </w:rPr>
        <w:t>89</w:t>
      </w:r>
      <w:r w:rsidR="00FC2365" w:rsidRPr="00900E99">
        <w:rPr>
          <w:rFonts w:cstheme="minorHAnsi"/>
          <w:sz w:val="24"/>
          <w:szCs w:val="24"/>
        </w:rPr>
        <w:t>]</w:t>
      </w:r>
      <w:r w:rsidR="00FC2365">
        <w:rPr>
          <w:rFonts w:cstheme="minorHAnsi"/>
          <w:sz w:val="24"/>
          <w:szCs w:val="24"/>
        </w:rPr>
        <w:t xml:space="preserve"> and </w:t>
      </w:r>
      <w:r w:rsidR="00FC2365" w:rsidRPr="00900E99">
        <w:rPr>
          <w:rFonts w:cstheme="minorHAnsi"/>
          <w:sz w:val="24"/>
          <w:szCs w:val="24"/>
        </w:rPr>
        <w:t>0.1</w:t>
      </w:r>
      <w:r w:rsidR="00FC2365">
        <w:rPr>
          <w:rFonts w:cstheme="minorHAnsi"/>
          <w:sz w:val="24"/>
          <w:szCs w:val="24"/>
        </w:rPr>
        <w:t>5</w:t>
      </w:r>
      <w:r w:rsidR="00FC2365" w:rsidRPr="00900E99">
        <w:rPr>
          <w:rFonts w:cstheme="minorHAnsi"/>
          <w:sz w:val="24"/>
          <w:szCs w:val="24"/>
        </w:rPr>
        <w:t>[0.0</w:t>
      </w:r>
      <w:r w:rsidR="00FC2365">
        <w:rPr>
          <w:rFonts w:cstheme="minorHAnsi"/>
          <w:sz w:val="24"/>
          <w:szCs w:val="24"/>
        </w:rPr>
        <w:t>1</w:t>
      </w:r>
      <w:r w:rsidR="00FC2365" w:rsidRPr="00900E99">
        <w:rPr>
          <w:rFonts w:cstheme="minorHAnsi"/>
          <w:sz w:val="24"/>
          <w:szCs w:val="24"/>
        </w:rPr>
        <w:t>,0.</w:t>
      </w:r>
      <w:r w:rsidR="00FC2365">
        <w:rPr>
          <w:rFonts w:cstheme="minorHAnsi"/>
          <w:sz w:val="24"/>
          <w:szCs w:val="24"/>
        </w:rPr>
        <w:t>29</w:t>
      </w:r>
      <w:r w:rsidR="00FC2365" w:rsidRPr="00900E99">
        <w:rPr>
          <w:rFonts w:cstheme="minorHAnsi"/>
          <w:sz w:val="24"/>
          <w:szCs w:val="24"/>
        </w:rPr>
        <w:t>]</w:t>
      </w:r>
      <w:r w:rsidR="00FC2365">
        <w:rPr>
          <w:rFonts w:cstheme="minorHAnsi"/>
          <w:sz w:val="24"/>
          <w:szCs w:val="24"/>
        </w:rPr>
        <w:t>, respectively)</w:t>
      </w:r>
      <w:r w:rsidR="00E05848">
        <w:rPr>
          <w:sz w:val="24"/>
          <w:szCs w:val="24"/>
        </w:rPr>
        <w:t>.</w:t>
      </w:r>
      <w:r w:rsidR="008C7E00" w:rsidRPr="00900E99">
        <w:rPr>
          <w:sz w:val="24"/>
          <w:szCs w:val="24"/>
        </w:rPr>
        <w:t xml:space="preserve"> HBM individuals had higher WOMAC knee pain scores (β=</w:t>
      </w:r>
      <w:r w:rsidR="00900E99" w:rsidRPr="00900E99">
        <w:rPr>
          <w:sz w:val="24"/>
          <w:szCs w:val="24"/>
        </w:rPr>
        <w:t>7.42</w:t>
      </w:r>
      <w:r w:rsidR="008C7E00" w:rsidRPr="00900E99">
        <w:rPr>
          <w:sz w:val="24"/>
          <w:szCs w:val="24"/>
        </w:rPr>
        <w:t>[</w:t>
      </w:r>
      <w:r w:rsidR="00900E99" w:rsidRPr="00900E99">
        <w:rPr>
          <w:sz w:val="24"/>
          <w:szCs w:val="24"/>
        </w:rPr>
        <w:t>1.17</w:t>
      </w:r>
      <w:r w:rsidR="008C7E00" w:rsidRPr="00900E99">
        <w:rPr>
          <w:sz w:val="24"/>
          <w:szCs w:val="24"/>
        </w:rPr>
        <w:t>,1</w:t>
      </w:r>
      <w:r w:rsidR="00900E99" w:rsidRPr="00900E99">
        <w:rPr>
          <w:sz w:val="24"/>
          <w:szCs w:val="24"/>
        </w:rPr>
        <w:t>3.6</w:t>
      </w:r>
      <w:r w:rsidR="008C7E00" w:rsidRPr="00900E99">
        <w:rPr>
          <w:sz w:val="24"/>
          <w:szCs w:val="24"/>
        </w:rPr>
        <w:t>6])</w:t>
      </w:r>
      <w:r w:rsidR="00370B4B">
        <w:rPr>
          <w:sz w:val="24"/>
          <w:szCs w:val="24"/>
        </w:rPr>
        <w:t xml:space="preserve">, largely explained by </w:t>
      </w:r>
      <w:r w:rsidR="008C7E00" w:rsidRPr="00900E99">
        <w:rPr>
          <w:sz w:val="24"/>
          <w:szCs w:val="24"/>
        </w:rPr>
        <w:t xml:space="preserve">adjustment for osteophyte score </w:t>
      </w:r>
      <w:r w:rsidR="00370B4B">
        <w:rPr>
          <w:sz w:val="24"/>
          <w:szCs w:val="24"/>
        </w:rPr>
        <w:t xml:space="preserve">(58% </w:t>
      </w:r>
      <w:r w:rsidR="008C7E00" w:rsidRPr="00900E99">
        <w:rPr>
          <w:sz w:val="24"/>
          <w:szCs w:val="24"/>
        </w:rPr>
        <w:t>attenuated</w:t>
      </w:r>
      <w:r w:rsidR="00370B4B">
        <w:rPr>
          <w:sz w:val="24"/>
          <w:szCs w:val="24"/>
        </w:rPr>
        <w:t>) rather than JSN (</w:t>
      </w:r>
      <w:r w:rsidR="00BD572B">
        <w:rPr>
          <w:sz w:val="24"/>
          <w:szCs w:val="24"/>
        </w:rPr>
        <w:t>30</w:t>
      </w:r>
      <w:r w:rsidR="00370B4B">
        <w:rPr>
          <w:sz w:val="24"/>
          <w:szCs w:val="24"/>
        </w:rPr>
        <w:t>% attenuated)</w:t>
      </w:r>
      <w:r w:rsidR="00E05848">
        <w:rPr>
          <w:sz w:val="24"/>
          <w:szCs w:val="24"/>
        </w:rPr>
        <w:t xml:space="preserve"> or TBFM (</w:t>
      </w:r>
      <w:r w:rsidR="00D10CD1" w:rsidRPr="00D10CD1">
        <w:rPr>
          <w:sz w:val="24"/>
          <w:szCs w:val="24"/>
        </w:rPr>
        <w:t>16</w:t>
      </w:r>
      <w:r w:rsidR="00E05848" w:rsidRPr="00D10CD1">
        <w:rPr>
          <w:sz w:val="24"/>
          <w:szCs w:val="24"/>
        </w:rPr>
        <w:t>% attenuated</w:t>
      </w:r>
      <w:r w:rsidR="00E05848">
        <w:rPr>
          <w:sz w:val="24"/>
          <w:szCs w:val="24"/>
        </w:rPr>
        <w:t>)</w:t>
      </w:r>
      <w:r w:rsidR="0054076B">
        <w:rPr>
          <w:sz w:val="24"/>
          <w:szCs w:val="24"/>
        </w:rPr>
        <w:t>.</w:t>
      </w:r>
      <w:r w:rsidR="00E05848">
        <w:rPr>
          <w:sz w:val="24"/>
          <w:szCs w:val="24"/>
        </w:rPr>
        <w:t xml:space="preserve"> The same pattern was</w:t>
      </w:r>
      <w:r w:rsidR="00D10CD1">
        <w:rPr>
          <w:sz w:val="24"/>
          <w:szCs w:val="24"/>
        </w:rPr>
        <w:t xml:space="preserve"> </w:t>
      </w:r>
      <w:r w:rsidR="00E05848">
        <w:rPr>
          <w:sz w:val="24"/>
          <w:szCs w:val="24"/>
        </w:rPr>
        <w:t xml:space="preserve">observed for </w:t>
      </w:r>
      <w:r w:rsidR="001706F4">
        <w:rPr>
          <w:sz w:val="24"/>
          <w:szCs w:val="24"/>
        </w:rPr>
        <w:t xml:space="preserve">symptomatic </w:t>
      </w:r>
      <w:r w:rsidR="00E05848">
        <w:rPr>
          <w:sz w:val="24"/>
          <w:szCs w:val="24"/>
        </w:rPr>
        <w:t>stiffness and functional limitation.</w:t>
      </w:r>
    </w:p>
    <w:p w14:paraId="6930DBB1" w14:textId="15BF3FF3" w:rsidR="00232FB7" w:rsidRPr="00814BFF" w:rsidRDefault="00016CA8" w:rsidP="008C7E00">
      <w:pPr>
        <w:spacing w:line="480" w:lineRule="auto"/>
      </w:pPr>
      <w:r>
        <w:rPr>
          <w:b/>
          <w:sz w:val="24"/>
        </w:rPr>
        <w:lastRenderedPageBreak/>
        <w:t>Conclusions:</w:t>
      </w:r>
      <w:r w:rsidR="00900E99">
        <w:rPr>
          <w:b/>
          <w:sz w:val="24"/>
        </w:rPr>
        <w:t xml:space="preserve"> </w:t>
      </w:r>
      <w:r w:rsidR="00900E99">
        <w:rPr>
          <w:sz w:val="24"/>
        </w:rPr>
        <w:t xml:space="preserve">HBM is associated with osteophyte progression, </w:t>
      </w:r>
      <w:r w:rsidR="00985190">
        <w:rPr>
          <w:sz w:val="24"/>
        </w:rPr>
        <w:t xml:space="preserve">which appears to contribute to </w:t>
      </w:r>
      <w:r w:rsidR="00900E99">
        <w:rPr>
          <w:sz w:val="24"/>
        </w:rPr>
        <w:t xml:space="preserve">increased </w:t>
      </w:r>
      <w:r w:rsidR="00BF2771">
        <w:rPr>
          <w:sz w:val="24"/>
        </w:rPr>
        <w:t xml:space="preserve">reported </w:t>
      </w:r>
      <w:r w:rsidR="00900E99">
        <w:rPr>
          <w:sz w:val="24"/>
        </w:rPr>
        <w:t>pain</w:t>
      </w:r>
      <w:r w:rsidR="00985190">
        <w:rPr>
          <w:sz w:val="24"/>
        </w:rPr>
        <w:t xml:space="preserve">, stiffness and </w:t>
      </w:r>
      <w:r w:rsidR="00F52368">
        <w:rPr>
          <w:sz w:val="24"/>
        </w:rPr>
        <w:t>functional loss</w:t>
      </w:r>
      <w:r w:rsidR="00BF2771">
        <w:rPr>
          <w:sz w:val="24"/>
        </w:rPr>
        <w:t>.</w:t>
      </w:r>
      <w:r w:rsidR="00ED264F" w:rsidRPr="0054076B">
        <w:rPr>
          <w:sz w:val="24"/>
        </w:rPr>
        <w:t xml:space="preserve"> </w:t>
      </w:r>
      <w:r w:rsidR="00232FB7">
        <w:rPr>
          <w:b/>
          <w:sz w:val="28"/>
        </w:rPr>
        <w:br w:type="page"/>
      </w:r>
    </w:p>
    <w:p w14:paraId="37260D29" w14:textId="5E989906" w:rsidR="00B82065" w:rsidRDefault="00B82065" w:rsidP="00A4063C">
      <w:pPr>
        <w:rPr>
          <w:b/>
          <w:sz w:val="28"/>
        </w:rPr>
      </w:pPr>
      <w:bookmarkStart w:id="4" w:name="_Hlk18393677"/>
      <w:bookmarkStart w:id="5" w:name="_Hlk27466016"/>
      <w:bookmarkStart w:id="6" w:name="_GoBack"/>
      <w:r>
        <w:rPr>
          <w:b/>
          <w:sz w:val="28"/>
        </w:rPr>
        <w:lastRenderedPageBreak/>
        <w:t xml:space="preserve">Introduction </w:t>
      </w:r>
    </w:p>
    <w:p w14:paraId="1072308A" w14:textId="061CC5D7" w:rsidR="00096C14" w:rsidRDefault="00613316" w:rsidP="004B26BE">
      <w:pPr>
        <w:spacing w:line="480" w:lineRule="auto"/>
        <w:rPr>
          <w:sz w:val="24"/>
        </w:rPr>
      </w:pPr>
      <w:r>
        <w:rPr>
          <w:sz w:val="24"/>
        </w:rPr>
        <w:t xml:space="preserve">The relationship between bone mineral density (BMD) </w:t>
      </w:r>
      <w:r w:rsidR="00FB4327">
        <w:rPr>
          <w:sz w:val="24"/>
        </w:rPr>
        <w:t xml:space="preserve">and osteoarthritis (OA) </w:t>
      </w:r>
      <w:r>
        <w:rPr>
          <w:sz w:val="24"/>
        </w:rPr>
        <w:t xml:space="preserve">has been of interest for </w:t>
      </w:r>
      <w:r w:rsidR="009203C2">
        <w:rPr>
          <w:sz w:val="24"/>
        </w:rPr>
        <w:t>almost</w:t>
      </w:r>
      <w:r>
        <w:rPr>
          <w:sz w:val="24"/>
        </w:rPr>
        <w:t xml:space="preserve"> 50 years</w:t>
      </w:r>
      <w:r w:rsidR="000953BC">
        <w:rPr>
          <w:sz w:val="24"/>
        </w:rPr>
        <w:t>,</w:t>
      </w:r>
      <w:r>
        <w:rPr>
          <w:sz w:val="24"/>
        </w:rPr>
        <w:t xml:space="preserve"> since the observation that femoral heads removed </w:t>
      </w:r>
      <w:r w:rsidR="00FB4327">
        <w:rPr>
          <w:sz w:val="24"/>
        </w:rPr>
        <w:t>during surgical repair of hip</w:t>
      </w:r>
      <w:r>
        <w:rPr>
          <w:sz w:val="24"/>
        </w:rPr>
        <w:t xml:space="preserve"> fracture were mostly unaffected by OA</w:t>
      </w:r>
      <w:r w:rsidR="00AB4177">
        <w:rPr>
          <w:sz w:val="24"/>
        </w:rPr>
        <w:t>, indicating a potential inverse association between osteoporosis and OA</w:t>
      </w:r>
      <w:r>
        <w:rPr>
          <w:sz w:val="24"/>
        </w:rPr>
        <w:t xml:space="preserve"> </w:t>
      </w:r>
      <w:r>
        <w:rPr>
          <w:sz w:val="24"/>
        </w:rPr>
        <w:fldChar w:fldCharType="begin"/>
      </w:r>
      <w:r w:rsidR="005B059B">
        <w:rPr>
          <w:sz w:val="24"/>
        </w:rPr>
        <w:instrText xml:space="preserve"> ADDIN EN.CITE &lt;EndNote&gt;&lt;Cite&gt;&lt;Author&gt;Hardcastle&lt;/Author&gt;&lt;Year&gt;2015&lt;/Year&gt;&lt;RecNum&gt;396&lt;/RecNum&gt;&lt;DisplayText&gt;(1)&lt;/DisplayText&gt;&lt;record&gt;&lt;rec-number&gt;396&lt;/rec-number&gt;&lt;foreign-keys&gt;&lt;key app="EN" db-id="prw209pwxta5zbe955kpt9wc95ttv2eapvsv" timestamp="0"&gt;396&lt;/key&gt;&lt;/foreign-keys&gt;&lt;ref-type name="Journal Article"&gt;17&lt;/ref-type&gt;&lt;contributors&gt;&lt;authors&gt;&lt;author&gt;Hardcastle, Sarah A.&lt;/author&gt;&lt;author&gt;Dieppe, Paul&lt;/author&gt;&lt;author&gt;Gregson, Celia L.&lt;/author&gt;&lt;author&gt;Davey Smith, George&lt;/author&gt;&lt;author&gt;Tobias, Jon H.&lt;/author&gt;&lt;/authors&gt;&lt;/contributors&gt;&lt;auth-address&gt;Hardcastle,Sarah A. Musculoskeletal Research Unit, School of Clinical Sciences, University of Bristol , Bristol, UK ; MRC Integrative Epidemiology Unit (IEU), School of Social and Community Medicine, University of Bristol , Bristol, UK.&amp;#xD;Dieppe,Paul. Musculoskeletal Research Unit, School of Clinical Sciences, University of Bristol , Bristol, UK ; University of Exeter Medical School , Exeter, UK.&amp;#xD;Gregson,Celia L. Musculoskeletal Research Unit, School of Clinical Sciences, University of Bristol , Bristol, UK.&amp;#xD;Davey Smith,George. MRC Integrative Epidemiology Unit (IEU), School of Social and Community Medicine, University of Bristol , Bristol, UK.&amp;#xD;Tobias,Jon H. Musculoskeletal Research Unit, School of Clinical Sciences, University of Bristol , Bristol, UK.&lt;/auth-address&gt;&lt;titles&gt;&lt;title&gt;Osteoarthritis and bone mineral density: are strong bones bad for joints?&lt;/title&gt;&lt;secondary-title&gt;BoneKEy Reports&lt;/secondary-title&gt;&lt;/titles&gt;&lt;periodical&gt;&lt;full-title&gt;Bonekey Rep&lt;/full-title&gt;&lt;abbr-1&gt;BoneKEy reports&lt;/abbr-1&gt;&lt;/periodical&gt;&lt;pages&gt;624&lt;/pages&gt;&lt;volume&gt;4&lt;/volume&gt;&lt;dates&gt;&lt;year&gt;2015&lt;/year&gt;&lt;/dates&gt;&lt;accession-num&gt;25628884&lt;/accession-num&gt;&lt;work-type&gt;Journal Article&amp;#xD;Review&lt;/work-type&gt;&lt;urls&gt;&lt;related-urls&gt;&lt;url&gt;http://ovidsp.ovid.com/ovidweb.cgi?T=JS&amp;amp;CSC=Y&amp;amp;NEWS=N&amp;amp;PAGE=fulltext&amp;amp;D=prem&amp;amp;AN=25628884&lt;/url&gt;&lt;/related-urls&gt;&lt;/urls&gt;&lt;remote-database-name&gt;Ovid MEDLINE(R)&lt;/remote-database-name&gt;&lt;remote-database-provider&gt;Ovid Technologies&lt;/remote-database-provider&gt;&lt;/record&gt;&lt;/Cite&gt;&lt;/EndNote&gt;</w:instrText>
      </w:r>
      <w:r>
        <w:rPr>
          <w:sz w:val="24"/>
        </w:rPr>
        <w:fldChar w:fldCharType="separate"/>
      </w:r>
      <w:r w:rsidR="005B059B">
        <w:rPr>
          <w:noProof/>
          <w:sz w:val="24"/>
        </w:rPr>
        <w:t>(1)</w:t>
      </w:r>
      <w:r>
        <w:rPr>
          <w:sz w:val="24"/>
        </w:rPr>
        <w:fldChar w:fldCharType="end"/>
      </w:r>
      <w:r>
        <w:rPr>
          <w:sz w:val="24"/>
        </w:rPr>
        <w:t xml:space="preserve">. Since then, several large population-based </w:t>
      </w:r>
      <w:r w:rsidR="00096C14">
        <w:rPr>
          <w:sz w:val="24"/>
        </w:rPr>
        <w:t>studies assessing</w:t>
      </w:r>
      <w:r>
        <w:rPr>
          <w:sz w:val="24"/>
        </w:rPr>
        <w:t xml:space="preserve"> </w:t>
      </w:r>
      <w:r w:rsidR="004736B6">
        <w:rPr>
          <w:sz w:val="24"/>
        </w:rPr>
        <w:t>the</w:t>
      </w:r>
      <w:r>
        <w:rPr>
          <w:sz w:val="24"/>
        </w:rPr>
        <w:t xml:space="preserve"> relationship between BMD and </w:t>
      </w:r>
      <w:r w:rsidRPr="00541D4F">
        <w:rPr>
          <w:i/>
          <w:sz w:val="24"/>
        </w:rPr>
        <w:t>prevalent</w:t>
      </w:r>
      <w:r>
        <w:rPr>
          <w:sz w:val="24"/>
        </w:rPr>
        <w:t xml:space="preserve"> </w:t>
      </w:r>
      <w:r w:rsidR="00D33A70">
        <w:rPr>
          <w:sz w:val="24"/>
        </w:rPr>
        <w:t xml:space="preserve">and/or </w:t>
      </w:r>
      <w:r w:rsidR="00D33A70">
        <w:rPr>
          <w:i/>
          <w:iCs/>
          <w:sz w:val="24"/>
        </w:rPr>
        <w:t xml:space="preserve">incident </w:t>
      </w:r>
      <w:r>
        <w:rPr>
          <w:sz w:val="24"/>
        </w:rPr>
        <w:t xml:space="preserve">radiographic </w:t>
      </w:r>
      <w:r w:rsidR="0012205C">
        <w:rPr>
          <w:sz w:val="24"/>
        </w:rPr>
        <w:t xml:space="preserve">knee </w:t>
      </w:r>
      <w:r w:rsidR="00D55E86">
        <w:rPr>
          <w:sz w:val="24"/>
        </w:rPr>
        <w:t>OA</w:t>
      </w:r>
      <w:r w:rsidR="004736B6">
        <w:rPr>
          <w:sz w:val="24"/>
        </w:rPr>
        <w:t xml:space="preserve"> (</w:t>
      </w:r>
      <w:proofErr w:type="spellStart"/>
      <w:r w:rsidR="00040C8D">
        <w:rPr>
          <w:sz w:val="24"/>
        </w:rPr>
        <w:t>kOA</w:t>
      </w:r>
      <w:proofErr w:type="spellEnd"/>
      <w:r w:rsidR="00040C8D">
        <w:rPr>
          <w:sz w:val="24"/>
        </w:rPr>
        <w:t xml:space="preserve">, </w:t>
      </w:r>
      <w:r w:rsidR="004736B6">
        <w:rPr>
          <w:sz w:val="24"/>
        </w:rPr>
        <w:t xml:space="preserve">usually defined as a </w:t>
      </w:r>
      <w:proofErr w:type="spellStart"/>
      <w:r w:rsidR="004736B6">
        <w:rPr>
          <w:sz w:val="24"/>
        </w:rPr>
        <w:t>Kellgren</w:t>
      </w:r>
      <w:proofErr w:type="spellEnd"/>
      <w:r w:rsidR="004736B6">
        <w:rPr>
          <w:sz w:val="24"/>
        </w:rPr>
        <w:t>-Lawrence (KL) grade</w:t>
      </w:r>
      <w:r w:rsidR="004736B6" w:rsidRPr="00FF3819">
        <w:rPr>
          <w:sz w:val="24"/>
          <w:u w:val="single"/>
        </w:rPr>
        <w:t>&gt;</w:t>
      </w:r>
      <w:r w:rsidR="004736B6">
        <w:rPr>
          <w:sz w:val="24"/>
        </w:rPr>
        <w:t>2)</w:t>
      </w:r>
      <w:r w:rsidR="00096C14">
        <w:rPr>
          <w:sz w:val="24"/>
        </w:rPr>
        <w:t xml:space="preserve"> </w:t>
      </w:r>
      <w:r w:rsidR="00FB4327">
        <w:rPr>
          <w:sz w:val="24"/>
        </w:rPr>
        <w:t xml:space="preserve">have </w:t>
      </w:r>
      <w:r w:rsidR="00FF3819">
        <w:rPr>
          <w:sz w:val="24"/>
        </w:rPr>
        <w:t>suggest</w:t>
      </w:r>
      <w:r w:rsidR="00FB4327">
        <w:rPr>
          <w:sz w:val="24"/>
        </w:rPr>
        <w:t>ed</w:t>
      </w:r>
      <w:r w:rsidR="00FF3819">
        <w:rPr>
          <w:sz w:val="24"/>
        </w:rPr>
        <w:t xml:space="preserve"> that higher BMD is a risk factor </w:t>
      </w:r>
      <w:r w:rsidR="00D8733F">
        <w:rPr>
          <w:sz w:val="24"/>
        </w:rPr>
        <w:t xml:space="preserve">for </w:t>
      </w:r>
      <w:r w:rsidR="004A7F9E">
        <w:rPr>
          <w:sz w:val="24"/>
        </w:rPr>
        <w:t>both</w:t>
      </w:r>
      <w:r w:rsidR="00FB4327">
        <w:rPr>
          <w:sz w:val="24"/>
        </w:rPr>
        <w:t xml:space="preserve"> </w:t>
      </w:r>
      <w:r w:rsidR="00FF3819">
        <w:rPr>
          <w:sz w:val="24"/>
        </w:rPr>
        <w:fldChar w:fldCharType="begin">
          <w:fldData xml:space="preserve">PEVuZE5vdGU+PENpdGU+PEF1dGhvcj5IYW5uYW48L0F1dGhvcj48WWVhcj4xOTkzPC9ZZWFyPjxS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</w:fldData>
        </w:fldChar>
      </w:r>
      <w:r w:rsidR="00642C58">
        <w:rPr>
          <w:sz w:val="24"/>
        </w:rPr>
        <w:instrText xml:space="preserve"> ADDIN EN.CITE </w:instrText>
      </w:r>
      <w:r w:rsidR="00642C58">
        <w:rPr>
          <w:sz w:val="24"/>
        </w:rPr>
        <w:fldChar w:fldCharType="begin">
          <w:fldData xml:space="preserve">PEVuZE5vdGU+PENpdGU+PEF1dGhvcj5IYW5uYW48L0F1dGhvcj48WWVhcj4xOTkzPC9ZZWFyPjxS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</w:fldData>
        </w:fldChar>
      </w:r>
      <w:r w:rsidR="00642C58">
        <w:rPr>
          <w:sz w:val="24"/>
        </w:rPr>
        <w:instrText xml:space="preserve"> ADDIN EN.CITE.DATA </w:instrText>
      </w:r>
      <w:r w:rsidR="00642C58">
        <w:rPr>
          <w:sz w:val="24"/>
        </w:rPr>
      </w:r>
      <w:r w:rsidR="00642C58">
        <w:rPr>
          <w:sz w:val="24"/>
        </w:rPr>
        <w:fldChar w:fldCharType="end"/>
      </w:r>
      <w:r w:rsidR="00FF3819">
        <w:rPr>
          <w:sz w:val="24"/>
        </w:rPr>
      </w:r>
      <w:r w:rsidR="00FF3819">
        <w:rPr>
          <w:sz w:val="24"/>
        </w:rPr>
        <w:fldChar w:fldCharType="separate"/>
      </w:r>
      <w:r w:rsidR="00642C58">
        <w:rPr>
          <w:noProof/>
          <w:sz w:val="24"/>
        </w:rPr>
        <w:t>(2-8)</w:t>
      </w:r>
      <w:r w:rsidR="00FF3819">
        <w:rPr>
          <w:sz w:val="24"/>
        </w:rPr>
        <w:fldChar w:fldCharType="end"/>
      </w:r>
      <w:r w:rsidR="00FF3819">
        <w:rPr>
          <w:sz w:val="24"/>
        </w:rPr>
        <w:t xml:space="preserve">. </w:t>
      </w:r>
      <w:r w:rsidR="00FB4327">
        <w:rPr>
          <w:sz w:val="24"/>
        </w:rPr>
        <w:t xml:space="preserve">Fewer studies have assessed </w:t>
      </w:r>
      <w:r w:rsidR="00FF3819">
        <w:rPr>
          <w:sz w:val="24"/>
        </w:rPr>
        <w:t xml:space="preserve">individual radiographic sub-phenotypes of </w:t>
      </w:r>
      <w:proofErr w:type="spellStart"/>
      <w:r w:rsidR="00D55E86">
        <w:rPr>
          <w:sz w:val="24"/>
        </w:rPr>
        <w:t>kOA</w:t>
      </w:r>
      <w:proofErr w:type="spellEnd"/>
      <w:r w:rsidR="00FB4327">
        <w:rPr>
          <w:sz w:val="24"/>
        </w:rPr>
        <w:t xml:space="preserve"> (</w:t>
      </w:r>
      <w:r w:rsidR="00FB4327">
        <w:rPr>
          <w:i/>
          <w:sz w:val="24"/>
        </w:rPr>
        <w:t xml:space="preserve">e.g. </w:t>
      </w:r>
      <w:r w:rsidR="00FB4327">
        <w:rPr>
          <w:sz w:val="24"/>
        </w:rPr>
        <w:t xml:space="preserve">osteophytes and joint space narrowing [JSN]), </w:t>
      </w:r>
      <w:r w:rsidR="001706F4">
        <w:rPr>
          <w:sz w:val="24"/>
        </w:rPr>
        <w:t xml:space="preserve">although </w:t>
      </w:r>
      <w:r w:rsidR="00FF3819">
        <w:rPr>
          <w:sz w:val="24"/>
        </w:rPr>
        <w:t xml:space="preserve">in the Framingham population </w:t>
      </w:r>
      <w:r w:rsidR="00FB4327">
        <w:rPr>
          <w:sz w:val="24"/>
        </w:rPr>
        <w:t xml:space="preserve">prevalent </w:t>
      </w:r>
      <w:r w:rsidR="00FF3819">
        <w:rPr>
          <w:sz w:val="24"/>
        </w:rPr>
        <w:t>osteophy</w:t>
      </w:r>
      <w:r w:rsidR="00541D4F">
        <w:rPr>
          <w:sz w:val="24"/>
        </w:rPr>
        <w:t>t</w:t>
      </w:r>
      <w:r w:rsidR="00595AAD">
        <w:rPr>
          <w:sz w:val="24"/>
        </w:rPr>
        <w:t>o</w:t>
      </w:r>
      <w:r w:rsidR="00541D4F">
        <w:rPr>
          <w:sz w:val="24"/>
        </w:rPr>
        <w:t>s</w:t>
      </w:r>
      <w:r w:rsidR="00595AAD">
        <w:rPr>
          <w:sz w:val="24"/>
        </w:rPr>
        <w:t>is</w:t>
      </w:r>
      <w:r w:rsidR="00FF3819">
        <w:rPr>
          <w:sz w:val="24"/>
        </w:rPr>
        <w:t xml:space="preserve">, </w:t>
      </w:r>
      <w:r w:rsidR="00FB4327">
        <w:rPr>
          <w:sz w:val="24"/>
        </w:rPr>
        <w:t>rather than</w:t>
      </w:r>
      <w:r w:rsidR="00FF3819">
        <w:rPr>
          <w:sz w:val="24"/>
        </w:rPr>
        <w:t xml:space="preserve"> JSN, </w:t>
      </w:r>
      <w:r w:rsidR="00FB4327">
        <w:rPr>
          <w:sz w:val="24"/>
        </w:rPr>
        <w:t>was associated with</w:t>
      </w:r>
      <w:r w:rsidR="004736B6">
        <w:rPr>
          <w:sz w:val="24"/>
        </w:rPr>
        <w:t xml:space="preserve"> higher</w:t>
      </w:r>
      <w:r w:rsidR="00FF3819">
        <w:rPr>
          <w:sz w:val="24"/>
        </w:rPr>
        <w:t xml:space="preserve"> BMD </w:t>
      </w:r>
      <w:r w:rsidR="00FF3819">
        <w:rPr>
          <w:sz w:val="24"/>
        </w:rPr>
        <w:fldChar w:fldCharType="begin"/>
      </w:r>
      <w:r w:rsidR="005B059B">
        <w:rPr>
          <w:sz w:val="24"/>
        </w:rPr>
        <w:instrText xml:space="preserve"> ADDIN EN.CITE &lt;EndNote&gt;&lt;Cite&gt;&lt;Author&gt;Hannan&lt;/Author&gt;&lt;Year&gt;1993&lt;/Year&gt;&lt;RecNum&gt;6664&lt;/RecNum&gt;&lt;DisplayText&gt;(2)&lt;/DisplayText&gt;&lt;record&gt;&lt;rec-number&gt;6664&lt;/rec-number&gt;&lt;foreign-keys&gt;&lt;key app="EN" db-id="prw209pwxta5zbe955kpt9wc95ttv2eapvsv" timestamp="1502884180"&gt;6664&lt;/key&gt;&lt;/foreign-keys&gt;&lt;ref-type name="Journal Article"&gt;17&lt;/ref-type&gt;&lt;contributors&gt;&lt;authors&gt;&lt;author&gt;Hannan, M. T.&lt;/author&gt;&lt;author&gt;Anderson, J. J.&lt;/author&gt;&lt;author&gt;Zhang, Y.&lt;/author&gt;&lt;author&gt;Levy, D.&lt;/author&gt;&lt;author&gt;Felson, D. T.&lt;/author&gt;&lt;/authors&gt;&lt;/contributors&gt;&lt;auth-address&gt;Boston University Multipurpose Arthritis Center, Harvard Medical School, Massachusetts.&lt;/auth-address&gt;&lt;titles&gt;&lt;title&gt;Bone mineral density and knee osteoarthritis in elderly men and women. The Framingham Study&lt;/title&gt;&lt;secondary-title&gt;Arthritis Rheum&lt;/secondary-title&gt;&lt;alt-title&gt;Arthritis and rheumatism&lt;/alt-title&gt;&lt;/titles&gt;&lt;periodical&gt;&lt;full-title&gt;Arthritis Rheum&lt;/full-title&gt;&lt;abbr-1&gt;Arthritis and rheumatism&lt;/abbr-1&gt;&lt;/periodical&gt;&lt;alt-periodical&gt;&lt;full-title&gt;Arthritis Rheum&lt;/full-title&gt;&lt;abbr-1&gt;Arthritis and rheumatism&lt;/abbr-1&gt;&lt;/alt-periodical&gt;&lt;pages&gt;1671-80&lt;/pages&gt;&lt;volume&gt;36&lt;/volume&gt;&lt;number&gt;12&lt;/number&gt;&lt;edition&gt;1993/12/01&lt;/edition&gt;&lt;keywords&gt;&lt;keyword&gt;Aged&lt;/keyword&gt;&lt;keyword&gt;Aged, 80 and over&lt;/keyword&gt;&lt;keyword&gt;*Bone Density&lt;/keyword&gt;&lt;keyword&gt;Connecticut&lt;/keyword&gt;&lt;keyword&gt;Female&lt;/keyword&gt;&lt;keyword&gt;Humans&lt;/keyword&gt;&lt;keyword&gt;*Knee Joint&lt;/keyword&gt;&lt;keyword&gt;Male&lt;/keyword&gt;&lt;keyword&gt;Osteoarthritis/*diagnosis/*metabolism&lt;/keyword&gt;&lt;/keywords&gt;&lt;dates&gt;&lt;year&gt;1993&lt;/year&gt;&lt;pub-dates&gt;&lt;date&gt;Dec&lt;/date&gt;&lt;/pub-dates&gt;&lt;/dates&gt;&lt;isbn&gt;0004-3591 (Print)&amp;#xD;0004-3591&lt;/isbn&gt;&lt;accession-num&gt;8250986&lt;/accession-num&gt;&lt;urls&gt;&lt;/urls&gt;&lt;remote-database-provider&gt;NLM&lt;/remote-database-provider&gt;&lt;language&gt;eng&lt;/language&gt;&lt;/record&gt;&lt;/Cite&gt;&lt;/EndNote&gt;</w:instrText>
      </w:r>
      <w:r w:rsidR="00FF3819">
        <w:rPr>
          <w:sz w:val="24"/>
        </w:rPr>
        <w:fldChar w:fldCharType="separate"/>
      </w:r>
      <w:r w:rsidR="005B059B">
        <w:rPr>
          <w:noProof/>
          <w:sz w:val="24"/>
        </w:rPr>
        <w:t>(2)</w:t>
      </w:r>
      <w:r w:rsidR="00FF3819">
        <w:rPr>
          <w:sz w:val="24"/>
        </w:rPr>
        <w:fldChar w:fldCharType="end"/>
      </w:r>
      <w:r w:rsidR="00D33A70">
        <w:rPr>
          <w:sz w:val="24"/>
        </w:rPr>
        <w:t xml:space="preserve"> and in the Chingford study hip BMD was related to incident knee osteophytes</w:t>
      </w:r>
      <w:r w:rsidR="00642C58">
        <w:rPr>
          <w:sz w:val="24"/>
        </w:rPr>
        <w:t xml:space="preserve"> </w:t>
      </w:r>
      <w:r w:rsidR="00642C58">
        <w:rPr>
          <w:sz w:val="24"/>
        </w:rPr>
        <w:fldChar w:fldCharType="begin">
          <w:fldData xml:space="preserve">PEVuZE5vdGU+PENpdGU+PEF1dGhvcj5IYXJ0PC9BdXRob3I+PFllYXI+MjAwMjwvWWVhcj48UmVj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</w:fldData>
        </w:fldChar>
      </w:r>
      <w:r w:rsidR="00642C58">
        <w:rPr>
          <w:sz w:val="24"/>
        </w:rPr>
        <w:instrText xml:space="preserve"> ADDIN EN.CITE </w:instrText>
      </w:r>
      <w:r w:rsidR="00642C58">
        <w:rPr>
          <w:sz w:val="24"/>
        </w:rPr>
        <w:fldChar w:fldCharType="begin">
          <w:fldData xml:space="preserve">PEVuZE5vdGU+PENpdGU+PEF1dGhvcj5IYXJ0PC9BdXRob3I+PFllYXI+MjAwMjwvWWVhcj48UmVj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</w:fldData>
        </w:fldChar>
      </w:r>
      <w:r w:rsidR="00642C58">
        <w:rPr>
          <w:sz w:val="24"/>
        </w:rPr>
        <w:instrText xml:space="preserve"> ADDIN EN.CITE.DATA </w:instrText>
      </w:r>
      <w:r w:rsidR="00642C58">
        <w:rPr>
          <w:sz w:val="24"/>
        </w:rPr>
      </w:r>
      <w:r w:rsidR="00642C58">
        <w:rPr>
          <w:sz w:val="24"/>
        </w:rPr>
        <w:fldChar w:fldCharType="end"/>
      </w:r>
      <w:r w:rsidR="00642C58">
        <w:rPr>
          <w:sz w:val="24"/>
        </w:rPr>
      </w:r>
      <w:r w:rsidR="00642C58">
        <w:rPr>
          <w:sz w:val="24"/>
        </w:rPr>
        <w:fldChar w:fldCharType="separate"/>
      </w:r>
      <w:r w:rsidR="00642C58">
        <w:rPr>
          <w:noProof/>
          <w:sz w:val="24"/>
        </w:rPr>
        <w:t>(9)</w:t>
      </w:r>
      <w:r w:rsidR="00642C58">
        <w:rPr>
          <w:sz w:val="24"/>
        </w:rPr>
        <w:fldChar w:fldCharType="end"/>
      </w:r>
      <w:r w:rsidR="003A2951">
        <w:rPr>
          <w:sz w:val="24"/>
        </w:rPr>
        <w:t>.</w:t>
      </w:r>
    </w:p>
    <w:p w14:paraId="19285D5F" w14:textId="22AE7362" w:rsidR="00D214AD" w:rsidRDefault="00096C14" w:rsidP="004B26BE">
      <w:pPr>
        <w:spacing w:line="480" w:lineRule="auto"/>
        <w:rPr>
          <w:sz w:val="24"/>
        </w:rPr>
      </w:pPr>
      <w:r>
        <w:rPr>
          <w:sz w:val="24"/>
        </w:rPr>
        <w:t>E</w:t>
      </w:r>
      <w:r w:rsidR="00FF3819">
        <w:rPr>
          <w:sz w:val="24"/>
        </w:rPr>
        <w:t>vidence for an association between BMD and radiographic</w:t>
      </w:r>
      <w:r w:rsidR="000953BC">
        <w:rPr>
          <w:sz w:val="24"/>
        </w:rPr>
        <w:t xml:space="preserve"> </w:t>
      </w:r>
      <w:proofErr w:type="spellStart"/>
      <w:r w:rsidR="00D55E86">
        <w:rPr>
          <w:sz w:val="24"/>
        </w:rPr>
        <w:t>kOA</w:t>
      </w:r>
      <w:proofErr w:type="spellEnd"/>
      <w:r w:rsidR="00FF3819">
        <w:rPr>
          <w:sz w:val="24"/>
        </w:rPr>
        <w:t xml:space="preserve"> </w:t>
      </w:r>
      <w:r w:rsidR="00FF3819" w:rsidRPr="00541D4F">
        <w:rPr>
          <w:i/>
          <w:sz w:val="24"/>
        </w:rPr>
        <w:t>progression</w:t>
      </w:r>
      <w:r w:rsidR="00FF3819">
        <w:rPr>
          <w:sz w:val="24"/>
        </w:rPr>
        <w:t xml:space="preserve"> has been less consistent. Zhang </w:t>
      </w:r>
      <w:r w:rsidR="00FF3819" w:rsidRPr="003A2951">
        <w:rPr>
          <w:i/>
          <w:sz w:val="24"/>
        </w:rPr>
        <w:t>et al</w:t>
      </w:r>
      <w:r w:rsidR="00FF3819">
        <w:rPr>
          <w:sz w:val="24"/>
        </w:rPr>
        <w:t xml:space="preserve"> </w:t>
      </w:r>
      <w:r w:rsidR="004B26BE">
        <w:rPr>
          <w:sz w:val="24"/>
        </w:rPr>
        <w:t xml:space="preserve">found evidence for a lower odds of </w:t>
      </w:r>
      <w:proofErr w:type="spellStart"/>
      <w:r w:rsidR="00D55E86">
        <w:rPr>
          <w:sz w:val="24"/>
        </w:rPr>
        <w:t>kOA</w:t>
      </w:r>
      <w:proofErr w:type="spellEnd"/>
      <w:r w:rsidR="004B26BE">
        <w:rPr>
          <w:sz w:val="24"/>
        </w:rPr>
        <w:t xml:space="preserve"> progression with higher BMD quartile in the Framingham cohort </w:t>
      </w:r>
      <w:r w:rsidR="004B26BE">
        <w:rPr>
          <w:sz w:val="24"/>
        </w:rPr>
        <w:fldChar w:fldCharType="begin">
          <w:fldData xml:space="preserve">PEVuZE5vdGU+PENpdGU+PEF1dGhvcj5aaGFuZzwvQXV0aG9yPjxZZWFyPjIwMDA8L1llYXI+PFJl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=
</w:fldData>
        </w:fldChar>
      </w:r>
      <w:r w:rsidR="00642C58">
        <w:rPr>
          <w:sz w:val="24"/>
        </w:rPr>
        <w:instrText xml:space="preserve"> ADDIN EN.CITE </w:instrText>
      </w:r>
      <w:r w:rsidR="00642C58">
        <w:rPr>
          <w:sz w:val="24"/>
        </w:rPr>
        <w:fldChar w:fldCharType="begin">
          <w:fldData xml:space="preserve">PEVuZE5vdGU+PENpdGU+PEF1dGhvcj5aaGFuZzwvQXV0aG9yPjxZZWFyPjIwMDA8L1llYXI+PFJl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=
</w:fldData>
        </w:fldChar>
      </w:r>
      <w:r w:rsidR="00642C58">
        <w:rPr>
          <w:sz w:val="24"/>
        </w:rPr>
        <w:instrText xml:space="preserve"> ADDIN EN.CITE.DATA </w:instrText>
      </w:r>
      <w:r w:rsidR="00642C58">
        <w:rPr>
          <w:sz w:val="24"/>
        </w:rPr>
      </w:r>
      <w:r w:rsidR="00642C58">
        <w:rPr>
          <w:sz w:val="24"/>
        </w:rPr>
        <w:fldChar w:fldCharType="end"/>
      </w:r>
      <w:r w:rsidR="004B26BE">
        <w:rPr>
          <w:sz w:val="24"/>
        </w:rPr>
      </w:r>
      <w:r w:rsidR="004B26BE">
        <w:rPr>
          <w:sz w:val="24"/>
        </w:rPr>
        <w:fldChar w:fldCharType="separate"/>
      </w:r>
      <w:r w:rsidR="00642C58">
        <w:rPr>
          <w:noProof/>
          <w:sz w:val="24"/>
        </w:rPr>
        <w:t>(6)</w:t>
      </w:r>
      <w:r w:rsidR="004B26BE">
        <w:rPr>
          <w:sz w:val="24"/>
        </w:rPr>
        <w:fldChar w:fldCharType="end"/>
      </w:r>
      <w:r w:rsidR="001706F4">
        <w:rPr>
          <w:sz w:val="24"/>
        </w:rPr>
        <w:t>,</w:t>
      </w:r>
      <w:r w:rsidR="004B26BE">
        <w:rPr>
          <w:sz w:val="24"/>
        </w:rPr>
        <w:t xml:space="preserve"> </w:t>
      </w:r>
      <w:r w:rsidR="004F0E3E">
        <w:rPr>
          <w:sz w:val="24"/>
        </w:rPr>
        <w:t xml:space="preserve">whereas </w:t>
      </w:r>
      <w:r w:rsidR="004B26BE">
        <w:rPr>
          <w:sz w:val="24"/>
        </w:rPr>
        <w:t xml:space="preserve">Hart </w:t>
      </w:r>
      <w:r w:rsidR="004B26BE" w:rsidRPr="003A2951">
        <w:rPr>
          <w:i/>
          <w:sz w:val="24"/>
        </w:rPr>
        <w:t>et al</w:t>
      </w:r>
      <w:r w:rsidR="004B26BE">
        <w:rPr>
          <w:sz w:val="24"/>
        </w:rPr>
        <w:t xml:space="preserve"> found lower hip BMD in women with progressive </w:t>
      </w:r>
      <w:r w:rsidR="00D55E86">
        <w:rPr>
          <w:sz w:val="24"/>
        </w:rPr>
        <w:t>JSN</w:t>
      </w:r>
      <w:r w:rsidR="004B26BE">
        <w:rPr>
          <w:sz w:val="24"/>
        </w:rPr>
        <w:t xml:space="preserve"> from the Chingford study </w:t>
      </w:r>
      <w:r w:rsidR="004B26BE">
        <w:rPr>
          <w:sz w:val="24"/>
        </w:rPr>
        <w:fldChar w:fldCharType="begin">
          <w:fldData xml:space="preserve">PEVuZE5vdGU+PENpdGU+PEF1dGhvcj5IYXJ0PC9BdXRob3I+PFllYXI+MjAwMjwvWWVhcj48UmVj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</w:fldData>
        </w:fldChar>
      </w:r>
      <w:r w:rsidR="00642C58">
        <w:rPr>
          <w:sz w:val="24"/>
        </w:rPr>
        <w:instrText xml:space="preserve"> ADDIN EN.CITE </w:instrText>
      </w:r>
      <w:r w:rsidR="00642C58">
        <w:rPr>
          <w:sz w:val="24"/>
        </w:rPr>
        <w:fldChar w:fldCharType="begin">
          <w:fldData xml:space="preserve">PEVuZE5vdGU+PENpdGU+PEF1dGhvcj5IYXJ0PC9BdXRob3I+PFllYXI+MjAwMjwvWWVhcj48UmVj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</w:fldData>
        </w:fldChar>
      </w:r>
      <w:r w:rsidR="00642C58">
        <w:rPr>
          <w:sz w:val="24"/>
        </w:rPr>
        <w:instrText xml:space="preserve"> ADDIN EN.CITE.DATA </w:instrText>
      </w:r>
      <w:r w:rsidR="00642C58">
        <w:rPr>
          <w:sz w:val="24"/>
        </w:rPr>
      </w:r>
      <w:r w:rsidR="00642C58">
        <w:rPr>
          <w:sz w:val="24"/>
        </w:rPr>
        <w:fldChar w:fldCharType="end"/>
      </w:r>
      <w:r w:rsidR="004B26BE">
        <w:rPr>
          <w:sz w:val="24"/>
        </w:rPr>
      </w:r>
      <w:r w:rsidR="004B26BE">
        <w:rPr>
          <w:sz w:val="24"/>
        </w:rPr>
        <w:fldChar w:fldCharType="separate"/>
      </w:r>
      <w:r w:rsidR="00642C58">
        <w:rPr>
          <w:noProof/>
          <w:sz w:val="24"/>
        </w:rPr>
        <w:t>(9)</w:t>
      </w:r>
      <w:r w:rsidR="004B26BE">
        <w:rPr>
          <w:sz w:val="24"/>
        </w:rPr>
        <w:fldChar w:fldCharType="end"/>
      </w:r>
      <w:r w:rsidR="004B26BE">
        <w:rPr>
          <w:sz w:val="24"/>
        </w:rPr>
        <w:t>.</w:t>
      </w:r>
      <w:r w:rsidR="000953BC">
        <w:rPr>
          <w:sz w:val="24"/>
        </w:rPr>
        <w:t xml:space="preserve"> A</w:t>
      </w:r>
      <w:r w:rsidR="004B26BE">
        <w:rPr>
          <w:sz w:val="24"/>
        </w:rPr>
        <w:t xml:space="preserve">n analysis </w:t>
      </w:r>
      <w:r w:rsidR="004F0E3E">
        <w:rPr>
          <w:sz w:val="24"/>
        </w:rPr>
        <w:t>from</w:t>
      </w:r>
      <w:r w:rsidR="004B26BE">
        <w:rPr>
          <w:sz w:val="24"/>
        </w:rPr>
        <w:t xml:space="preserve"> the Rotterdam study suggested that higher lumb</w:t>
      </w:r>
      <w:r w:rsidR="00DF19E0">
        <w:rPr>
          <w:sz w:val="24"/>
        </w:rPr>
        <w:t>a</w:t>
      </w:r>
      <w:r w:rsidR="004B26BE">
        <w:rPr>
          <w:sz w:val="24"/>
        </w:rPr>
        <w:t>r spine BMD</w:t>
      </w:r>
      <w:r w:rsidR="005B059B">
        <w:rPr>
          <w:sz w:val="24"/>
        </w:rPr>
        <w:t xml:space="preserve"> (LS-BMD)</w:t>
      </w:r>
      <w:r w:rsidR="004B26BE">
        <w:rPr>
          <w:sz w:val="24"/>
        </w:rPr>
        <w:t xml:space="preserve"> is associated with an increased odds of </w:t>
      </w:r>
      <w:proofErr w:type="spellStart"/>
      <w:r w:rsidR="00D55E86">
        <w:rPr>
          <w:sz w:val="24"/>
        </w:rPr>
        <w:t>kOA</w:t>
      </w:r>
      <w:proofErr w:type="spellEnd"/>
      <w:r w:rsidR="004B26BE">
        <w:rPr>
          <w:sz w:val="24"/>
        </w:rPr>
        <w:t xml:space="preserve"> and osteophyte progression </w:t>
      </w:r>
      <w:r w:rsidR="004B26BE">
        <w:rPr>
          <w:sz w:val="24"/>
        </w:rPr>
        <w:fldChar w:fldCharType="begin"/>
      </w:r>
      <w:r w:rsidR="00642C58">
        <w:rPr>
          <w:sz w:val="24"/>
        </w:rPr>
        <w:instrText xml:space="preserve"> ADDIN EN.CITE &lt;EndNote&gt;&lt;Cite&gt;&lt;Author&gt;Bergink&lt;/Author&gt;&lt;Year&gt;2005&lt;/Year&gt;&lt;RecNum&gt;2159&lt;/RecNum&gt;&lt;DisplayText&gt;(10)&lt;/DisplayText&gt;&lt;record&gt;&lt;rec-number&gt;2159&lt;/rec-number&gt;&lt;foreign-keys&gt;&lt;key app="EN" db-id="prw209pwxta5zbe955kpt9wc95ttv2eapvsv" timestamp="1500982060"&gt;2159&lt;/key&gt;&lt;/foreign-keys&gt;&lt;ref-type name="Journal Article"&gt;17&lt;/ref-type&gt;&lt;contributors&gt;&lt;authors&gt;&lt;author&gt;Bergink, A. P.&lt;/author&gt;&lt;author&gt;Uitterlinden, A. G.&lt;/author&gt;&lt;author&gt;Van Leeuwen, J. P.&lt;/author&gt;&lt;author&gt;Hofman, A.&lt;/author&gt;&lt;author&gt;Verhaar, J. A.&lt;/author&gt;&lt;author&gt;Pols, H. A.&lt;/author&gt;&lt;/authors&gt;&lt;/contributors&gt;&lt;auth-address&gt;Department of Internal Medicine, Erasmus Medical Center, PO Box 1738, 3000 DR, Rotterdam, The Netherlands.&lt;/auth-address&gt;&lt;titles&gt;&lt;title&gt;Bone mineral density and vertebral fracture history are associated with incident and progressive radiographic knee osteoarthritis in elderly men and women: the Rotterdam Study&lt;/title&gt;&lt;secondary-title&gt;Bone&lt;/secondary-title&gt;&lt;alt-title&gt;Bone&lt;/alt-title&gt;&lt;/titles&gt;&lt;periodical&gt;&lt;full-title&gt;Bone&lt;/full-title&gt;&lt;abbr-1&gt;Bone&lt;/abbr-1&gt;&lt;/periodical&gt;&lt;alt-periodical&gt;&lt;full-title&gt;Bone&lt;/full-title&gt;&lt;abbr-1&gt;Bone&lt;/abbr-1&gt;&lt;/alt-periodical&gt;&lt;pages&gt;446-56&lt;/pages&gt;&lt;volume&gt;37&lt;/volume&gt;&lt;number&gt;4&lt;/number&gt;&lt;edition&gt;2005/07/20&lt;/edition&gt;&lt;keywords&gt;&lt;keyword&gt;Aged&lt;/keyword&gt;&lt;keyword&gt;*Bone Density&lt;/keyword&gt;&lt;keyword&gt;Female&lt;/keyword&gt;&lt;keyword&gt;Humans&lt;/keyword&gt;&lt;keyword&gt;Male&lt;/keyword&gt;&lt;keyword&gt;Middle Aged&lt;/keyword&gt;&lt;keyword&gt;Osteoarthritis, Knee/complications/*diagnostic imaging&lt;/keyword&gt;&lt;keyword&gt;Radiography&lt;/keyword&gt;&lt;keyword&gt;Spinal Fractures/complications/*physiopathology&lt;/keyword&gt;&lt;/keywords&gt;&lt;dates&gt;&lt;year&gt;2005&lt;/year&gt;&lt;pub-dates&gt;&lt;date&gt;Oct&lt;/date&gt;&lt;/pub-dates&gt;&lt;/dates&gt;&lt;isbn&gt;8756-3282 (Print)&amp;#xD;1873-2763&lt;/isbn&gt;&lt;accession-num&gt;16027057&lt;/accession-num&gt;&lt;urls&gt;&lt;/urls&gt;&lt;electronic-resource-num&gt;10.1016/j.bone.2005.05.001&lt;/electronic-resource-num&gt;&lt;remote-database-provider&gt;NLM&lt;/remote-database-provider&gt;&lt;language&gt;eng&lt;/language&gt;&lt;/record&gt;&lt;/Cite&gt;&lt;/EndNote&gt;</w:instrText>
      </w:r>
      <w:r w:rsidR="004B26BE">
        <w:rPr>
          <w:sz w:val="24"/>
        </w:rPr>
        <w:fldChar w:fldCharType="separate"/>
      </w:r>
      <w:r w:rsidR="00642C58">
        <w:rPr>
          <w:noProof/>
          <w:sz w:val="24"/>
        </w:rPr>
        <w:t>(10)</w:t>
      </w:r>
      <w:r w:rsidR="004B26BE">
        <w:rPr>
          <w:sz w:val="24"/>
        </w:rPr>
        <w:fldChar w:fldCharType="end"/>
      </w:r>
      <w:r w:rsidR="001706F4">
        <w:rPr>
          <w:sz w:val="24"/>
        </w:rPr>
        <w:t>; however, this</w:t>
      </w:r>
      <w:r w:rsidR="00011B96">
        <w:rPr>
          <w:sz w:val="24"/>
        </w:rPr>
        <w:t xml:space="preserve"> was refuted by a</w:t>
      </w:r>
      <w:r w:rsidR="004B26BE">
        <w:rPr>
          <w:sz w:val="24"/>
        </w:rPr>
        <w:t>nalys</w:t>
      </w:r>
      <w:r w:rsidR="00011B96">
        <w:rPr>
          <w:sz w:val="24"/>
        </w:rPr>
        <w:t>es</w:t>
      </w:r>
      <w:r w:rsidR="004B26BE">
        <w:rPr>
          <w:sz w:val="24"/>
        </w:rPr>
        <w:t xml:space="preserve"> f</w:t>
      </w:r>
      <w:r w:rsidR="00011B96">
        <w:rPr>
          <w:sz w:val="24"/>
        </w:rPr>
        <w:t>rom</w:t>
      </w:r>
      <w:r w:rsidR="00541D4F">
        <w:rPr>
          <w:sz w:val="24"/>
        </w:rPr>
        <w:t xml:space="preserve"> the multicentre osteoarthritis study </w:t>
      </w:r>
      <w:r w:rsidR="004B26BE">
        <w:rPr>
          <w:sz w:val="24"/>
        </w:rPr>
        <w:t xml:space="preserve"> and </w:t>
      </w:r>
      <w:r w:rsidR="00011B96">
        <w:rPr>
          <w:sz w:val="24"/>
        </w:rPr>
        <w:t xml:space="preserve">the </w:t>
      </w:r>
      <w:r w:rsidR="004B26BE">
        <w:rPr>
          <w:sz w:val="24"/>
        </w:rPr>
        <w:t>Johnston county osteoarthritis project</w:t>
      </w:r>
      <w:r w:rsidR="00DF19E0">
        <w:rPr>
          <w:sz w:val="24"/>
        </w:rPr>
        <w:t xml:space="preserve"> (</w:t>
      </w:r>
      <w:proofErr w:type="spellStart"/>
      <w:r w:rsidR="00DF19E0">
        <w:rPr>
          <w:sz w:val="24"/>
        </w:rPr>
        <w:t>JoCo</w:t>
      </w:r>
      <w:proofErr w:type="spellEnd"/>
      <w:r w:rsidR="00DF19E0">
        <w:rPr>
          <w:sz w:val="24"/>
        </w:rPr>
        <w:t xml:space="preserve">) </w:t>
      </w:r>
      <w:r w:rsidR="004B26BE">
        <w:rPr>
          <w:sz w:val="24"/>
        </w:rPr>
        <w:fldChar w:fldCharType="begin">
          <w:fldData xml:space="preserve">PEVuZE5vdGU+PENpdGU+PEF1dGhvcj5OZXZpdHQ8L0F1dGhvcj48WWVhcj4yMDEwPC9ZZWFyPjxS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</w:fldData>
        </w:fldChar>
      </w:r>
      <w:r w:rsidR="00E07EC5">
        <w:rPr>
          <w:sz w:val="24"/>
        </w:rPr>
        <w:instrText xml:space="preserve"> ADDIN EN.CITE </w:instrText>
      </w:r>
      <w:r w:rsidR="00E07EC5">
        <w:rPr>
          <w:sz w:val="24"/>
        </w:rPr>
        <w:fldChar w:fldCharType="begin">
          <w:fldData xml:space="preserve">PEVuZE5vdGU+PENpdGU+PEF1dGhvcj5OZXZpdHQ8L0F1dGhvcj48WWVhcj4yMDEwPC9ZZWFyPjxS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</w:fldData>
        </w:fldChar>
      </w:r>
      <w:r w:rsidR="00E07EC5">
        <w:rPr>
          <w:sz w:val="24"/>
        </w:rPr>
        <w:instrText xml:space="preserve"> ADDIN EN.CITE.DATA </w:instrText>
      </w:r>
      <w:r w:rsidR="00E07EC5">
        <w:rPr>
          <w:sz w:val="24"/>
        </w:rPr>
      </w:r>
      <w:r w:rsidR="00E07EC5">
        <w:rPr>
          <w:sz w:val="24"/>
        </w:rPr>
        <w:fldChar w:fldCharType="end"/>
      </w:r>
      <w:r w:rsidR="004B26BE">
        <w:rPr>
          <w:sz w:val="24"/>
        </w:rPr>
      </w:r>
      <w:r w:rsidR="004B26BE">
        <w:rPr>
          <w:sz w:val="24"/>
        </w:rPr>
        <w:fldChar w:fldCharType="separate"/>
      </w:r>
      <w:r w:rsidR="00E07EC5">
        <w:rPr>
          <w:noProof/>
          <w:sz w:val="24"/>
        </w:rPr>
        <w:t>(11, 12)</w:t>
      </w:r>
      <w:r w:rsidR="004B26BE">
        <w:rPr>
          <w:sz w:val="24"/>
        </w:rPr>
        <w:fldChar w:fldCharType="end"/>
      </w:r>
      <w:r w:rsidR="004B26BE">
        <w:rPr>
          <w:sz w:val="24"/>
        </w:rPr>
        <w:t>.</w:t>
      </w:r>
      <w:r w:rsidR="0083508A">
        <w:rPr>
          <w:sz w:val="24"/>
        </w:rPr>
        <w:t xml:space="preserve"> Consistent with</w:t>
      </w:r>
      <w:r w:rsidR="003A2951">
        <w:rPr>
          <w:sz w:val="24"/>
        </w:rPr>
        <w:t xml:space="preserve"> a protective effect of </w:t>
      </w:r>
      <w:r w:rsidR="0083508A">
        <w:rPr>
          <w:sz w:val="24"/>
        </w:rPr>
        <w:t xml:space="preserve">BMD </w:t>
      </w:r>
      <w:r w:rsidR="003A2951">
        <w:rPr>
          <w:sz w:val="24"/>
        </w:rPr>
        <w:t>on risk of</w:t>
      </w:r>
      <w:r w:rsidR="0083508A">
        <w:rPr>
          <w:sz w:val="24"/>
        </w:rPr>
        <w:t xml:space="preserve"> </w:t>
      </w:r>
      <w:proofErr w:type="spellStart"/>
      <w:r w:rsidR="00D55E86">
        <w:rPr>
          <w:sz w:val="24"/>
        </w:rPr>
        <w:t>kOA</w:t>
      </w:r>
      <w:proofErr w:type="spellEnd"/>
      <w:r w:rsidR="0083508A">
        <w:rPr>
          <w:sz w:val="24"/>
        </w:rPr>
        <w:t xml:space="preserve"> progression, strontium ranelate, an osteoporosis </w:t>
      </w:r>
      <w:r w:rsidR="00011B96">
        <w:rPr>
          <w:sz w:val="24"/>
        </w:rPr>
        <w:t xml:space="preserve">treatment </w:t>
      </w:r>
      <w:r w:rsidR="00275993">
        <w:rPr>
          <w:sz w:val="24"/>
        </w:rPr>
        <w:t xml:space="preserve">reported to </w:t>
      </w:r>
      <w:r w:rsidR="0083508A">
        <w:rPr>
          <w:sz w:val="24"/>
        </w:rPr>
        <w:t>increase bone formation and decrease bone resorption, reduce</w:t>
      </w:r>
      <w:r w:rsidR="00275993">
        <w:rPr>
          <w:sz w:val="24"/>
        </w:rPr>
        <w:t>d</w:t>
      </w:r>
      <w:r w:rsidR="00541D4F">
        <w:rPr>
          <w:sz w:val="24"/>
        </w:rPr>
        <w:t xml:space="preserve"> knee</w:t>
      </w:r>
      <w:r w:rsidR="0083508A">
        <w:rPr>
          <w:sz w:val="24"/>
        </w:rPr>
        <w:t xml:space="preserve"> cartilage loss (assessed by JSN) and </w:t>
      </w:r>
      <w:r w:rsidR="002C5FC0">
        <w:rPr>
          <w:sz w:val="24"/>
        </w:rPr>
        <w:t xml:space="preserve">western Ontario and McMaster universities </w:t>
      </w:r>
      <w:r w:rsidR="007E4913">
        <w:rPr>
          <w:sz w:val="24"/>
        </w:rPr>
        <w:t xml:space="preserve">OA </w:t>
      </w:r>
      <w:r w:rsidR="002C5FC0">
        <w:rPr>
          <w:sz w:val="24"/>
        </w:rPr>
        <w:t>index (</w:t>
      </w:r>
      <w:r w:rsidR="00541D4F">
        <w:rPr>
          <w:sz w:val="24"/>
        </w:rPr>
        <w:t>WOMAC</w:t>
      </w:r>
      <w:r w:rsidR="002C5FC0">
        <w:rPr>
          <w:sz w:val="24"/>
        </w:rPr>
        <w:t>)</w:t>
      </w:r>
      <w:r w:rsidR="00541D4F">
        <w:rPr>
          <w:sz w:val="24"/>
        </w:rPr>
        <w:t xml:space="preserve"> </w:t>
      </w:r>
      <w:r w:rsidR="0083508A">
        <w:rPr>
          <w:sz w:val="24"/>
        </w:rPr>
        <w:t>pain</w:t>
      </w:r>
      <w:r w:rsidR="00541D4F">
        <w:rPr>
          <w:sz w:val="24"/>
        </w:rPr>
        <w:t xml:space="preserve"> score</w:t>
      </w:r>
      <w:r w:rsidR="0083508A">
        <w:rPr>
          <w:sz w:val="24"/>
        </w:rPr>
        <w:t xml:space="preserve"> compared to placebo </w:t>
      </w:r>
      <w:r w:rsidR="00EA37ED">
        <w:rPr>
          <w:sz w:val="24"/>
        </w:rPr>
        <w:fldChar w:fldCharType="begin">
          <w:fldData xml:space="preserve">PEVuZE5vdGU+PENpdGU+PEF1dGhvcj5SZWdpbnN0ZXI8L0F1dGhvcj48WWVhcj4yMDEzPC9ZZWFy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</w:fldData>
        </w:fldChar>
      </w:r>
      <w:r w:rsidR="00642C58">
        <w:rPr>
          <w:sz w:val="24"/>
        </w:rPr>
        <w:instrText xml:space="preserve"> ADDIN EN.CITE </w:instrText>
      </w:r>
      <w:r w:rsidR="00642C58">
        <w:rPr>
          <w:sz w:val="24"/>
        </w:rPr>
        <w:fldChar w:fldCharType="begin">
          <w:fldData xml:space="preserve">PEVuZE5vdGU+PENpdGU+PEF1dGhvcj5SZWdpbnN0ZXI8L0F1dGhvcj48WWVhcj4yMDEzPC9ZZWFy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</w:fldData>
        </w:fldChar>
      </w:r>
      <w:r w:rsidR="00642C58">
        <w:rPr>
          <w:sz w:val="24"/>
        </w:rPr>
        <w:instrText xml:space="preserve"> ADDIN EN.CITE.DATA </w:instrText>
      </w:r>
      <w:r w:rsidR="00642C58">
        <w:rPr>
          <w:sz w:val="24"/>
        </w:rPr>
      </w:r>
      <w:r w:rsidR="00642C58">
        <w:rPr>
          <w:sz w:val="24"/>
        </w:rPr>
        <w:fldChar w:fldCharType="end"/>
      </w:r>
      <w:r w:rsidR="00EA37ED">
        <w:rPr>
          <w:sz w:val="24"/>
        </w:rPr>
      </w:r>
      <w:r w:rsidR="00EA37ED">
        <w:rPr>
          <w:sz w:val="24"/>
        </w:rPr>
        <w:fldChar w:fldCharType="separate"/>
      </w:r>
      <w:r w:rsidR="00642C58">
        <w:rPr>
          <w:noProof/>
          <w:sz w:val="24"/>
        </w:rPr>
        <w:t>(13)</w:t>
      </w:r>
      <w:r w:rsidR="00EA37ED">
        <w:rPr>
          <w:sz w:val="24"/>
        </w:rPr>
        <w:fldChar w:fldCharType="end"/>
      </w:r>
      <w:r w:rsidR="00EA37ED">
        <w:rPr>
          <w:sz w:val="24"/>
        </w:rPr>
        <w:t xml:space="preserve">. </w:t>
      </w:r>
    </w:p>
    <w:p w14:paraId="774609B1" w14:textId="19E40F45" w:rsidR="00BF2771" w:rsidRPr="00814BFF" w:rsidRDefault="004B26BE" w:rsidP="00814BFF">
      <w:pPr>
        <w:spacing w:line="480" w:lineRule="auto"/>
        <w:rPr>
          <w:sz w:val="24"/>
        </w:rPr>
      </w:pPr>
      <w:r>
        <w:rPr>
          <w:sz w:val="24"/>
        </w:rPr>
        <w:lastRenderedPageBreak/>
        <w:t xml:space="preserve">A novel approach to </w:t>
      </w:r>
      <w:r w:rsidR="005808D7">
        <w:rPr>
          <w:sz w:val="24"/>
        </w:rPr>
        <w:t xml:space="preserve">investigate </w:t>
      </w:r>
      <w:r w:rsidR="001862D6">
        <w:rPr>
          <w:sz w:val="24"/>
        </w:rPr>
        <w:t xml:space="preserve">the </w:t>
      </w:r>
      <w:r w:rsidR="00275993">
        <w:rPr>
          <w:sz w:val="24"/>
        </w:rPr>
        <w:t>‘</w:t>
      </w:r>
      <w:r w:rsidR="001862D6">
        <w:rPr>
          <w:sz w:val="24"/>
        </w:rPr>
        <w:t>BMD-</w:t>
      </w:r>
      <w:r w:rsidR="004736B6">
        <w:rPr>
          <w:sz w:val="24"/>
        </w:rPr>
        <w:t xml:space="preserve">progressive </w:t>
      </w:r>
      <w:proofErr w:type="spellStart"/>
      <w:r w:rsidR="00D55E86">
        <w:rPr>
          <w:sz w:val="24"/>
        </w:rPr>
        <w:t>k</w:t>
      </w:r>
      <w:r w:rsidR="001862D6">
        <w:rPr>
          <w:sz w:val="24"/>
        </w:rPr>
        <w:t>OA</w:t>
      </w:r>
      <w:proofErr w:type="spellEnd"/>
      <w:r w:rsidR="00275993">
        <w:rPr>
          <w:sz w:val="24"/>
        </w:rPr>
        <w:t>’</w:t>
      </w:r>
      <w:r w:rsidR="001862D6">
        <w:rPr>
          <w:sz w:val="24"/>
        </w:rPr>
        <w:t xml:space="preserve"> relationship is to examine a population with generalized high BMD, as the causal direction between BMD and </w:t>
      </w:r>
      <w:proofErr w:type="spellStart"/>
      <w:r w:rsidR="00D55E86">
        <w:rPr>
          <w:sz w:val="24"/>
        </w:rPr>
        <w:t>kOA</w:t>
      </w:r>
      <w:proofErr w:type="spellEnd"/>
      <w:r w:rsidR="001862D6">
        <w:rPr>
          <w:sz w:val="24"/>
        </w:rPr>
        <w:t xml:space="preserve"> can be inferred due to the </w:t>
      </w:r>
      <w:r w:rsidR="006D4BBC">
        <w:rPr>
          <w:sz w:val="24"/>
        </w:rPr>
        <w:t xml:space="preserve">temporal relationship </w:t>
      </w:r>
      <w:r w:rsidR="001862D6">
        <w:rPr>
          <w:sz w:val="24"/>
        </w:rPr>
        <w:fldChar w:fldCharType="begin"/>
      </w:r>
      <w:r w:rsidR="005B059B">
        <w:rPr>
          <w:sz w:val="24"/>
        </w:rPr>
        <w:instrText xml:space="preserve"> ADDIN EN.CITE &lt;EndNote&gt;&lt;Cite&gt;&lt;Author&gt;Hardcastle&lt;/Author&gt;&lt;Year&gt;2015&lt;/Year&gt;&lt;RecNum&gt;396&lt;/RecNum&gt;&lt;DisplayText&gt;(1)&lt;/DisplayText&gt;&lt;record&gt;&lt;rec-number&gt;396&lt;/rec-number&gt;&lt;foreign-keys&gt;&lt;key app="EN" db-id="prw209pwxta5zbe955kpt9wc95ttv2eapvsv" timestamp="0"&gt;396&lt;/key&gt;&lt;/foreign-keys&gt;&lt;ref-type name="Journal Article"&gt;17&lt;/ref-type&gt;&lt;contributors&gt;&lt;authors&gt;&lt;author&gt;Hardcastle, Sarah A.&lt;/author&gt;&lt;author&gt;Dieppe, Paul&lt;/author&gt;&lt;author&gt;Gregson, Celia L.&lt;/author&gt;&lt;author&gt;Davey Smith, George&lt;/author&gt;&lt;author&gt;Tobias, Jon H.&lt;/author&gt;&lt;/authors&gt;&lt;/contributors&gt;&lt;auth-address&gt;Hardcastle,Sarah A. Musculoskeletal Research Unit, School of Clinical Sciences, University of Bristol , Bristol, UK ; MRC Integrative Epidemiology Unit (IEU), School of Social and Community Medicine, University of Bristol , Bristol, UK.&amp;#xD;Dieppe,Paul. Musculoskeletal Research Unit, School of Clinical Sciences, University of Bristol , Bristol, UK ; University of Exeter Medical School , Exeter, UK.&amp;#xD;Gregson,Celia L. Musculoskeletal Research Unit, School of Clinical Sciences, University of Bristol , Bristol, UK.&amp;#xD;Davey Smith,George. MRC Integrative Epidemiology Unit (IEU), School of Social and Community Medicine, University of Bristol , Bristol, UK.&amp;#xD;Tobias,Jon H. Musculoskeletal Research Unit, School of Clinical Sciences, University of Bristol , Bristol, UK.&lt;/auth-address&gt;&lt;titles&gt;&lt;title&gt;Osteoarthritis and bone mineral density: are strong bones bad for joints?&lt;/title&gt;&lt;secondary-title&gt;BoneKEy Reports&lt;/secondary-title&gt;&lt;/titles&gt;&lt;periodical&gt;&lt;full-title&gt;Bonekey Rep&lt;/full-title&gt;&lt;abbr-1&gt;BoneKEy reports&lt;/abbr-1&gt;&lt;/periodical&gt;&lt;pages&gt;624&lt;/pages&gt;&lt;volume&gt;4&lt;/volume&gt;&lt;dates&gt;&lt;year&gt;2015&lt;/year&gt;&lt;/dates&gt;&lt;accession-num&gt;25628884&lt;/accession-num&gt;&lt;work-type&gt;Journal Article&amp;#xD;Review&lt;/work-type&gt;&lt;urls&gt;&lt;related-urls&gt;&lt;url&gt;http://ovidsp.ovid.com/ovidweb.cgi?T=JS&amp;amp;CSC=Y&amp;amp;NEWS=N&amp;amp;PAGE=fulltext&amp;amp;D=prem&amp;amp;AN=25628884&lt;/url&gt;&lt;/related-urls&gt;&lt;/urls&gt;&lt;remote-database-name&gt;Ovid MEDLINE(R)&lt;/remote-database-name&gt;&lt;remote-database-provider&gt;Ovid Technologies&lt;/remote-database-provider&gt;&lt;/record&gt;&lt;/Cite&gt;&lt;/EndNote&gt;</w:instrText>
      </w:r>
      <w:r w:rsidR="001862D6">
        <w:rPr>
          <w:sz w:val="24"/>
        </w:rPr>
        <w:fldChar w:fldCharType="separate"/>
      </w:r>
      <w:r w:rsidR="005B059B">
        <w:rPr>
          <w:noProof/>
          <w:sz w:val="24"/>
        </w:rPr>
        <w:t>(1)</w:t>
      </w:r>
      <w:r w:rsidR="001862D6">
        <w:rPr>
          <w:sz w:val="24"/>
        </w:rPr>
        <w:fldChar w:fldCharType="end"/>
      </w:r>
      <w:r w:rsidR="001862D6">
        <w:rPr>
          <w:sz w:val="24"/>
        </w:rPr>
        <w:t xml:space="preserve">. The </w:t>
      </w:r>
      <w:r w:rsidR="00D55E86">
        <w:rPr>
          <w:sz w:val="24"/>
        </w:rPr>
        <w:t>UK-based</w:t>
      </w:r>
      <w:r w:rsidR="001862D6">
        <w:rPr>
          <w:sz w:val="24"/>
        </w:rPr>
        <w:t xml:space="preserve"> High Bone Mass (HBM) study is a multi-</w:t>
      </w:r>
      <w:proofErr w:type="spellStart"/>
      <w:r w:rsidR="001862D6">
        <w:rPr>
          <w:sz w:val="24"/>
        </w:rPr>
        <w:t>centred</w:t>
      </w:r>
      <w:proofErr w:type="spellEnd"/>
      <w:r w:rsidR="001862D6">
        <w:rPr>
          <w:sz w:val="24"/>
        </w:rPr>
        <w:t xml:space="preserve"> study of individuals with </w:t>
      </w:r>
      <w:r w:rsidR="00D8733F">
        <w:rPr>
          <w:sz w:val="24"/>
        </w:rPr>
        <w:t>unexplained (</w:t>
      </w:r>
      <w:r w:rsidR="00D8733F" w:rsidRPr="002E54DA">
        <w:rPr>
          <w:i/>
          <w:iCs/>
          <w:sz w:val="24"/>
        </w:rPr>
        <w:t>i.e.</w:t>
      </w:r>
      <w:r w:rsidR="00D8733F">
        <w:rPr>
          <w:sz w:val="24"/>
        </w:rPr>
        <w:t xml:space="preserve"> not by </w:t>
      </w:r>
      <w:r w:rsidR="009120F7">
        <w:rPr>
          <w:sz w:val="24"/>
        </w:rPr>
        <w:t>disorders known to artefactually elevate BMD</w:t>
      </w:r>
      <w:r w:rsidR="00D8733F">
        <w:rPr>
          <w:sz w:val="24"/>
        </w:rPr>
        <w:t xml:space="preserve">) </w:t>
      </w:r>
      <w:r w:rsidR="001862D6">
        <w:rPr>
          <w:sz w:val="24"/>
        </w:rPr>
        <w:t>generalized high BMD and their unaffected relatives</w:t>
      </w:r>
      <w:r w:rsidR="000953BC">
        <w:rPr>
          <w:sz w:val="24"/>
        </w:rPr>
        <w:t xml:space="preserve"> </w:t>
      </w:r>
      <w:r w:rsidR="001862D6">
        <w:rPr>
          <w:sz w:val="24"/>
        </w:rPr>
        <w:fldChar w:fldCharType="begin">
          <w:fldData xml:space="preserve">PEVuZE5vdGU+PENpdGU+PEF1dGhvcj5HcmVnc29uPC9BdXRob3I+PFllYXI+MjAxMjwvWWVhcj48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</w:fldData>
        </w:fldChar>
      </w:r>
      <w:r w:rsidR="00642C58">
        <w:rPr>
          <w:sz w:val="24"/>
        </w:rPr>
        <w:instrText xml:space="preserve"> ADDIN EN.CITE </w:instrText>
      </w:r>
      <w:r w:rsidR="00642C58">
        <w:rPr>
          <w:sz w:val="24"/>
        </w:rPr>
        <w:fldChar w:fldCharType="begin">
          <w:fldData xml:space="preserve">PEVuZE5vdGU+PENpdGU+PEF1dGhvcj5HcmVnc29uPC9BdXRob3I+PFllYXI+MjAxMjwvWWVhcj48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</w:fldData>
        </w:fldChar>
      </w:r>
      <w:r w:rsidR="00642C58">
        <w:rPr>
          <w:sz w:val="24"/>
        </w:rPr>
        <w:instrText xml:space="preserve"> ADDIN EN.CITE.DATA </w:instrText>
      </w:r>
      <w:r w:rsidR="00642C58">
        <w:rPr>
          <w:sz w:val="24"/>
        </w:rPr>
      </w:r>
      <w:r w:rsidR="00642C58">
        <w:rPr>
          <w:sz w:val="24"/>
        </w:rPr>
        <w:fldChar w:fldCharType="end"/>
      </w:r>
      <w:r w:rsidR="001862D6">
        <w:rPr>
          <w:sz w:val="24"/>
        </w:rPr>
      </w:r>
      <w:r w:rsidR="001862D6">
        <w:rPr>
          <w:sz w:val="24"/>
        </w:rPr>
        <w:fldChar w:fldCharType="separate"/>
      </w:r>
      <w:r w:rsidR="00642C58">
        <w:rPr>
          <w:noProof/>
          <w:sz w:val="24"/>
        </w:rPr>
        <w:t>(14)</w:t>
      </w:r>
      <w:r w:rsidR="001862D6">
        <w:rPr>
          <w:sz w:val="24"/>
        </w:rPr>
        <w:fldChar w:fldCharType="end"/>
      </w:r>
      <w:r w:rsidR="001862D6">
        <w:rPr>
          <w:sz w:val="24"/>
        </w:rPr>
        <w:t xml:space="preserve">. Previous analyses </w:t>
      </w:r>
      <w:r w:rsidR="005808D7">
        <w:rPr>
          <w:sz w:val="24"/>
        </w:rPr>
        <w:t>have</w:t>
      </w:r>
      <w:r w:rsidR="001862D6">
        <w:rPr>
          <w:sz w:val="24"/>
        </w:rPr>
        <w:t xml:space="preserve"> identified an increased odds of </w:t>
      </w:r>
      <w:r w:rsidR="005808D7">
        <w:rPr>
          <w:sz w:val="24"/>
        </w:rPr>
        <w:t xml:space="preserve">prevalent </w:t>
      </w:r>
      <w:r w:rsidR="001862D6">
        <w:rPr>
          <w:sz w:val="24"/>
        </w:rPr>
        <w:t xml:space="preserve">radiographic </w:t>
      </w:r>
      <w:proofErr w:type="spellStart"/>
      <w:r w:rsidR="00D55E86">
        <w:rPr>
          <w:sz w:val="24"/>
        </w:rPr>
        <w:t>kOA</w:t>
      </w:r>
      <w:proofErr w:type="spellEnd"/>
      <w:r w:rsidR="001862D6">
        <w:rPr>
          <w:sz w:val="24"/>
        </w:rPr>
        <w:t xml:space="preserve"> in individuals with HBM</w:t>
      </w:r>
      <w:r w:rsidR="006C188F">
        <w:rPr>
          <w:sz w:val="24"/>
        </w:rPr>
        <w:t>, with a</w:t>
      </w:r>
      <w:r w:rsidR="001862D6">
        <w:rPr>
          <w:sz w:val="24"/>
        </w:rPr>
        <w:t>n increased odds of osteophytes</w:t>
      </w:r>
      <w:r w:rsidR="005808D7">
        <w:rPr>
          <w:sz w:val="24"/>
        </w:rPr>
        <w:t>, but</w:t>
      </w:r>
      <w:r w:rsidR="001862D6">
        <w:rPr>
          <w:sz w:val="24"/>
        </w:rPr>
        <w:t xml:space="preserve"> not JSN </w:t>
      </w:r>
      <w:r w:rsidR="001862D6">
        <w:rPr>
          <w:sz w:val="24"/>
        </w:rPr>
        <w:fldChar w:fldCharType="begin"/>
      </w:r>
      <w:r w:rsidR="00642C58">
        <w:rPr>
          <w:sz w:val="24"/>
        </w:rPr>
        <w:instrText xml:space="preserve"> ADDIN EN.CITE &lt;EndNote&gt;&lt;Cite&gt;&lt;Author&gt;Hardcastle&lt;/Author&gt;&lt;Year&gt;2015&lt;/Year&gt;&lt;RecNum&gt;1433&lt;/RecNum&gt;&lt;DisplayText&gt;(15)&lt;/DisplayText&gt;&lt;record&gt;&lt;rec-number&gt;1433&lt;/rec-number&gt;&lt;foreign-keys&gt;&lt;key app="EN" db-id="prw209pwxta5zbe955kpt9wc95ttv2eapvsv" timestamp="0"&gt;1433&lt;/key&gt;&lt;/foreign-keys&gt;&lt;ref-type name="Journal Article"&gt;17&lt;/ref-type&gt;&lt;contributors&gt;&lt;authors&gt;&lt;author&gt;Hardcastle, S. A.&lt;/author&gt;&lt;author&gt;Dieppe, P.&lt;/author&gt;&lt;author&gt;Gregson, C. L.&lt;/author&gt;&lt;author&gt;Arden, N. K.&lt;/author&gt;&lt;author&gt;Spector, T. D.&lt;/author&gt;&lt;author&gt;Hart, D. J.&lt;/author&gt;&lt;author&gt;Edwards, M. H.&lt;/author&gt;&lt;author&gt;Dennison, E. M.&lt;/author&gt;&lt;author&gt;Cooper, C.&lt;/author&gt;&lt;author&gt;Sayers, A.&lt;/author&gt;&lt;author&gt;Williams, M.&lt;/author&gt;&lt;author&gt;Smith, G. D.&lt;/author&gt;&lt;author&gt;Tobias, J. H.&lt;/author&gt;&lt;/authors&gt;&lt;/contributors&gt;&lt;titles&gt;&lt;title&gt;Individuals with high bone mass have an increased prevalence of radiographic knee osteoarthritis&lt;/title&gt;&lt;secondary-title&gt;Bone&lt;/secondary-title&gt;&lt;/titles&gt;&lt;periodical&gt;&lt;full-title&gt;Bone&lt;/full-title&gt;&lt;abbr-1&gt;Bone&lt;/abbr-1&gt;&lt;/periodical&gt;&lt;pages&gt;171-179&lt;/pages&gt;&lt;volume&gt;71&lt;/volume&gt;&lt;dates&gt;&lt;year&gt;2015&lt;/year&gt;&lt;pub-dates&gt;&lt;date&gt;Feb&lt;/date&gt;&lt;/pub-dates&gt;&lt;/dates&gt;&lt;isbn&gt;8756-3282&lt;/isbn&gt;&lt;accession-num&gt;WOS:000347770000022&lt;/accession-num&gt;&lt;urls&gt;&lt;/urls&gt;&lt;electronic-resource-num&gt;10.1016/j.bone.2014.10.015&lt;/electronic-resource-num&gt;&lt;/record&gt;&lt;/Cite&gt;&lt;/EndNote&gt;</w:instrText>
      </w:r>
      <w:r w:rsidR="001862D6">
        <w:rPr>
          <w:sz w:val="24"/>
        </w:rPr>
        <w:fldChar w:fldCharType="separate"/>
      </w:r>
      <w:r w:rsidR="00642C58">
        <w:rPr>
          <w:noProof/>
          <w:sz w:val="24"/>
        </w:rPr>
        <w:t>(15)</w:t>
      </w:r>
      <w:r w:rsidR="001862D6">
        <w:rPr>
          <w:sz w:val="24"/>
        </w:rPr>
        <w:fldChar w:fldCharType="end"/>
      </w:r>
      <w:r w:rsidR="001862D6">
        <w:rPr>
          <w:sz w:val="24"/>
        </w:rPr>
        <w:t xml:space="preserve">. </w:t>
      </w:r>
      <w:r w:rsidR="006C188F">
        <w:rPr>
          <w:sz w:val="24"/>
        </w:rPr>
        <w:t xml:space="preserve">Although previous analyses identified increased fat mass in HBM individuals </w:t>
      </w:r>
      <w:r w:rsidR="006C188F">
        <w:rPr>
          <w:sz w:val="24"/>
        </w:rPr>
        <w:fldChar w:fldCharType="begin">
          <w:fldData xml:space="preserve">PEVuZE5vdGU+PENpdGU+PEF1dGhvcj5HcmVnc29uPC9BdXRob3I+PFllYXI+MjAxMzwvWWVhcj48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</w:fldData>
        </w:fldChar>
      </w:r>
      <w:r w:rsidR="00642C58">
        <w:rPr>
          <w:sz w:val="24"/>
        </w:rPr>
        <w:instrText xml:space="preserve"> ADDIN EN.CITE </w:instrText>
      </w:r>
      <w:r w:rsidR="00642C58">
        <w:rPr>
          <w:sz w:val="24"/>
        </w:rPr>
        <w:fldChar w:fldCharType="begin">
          <w:fldData xml:space="preserve">PEVuZE5vdGU+PENpdGU+PEF1dGhvcj5HcmVnc29uPC9BdXRob3I+PFllYXI+MjAxMzwvWWVhcj48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</w:fldData>
        </w:fldChar>
      </w:r>
      <w:r w:rsidR="00642C58">
        <w:rPr>
          <w:sz w:val="24"/>
        </w:rPr>
        <w:instrText xml:space="preserve"> ADDIN EN.CITE.DATA </w:instrText>
      </w:r>
      <w:r w:rsidR="00642C58">
        <w:rPr>
          <w:sz w:val="24"/>
        </w:rPr>
      </w:r>
      <w:r w:rsidR="00642C58">
        <w:rPr>
          <w:sz w:val="24"/>
        </w:rPr>
        <w:fldChar w:fldCharType="end"/>
      </w:r>
      <w:r w:rsidR="006C188F">
        <w:rPr>
          <w:sz w:val="24"/>
        </w:rPr>
      </w:r>
      <w:r w:rsidR="006C188F">
        <w:rPr>
          <w:sz w:val="24"/>
        </w:rPr>
        <w:fldChar w:fldCharType="separate"/>
      </w:r>
      <w:r w:rsidR="00642C58">
        <w:rPr>
          <w:noProof/>
          <w:sz w:val="24"/>
        </w:rPr>
        <w:t>(16)</w:t>
      </w:r>
      <w:r w:rsidR="006C188F">
        <w:rPr>
          <w:sz w:val="24"/>
        </w:rPr>
        <w:fldChar w:fldCharType="end"/>
      </w:r>
      <w:r w:rsidR="006C188F">
        <w:rPr>
          <w:sz w:val="24"/>
        </w:rPr>
        <w:t xml:space="preserve"> and adiposity </w:t>
      </w:r>
      <w:r w:rsidR="00E678C9">
        <w:rPr>
          <w:sz w:val="24"/>
        </w:rPr>
        <w:t>a</w:t>
      </w:r>
      <w:r w:rsidR="006C188F">
        <w:rPr>
          <w:sz w:val="24"/>
        </w:rPr>
        <w:t xml:space="preserve">s a risk factor </w:t>
      </w:r>
      <w:r w:rsidR="00AB4A30">
        <w:rPr>
          <w:sz w:val="24"/>
        </w:rPr>
        <w:t>for</w:t>
      </w:r>
      <w:r w:rsidR="006C188F">
        <w:rPr>
          <w:sz w:val="24"/>
        </w:rPr>
        <w:t xml:space="preserve"> </w:t>
      </w:r>
      <w:proofErr w:type="spellStart"/>
      <w:r w:rsidR="00D55E86">
        <w:rPr>
          <w:sz w:val="24"/>
        </w:rPr>
        <w:t>kOA</w:t>
      </w:r>
      <w:proofErr w:type="spellEnd"/>
      <w:r w:rsidR="006C188F" w:rsidRPr="006C188F">
        <w:rPr>
          <w:sz w:val="24"/>
        </w:rPr>
        <w:t xml:space="preserve"> </w:t>
      </w:r>
      <w:r w:rsidR="006C188F" w:rsidRPr="006C188F">
        <w:rPr>
          <w:sz w:val="24"/>
        </w:rPr>
        <w:fldChar w:fldCharType="begin">
          <w:fldData xml:space="preserve">PEVuZE5vdGU+PENpdGU+PEF1dGhvcj5TaWx2ZXJ3b29kPC9BdXRob3I+PFllYXI+MjAxNTwvWWVh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</w:fldData>
        </w:fldChar>
      </w:r>
      <w:r w:rsidR="00642C58">
        <w:rPr>
          <w:sz w:val="24"/>
        </w:rPr>
        <w:instrText xml:space="preserve"> ADDIN EN.CITE </w:instrText>
      </w:r>
      <w:r w:rsidR="00642C58">
        <w:rPr>
          <w:sz w:val="24"/>
        </w:rPr>
        <w:fldChar w:fldCharType="begin">
          <w:fldData xml:space="preserve">PEVuZE5vdGU+PENpdGU+PEF1dGhvcj5TaWx2ZXJ3b29kPC9BdXRob3I+PFllYXI+MjAxNTwvWWVh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</w:fldData>
        </w:fldChar>
      </w:r>
      <w:r w:rsidR="00642C58">
        <w:rPr>
          <w:sz w:val="24"/>
        </w:rPr>
        <w:instrText xml:space="preserve"> ADDIN EN.CITE.DATA </w:instrText>
      </w:r>
      <w:r w:rsidR="00642C58">
        <w:rPr>
          <w:sz w:val="24"/>
        </w:rPr>
      </w:r>
      <w:r w:rsidR="00642C58">
        <w:rPr>
          <w:sz w:val="24"/>
        </w:rPr>
        <w:fldChar w:fldCharType="end"/>
      </w:r>
      <w:r w:rsidR="006C188F" w:rsidRPr="006C188F">
        <w:rPr>
          <w:sz w:val="24"/>
        </w:rPr>
      </w:r>
      <w:r w:rsidR="006C188F" w:rsidRPr="006C188F">
        <w:rPr>
          <w:sz w:val="24"/>
        </w:rPr>
        <w:fldChar w:fldCharType="separate"/>
      </w:r>
      <w:r w:rsidR="00642C58">
        <w:rPr>
          <w:noProof/>
          <w:sz w:val="24"/>
        </w:rPr>
        <w:t>(17)</w:t>
      </w:r>
      <w:r w:rsidR="006C188F" w:rsidRPr="006C188F">
        <w:rPr>
          <w:sz w:val="24"/>
        </w:rPr>
        <w:fldChar w:fldCharType="end"/>
      </w:r>
      <w:r w:rsidR="006C188F" w:rsidRPr="006C188F">
        <w:rPr>
          <w:sz w:val="24"/>
        </w:rPr>
        <w:t>,</w:t>
      </w:r>
      <w:r w:rsidR="006C188F">
        <w:rPr>
          <w:sz w:val="24"/>
        </w:rPr>
        <w:t xml:space="preserve"> </w:t>
      </w:r>
      <w:r w:rsidR="0083555D">
        <w:rPr>
          <w:sz w:val="24"/>
        </w:rPr>
        <w:t xml:space="preserve">BMI </w:t>
      </w:r>
      <w:r w:rsidR="006C188F">
        <w:rPr>
          <w:sz w:val="24"/>
        </w:rPr>
        <w:t xml:space="preserve">adjustment only partly explained the relationship between HBM </w:t>
      </w:r>
      <w:r w:rsidR="006C188F" w:rsidRPr="0039658E">
        <w:rPr>
          <w:sz w:val="24"/>
        </w:rPr>
        <w:t xml:space="preserve">and </w:t>
      </w:r>
      <w:proofErr w:type="spellStart"/>
      <w:r w:rsidR="00D55E86">
        <w:rPr>
          <w:sz w:val="24"/>
        </w:rPr>
        <w:t>kOA</w:t>
      </w:r>
      <w:proofErr w:type="spellEnd"/>
      <w:r w:rsidR="006C188F" w:rsidRPr="0039658E">
        <w:rPr>
          <w:sz w:val="24"/>
        </w:rPr>
        <w:t xml:space="preserve"> </w:t>
      </w:r>
      <w:r w:rsidR="006C188F" w:rsidRPr="0039658E">
        <w:rPr>
          <w:sz w:val="24"/>
        </w:rPr>
        <w:fldChar w:fldCharType="begin"/>
      </w:r>
      <w:r w:rsidR="00642C58">
        <w:rPr>
          <w:sz w:val="24"/>
        </w:rPr>
        <w:instrText xml:space="preserve"> ADDIN EN.CITE &lt;EndNote&gt;&lt;Cite&gt;&lt;Author&gt;Hardcastle&lt;/Author&gt;&lt;Year&gt;2015&lt;/Year&gt;&lt;RecNum&gt;1433&lt;/RecNum&gt;&lt;DisplayText&gt;(15)&lt;/DisplayText&gt;&lt;record&gt;&lt;rec-number&gt;1433&lt;/rec-number&gt;&lt;foreign-keys&gt;&lt;key app="EN" db-id="prw209pwxta5zbe955kpt9wc95ttv2eapvsv" timestamp="0"&gt;1433&lt;/key&gt;&lt;/foreign-keys&gt;&lt;ref-type name="Journal Article"&gt;17&lt;/ref-type&gt;&lt;contributors&gt;&lt;authors&gt;&lt;author&gt;Hardcastle, S. A.&lt;/author&gt;&lt;author&gt;Dieppe, P.&lt;/author&gt;&lt;author&gt;Gregson, C. L.&lt;/author&gt;&lt;author&gt;Arden, N. K.&lt;/author&gt;&lt;author&gt;Spector, T. D.&lt;/author&gt;&lt;author&gt;Hart, D. J.&lt;/author&gt;&lt;author&gt;Edwards, M. H.&lt;/author&gt;&lt;author&gt;Dennison, E. M.&lt;/author&gt;&lt;author&gt;Cooper, C.&lt;/author&gt;&lt;author&gt;Sayers, A.&lt;/author&gt;&lt;author&gt;Williams, M.&lt;/author&gt;&lt;author&gt;Smith, G. D.&lt;/author&gt;&lt;author&gt;Tobias, J. H.&lt;/author&gt;&lt;/authors&gt;&lt;/contributors&gt;&lt;titles&gt;&lt;title&gt;Individuals with high bone mass have an increased prevalence of radiographic knee osteoarthritis&lt;/title&gt;&lt;secondary-title&gt;Bone&lt;/secondary-title&gt;&lt;/titles&gt;&lt;periodical&gt;&lt;full-title&gt;Bone&lt;/full-title&gt;&lt;abbr-1&gt;Bone&lt;/abbr-1&gt;&lt;/periodical&gt;&lt;pages&gt;171-179&lt;/pages&gt;&lt;volume&gt;71&lt;/volume&gt;&lt;dates&gt;&lt;year&gt;2015&lt;/year&gt;&lt;pub-dates&gt;&lt;date&gt;Feb&lt;/date&gt;&lt;/pub-dates&gt;&lt;/dates&gt;&lt;isbn&gt;8756-3282&lt;/isbn&gt;&lt;accession-num&gt;WOS:000347770000022&lt;/accession-num&gt;&lt;urls&gt;&lt;/urls&gt;&lt;electronic-resource-num&gt;10.1016/j.bone.2014.10.015&lt;/electronic-resource-num&gt;&lt;/record&gt;&lt;/Cite&gt;&lt;/EndNote&gt;</w:instrText>
      </w:r>
      <w:r w:rsidR="006C188F" w:rsidRPr="0039658E">
        <w:rPr>
          <w:sz w:val="24"/>
        </w:rPr>
        <w:fldChar w:fldCharType="separate"/>
      </w:r>
      <w:r w:rsidR="00642C58">
        <w:rPr>
          <w:noProof/>
          <w:sz w:val="24"/>
        </w:rPr>
        <w:t>(15)</w:t>
      </w:r>
      <w:r w:rsidR="006C188F" w:rsidRPr="0039658E">
        <w:rPr>
          <w:sz w:val="24"/>
        </w:rPr>
        <w:fldChar w:fldCharType="end"/>
      </w:r>
      <w:r w:rsidR="006C188F" w:rsidRPr="0039658E">
        <w:rPr>
          <w:sz w:val="24"/>
        </w:rPr>
        <w:t>.</w:t>
      </w:r>
      <w:r w:rsidR="006C188F">
        <w:rPr>
          <w:sz w:val="24"/>
        </w:rPr>
        <w:t xml:space="preserve"> </w:t>
      </w:r>
      <w:r w:rsidR="005808D7">
        <w:rPr>
          <w:sz w:val="24"/>
        </w:rPr>
        <w:t>The p</w:t>
      </w:r>
      <w:r w:rsidR="009203C2">
        <w:rPr>
          <w:sz w:val="24"/>
        </w:rPr>
        <w:t>revalence of</w:t>
      </w:r>
      <w:r w:rsidR="00AB4177">
        <w:rPr>
          <w:sz w:val="24"/>
        </w:rPr>
        <w:t xml:space="preserve"> </w:t>
      </w:r>
      <w:r w:rsidR="009203C2">
        <w:rPr>
          <w:sz w:val="24"/>
        </w:rPr>
        <w:t xml:space="preserve">joint replacement and </w:t>
      </w:r>
      <w:r w:rsidR="00BF2771">
        <w:rPr>
          <w:sz w:val="24"/>
        </w:rPr>
        <w:t>NSAID use</w:t>
      </w:r>
      <w:r w:rsidR="009203C2">
        <w:rPr>
          <w:sz w:val="24"/>
        </w:rPr>
        <w:t xml:space="preserve"> </w:t>
      </w:r>
      <w:r w:rsidR="00E77373">
        <w:rPr>
          <w:sz w:val="24"/>
        </w:rPr>
        <w:t>w</w:t>
      </w:r>
      <w:r w:rsidR="0083555D">
        <w:rPr>
          <w:sz w:val="24"/>
        </w:rPr>
        <w:t>ere</w:t>
      </w:r>
      <w:r w:rsidR="00275993">
        <w:rPr>
          <w:sz w:val="24"/>
        </w:rPr>
        <w:t xml:space="preserve"> </w:t>
      </w:r>
      <w:r w:rsidR="005808D7">
        <w:rPr>
          <w:sz w:val="24"/>
        </w:rPr>
        <w:t xml:space="preserve">also </w:t>
      </w:r>
      <w:r w:rsidR="009203C2">
        <w:rPr>
          <w:sz w:val="24"/>
        </w:rPr>
        <w:t xml:space="preserve">higher in individuals with HBM, suggestive of </w:t>
      </w:r>
      <w:r w:rsidR="004736B6">
        <w:rPr>
          <w:sz w:val="24"/>
        </w:rPr>
        <w:t>increased OA progression</w:t>
      </w:r>
      <w:r w:rsidR="009203C2">
        <w:rPr>
          <w:sz w:val="24"/>
        </w:rPr>
        <w:t xml:space="preserve"> </w:t>
      </w:r>
      <w:r w:rsidR="009203C2">
        <w:rPr>
          <w:sz w:val="24"/>
        </w:rPr>
        <w:fldChar w:fldCharType="begin"/>
      </w:r>
      <w:r w:rsidR="00642C58">
        <w:rPr>
          <w:sz w:val="24"/>
        </w:rPr>
        <w:instrText xml:space="preserve"> ADDIN EN.CITE &lt;EndNote&gt;&lt;Cite&gt;&lt;Author&gt;Hardcastle&lt;/Author&gt;&lt;Year&gt;2013&lt;/Year&gt;&lt;RecNum&gt;1499&lt;/RecNum&gt;&lt;DisplayText&gt;(18)&lt;/DisplayText&gt;&lt;record&gt;&lt;rec-number&gt;1499&lt;/rec-number&gt;&lt;foreign-keys&gt;&lt;key app="EN" db-id="prw209pwxta5zbe955kpt9wc95ttv2eapvsv" timestamp="0"&gt;1499&lt;/key&gt;&lt;/foreign-keys&gt;&lt;ref-type name="Journal Article"&gt;17&lt;/ref-type&gt;&lt;contributors&gt;&lt;authors&gt;&lt;author&gt;Hardcastle, S. A.&lt;/author&gt;&lt;author&gt;Gregson, C. L.&lt;/author&gt;&lt;author&gt;Deere, K. C.&lt;/author&gt;&lt;author&gt;Smith, G. D.&lt;/author&gt;&lt;author&gt;Dieppe, P.&lt;/author&gt;&lt;author&gt;Tobias, J. H.&lt;/author&gt;&lt;/authors&gt;&lt;/contributors&gt;&lt;titles&gt;&lt;title&gt;High bone mass is associated with an increased prevalence of joint replacement: a case-control study&lt;/title&gt;&lt;secondary-title&gt;Rheumatology&lt;/secondary-title&gt;&lt;/titles&gt;&lt;pages&gt;1042-1051&lt;/pages&gt;&lt;volume&gt;52&lt;/volume&gt;&lt;number&gt;6&lt;/number&gt;&lt;dates&gt;&lt;year&gt;2013&lt;/year&gt;&lt;pub-dates&gt;&lt;date&gt;Jun&lt;/date&gt;&lt;/pub-dates&gt;&lt;/dates&gt;&lt;isbn&gt;1462-0324&lt;/isbn&gt;&lt;accession-num&gt;WOS:000319460000010&lt;/accession-num&gt;&lt;urls&gt;&lt;/urls&gt;&lt;electronic-resource-num&gt;10.1093/rheumatology/kes411&lt;/electronic-resource-num&gt;&lt;/record&gt;&lt;/Cite&gt;&lt;/EndNote&gt;</w:instrText>
      </w:r>
      <w:r w:rsidR="009203C2">
        <w:rPr>
          <w:sz w:val="24"/>
        </w:rPr>
        <w:fldChar w:fldCharType="separate"/>
      </w:r>
      <w:r w:rsidR="00642C58">
        <w:rPr>
          <w:noProof/>
          <w:sz w:val="24"/>
        </w:rPr>
        <w:t>(18)</w:t>
      </w:r>
      <w:r w:rsidR="009203C2">
        <w:rPr>
          <w:sz w:val="24"/>
        </w:rPr>
        <w:fldChar w:fldCharType="end"/>
      </w:r>
      <w:r w:rsidR="009203C2">
        <w:rPr>
          <w:sz w:val="24"/>
        </w:rPr>
        <w:t xml:space="preserve">. </w:t>
      </w:r>
      <w:r w:rsidR="001862D6">
        <w:rPr>
          <w:sz w:val="24"/>
        </w:rPr>
        <w:t xml:space="preserve">We </w:t>
      </w:r>
      <w:r w:rsidR="005808D7">
        <w:rPr>
          <w:sz w:val="24"/>
        </w:rPr>
        <w:t>hence</w:t>
      </w:r>
      <w:r w:rsidR="001862D6">
        <w:rPr>
          <w:sz w:val="24"/>
        </w:rPr>
        <w:t xml:space="preserve"> aimed to </w:t>
      </w:r>
      <w:r w:rsidR="00C22118">
        <w:rPr>
          <w:sz w:val="24"/>
        </w:rPr>
        <w:t>establish</w:t>
      </w:r>
      <w:r w:rsidR="005808D7">
        <w:rPr>
          <w:sz w:val="24"/>
        </w:rPr>
        <w:t xml:space="preserve"> </w:t>
      </w:r>
      <w:r w:rsidR="001862D6">
        <w:rPr>
          <w:sz w:val="24"/>
        </w:rPr>
        <w:t>the relationship between HBM and</w:t>
      </w:r>
      <w:r w:rsidR="009203C2">
        <w:rPr>
          <w:sz w:val="24"/>
        </w:rPr>
        <w:t xml:space="preserve"> radiographic</w:t>
      </w:r>
      <w:r w:rsidR="001862D6">
        <w:rPr>
          <w:sz w:val="24"/>
        </w:rPr>
        <w:t xml:space="preserve"> </w:t>
      </w:r>
      <w:proofErr w:type="spellStart"/>
      <w:r w:rsidR="00D55E86">
        <w:rPr>
          <w:sz w:val="24"/>
        </w:rPr>
        <w:t>kOA</w:t>
      </w:r>
      <w:proofErr w:type="spellEnd"/>
      <w:r w:rsidR="00E77373">
        <w:rPr>
          <w:sz w:val="24"/>
        </w:rPr>
        <w:t xml:space="preserve"> </w:t>
      </w:r>
      <w:r w:rsidR="001862D6">
        <w:rPr>
          <w:sz w:val="24"/>
        </w:rPr>
        <w:t>progressio</w:t>
      </w:r>
      <w:r w:rsidR="00E77373">
        <w:rPr>
          <w:sz w:val="24"/>
        </w:rPr>
        <w:t>n</w:t>
      </w:r>
      <w:r w:rsidR="001862D6">
        <w:rPr>
          <w:sz w:val="24"/>
        </w:rPr>
        <w:t xml:space="preserve">, particularly </w:t>
      </w:r>
      <w:r w:rsidR="00196CE7">
        <w:rPr>
          <w:sz w:val="24"/>
        </w:rPr>
        <w:t>osteophyte progression</w:t>
      </w:r>
      <w:r w:rsidR="001862D6">
        <w:rPr>
          <w:sz w:val="24"/>
        </w:rPr>
        <w:t xml:space="preserve">. We </w:t>
      </w:r>
      <w:r w:rsidR="005808D7">
        <w:rPr>
          <w:sz w:val="24"/>
        </w:rPr>
        <w:t xml:space="preserve">further </w:t>
      </w:r>
      <w:r w:rsidR="001862D6">
        <w:rPr>
          <w:sz w:val="24"/>
        </w:rPr>
        <w:t xml:space="preserve">aimed to determine </w:t>
      </w:r>
      <w:r w:rsidR="005808D7">
        <w:rPr>
          <w:sz w:val="24"/>
        </w:rPr>
        <w:t xml:space="preserve">whether </w:t>
      </w:r>
      <w:r w:rsidR="001862D6">
        <w:rPr>
          <w:sz w:val="24"/>
        </w:rPr>
        <w:t xml:space="preserve">individuals with HBM have more clinical </w:t>
      </w:r>
      <w:proofErr w:type="spellStart"/>
      <w:r w:rsidR="00196CE7">
        <w:rPr>
          <w:sz w:val="24"/>
        </w:rPr>
        <w:t>kOA</w:t>
      </w:r>
      <w:proofErr w:type="spellEnd"/>
      <w:r w:rsidR="00196CE7">
        <w:rPr>
          <w:sz w:val="24"/>
        </w:rPr>
        <w:t xml:space="preserve"> </w:t>
      </w:r>
      <w:r w:rsidR="001862D6">
        <w:rPr>
          <w:sz w:val="24"/>
        </w:rPr>
        <w:t xml:space="preserve">symptoms </w:t>
      </w:r>
      <w:r w:rsidR="008C7799">
        <w:rPr>
          <w:sz w:val="24"/>
        </w:rPr>
        <w:t xml:space="preserve">and </w:t>
      </w:r>
      <w:r w:rsidR="005808D7">
        <w:rPr>
          <w:sz w:val="24"/>
        </w:rPr>
        <w:t xml:space="preserve">to what extent </w:t>
      </w:r>
      <w:r w:rsidR="008C7799">
        <w:rPr>
          <w:sz w:val="24"/>
        </w:rPr>
        <w:t xml:space="preserve">this </w:t>
      </w:r>
      <w:r w:rsidR="000953BC">
        <w:rPr>
          <w:sz w:val="24"/>
        </w:rPr>
        <w:t>is</w:t>
      </w:r>
      <w:r w:rsidR="008C7799">
        <w:rPr>
          <w:sz w:val="24"/>
        </w:rPr>
        <w:t xml:space="preserve"> explained by </w:t>
      </w:r>
      <w:r w:rsidR="000953BC">
        <w:rPr>
          <w:sz w:val="24"/>
        </w:rPr>
        <w:t>radiographic OA sub-phenotypes</w:t>
      </w:r>
      <w:r w:rsidR="00E05848">
        <w:rPr>
          <w:sz w:val="24"/>
        </w:rPr>
        <w:t>.</w:t>
      </w:r>
    </w:p>
    <w:p w14:paraId="18B122D6" w14:textId="77777777" w:rsidR="00814BFF" w:rsidRDefault="00814BFF">
      <w:pPr>
        <w:rPr>
          <w:b/>
          <w:sz w:val="28"/>
        </w:rPr>
      </w:pPr>
      <w:r>
        <w:rPr>
          <w:b/>
          <w:sz w:val="28"/>
        </w:rPr>
        <w:br w:type="page"/>
      </w:r>
    </w:p>
    <w:p w14:paraId="1E8191FF" w14:textId="0009F2B8" w:rsidR="00A145D2" w:rsidRPr="00A4063C" w:rsidRDefault="00A4063C" w:rsidP="002E1F7A">
      <w:pPr>
        <w:spacing w:line="480" w:lineRule="auto"/>
        <w:rPr>
          <w:b/>
          <w:sz w:val="28"/>
        </w:rPr>
      </w:pPr>
      <w:r w:rsidRPr="00A4063C">
        <w:rPr>
          <w:b/>
          <w:sz w:val="28"/>
        </w:rPr>
        <w:lastRenderedPageBreak/>
        <w:t>Methods</w:t>
      </w:r>
    </w:p>
    <w:p w14:paraId="36BC7831" w14:textId="0FC63583" w:rsidR="00A4063C" w:rsidRDefault="001C1CF5" w:rsidP="002E1F7A">
      <w:pPr>
        <w:spacing w:line="480" w:lineRule="auto"/>
        <w:rPr>
          <w:b/>
          <w:sz w:val="24"/>
        </w:rPr>
      </w:pPr>
      <w:r>
        <w:rPr>
          <w:b/>
          <w:sz w:val="24"/>
        </w:rPr>
        <w:t>The High Bone Mass study</w:t>
      </w:r>
    </w:p>
    <w:p w14:paraId="296B78DB" w14:textId="4882DF0E" w:rsidR="00261D6D" w:rsidRDefault="00D55E86" w:rsidP="002E1F7A">
      <w:pPr>
        <w:spacing w:line="480" w:lineRule="auto"/>
        <w:rPr>
          <w:sz w:val="24"/>
        </w:rPr>
      </w:pPr>
      <w:r>
        <w:rPr>
          <w:sz w:val="24"/>
          <w:szCs w:val="24"/>
          <w:shd w:val="clear" w:color="auto" w:fill="FFFFFF"/>
        </w:rPr>
        <w:t>Participants</w:t>
      </w:r>
      <w:r w:rsidR="0073477B" w:rsidRPr="0073477B">
        <w:rPr>
          <w:sz w:val="24"/>
          <w:szCs w:val="24"/>
          <w:shd w:val="clear" w:color="auto" w:fill="FFFFFF"/>
        </w:rPr>
        <w:t xml:space="preserve"> were recruited as part of the UK-based HBM study. Index cases were initially identi</w:t>
      </w:r>
      <w:r w:rsidR="0073477B" w:rsidRPr="0073477B">
        <w:rPr>
          <w:rFonts w:cstheme="minorHAnsi"/>
          <w:sz w:val="24"/>
          <w:szCs w:val="24"/>
          <w:shd w:val="clear" w:color="auto" w:fill="FFFFFF"/>
        </w:rPr>
        <w:t>fied</w:t>
      </w:r>
      <w:r w:rsidR="0073477B" w:rsidRPr="0073477B">
        <w:rPr>
          <w:sz w:val="24"/>
          <w:szCs w:val="24"/>
          <w:shd w:val="clear" w:color="auto" w:fill="FFFFFF"/>
        </w:rPr>
        <w:t xml:space="preserve"> by screening </w:t>
      </w:r>
      <w:r w:rsidR="00AB4A30">
        <w:rPr>
          <w:sz w:val="24"/>
        </w:rPr>
        <w:t>Dual energy X-ray absorptiometry (DXA)</w:t>
      </w:r>
      <w:r w:rsidR="0073477B" w:rsidRPr="0073477B">
        <w:rPr>
          <w:sz w:val="24"/>
          <w:szCs w:val="24"/>
          <w:shd w:val="clear" w:color="auto" w:fill="FFFFFF"/>
        </w:rPr>
        <w:t xml:space="preserve"> databases for T and/or Z-scores</w:t>
      </w:r>
      <w:r w:rsidR="000630A7" w:rsidRPr="000630A7">
        <w:rPr>
          <w:rFonts w:cstheme="minorHAnsi"/>
          <w:sz w:val="24"/>
          <w:szCs w:val="24"/>
          <w:u w:val="single"/>
          <w:shd w:val="clear" w:color="auto" w:fill="FFFFFF"/>
        </w:rPr>
        <w:t>&gt;</w:t>
      </w:r>
      <w:r w:rsidR="0073477B" w:rsidRPr="0073477B">
        <w:rPr>
          <w:sz w:val="24"/>
          <w:szCs w:val="24"/>
          <w:shd w:val="clear" w:color="auto" w:fill="FFFFFF"/>
        </w:rPr>
        <w:t>+4. All DXA images were inspected by trained clinicians in order to exclude scans with artefactual elevation of DXA BMD (</w:t>
      </w:r>
      <w:r w:rsidR="0073477B" w:rsidRPr="00AB4A30">
        <w:rPr>
          <w:i/>
          <w:iCs/>
          <w:sz w:val="24"/>
          <w:szCs w:val="24"/>
          <w:shd w:val="clear" w:color="auto" w:fill="FFFFFF"/>
        </w:rPr>
        <w:t>e.g.</w:t>
      </w:r>
      <w:r w:rsidR="0073477B" w:rsidRPr="0073477B">
        <w:rPr>
          <w:sz w:val="24"/>
          <w:szCs w:val="24"/>
          <w:shd w:val="clear" w:color="auto" w:fill="FFFFFF"/>
        </w:rPr>
        <w:t xml:space="preserve"> degenerative disease, OA, surgical</w:t>
      </w:r>
      <w:r w:rsidR="00B4301B">
        <w:rPr>
          <w:sz w:val="24"/>
          <w:szCs w:val="24"/>
          <w:shd w:val="clear" w:color="auto" w:fill="FFFFFF"/>
        </w:rPr>
        <w:t>/</w:t>
      </w:r>
      <w:r w:rsidR="0073477B" w:rsidRPr="0073477B">
        <w:rPr>
          <w:sz w:val="24"/>
          <w:szCs w:val="24"/>
          <w:shd w:val="clear" w:color="auto" w:fill="FFFFFF"/>
        </w:rPr>
        <w:t xml:space="preserve">malignant artefacts). </w:t>
      </w:r>
      <w:r w:rsidR="002A4C67" w:rsidRPr="00A4063C">
        <w:rPr>
          <w:sz w:val="24"/>
        </w:rPr>
        <w:t>Full details of DXA database screening and participant recruitment have been published</w:t>
      </w:r>
      <w:r w:rsidR="002A4C67">
        <w:rPr>
          <w:sz w:val="24"/>
        </w:rPr>
        <w:t xml:space="preserve"> </w:t>
      </w:r>
      <w:r w:rsidR="002A4C67">
        <w:rPr>
          <w:sz w:val="24"/>
        </w:rPr>
        <w:fldChar w:fldCharType="begin">
          <w:fldData xml:space="preserve">PEVuZE5vdGU+PENpdGU+PEF1dGhvcj5HcmVnc29uPC9BdXRob3I+PFllYXI+MjAxMjwvWWVhcj48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</w:fldData>
        </w:fldChar>
      </w:r>
      <w:r w:rsidR="00642C58">
        <w:rPr>
          <w:sz w:val="24"/>
        </w:rPr>
        <w:instrText xml:space="preserve"> ADDIN EN.CITE </w:instrText>
      </w:r>
      <w:r w:rsidR="00642C58">
        <w:rPr>
          <w:sz w:val="24"/>
        </w:rPr>
        <w:fldChar w:fldCharType="begin">
          <w:fldData xml:space="preserve">PEVuZE5vdGU+PENpdGU+PEF1dGhvcj5HcmVnc29uPC9BdXRob3I+PFllYXI+MjAxMjwvWWVhcj48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</w:fldData>
        </w:fldChar>
      </w:r>
      <w:r w:rsidR="00642C58">
        <w:rPr>
          <w:sz w:val="24"/>
        </w:rPr>
        <w:instrText xml:space="preserve"> ADDIN EN.CITE.DATA </w:instrText>
      </w:r>
      <w:r w:rsidR="00642C58">
        <w:rPr>
          <w:sz w:val="24"/>
        </w:rPr>
      </w:r>
      <w:r w:rsidR="00642C58">
        <w:rPr>
          <w:sz w:val="24"/>
        </w:rPr>
        <w:fldChar w:fldCharType="end"/>
      </w:r>
      <w:r w:rsidR="002A4C67">
        <w:rPr>
          <w:sz w:val="24"/>
        </w:rPr>
      </w:r>
      <w:r w:rsidR="002A4C67">
        <w:rPr>
          <w:sz w:val="24"/>
        </w:rPr>
        <w:fldChar w:fldCharType="separate"/>
      </w:r>
      <w:r w:rsidR="00642C58">
        <w:rPr>
          <w:noProof/>
          <w:sz w:val="24"/>
        </w:rPr>
        <w:t>(14)</w:t>
      </w:r>
      <w:r w:rsidR="002A4C67">
        <w:rPr>
          <w:sz w:val="24"/>
        </w:rPr>
        <w:fldChar w:fldCharType="end"/>
      </w:r>
      <w:r w:rsidR="002A4C67" w:rsidRPr="00A4063C">
        <w:rPr>
          <w:sz w:val="24"/>
        </w:rPr>
        <w:t>.</w:t>
      </w:r>
      <w:r w:rsidR="001C1CF5">
        <w:rPr>
          <w:sz w:val="24"/>
        </w:rPr>
        <w:t xml:space="preserve"> </w:t>
      </w:r>
      <w:r w:rsidR="00A4063C" w:rsidRPr="00A4063C">
        <w:rPr>
          <w:sz w:val="24"/>
        </w:rPr>
        <w:t>Index cases passed on invitations to first-degree relatives and spouses/partners who underwent the same assessment</w:t>
      </w:r>
      <w:r w:rsidR="00484FE5">
        <w:rPr>
          <w:sz w:val="24"/>
        </w:rPr>
        <w:t>s</w:t>
      </w:r>
      <w:r w:rsidR="00A4063C" w:rsidRPr="00A4063C">
        <w:rPr>
          <w:sz w:val="24"/>
        </w:rPr>
        <w:t xml:space="preserve">. </w:t>
      </w:r>
      <w:bookmarkStart w:id="7" w:name="_Hlk25593281"/>
      <w:r w:rsidR="002809DF">
        <w:rPr>
          <w:sz w:val="24"/>
        </w:rPr>
        <w:t xml:space="preserve">Participants </w:t>
      </w:r>
      <w:r w:rsidR="00484FE5">
        <w:rPr>
          <w:sz w:val="24"/>
        </w:rPr>
        <w:t>who were</w:t>
      </w:r>
      <w:r w:rsidR="002809DF">
        <w:rPr>
          <w:sz w:val="24"/>
        </w:rPr>
        <w:t xml:space="preserve"> age</w:t>
      </w:r>
      <w:r w:rsidR="00484FE5">
        <w:rPr>
          <w:sz w:val="24"/>
        </w:rPr>
        <w:t>d</w:t>
      </w:r>
      <w:r w:rsidR="002809DF">
        <w:rPr>
          <w:sz w:val="24"/>
        </w:rPr>
        <w:t xml:space="preserve"> </w:t>
      </w:r>
      <w:r w:rsidR="00484FE5">
        <w:rPr>
          <w:sz w:val="24"/>
        </w:rPr>
        <w:t>&lt;</w:t>
      </w:r>
      <w:r w:rsidR="002809DF">
        <w:rPr>
          <w:sz w:val="24"/>
        </w:rPr>
        <w:t>18, pregnant</w:t>
      </w:r>
      <w:r w:rsidR="00484FE5">
        <w:rPr>
          <w:sz w:val="24"/>
        </w:rPr>
        <w:t>, or</w:t>
      </w:r>
      <w:r w:rsidR="002809DF">
        <w:rPr>
          <w:sz w:val="24"/>
        </w:rPr>
        <w:t xml:space="preserve"> unable to give written informed consent were excluded. </w:t>
      </w:r>
      <w:bookmarkEnd w:id="7"/>
      <w:r w:rsidR="00A4063C" w:rsidRPr="00A4063C">
        <w:rPr>
          <w:sz w:val="24"/>
        </w:rPr>
        <w:t xml:space="preserve">In first-degree relatives, HBM was defined as summed L1 plus </w:t>
      </w:r>
      <w:r w:rsidR="00486A6B">
        <w:rPr>
          <w:sz w:val="24"/>
        </w:rPr>
        <w:t>TH</w:t>
      </w:r>
      <w:r w:rsidR="00A4063C" w:rsidRPr="00A4063C">
        <w:rPr>
          <w:sz w:val="24"/>
        </w:rPr>
        <w:t xml:space="preserve"> Z-score</w:t>
      </w:r>
      <w:r w:rsidR="00A4063C" w:rsidRPr="008C7799">
        <w:rPr>
          <w:sz w:val="24"/>
          <w:u w:val="single"/>
        </w:rPr>
        <w:t>&gt;</w:t>
      </w:r>
      <w:r w:rsidR="00A4063C" w:rsidRPr="00A4063C">
        <w:rPr>
          <w:sz w:val="24"/>
        </w:rPr>
        <w:t>+3.2. HBM in spouses was defined as per index cases.</w:t>
      </w:r>
      <w:r w:rsidR="00570F76">
        <w:rPr>
          <w:sz w:val="24"/>
        </w:rPr>
        <w:t xml:space="preserve"> </w:t>
      </w:r>
      <w:bookmarkStart w:id="8" w:name="_Hlk27034700"/>
      <w:r w:rsidR="00570F76">
        <w:rPr>
          <w:sz w:val="24"/>
        </w:rPr>
        <w:t xml:space="preserve">In addition to greater BMD, pQCT analyses have identified a </w:t>
      </w:r>
      <w:r w:rsidR="00132576">
        <w:rPr>
          <w:sz w:val="24"/>
        </w:rPr>
        <w:t>larger</w:t>
      </w:r>
      <w:r w:rsidR="00570F76">
        <w:rPr>
          <w:sz w:val="24"/>
        </w:rPr>
        <w:t xml:space="preserve"> periosteal circumference</w:t>
      </w:r>
      <w:r w:rsidR="00D03D92">
        <w:rPr>
          <w:sz w:val="24"/>
        </w:rPr>
        <w:t xml:space="preserve"> </w:t>
      </w:r>
      <w:r w:rsidR="00132576">
        <w:rPr>
          <w:sz w:val="24"/>
        </w:rPr>
        <w:t>and</w:t>
      </w:r>
      <w:r w:rsidR="00570F76">
        <w:rPr>
          <w:sz w:val="24"/>
        </w:rPr>
        <w:t xml:space="preserve"> evidence </w:t>
      </w:r>
      <w:r w:rsidR="00132576">
        <w:rPr>
          <w:sz w:val="24"/>
        </w:rPr>
        <w:t>of</w:t>
      </w:r>
      <w:r w:rsidR="00570F76">
        <w:rPr>
          <w:sz w:val="24"/>
        </w:rPr>
        <w:t xml:space="preserve"> a greater bone volume </w:t>
      </w:r>
      <w:r w:rsidR="00570F76">
        <w:rPr>
          <w:sz w:val="24"/>
        </w:rPr>
        <w:fldChar w:fldCharType="begin">
          <w:fldData xml:space="preserve">PEVuZE5vdGU+PENpdGU+PEF1dGhvcj5HcmVnc29uPC9BdXRob3I+PFllYXI+MjAxMzwvWWVhcj48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</w:fldData>
        </w:fldChar>
      </w:r>
      <w:r w:rsidR="00570F76">
        <w:rPr>
          <w:sz w:val="24"/>
        </w:rPr>
        <w:instrText xml:space="preserve"> ADDIN EN.CITE </w:instrText>
      </w:r>
      <w:r w:rsidR="00570F76">
        <w:rPr>
          <w:sz w:val="24"/>
        </w:rPr>
        <w:fldChar w:fldCharType="begin">
          <w:fldData xml:space="preserve">PEVuZE5vdGU+PENpdGU+PEF1dGhvcj5HcmVnc29uPC9BdXRob3I+PFllYXI+MjAxMzwvWWVhcj48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</w:fldData>
        </w:fldChar>
      </w:r>
      <w:r w:rsidR="00570F76">
        <w:rPr>
          <w:sz w:val="24"/>
        </w:rPr>
        <w:instrText xml:space="preserve"> ADDIN EN.CITE.DATA </w:instrText>
      </w:r>
      <w:r w:rsidR="00570F76">
        <w:rPr>
          <w:sz w:val="24"/>
        </w:rPr>
      </w:r>
      <w:r w:rsidR="00570F76">
        <w:rPr>
          <w:sz w:val="24"/>
        </w:rPr>
        <w:fldChar w:fldCharType="end"/>
      </w:r>
      <w:r w:rsidR="00570F76">
        <w:rPr>
          <w:sz w:val="24"/>
        </w:rPr>
      </w:r>
      <w:r w:rsidR="00570F76">
        <w:rPr>
          <w:sz w:val="24"/>
        </w:rPr>
        <w:fldChar w:fldCharType="separate"/>
      </w:r>
      <w:r w:rsidR="00570F76">
        <w:rPr>
          <w:noProof/>
          <w:sz w:val="24"/>
        </w:rPr>
        <w:t>(19)</w:t>
      </w:r>
      <w:r w:rsidR="00570F76">
        <w:rPr>
          <w:sz w:val="24"/>
        </w:rPr>
        <w:fldChar w:fldCharType="end"/>
      </w:r>
      <w:bookmarkEnd w:id="8"/>
      <w:r w:rsidR="00132576">
        <w:rPr>
          <w:sz w:val="24"/>
        </w:rPr>
        <w:t>.</w:t>
      </w:r>
      <w:r w:rsidR="00570F76">
        <w:rPr>
          <w:sz w:val="24"/>
        </w:rPr>
        <w:t xml:space="preserve"> </w:t>
      </w:r>
      <w:r w:rsidR="0073477B" w:rsidRPr="0073477B">
        <w:rPr>
          <w:sz w:val="24"/>
        </w:rPr>
        <w:t>Recruitment ran between 2005-2010.</w:t>
      </w:r>
      <w:r w:rsidR="00B4301B" w:rsidRPr="00B4301B">
        <w:t xml:space="preserve"> </w:t>
      </w:r>
      <w:r w:rsidR="007B6B8F">
        <w:rPr>
          <w:sz w:val="24"/>
        </w:rPr>
        <w:t>In total, 437 individuals were recruited from the</w:t>
      </w:r>
      <w:r w:rsidR="0073477B">
        <w:rPr>
          <w:sz w:val="24"/>
        </w:rPr>
        <w:t xml:space="preserve"> eight centres participating in follow-up,</w:t>
      </w:r>
      <w:r w:rsidR="007B6B8F">
        <w:rPr>
          <w:sz w:val="24"/>
        </w:rPr>
        <w:t xml:space="preserve"> of which 274 (63%) had HBM</w:t>
      </w:r>
      <w:r w:rsidR="001C1CF5">
        <w:rPr>
          <w:sz w:val="24"/>
        </w:rPr>
        <w:t xml:space="preserve">. </w:t>
      </w:r>
      <w:r w:rsidR="00784426">
        <w:rPr>
          <w:sz w:val="24"/>
        </w:rPr>
        <w:t>254 (</w:t>
      </w:r>
      <w:r w:rsidR="005B5E8A">
        <w:rPr>
          <w:sz w:val="24"/>
        </w:rPr>
        <w:t>58</w:t>
      </w:r>
      <w:r w:rsidR="00784426">
        <w:rPr>
          <w:sz w:val="24"/>
        </w:rPr>
        <w:t>%) a</w:t>
      </w:r>
      <w:r w:rsidR="001C1CF5">
        <w:rPr>
          <w:sz w:val="24"/>
        </w:rPr>
        <w:t>live and consenting participants were followed up between 201</w:t>
      </w:r>
      <w:r w:rsidR="00B4301B">
        <w:rPr>
          <w:sz w:val="24"/>
        </w:rPr>
        <w:t>7</w:t>
      </w:r>
      <w:r w:rsidR="001C1CF5">
        <w:rPr>
          <w:sz w:val="24"/>
        </w:rPr>
        <w:t>-2018</w:t>
      </w:r>
      <w:r w:rsidR="00784426">
        <w:rPr>
          <w:sz w:val="24"/>
        </w:rPr>
        <w:t xml:space="preserve">; </w:t>
      </w:r>
      <w:r w:rsidR="008E53AC">
        <w:rPr>
          <w:sz w:val="24"/>
        </w:rPr>
        <w:t xml:space="preserve">217 (85%) completed </w:t>
      </w:r>
      <w:r w:rsidR="009C5AB9">
        <w:rPr>
          <w:sz w:val="24"/>
        </w:rPr>
        <w:t xml:space="preserve">a postal </w:t>
      </w:r>
      <w:r w:rsidR="008E53AC">
        <w:rPr>
          <w:sz w:val="24"/>
        </w:rPr>
        <w:t xml:space="preserve">questionnaire and </w:t>
      </w:r>
      <w:bookmarkStart w:id="9" w:name="_Hlk24373893"/>
      <w:r w:rsidR="005B5E8A">
        <w:rPr>
          <w:sz w:val="24"/>
        </w:rPr>
        <w:t xml:space="preserve">174 </w:t>
      </w:r>
      <w:r w:rsidR="008E53AC">
        <w:rPr>
          <w:sz w:val="24"/>
        </w:rPr>
        <w:t>(</w:t>
      </w:r>
      <w:r w:rsidR="005B5E8A">
        <w:rPr>
          <w:sz w:val="24"/>
        </w:rPr>
        <w:t>69</w:t>
      </w:r>
      <w:r w:rsidR="008E53AC">
        <w:rPr>
          <w:sz w:val="24"/>
        </w:rPr>
        <w:t xml:space="preserve">%) attended for follow-up </w:t>
      </w:r>
      <w:r w:rsidR="005B5E8A">
        <w:rPr>
          <w:sz w:val="24"/>
        </w:rPr>
        <w:t xml:space="preserve">knee </w:t>
      </w:r>
      <w:bookmarkEnd w:id="9"/>
      <w:r w:rsidR="00723EFF">
        <w:rPr>
          <w:sz w:val="24"/>
        </w:rPr>
        <w:t>radiographs</w:t>
      </w:r>
      <w:r w:rsidR="008E53AC">
        <w:rPr>
          <w:sz w:val="24"/>
        </w:rPr>
        <w:t xml:space="preserve"> </w:t>
      </w:r>
      <w:r w:rsidR="00132576">
        <w:rPr>
          <w:sz w:val="24"/>
        </w:rPr>
        <w:t>(</w:t>
      </w:r>
      <w:r w:rsidR="00B12780" w:rsidRPr="00374A1A">
        <w:rPr>
          <w:i/>
          <w:sz w:val="24"/>
        </w:rPr>
        <w:t>Supplementary F</w:t>
      </w:r>
      <w:r w:rsidR="008E53AC" w:rsidRPr="00374A1A">
        <w:rPr>
          <w:i/>
          <w:sz w:val="24"/>
        </w:rPr>
        <w:t>igure 1</w:t>
      </w:r>
      <w:r w:rsidR="00132576">
        <w:rPr>
          <w:i/>
          <w:sz w:val="24"/>
        </w:rPr>
        <w:t>).</w:t>
      </w:r>
      <w:r w:rsidR="002809DF">
        <w:rPr>
          <w:sz w:val="24"/>
        </w:rPr>
        <w:t xml:space="preserve"> </w:t>
      </w:r>
    </w:p>
    <w:p w14:paraId="0CCB58A0" w14:textId="6F4EB822" w:rsidR="001C1CF5" w:rsidRDefault="00261D6D" w:rsidP="002E1F7A">
      <w:pPr>
        <w:spacing w:line="480" w:lineRule="auto"/>
        <w:rPr>
          <w:sz w:val="24"/>
        </w:rPr>
      </w:pPr>
      <w:r w:rsidRPr="00A4063C">
        <w:rPr>
          <w:sz w:val="24"/>
        </w:rPr>
        <w:t xml:space="preserve">Written informed consent was obtained in line with the declaration of Helsinki </w:t>
      </w:r>
      <w:r>
        <w:rPr>
          <w:sz w:val="24"/>
        </w:rPr>
        <w:fldChar w:fldCharType="begin"/>
      </w:r>
      <w:r w:rsidR="00570F76">
        <w:rPr>
          <w:sz w:val="24"/>
        </w:rPr>
        <w:instrText xml:space="preserve"> ADDIN EN.CITE &lt;EndNote&gt;&lt;Cite&gt;&lt;Year&gt;2013&lt;/Year&gt;&lt;RecNum&gt;6838&lt;/RecNum&gt;&lt;DisplayText&gt;(20)&lt;/DisplayText&gt;&lt;record&gt;&lt;rec-number&gt;6838&lt;/rec-number&gt;&lt;foreign-keys&gt;&lt;key app="EN" db-id="prw209pwxta5zbe955kpt9wc95ttv2eapvsv" timestamp="1518169460"&gt;6838&lt;/key&gt;&lt;/foreign-keys&gt;&lt;ref-type name="Journal Article"&gt;17&lt;/ref-type&gt;&lt;contributors&gt;&lt;/contributors&gt;&lt;titles&gt;&lt;title&gt;World Medical Association Declaration of Helsinki Ethical Principles for Medical Research Involving Human Subjects&lt;/title&gt;&lt;secondary-title&gt;Jama-Journal of the American Medical Association&lt;/secondary-title&gt;&lt;/titles&gt;&lt;periodical&gt;&lt;full-title&gt;Jama-Journal of the American Medical Association&lt;/full-title&gt;&lt;/periodical&gt;&lt;pages&gt;2191-2194&lt;/pages&gt;&lt;volume&gt;310&lt;/volume&gt;&lt;number&gt;20&lt;/number&gt;&lt;dates&gt;&lt;year&gt;2013&lt;/year&gt;&lt;pub-dates&gt;&lt;date&gt;Nov&lt;/date&gt;&lt;/pub-dates&gt;&lt;/dates&gt;&lt;isbn&gt;0098-7484&lt;/isbn&gt;&lt;accession-num&gt;WOS:000327404400028&lt;/accession-num&gt;&lt;urls&gt;&lt;/urls&gt;&lt;electronic-resource-num&gt;10.1001/jama.2013.281053&lt;/electronic-resource-num&gt;&lt;/record&gt;&lt;/Cite&gt;&lt;/EndNote&gt;</w:instrText>
      </w:r>
      <w:r>
        <w:rPr>
          <w:sz w:val="24"/>
        </w:rPr>
        <w:fldChar w:fldCharType="separate"/>
      </w:r>
      <w:r w:rsidR="00570F76">
        <w:rPr>
          <w:noProof/>
          <w:sz w:val="24"/>
        </w:rPr>
        <w:t>(20)</w:t>
      </w:r>
      <w:r>
        <w:rPr>
          <w:sz w:val="24"/>
        </w:rPr>
        <w:fldChar w:fldCharType="end"/>
      </w:r>
      <w:r w:rsidRPr="00A4063C">
        <w:rPr>
          <w:sz w:val="24"/>
        </w:rPr>
        <w:t>. The study was approved by the Bath Multi-centre Research Ethics Committee (REC reference 05/Q2001/78) and each local NHS REC</w:t>
      </w:r>
      <w:r>
        <w:rPr>
          <w:sz w:val="24"/>
        </w:rPr>
        <w:t xml:space="preserve">. </w:t>
      </w:r>
      <w:r w:rsidR="002809DF">
        <w:rPr>
          <w:sz w:val="24"/>
        </w:rPr>
        <w:t xml:space="preserve">Follow-up data collection was approved by the Central Bristol </w:t>
      </w:r>
      <w:r w:rsidR="00AB4A30">
        <w:rPr>
          <w:sz w:val="24"/>
        </w:rPr>
        <w:t>REC</w:t>
      </w:r>
      <w:r w:rsidR="004736B6">
        <w:rPr>
          <w:sz w:val="24"/>
        </w:rPr>
        <w:t xml:space="preserve"> and NHS Health Research Authority</w:t>
      </w:r>
      <w:r w:rsidR="002809DF">
        <w:rPr>
          <w:sz w:val="24"/>
        </w:rPr>
        <w:t xml:space="preserve">. </w:t>
      </w:r>
    </w:p>
    <w:p w14:paraId="3F864D99" w14:textId="534D25E9" w:rsidR="00EB5118" w:rsidRDefault="00784426" w:rsidP="002E1F7A">
      <w:pPr>
        <w:spacing w:line="480" w:lineRule="auto"/>
        <w:rPr>
          <w:b/>
          <w:sz w:val="24"/>
        </w:rPr>
      </w:pPr>
      <w:r>
        <w:rPr>
          <w:b/>
          <w:sz w:val="24"/>
        </w:rPr>
        <w:t xml:space="preserve">BMD </w:t>
      </w:r>
      <w:r w:rsidR="00EB5118">
        <w:rPr>
          <w:b/>
          <w:sz w:val="24"/>
        </w:rPr>
        <w:t>Assessment</w:t>
      </w:r>
    </w:p>
    <w:p w14:paraId="20CF51CE" w14:textId="14F045AC" w:rsidR="00EB5118" w:rsidRDefault="00AB4A30" w:rsidP="002E1F7A">
      <w:pPr>
        <w:spacing w:line="480" w:lineRule="auto"/>
        <w:rPr>
          <w:sz w:val="24"/>
        </w:rPr>
      </w:pPr>
      <w:r>
        <w:rPr>
          <w:sz w:val="24"/>
        </w:rPr>
        <w:lastRenderedPageBreak/>
        <w:t xml:space="preserve">DXA </w:t>
      </w:r>
      <w:r w:rsidR="00EB5118">
        <w:rPr>
          <w:sz w:val="24"/>
        </w:rPr>
        <w:t xml:space="preserve">scans were performed </w:t>
      </w:r>
      <w:r w:rsidR="00A06099">
        <w:rPr>
          <w:sz w:val="24"/>
        </w:rPr>
        <w:t xml:space="preserve">of the TH and LS </w:t>
      </w:r>
      <w:r w:rsidR="00EB5118">
        <w:rPr>
          <w:sz w:val="24"/>
        </w:rPr>
        <w:t>at baseline and</w:t>
      </w:r>
      <w:r w:rsidR="00DA62B8">
        <w:rPr>
          <w:sz w:val="24"/>
        </w:rPr>
        <w:t>, after eight years follow-up</w:t>
      </w:r>
      <w:r w:rsidR="00132576">
        <w:rPr>
          <w:sz w:val="24"/>
        </w:rPr>
        <w:t>, of</w:t>
      </w:r>
      <w:r w:rsidR="00EB5118">
        <w:rPr>
          <w:sz w:val="24"/>
        </w:rPr>
        <w:t xml:space="preserve"> </w:t>
      </w:r>
      <w:r w:rsidR="00DA62B8">
        <w:rPr>
          <w:sz w:val="24"/>
        </w:rPr>
        <w:t xml:space="preserve">the TH, LS and </w:t>
      </w:r>
      <w:r w:rsidR="004736B6">
        <w:rPr>
          <w:sz w:val="24"/>
        </w:rPr>
        <w:t xml:space="preserve">total body (TB) </w:t>
      </w:r>
      <w:r w:rsidR="00EB5118">
        <w:rPr>
          <w:sz w:val="24"/>
        </w:rPr>
        <w:t xml:space="preserve">using standard protocols at each assessment centre. </w:t>
      </w:r>
      <w:r w:rsidR="00E34123">
        <w:rPr>
          <w:sz w:val="24"/>
        </w:rPr>
        <w:t>169/174</w:t>
      </w:r>
      <w:r w:rsidR="00784426">
        <w:rPr>
          <w:sz w:val="24"/>
        </w:rPr>
        <w:t xml:space="preserve"> </w:t>
      </w:r>
      <w:r w:rsidR="00E34123">
        <w:rPr>
          <w:sz w:val="24"/>
        </w:rPr>
        <w:t>(97</w:t>
      </w:r>
      <w:r w:rsidR="00784426">
        <w:rPr>
          <w:sz w:val="24"/>
        </w:rPr>
        <w:t>%</w:t>
      </w:r>
      <w:r w:rsidR="00E34123">
        <w:rPr>
          <w:sz w:val="24"/>
        </w:rPr>
        <w:t>)</w:t>
      </w:r>
      <w:r w:rsidR="00784426">
        <w:rPr>
          <w:sz w:val="24"/>
        </w:rPr>
        <w:t xml:space="preserve"> participants </w:t>
      </w:r>
      <w:r w:rsidR="00B63451">
        <w:rPr>
          <w:sz w:val="24"/>
        </w:rPr>
        <w:t>re-attend</w:t>
      </w:r>
      <w:r w:rsidR="00A06099">
        <w:rPr>
          <w:sz w:val="24"/>
        </w:rPr>
        <w:t>ed</w:t>
      </w:r>
      <w:r w:rsidR="00B63451">
        <w:rPr>
          <w:sz w:val="24"/>
        </w:rPr>
        <w:t xml:space="preserve"> their original assessment centre, </w:t>
      </w:r>
      <w:r w:rsidR="00EB5118">
        <w:rPr>
          <w:sz w:val="24"/>
        </w:rPr>
        <w:t>limit</w:t>
      </w:r>
      <w:r w:rsidR="00F03E1F">
        <w:rPr>
          <w:sz w:val="24"/>
        </w:rPr>
        <w:t>ing</w:t>
      </w:r>
      <w:r w:rsidR="00EB5118">
        <w:rPr>
          <w:sz w:val="24"/>
        </w:rPr>
        <w:t xml:space="preserve"> </w:t>
      </w:r>
      <w:r w:rsidR="00FC2365">
        <w:rPr>
          <w:sz w:val="24"/>
        </w:rPr>
        <w:t>measurement error</w:t>
      </w:r>
      <w:r w:rsidR="00EB5118">
        <w:rPr>
          <w:sz w:val="24"/>
        </w:rPr>
        <w:t xml:space="preserve"> due to differential procedures. </w:t>
      </w:r>
      <w:r w:rsidR="00B63451">
        <w:rPr>
          <w:sz w:val="24"/>
        </w:rPr>
        <w:t>DXA s</w:t>
      </w:r>
      <w:r w:rsidR="00EB5118">
        <w:rPr>
          <w:sz w:val="24"/>
        </w:rPr>
        <w:t xml:space="preserve">cans were performed on Hologic scanners in Bath, Bristol, Oxford, Sheffield and St George’s and </w:t>
      </w:r>
      <w:r w:rsidR="003A2951">
        <w:rPr>
          <w:sz w:val="24"/>
        </w:rPr>
        <w:t xml:space="preserve">GE </w:t>
      </w:r>
      <w:r w:rsidR="00EB5118">
        <w:rPr>
          <w:sz w:val="24"/>
        </w:rPr>
        <w:t xml:space="preserve">Lunar scanners in Cambridge and Hull. </w:t>
      </w:r>
      <w:r w:rsidR="00EB5118" w:rsidRPr="00EB5118">
        <w:rPr>
          <w:sz w:val="24"/>
        </w:rPr>
        <w:t>Known differences in calibration exist between Hologic and</w:t>
      </w:r>
      <w:r w:rsidR="003A2951">
        <w:rPr>
          <w:sz w:val="24"/>
        </w:rPr>
        <w:t xml:space="preserve"> </w:t>
      </w:r>
      <w:r w:rsidR="00EB5118" w:rsidRPr="00EB5118">
        <w:rPr>
          <w:sz w:val="24"/>
        </w:rPr>
        <w:t>Lunar</w:t>
      </w:r>
      <w:r w:rsidR="0073477B">
        <w:rPr>
          <w:sz w:val="24"/>
        </w:rPr>
        <w:t xml:space="preserve"> </w:t>
      </w:r>
      <w:r w:rsidR="0073477B">
        <w:rPr>
          <w:sz w:val="24"/>
        </w:rPr>
        <w:fldChar w:fldCharType="begin">
          <w:fldData xml:space="preserve">PEVuZE5vdGU+PENpdGU+PEF1dGhvcj5TaGVwaGVyZDwvQXV0aG9yPjxZZWFyPjIwMTI8L1llYXI+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</w:fldData>
        </w:fldChar>
      </w:r>
      <w:r w:rsidR="00E07EC5">
        <w:rPr>
          <w:sz w:val="24"/>
        </w:rPr>
        <w:instrText xml:space="preserve"> ADDIN EN.CITE </w:instrText>
      </w:r>
      <w:r w:rsidR="00E07EC5">
        <w:rPr>
          <w:sz w:val="24"/>
        </w:rPr>
        <w:fldChar w:fldCharType="begin">
          <w:fldData xml:space="preserve">PEVuZE5vdGU+PENpdGU+PEF1dGhvcj5TaGVwaGVyZDwvQXV0aG9yPjxZZWFyPjIwMTI8L1llYXI+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</w:fldData>
        </w:fldChar>
      </w:r>
      <w:r w:rsidR="00E07EC5">
        <w:rPr>
          <w:sz w:val="24"/>
        </w:rPr>
        <w:instrText xml:space="preserve"> ADDIN EN.CITE.DATA </w:instrText>
      </w:r>
      <w:r w:rsidR="00E07EC5">
        <w:rPr>
          <w:sz w:val="24"/>
        </w:rPr>
      </w:r>
      <w:r w:rsidR="00E07EC5">
        <w:rPr>
          <w:sz w:val="24"/>
        </w:rPr>
        <w:fldChar w:fldCharType="end"/>
      </w:r>
      <w:r w:rsidR="0073477B">
        <w:rPr>
          <w:sz w:val="24"/>
        </w:rPr>
      </w:r>
      <w:r w:rsidR="0073477B">
        <w:rPr>
          <w:sz w:val="24"/>
        </w:rPr>
        <w:fldChar w:fldCharType="separate"/>
      </w:r>
      <w:r w:rsidR="00E07EC5">
        <w:rPr>
          <w:noProof/>
          <w:sz w:val="24"/>
        </w:rPr>
        <w:t>(21, 22)</w:t>
      </w:r>
      <w:r w:rsidR="0073477B">
        <w:rPr>
          <w:sz w:val="24"/>
        </w:rPr>
        <w:fldChar w:fldCharType="end"/>
      </w:r>
      <w:r w:rsidR="00EB5118" w:rsidRPr="00EB5118">
        <w:rPr>
          <w:sz w:val="24"/>
        </w:rPr>
        <w:t xml:space="preserve">. </w:t>
      </w:r>
      <w:r w:rsidR="00B82065">
        <w:rPr>
          <w:sz w:val="24"/>
        </w:rPr>
        <w:t>W</w:t>
      </w:r>
      <w:r w:rsidR="00EB5118" w:rsidRPr="00EB5118">
        <w:rPr>
          <w:sz w:val="24"/>
        </w:rPr>
        <w:t>e limited systematic bias by converting</w:t>
      </w:r>
      <w:r w:rsidR="00B82065">
        <w:rPr>
          <w:sz w:val="24"/>
        </w:rPr>
        <w:t xml:space="preserve"> TH</w:t>
      </w:r>
      <w:r w:rsidR="008C7799">
        <w:rPr>
          <w:sz w:val="24"/>
        </w:rPr>
        <w:t xml:space="preserve"> and LS</w:t>
      </w:r>
      <w:r w:rsidR="005B059B">
        <w:rPr>
          <w:sz w:val="24"/>
        </w:rPr>
        <w:t>-</w:t>
      </w:r>
      <w:r w:rsidR="00B82065">
        <w:rPr>
          <w:sz w:val="24"/>
        </w:rPr>
        <w:t>BMD</w:t>
      </w:r>
      <w:r w:rsidR="00EB5118" w:rsidRPr="00EB5118">
        <w:rPr>
          <w:sz w:val="24"/>
        </w:rPr>
        <w:t xml:space="preserve"> measures to standardized BMD (</w:t>
      </w:r>
      <w:proofErr w:type="spellStart"/>
      <w:r w:rsidR="00EB5118" w:rsidRPr="00EB5118">
        <w:rPr>
          <w:sz w:val="24"/>
        </w:rPr>
        <w:t>sBMD</w:t>
      </w:r>
      <w:proofErr w:type="spellEnd"/>
      <w:r w:rsidR="00EB5118" w:rsidRPr="00EB5118">
        <w:rPr>
          <w:sz w:val="24"/>
        </w:rPr>
        <w:t xml:space="preserve">) </w:t>
      </w:r>
      <w:r w:rsidR="00937A11">
        <w:rPr>
          <w:sz w:val="24"/>
        </w:rPr>
        <w:fldChar w:fldCharType="begin">
          <w:fldData xml:space="preserve">PEVuZE5vdGU+PENpdGU+PEF1dGhvcj5GYW48L0F1dGhvcj48WWVhcj4yMDEwPC9ZZWFyPjxSZWNO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==
</w:fldData>
        </w:fldChar>
      </w:r>
      <w:r w:rsidR="00E07EC5">
        <w:rPr>
          <w:sz w:val="24"/>
        </w:rPr>
        <w:instrText xml:space="preserve"> ADDIN EN.CITE </w:instrText>
      </w:r>
      <w:r w:rsidR="00E07EC5">
        <w:rPr>
          <w:sz w:val="24"/>
        </w:rPr>
        <w:fldChar w:fldCharType="begin">
          <w:fldData xml:space="preserve">PEVuZE5vdGU+PENpdGU+PEF1dGhvcj5GYW48L0F1dGhvcj48WWVhcj4yMDEwPC9ZZWFyPjxSZWNO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==
</w:fldData>
        </w:fldChar>
      </w:r>
      <w:r w:rsidR="00E07EC5">
        <w:rPr>
          <w:sz w:val="24"/>
        </w:rPr>
        <w:instrText xml:space="preserve"> ADDIN EN.CITE.DATA </w:instrText>
      </w:r>
      <w:r w:rsidR="00E07EC5">
        <w:rPr>
          <w:sz w:val="24"/>
        </w:rPr>
      </w:r>
      <w:r w:rsidR="00E07EC5">
        <w:rPr>
          <w:sz w:val="24"/>
        </w:rPr>
        <w:fldChar w:fldCharType="end"/>
      </w:r>
      <w:r w:rsidR="00937A11">
        <w:rPr>
          <w:sz w:val="24"/>
        </w:rPr>
      </w:r>
      <w:r w:rsidR="00937A11">
        <w:rPr>
          <w:sz w:val="24"/>
        </w:rPr>
        <w:fldChar w:fldCharType="separate"/>
      </w:r>
      <w:r w:rsidR="00E07EC5">
        <w:rPr>
          <w:noProof/>
          <w:sz w:val="24"/>
        </w:rPr>
        <w:t>(22, 23)</w:t>
      </w:r>
      <w:r w:rsidR="00937A11">
        <w:rPr>
          <w:sz w:val="24"/>
        </w:rPr>
        <w:fldChar w:fldCharType="end"/>
      </w:r>
      <w:r w:rsidR="00EB5118" w:rsidRPr="00EB5118">
        <w:rPr>
          <w:sz w:val="24"/>
        </w:rPr>
        <w:t>.</w:t>
      </w:r>
      <w:r w:rsidR="00B843F6">
        <w:rPr>
          <w:sz w:val="24"/>
        </w:rPr>
        <w:t xml:space="preserve"> </w:t>
      </w:r>
      <w:r w:rsidR="00B63451">
        <w:rPr>
          <w:sz w:val="24"/>
        </w:rPr>
        <w:t>All images</w:t>
      </w:r>
      <w:r w:rsidR="00B843F6">
        <w:rPr>
          <w:sz w:val="24"/>
        </w:rPr>
        <w:t xml:space="preserve"> were visually inspected for positioning errors</w:t>
      </w:r>
      <w:r w:rsidR="00E34123">
        <w:rPr>
          <w:sz w:val="24"/>
        </w:rPr>
        <w:t xml:space="preserve"> (missing body mass</w:t>
      </w:r>
      <w:r w:rsidR="00F03E1F">
        <w:rPr>
          <w:sz w:val="24"/>
        </w:rPr>
        <w:t xml:space="preserve"> coded none/unilateral/bilateral)</w:t>
      </w:r>
      <w:r w:rsidR="00B843F6">
        <w:rPr>
          <w:sz w:val="24"/>
        </w:rPr>
        <w:t xml:space="preserve"> and metal artefacts</w:t>
      </w:r>
      <w:r w:rsidR="00E34123">
        <w:rPr>
          <w:sz w:val="24"/>
        </w:rPr>
        <w:t xml:space="preserve"> (coded none</w:t>
      </w:r>
      <w:r w:rsidR="00B4301B">
        <w:rPr>
          <w:sz w:val="24"/>
        </w:rPr>
        <w:t>/</w:t>
      </w:r>
      <w:r w:rsidR="00E34123">
        <w:rPr>
          <w:sz w:val="24"/>
        </w:rPr>
        <w:t>rings</w:t>
      </w:r>
      <w:r w:rsidR="00B4301B">
        <w:rPr>
          <w:sz w:val="24"/>
        </w:rPr>
        <w:t>/</w:t>
      </w:r>
      <w:r w:rsidR="00E34123">
        <w:rPr>
          <w:sz w:val="24"/>
        </w:rPr>
        <w:t>large jewellery</w:t>
      </w:r>
      <w:r w:rsidR="00B4301B">
        <w:rPr>
          <w:sz w:val="24"/>
        </w:rPr>
        <w:t xml:space="preserve"> or </w:t>
      </w:r>
      <w:r w:rsidR="00E34123">
        <w:rPr>
          <w:sz w:val="24"/>
        </w:rPr>
        <w:t>joint replacement)</w:t>
      </w:r>
      <w:r w:rsidR="00B843F6">
        <w:rPr>
          <w:sz w:val="24"/>
        </w:rPr>
        <w:t>.</w:t>
      </w:r>
    </w:p>
    <w:p w14:paraId="25DDDD91" w14:textId="6E40280A" w:rsidR="001C1CF5" w:rsidRDefault="001C1CF5" w:rsidP="002E1F7A">
      <w:pPr>
        <w:spacing w:line="480" w:lineRule="auto"/>
        <w:rPr>
          <w:b/>
          <w:sz w:val="24"/>
        </w:rPr>
      </w:pPr>
      <w:r>
        <w:rPr>
          <w:b/>
          <w:sz w:val="24"/>
        </w:rPr>
        <w:t>Assessment of osteoarthritis</w:t>
      </w:r>
    </w:p>
    <w:p w14:paraId="2E4D012B" w14:textId="4FC03B84" w:rsidR="001C1CF5" w:rsidRDefault="001C1CF5" w:rsidP="002E1F7A">
      <w:pPr>
        <w:spacing w:line="480" w:lineRule="auto"/>
        <w:rPr>
          <w:i/>
          <w:sz w:val="24"/>
        </w:rPr>
      </w:pPr>
      <w:r>
        <w:rPr>
          <w:i/>
          <w:sz w:val="24"/>
        </w:rPr>
        <w:t xml:space="preserve">Radiographic </w:t>
      </w:r>
    </w:p>
    <w:p w14:paraId="3A8CF33F" w14:textId="7D25B56B" w:rsidR="00BC79F5" w:rsidRDefault="00BB46AD" w:rsidP="002E1F7A">
      <w:pPr>
        <w:spacing w:line="480" w:lineRule="auto"/>
        <w:rPr>
          <w:sz w:val="24"/>
        </w:rPr>
      </w:pPr>
      <w:bookmarkStart w:id="10" w:name="_Hlk25662666"/>
      <w:r>
        <w:rPr>
          <w:sz w:val="24"/>
        </w:rPr>
        <w:t>Standing anteroposterior (AP)</w:t>
      </w:r>
      <w:r w:rsidR="00723EFF">
        <w:rPr>
          <w:sz w:val="24"/>
        </w:rPr>
        <w:t xml:space="preserve">, </w:t>
      </w:r>
      <w:proofErr w:type="gramStart"/>
      <w:r w:rsidR="00723EFF">
        <w:rPr>
          <w:sz w:val="24"/>
        </w:rPr>
        <w:t>fully-extended</w:t>
      </w:r>
      <w:proofErr w:type="gramEnd"/>
      <w:r w:rsidR="00723EFF">
        <w:rPr>
          <w:sz w:val="24"/>
        </w:rPr>
        <w:t>,</w:t>
      </w:r>
      <w:r>
        <w:rPr>
          <w:sz w:val="24"/>
        </w:rPr>
        <w:t xml:space="preserve"> knee X-rays were performed at baseline and follow-up </w:t>
      </w:r>
      <w:r w:rsidR="00EB5118">
        <w:rPr>
          <w:sz w:val="24"/>
        </w:rPr>
        <w:t xml:space="preserve">using standard protocols at each centre. </w:t>
      </w:r>
      <w:bookmarkEnd w:id="10"/>
      <w:r w:rsidR="00EA16E7">
        <w:rPr>
          <w:sz w:val="24"/>
        </w:rPr>
        <w:t xml:space="preserve">To limit </w:t>
      </w:r>
      <w:r w:rsidR="008E0272">
        <w:rPr>
          <w:sz w:val="24"/>
        </w:rPr>
        <w:t xml:space="preserve">observer </w:t>
      </w:r>
      <w:r w:rsidR="00EA16E7">
        <w:rPr>
          <w:sz w:val="24"/>
        </w:rPr>
        <w:t xml:space="preserve">bias, all radiographs were pooled for analysis, </w:t>
      </w:r>
      <w:r w:rsidR="00B4301B">
        <w:rPr>
          <w:sz w:val="24"/>
        </w:rPr>
        <w:t>with</w:t>
      </w:r>
      <w:r w:rsidR="00EA16E7">
        <w:rPr>
          <w:sz w:val="24"/>
        </w:rPr>
        <w:t xml:space="preserve"> the reader </w:t>
      </w:r>
      <w:r w:rsidR="00B4301B">
        <w:rPr>
          <w:sz w:val="24"/>
        </w:rPr>
        <w:t>blinded</w:t>
      </w:r>
      <w:r w:rsidR="00EA16E7">
        <w:rPr>
          <w:sz w:val="24"/>
        </w:rPr>
        <w:t xml:space="preserve"> to HBM status</w:t>
      </w:r>
      <w:r w:rsidR="008E0272">
        <w:rPr>
          <w:sz w:val="24"/>
        </w:rPr>
        <w:t>, demographics</w:t>
      </w:r>
      <w:r w:rsidR="00EA16E7">
        <w:rPr>
          <w:sz w:val="24"/>
        </w:rPr>
        <w:t xml:space="preserve"> and timepoint. </w:t>
      </w:r>
      <w:r w:rsidRPr="00226D54">
        <w:rPr>
          <w:sz w:val="24"/>
        </w:rPr>
        <w:t>Radiographs were graded for semi-quantitative OA sub-phenotypes (osteophytes</w:t>
      </w:r>
      <w:r w:rsidR="00196CE7">
        <w:rPr>
          <w:sz w:val="24"/>
        </w:rPr>
        <w:t>/</w:t>
      </w:r>
      <w:r w:rsidRPr="00226D54">
        <w:rPr>
          <w:sz w:val="24"/>
        </w:rPr>
        <w:t>JSN</w:t>
      </w:r>
      <w:r w:rsidR="00DF0853">
        <w:rPr>
          <w:sz w:val="24"/>
        </w:rPr>
        <w:t>, graded 0-3</w:t>
      </w:r>
      <w:r w:rsidRPr="00226D54">
        <w:rPr>
          <w:sz w:val="24"/>
        </w:rPr>
        <w:t>) and</w:t>
      </w:r>
      <w:r>
        <w:rPr>
          <w:sz w:val="24"/>
        </w:rPr>
        <w:t xml:space="preserve"> binary subchondral sclerosis using the OARSI atlas</w:t>
      </w:r>
      <w:r w:rsidR="00EA16E7">
        <w:rPr>
          <w:sz w:val="24"/>
        </w:rPr>
        <w:t xml:space="preserve"> </w:t>
      </w:r>
      <w:r w:rsidR="00937A11">
        <w:rPr>
          <w:sz w:val="24"/>
        </w:rPr>
        <w:fldChar w:fldCharType="begin"/>
      </w:r>
      <w:r w:rsidR="00570F76">
        <w:rPr>
          <w:sz w:val="24"/>
        </w:rPr>
        <w:instrText xml:space="preserve"> ADDIN EN.CITE &lt;EndNote&gt;&lt;Cite&gt;&lt;Author&gt;Altman&lt;/Author&gt;&lt;Year&gt;2007&lt;/Year&gt;&lt;RecNum&gt;6677&lt;/RecNum&gt;&lt;DisplayText&gt;(24)&lt;/DisplayText&gt;&lt;record&gt;&lt;rec-number&gt;6677&lt;/rec-number&gt;&lt;foreign-keys&gt;&lt;key app="EN" db-id="prw209pwxta5zbe955kpt9wc95ttv2eapvsv" timestamp="1504090297"&gt;6677&lt;/key&gt;&lt;/foreign-keys&gt;&lt;ref-type name="Journal Article"&gt;17&lt;/ref-type&gt;&lt;contributors&gt;&lt;authors&gt;&lt;author&gt;Altman, R. D.&lt;/author&gt;&lt;author&gt;Gold, G. E.&lt;/author&gt;&lt;/authors&gt;&lt;/contributors&gt;&lt;auth-address&gt;The David Geffen School of Medicine, The University of California at Los Angeles, Los Angeles, CA 91390, USA. journals@royaltman.com &amp;lt;journals@royaltman.com&amp;gt;&lt;/auth-address&gt;&lt;titles&gt;&lt;title&gt;Atlas of individual radiographic features in osteoarthritis, revised&lt;/title&gt;&lt;secondary-title&gt;Osteoarthritis Cartilage&lt;/secondary-title&gt;&lt;alt-title&gt;Osteoarthritis and cartilage&lt;/alt-title&gt;&lt;/titles&gt;&lt;periodical&gt;&lt;full-title&gt;Osteoarthritis Cartilage&lt;/full-title&gt;&lt;abbr-1&gt;Osteoarthritis and cartilage&lt;/abbr-1&gt;&lt;/periodical&gt;&lt;alt-periodical&gt;&lt;full-title&gt;Osteoarthritis Cartilage&lt;/full-title&gt;&lt;abbr-1&gt;Osteoarthritis and cartilage&lt;/abbr-1&gt;&lt;/alt-periodical&gt;&lt;pages&gt;A1-56&lt;/pages&gt;&lt;volume&gt;15 Suppl A&lt;/volume&gt;&lt;edition&gt;2007/02/27&lt;/edition&gt;&lt;keywords&gt;&lt;keyword&gt;Hand Joints/diagnostic imaging&lt;/keyword&gt;&lt;keyword&gt;Humans&lt;/keyword&gt;&lt;keyword&gt;Medical Illustration&lt;/keyword&gt;&lt;keyword&gt;Osteoarthritis/*diagnostic imaging&lt;/keyword&gt;&lt;keyword&gt;Osteoarthritis, Hip/diagnostic imaging&lt;/keyword&gt;&lt;keyword&gt;Osteoarthritis, Knee/diagnostic imaging&lt;/keyword&gt;&lt;keyword&gt;Radiography&lt;/keyword&gt;&lt;keyword&gt;Radiology Information Systems&lt;/keyword&gt;&lt;/keywords&gt;&lt;dates&gt;&lt;year&gt;2007&lt;/year&gt;&lt;/dates&gt;&lt;isbn&gt;1063-4584 (Print)&amp;#xD;1063-4584&lt;/isbn&gt;&lt;accession-num&gt;17320422&lt;/accession-num&gt;&lt;urls&gt;&lt;/urls&gt;&lt;electronic-resource-num&gt;10.1016/j.joca.2006.11.009&lt;/electronic-resource-num&gt;&lt;remote-database-provider&gt;NLM&lt;/remote-database-provider&gt;&lt;language&gt;eng&lt;/language&gt;&lt;/record&gt;&lt;/Cite&gt;&lt;/EndNote&gt;</w:instrText>
      </w:r>
      <w:r w:rsidR="00937A11">
        <w:rPr>
          <w:sz w:val="24"/>
        </w:rPr>
        <w:fldChar w:fldCharType="separate"/>
      </w:r>
      <w:r w:rsidR="00570F76">
        <w:rPr>
          <w:noProof/>
          <w:sz w:val="24"/>
        </w:rPr>
        <w:t>(24)</w:t>
      </w:r>
      <w:r w:rsidR="00937A11">
        <w:rPr>
          <w:sz w:val="24"/>
        </w:rPr>
        <w:fldChar w:fldCharType="end"/>
      </w:r>
      <w:r w:rsidR="00937A11">
        <w:rPr>
          <w:sz w:val="24"/>
        </w:rPr>
        <w:t>.</w:t>
      </w:r>
      <w:r w:rsidR="00EA16E7">
        <w:rPr>
          <w:sz w:val="24"/>
        </w:rPr>
        <w:t xml:space="preserve"> </w:t>
      </w:r>
      <w:r w:rsidR="009F67D7">
        <w:rPr>
          <w:sz w:val="24"/>
        </w:rPr>
        <w:t xml:space="preserve">Overall OA was graded using KL </w:t>
      </w:r>
      <w:r w:rsidR="009F67D7" w:rsidRPr="00937A11">
        <w:rPr>
          <w:sz w:val="24"/>
        </w:rPr>
        <w:fldChar w:fldCharType="begin"/>
      </w:r>
      <w:r w:rsidR="00570F76">
        <w:rPr>
          <w:sz w:val="24"/>
        </w:rPr>
        <w:instrText xml:space="preserve"> ADDIN EN.CITE &lt;EndNote&gt;&lt;Cite&gt;&lt;Author&gt;Kellgren&lt;/Author&gt;&lt;Year&gt;1957&lt;/Year&gt;&lt;RecNum&gt;7134&lt;/RecNum&gt;&lt;DisplayText&gt;(25)&lt;/DisplayText&gt;&lt;record&gt;&lt;rec-number&gt;7134&lt;/rec-number&gt;&lt;foreign-keys&gt;&lt;key app="EN" db-id="prw209pwxta5zbe955kpt9wc95ttv2eapvsv" timestamp="1539592473"&gt;7134&lt;/key&gt;&lt;/foreign-keys&gt;&lt;ref-type name="Journal Article"&gt;17&lt;/ref-type&gt;&lt;contributors&gt;&lt;authors&gt;&lt;author&gt;Kellgren, J. H.&lt;/author&gt;&lt;author&gt;Lawrence, J. S.&lt;/author&gt;&lt;/authors&gt;&lt;/contributors&gt;&lt;titles&gt;&lt;title&gt;Radiological assessment of osteo-arthrosis&lt;/title&gt;&lt;secondary-title&gt;Ann Rheum Dis&lt;/secondary-title&gt;&lt;alt-title&gt;Annals of the rheumatic diseases&lt;/alt-title&gt;&lt;/titles&gt;&lt;periodical&gt;&lt;full-title&gt;Ann Rheum Dis&lt;/full-title&gt;&lt;abbr-1&gt;Annals of the rheumatic diseases&lt;/abbr-1&gt;&lt;/periodical&gt;&lt;alt-periodical&gt;&lt;full-title&gt;Ann Rheum Dis&lt;/full-title&gt;&lt;abbr-1&gt;Annals of the rheumatic diseases&lt;/abbr-1&gt;&lt;/alt-periodical&gt;&lt;pages&gt;494-502&lt;/pages&gt;&lt;volume&gt;16&lt;/volume&gt;&lt;number&gt;4&lt;/number&gt;&lt;edition&gt;1957/12/01&lt;/edition&gt;&lt;keywords&gt;&lt;keyword&gt;Humans&lt;/keyword&gt;&lt;keyword&gt;*Joint Diseases&lt;/keyword&gt;&lt;keyword&gt;Osteoarthritis/*diagnosis&lt;/keyword&gt;&lt;keyword&gt;*OSTEOARTHRITIS/diagnosis&lt;/keyword&gt;&lt;/keywords&gt;&lt;dates&gt;&lt;year&gt;1957&lt;/year&gt;&lt;pub-dates&gt;&lt;date&gt;Dec&lt;/date&gt;&lt;/pub-dates&gt;&lt;/dates&gt;&lt;isbn&gt;0003-4967 (Print)&amp;#xD;0003-4967&lt;/isbn&gt;&lt;accession-num&gt;13498604&lt;/accession-num&gt;&lt;urls&gt;&lt;/urls&gt;&lt;custom2&gt;PMC1006995&lt;/custom2&gt;&lt;remote-database-provider&gt;NLM&lt;/remote-database-provider&gt;&lt;language&gt;eng&lt;/language&gt;&lt;/record&gt;&lt;/Cite&gt;&lt;/EndNote&gt;</w:instrText>
      </w:r>
      <w:r w:rsidR="009F67D7" w:rsidRPr="00937A11">
        <w:rPr>
          <w:sz w:val="24"/>
        </w:rPr>
        <w:fldChar w:fldCharType="separate"/>
      </w:r>
      <w:r w:rsidR="00570F76">
        <w:rPr>
          <w:noProof/>
          <w:sz w:val="24"/>
        </w:rPr>
        <w:t>(25)</w:t>
      </w:r>
      <w:r w:rsidR="009F67D7" w:rsidRPr="00937A11">
        <w:rPr>
          <w:sz w:val="24"/>
        </w:rPr>
        <w:fldChar w:fldCharType="end"/>
      </w:r>
      <w:r w:rsidR="009F67D7" w:rsidRPr="00937A11">
        <w:rPr>
          <w:sz w:val="24"/>
        </w:rPr>
        <w:t>.</w:t>
      </w:r>
      <w:r w:rsidR="009F67D7">
        <w:rPr>
          <w:sz w:val="24"/>
        </w:rPr>
        <w:t xml:space="preserve"> </w:t>
      </w:r>
      <w:r w:rsidR="00975A43">
        <w:rPr>
          <w:sz w:val="24"/>
        </w:rPr>
        <w:t>The presence</w:t>
      </w:r>
      <w:r w:rsidR="00196CE7">
        <w:rPr>
          <w:sz w:val="24"/>
        </w:rPr>
        <w:t>/</w:t>
      </w:r>
      <w:r w:rsidR="00975A43">
        <w:rPr>
          <w:sz w:val="24"/>
        </w:rPr>
        <w:t xml:space="preserve">absence of chondrocalcinosis was also assessed. </w:t>
      </w:r>
      <w:r w:rsidR="008E0272">
        <w:rPr>
          <w:sz w:val="24"/>
        </w:rPr>
        <w:t>V</w:t>
      </w:r>
      <w:r w:rsidR="00F114EC">
        <w:rPr>
          <w:sz w:val="24"/>
        </w:rPr>
        <w:t xml:space="preserve">ariables generated by KL grading and the OARSI atlas </w:t>
      </w:r>
      <w:r w:rsidR="008E0272">
        <w:rPr>
          <w:sz w:val="24"/>
        </w:rPr>
        <w:t>are summarised</w:t>
      </w:r>
      <w:r w:rsidR="00F114EC">
        <w:rPr>
          <w:sz w:val="24"/>
        </w:rPr>
        <w:t xml:space="preserve"> in </w:t>
      </w:r>
      <w:r w:rsidR="00F114EC" w:rsidRPr="00374A1A">
        <w:rPr>
          <w:i/>
          <w:sz w:val="24"/>
        </w:rPr>
        <w:t>Table</w:t>
      </w:r>
      <w:r w:rsidR="00937A11" w:rsidRPr="00374A1A">
        <w:rPr>
          <w:i/>
          <w:sz w:val="24"/>
        </w:rPr>
        <w:t xml:space="preserve"> </w:t>
      </w:r>
      <w:r w:rsidR="00F114EC" w:rsidRPr="00374A1A">
        <w:rPr>
          <w:i/>
          <w:sz w:val="24"/>
        </w:rPr>
        <w:t>1</w:t>
      </w:r>
      <w:r w:rsidR="00F114EC" w:rsidRPr="00374A1A">
        <w:rPr>
          <w:sz w:val="24"/>
        </w:rPr>
        <w:t>,</w:t>
      </w:r>
      <w:r w:rsidR="00F114EC">
        <w:rPr>
          <w:sz w:val="24"/>
        </w:rPr>
        <w:t xml:space="preserve"> </w:t>
      </w:r>
      <w:r w:rsidR="008C7799">
        <w:rPr>
          <w:sz w:val="24"/>
        </w:rPr>
        <w:t>along with</w:t>
      </w:r>
      <w:r w:rsidR="00F114EC">
        <w:rPr>
          <w:sz w:val="24"/>
        </w:rPr>
        <w:t xml:space="preserve"> derived progression variables. </w:t>
      </w:r>
      <w:r w:rsidR="00EA16E7">
        <w:rPr>
          <w:sz w:val="24"/>
        </w:rPr>
        <w:t xml:space="preserve">Radiographs were inspected for poor image quality, rotation </w:t>
      </w:r>
      <w:r w:rsidR="008E0272">
        <w:rPr>
          <w:sz w:val="24"/>
        </w:rPr>
        <w:t>and/</w:t>
      </w:r>
      <w:r w:rsidR="00EA16E7">
        <w:rPr>
          <w:sz w:val="24"/>
        </w:rPr>
        <w:t xml:space="preserve">or tilt. Radiographs were viewed in open source </w:t>
      </w:r>
      <w:proofErr w:type="spellStart"/>
      <w:r w:rsidR="00EA16E7">
        <w:rPr>
          <w:sz w:val="24"/>
        </w:rPr>
        <w:t>imageJ</w:t>
      </w:r>
      <w:proofErr w:type="spellEnd"/>
      <w:r w:rsidR="00EA16E7">
        <w:rPr>
          <w:sz w:val="24"/>
        </w:rPr>
        <w:t xml:space="preserve"> software</w:t>
      </w:r>
      <w:r w:rsidR="00AB4177">
        <w:rPr>
          <w:sz w:val="24"/>
        </w:rPr>
        <w:t xml:space="preserve"> </w:t>
      </w:r>
      <w:r w:rsidR="00AB4177">
        <w:rPr>
          <w:sz w:val="24"/>
        </w:rPr>
        <w:fldChar w:fldCharType="begin"/>
      </w:r>
      <w:r w:rsidR="00570F76">
        <w:rPr>
          <w:sz w:val="24"/>
        </w:rPr>
        <w:instrText xml:space="preserve"> ADDIN EN.CITE &lt;EndNote&gt;&lt;Cite&gt;&lt;Author&gt;Schneider&lt;/Author&gt;&lt;Year&gt;2012&lt;/Year&gt;&lt;RecNum&gt;7330&lt;/RecNum&gt;&lt;DisplayText&gt;(26)&lt;/DisplayText&gt;&lt;record&gt;&lt;rec-number&gt;7330&lt;/rec-number&gt;&lt;foreign-keys&gt;&lt;key app="EN" db-id="prw209pwxta5zbe955kpt9wc95ttv2eapvsv" timestamp="1565169690"&gt;7330&lt;/key&gt;&lt;/foreign-keys&gt;&lt;ref-type name="Journal Article"&gt;17&lt;/ref-type&gt;&lt;contributors&gt;&lt;authors&gt;&lt;author&gt;Schneider, C. A.&lt;/author&gt;&lt;author&gt;Rasband, W. S.&lt;/author&gt;&lt;author&gt;Eliceiri, K. W.&lt;/author&gt;&lt;/authors&gt;&lt;/contributors&gt;&lt;auth-address&gt;Laboratory for Optical and Computational Instrumentation, University of Wisconsin at Madison, Madison, Wisconsin, USA.&lt;/auth-address&gt;&lt;titles&gt;&lt;title&gt;NIH Image to ImageJ: 25 years of image analysis&lt;/title&gt;&lt;secondary-title&gt;Nat Methods&lt;/secondary-title&gt;&lt;alt-title&gt;Nature methods&lt;/alt-title&gt;&lt;/titles&gt;&lt;periodical&gt;&lt;full-title&gt;Nat Methods&lt;/full-title&gt;&lt;abbr-1&gt;Nature methods&lt;/abbr-1&gt;&lt;/periodical&gt;&lt;alt-periodical&gt;&lt;full-title&gt;Nat Methods&lt;/full-title&gt;&lt;abbr-1&gt;Nature methods&lt;/abbr-1&gt;&lt;/alt-periodical&gt;&lt;pages&gt;671-5&lt;/pages&gt;&lt;volume&gt;9&lt;/volume&gt;&lt;number&gt;7&lt;/number&gt;&lt;edition&gt;2012/08/30&lt;/edition&gt;&lt;keywords&gt;&lt;keyword&gt;*Computational Biology/history/methods/trends&lt;/keyword&gt;&lt;keyword&gt;History, 20th Century&lt;/keyword&gt;&lt;keyword&gt;History, 21st Century&lt;/keyword&gt;&lt;keyword&gt;Image Processing, Computer-Assisted/*methods&lt;/keyword&gt;&lt;keyword&gt;National Institutes of Health (U.S.)&lt;/keyword&gt;&lt;keyword&gt;Software/*history/trends&lt;/keyword&gt;&lt;keyword&gt;United States&lt;/keyword&gt;&lt;/keywords&gt;&lt;dates&gt;&lt;year&gt;2012&lt;/year&gt;&lt;pub-dates&gt;&lt;date&gt;Jul&lt;/date&gt;&lt;/pub-dates&gt;&lt;/dates&gt;&lt;isbn&gt;1548-7091&lt;/isbn&gt;&lt;accession-num&gt;22930834&lt;/accession-num&gt;&lt;urls&gt;&lt;/urls&gt;&lt;custom2&gt;PMC5554542&lt;/custom2&gt;&lt;custom6&gt;NIHMS876304&lt;/custom6&gt;&lt;remote-database-provider&gt;NLM&lt;/remote-database-provider&gt;&lt;language&gt;eng&lt;/language&gt;&lt;/record&gt;&lt;/Cite&gt;&lt;/EndNote&gt;</w:instrText>
      </w:r>
      <w:r w:rsidR="00AB4177">
        <w:rPr>
          <w:sz w:val="24"/>
        </w:rPr>
        <w:fldChar w:fldCharType="separate"/>
      </w:r>
      <w:r w:rsidR="00570F76">
        <w:rPr>
          <w:noProof/>
          <w:sz w:val="24"/>
        </w:rPr>
        <w:t>(26)</w:t>
      </w:r>
      <w:r w:rsidR="00AB4177">
        <w:rPr>
          <w:sz w:val="24"/>
        </w:rPr>
        <w:fldChar w:fldCharType="end"/>
      </w:r>
      <w:r w:rsidR="008E0272">
        <w:rPr>
          <w:sz w:val="24"/>
        </w:rPr>
        <w:t>;</w:t>
      </w:r>
      <w:r w:rsidR="00EA16E7">
        <w:rPr>
          <w:sz w:val="24"/>
        </w:rPr>
        <w:t xml:space="preserve"> </w:t>
      </w:r>
      <w:r w:rsidR="00F114EC">
        <w:rPr>
          <w:sz w:val="24"/>
        </w:rPr>
        <w:t xml:space="preserve">minimal medial joint space width </w:t>
      </w:r>
      <w:r w:rsidR="007E4913">
        <w:rPr>
          <w:sz w:val="24"/>
        </w:rPr>
        <w:t>(</w:t>
      </w:r>
      <w:proofErr w:type="spellStart"/>
      <w:r w:rsidR="00F114EC">
        <w:rPr>
          <w:sz w:val="24"/>
        </w:rPr>
        <w:t>mJSW</w:t>
      </w:r>
      <w:proofErr w:type="spellEnd"/>
      <w:r w:rsidR="007E4913">
        <w:rPr>
          <w:sz w:val="24"/>
        </w:rPr>
        <w:t>)</w:t>
      </w:r>
      <w:r w:rsidR="00F114EC">
        <w:rPr>
          <w:sz w:val="24"/>
        </w:rPr>
        <w:t xml:space="preserve"> and maximum tibial plateau width</w:t>
      </w:r>
      <w:r w:rsidR="008E0272">
        <w:rPr>
          <w:sz w:val="24"/>
        </w:rPr>
        <w:t xml:space="preserve"> were quantitatively measured</w:t>
      </w:r>
      <w:r w:rsidR="00EA16E7">
        <w:rPr>
          <w:sz w:val="24"/>
        </w:rPr>
        <w:t xml:space="preserve"> using a custom-designed </w:t>
      </w:r>
      <w:r w:rsidR="00EA16E7" w:rsidRPr="00B75008">
        <w:rPr>
          <w:sz w:val="24"/>
        </w:rPr>
        <w:t>macro (</w:t>
      </w:r>
      <w:r w:rsidR="00B75008" w:rsidRPr="00B75008">
        <w:rPr>
          <w:sz w:val="24"/>
        </w:rPr>
        <w:t>JG</w:t>
      </w:r>
      <w:r w:rsidR="00EA16E7" w:rsidRPr="00B75008">
        <w:rPr>
          <w:sz w:val="24"/>
        </w:rPr>
        <w:t>).</w:t>
      </w:r>
      <w:r w:rsidR="00F114EC">
        <w:rPr>
          <w:sz w:val="24"/>
        </w:rPr>
        <w:t xml:space="preserve"> </w:t>
      </w:r>
      <w:r w:rsidR="000659BB">
        <w:rPr>
          <w:sz w:val="24"/>
        </w:rPr>
        <w:t xml:space="preserve">All readings were performed </w:t>
      </w:r>
      <w:r w:rsidR="000659BB">
        <w:rPr>
          <w:sz w:val="24"/>
        </w:rPr>
        <w:lastRenderedPageBreak/>
        <w:t xml:space="preserve">by one assessor (AH) after focussed radiological training with a musculoskeletal radiologist (MW) and a rheumatologist (SAH). </w:t>
      </w:r>
      <w:r w:rsidR="00904AB5">
        <w:rPr>
          <w:sz w:val="24"/>
        </w:rPr>
        <w:t>A random selection of 72 knees (20%) were regraded to determine intra-</w:t>
      </w:r>
      <w:proofErr w:type="spellStart"/>
      <w:r w:rsidR="00904AB5">
        <w:rPr>
          <w:sz w:val="24"/>
        </w:rPr>
        <w:t>rater</w:t>
      </w:r>
      <w:proofErr w:type="spellEnd"/>
      <w:r w:rsidR="00904AB5">
        <w:rPr>
          <w:sz w:val="24"/>
        </w:rPr>
        <w:t xml:space="preserve"> reliability and graded by a second reader (SAH) to determine inter-rater reliability. Weighted </w:t>
      </w:r>
      <w:r w:rsidR="00E34123">
        <w:rPr>
          <w:sz w:val="24"/>
        </w:rPr>
        <w:t>intra-</w:t>
      </w:r>
      <w:proofErr w:type="spellStart"/>
      <w:r w:rsidR="00E34123">
        <w:rPr>
          <w:sz w:val="24"/>
        </w:rPr>
        <w:t>rater</w:t>
      </w:r>
      <w:proofErr w:type="spellEnd"/>
      <w:r w:rsidR="00E34123">
        <w:rPr>
          <w:sz w:val="24"/>
        </w:rPr>
        <w:t xml:space="preserve"> </w:t>
      </w:r>
      <w:r w:rsidR="00904AB5">
        <w:rPr>
          <w:sz w:val="24"/>
        </w:rPr>
        <w:t xml:space="preserve">kappa statistics for KL grade, all osteophyte and JSN variables, </w:t>
      </w:r>
      <w:r w:rsidR="008C7799">
        <w:rPr>
          <w:sz w:val="24"/>
        </w:rPr>
        <w:t xml:space="preserve">and unweighted kappa for </w:t>
      </w:r>
      <w:r w:rsidR="00904AB5">
        <w:rPr>
          <w:sz w:val="24"/>
        </w:rPr>
        <w:t>chondrocalcinosis were</w:t>
      </w:r>
      <w:r w:rsidR="008C7799">
        <w:rPr>
          <w:sz w:val="24"/>
        </w:rPr>
        <w:t xml:space="preserve"> </w:t>
      </w:r>
      <w:r w:rsidR="00904AB5">
        <w:rPr>
          <w:sz w:val="24"/>
        </w:rPr>
        <w:t xml:space="preserve">&gt;0.85. </w:t>
      </w:r>
      <w:r w:rsidR="008E0272">
        <w:rPr>
          <w:sz w:val="24"/>
        </w:rPr>
        <w:t>The i</w:t>
      </w:r>
      <w:r w:rsidR="00904AB5">
        <w:rPr>
          <w:sz w:val="24"/>
        </w:rPr>
        <w:t>ntra</w:t>
      </w:r>
      <w:r w:rsidR="003A2951">
        <w:rPr>
          <w:sz w:val="24"/>
        </w:rPr>
        <w:t>-</w:t>
      </w:r>
      <w:proofErr w:type="spellStart"/>
      <w:r w:rsidR="00904AB5">
        <w:rPr>
          <w:sz w:val="24"/>
        </w:rPr>
        <w:t>rater</w:t>
      </w:r>
      <w:proofErr w:type="spellEnd"/>
      <w:r w:rsidR="00904AB5">
        <w:rPr>
          <w:sz w:val="24"/>
        </w:rPr>
        <w:t xml:space="preserve"> reliability </w:t>
      </w:r>
      <w:r w:rsidR="008E0272">
        <w:rPr>
          <w:sz w:val="24"/>
        </w:rPr>
        <w:t xml:space="preserve">kappa </w:t>
      </w:r>
      <w:r w:rsidR="00904AB5">
        <w:rPr>
          <w:sz w:val="24"/>
        </w:rPr>
        <w:t xml:space="preserve">for </w:t>
      </w:r>
      <w:r w:rsidR="00196CE7">
        <w:rPr>
          <w:sz w:val="24"/>
        </w:rPr>
        <w:t xml:space="preserve">subchondral </w:t>
      </w:r>
      <w:r w:rsidR="00904AB5">
        <w:rPr>
          <w:sz w:val="24"/>
        </w:rPr>
        <w:t>sclerosis was 0.</w:t>
      </w:r>
      <w:r w:rsidR="00196CE7">
        <w:rPr>
          <w:sz w:val="24"/>
        </w:rPr>
        <w:t>55</w:t>
      </w:r>
      <w:r w:rsidR="00904AB5">
        <w:rPr>
          <w:sz w:val="24"/>
        </w:rPr>
        <w:t xml:space="preserve">, representing </w:t>
      </w:r>
      <w:r w:rsidR="00196CE7">
        <w:rPr>
          <w:sz w:val="24"/>
        </w:rPr>
        <w:t>moderate</w:t>
      </w:r>
      <w:r w:rsidR="00904AB5">
        <w:rPr>
          <w:sz w:val="24"/>
        </w:rPr>
        <w:t xml:space="preserve"> agreement</w:t>
      </w:r>
      <w:r w:rsidR="008C7799">
        <w:rPr>
          <w:sz w:val="24"/>
        </w:rPr>
        <w:t xml:space="preserve"> </w:t>
      </w:r>
      <w:r w:rsidR="008C7799">
        <w:rPr>
          <w:sz w:val="24"/>
        </w:rPr>
        <w:fldChar w:fldCharType="begin"/>
      </w:r>
      <w:r w:rsidR="00570F76">
        <w:rPr>
          <w:sz w:val="24"/>
        </w:rPr>
        <w:instrText xml:space="preserve"> ADDIN EN.CITE &lt;EndNote&gt;&lt;Cite&gt;&lt;Author&gt;Landis&lt;/Author&gt;&lt;Year&gt;1977&lt;/Year&gt;&lt;RecNum&gt;7291&lt;/RecNum&gt;&lt;DisplayText&gt;(27)&lt;/DisplayText&gt;&lt;record&gt;&lt;rec-number&gt;7291&lt;/rec-number&gt;&lt;foreign-keys&gt;&lt;key app="EN" db-id="prw209pwxta5zbe955kpt9wc95ttv2eapvsv" timestamp="1556789535"&gt;7291&lt;/key&gt;&lt;/foreign-keys&gt;&lt;ref-type name="Journal Article"&gt;17&lt;/ref-type&gt;&lt;contributors&gt;&lt;authors&gt;&lt;author&gt;Landis, J. R.&lt;/author&gt;&lt;author&gt;Koch, G. G.&lt;/author&gt;&lt;/authors&gt;&lt;/contributors&gt;&lt;titles&gt;&lt;title&gt;The measurement of observer agreement for categorical data&lt;/title&gt;&lt;secondary-title&gt;Biometrics&lt;/secondary-title&gt;&lt;alt-title&gt;Biometrics&lt;/alt-title&gt;&lt;/titles&gt;&lt;periodical&gt;&lt;full-title&gt;Biometrics&lt;/full-title&gt;&lt;abbr-1&gt;Biometrics&lt;/abbr-1&gt;&lt;/periodical&gt;&lt;alt-periodical&gt;&lt;full-title&gt;Biometrics&lt;/full-title&gt;&lt;abbr-1&gt;Biometrics&lt;/abbr-1&gt;&lt;/alt-periodical&gt;&lt;pages&gt;159-74&lt;/pages&gt;&lt;volume&gt;33&lt;/volume&gt;&lt;number&gt;1&lt;/number&gt;&lt;edition&gt;1977/03/01&lt;/edition&gt;&lt;keywords&gt;&lt;keyword&gt;Humans&lt;/keyword&gt;&lt;keyword&gt;Multiple Sclerosis/*diagnosis&lt;/keyword&gt;&lt;keyword&gt;*Statistics as Topic&lt;/keyword&gt;&lt;/keywords&gt;&lt;dates&gt;&lt;year&gt;1977&lt;/year&gt;&lt;pub-dates&gt;&lt;date&gt;Mar&lt;/date&gt;&lt;/pub-dates&gt;&lt;/dates&gt;&lt;isbn&gt;0006-341X (Print)&amp;#xD;0006-341x&lt;/isbn&gt;&lt;accession-num&gt;843571&lt;/accession-num&gt;&lt;urls&gt;&lt;/urls&gt;&lt;remote-database-provider&gt;NLM&lt;/remote-database-provider&gt;&lt;language&gt;eng&lt;/language&gt;&lt;/record&gt;&lt;/Cite&gt;&lt;/EndNote&gt;</w:instrText>
      </w:r>
      <w:r w:rsidR="008C7799">
        <w:rPr>
          <w:sz w:val="24"/>
        </w:rPr>
        <w:fldChar w:fldCharType="separate"/>
      </w:r>
      <w:r w:rsidR="00570F76">
        <w:rPr>
          <w:noProof/>
          <w:sz w:val="24"/>
        </w:rPr>
        <w:t>(27)</w:t>
      </w:r>
      <w:r w:rsidR="008C7799">
        <w:rPr>
          <w:sz w:val="24"/>
        </w:rPr>
        <w:fldChar w:fldCharType="end"/>
      </w:r>
      <w:r w:rsidR="00904AB5">
        <w:rPr>
          <w:sz w:val="24"/>
        </w:rPr>
        <w:t xml:space="preserve">. Inter-rater weighted </w:t>
      </w:r>
      <w:proofErr w:type="spellStart"/>
      <w:r w:rsidR="00904AB5">
        <w:rPr>
          <w:sz w:val="24"/>
        </w:rPr>
        <w:t>kappas</w:t>
      </w:r>
      <w:proofErr w:type="spellEnd"/>
      <w:r w:rsidR="00904AB5">
        <w:rPr>
          <w:sz w:val="24"/>
        </w:rPr>
        <w:t xml:space="preserve"> for KL grade and all osteophyte grades were</w:t>
      </w:r>
      <w:r w:rsidR="00F4764A">
        <w:rPr>
          <w:sz w:val="24"/>
        </w:rPr>
        <w:t xml:space="preserve"> </w:t>
      </w:r>
      <w:r w:rsidR="008C7799">
        <w:rPr>
          <w:sz w:val="24"/>
        </w:rPr>
        <w:t>&gt;</w:t>
      </w:r>
      <w:r w:rsidR="00904AB5">
        <w:rPr>
          <w:sz w:val="24"/>
        </w:rPr>
        <w:t xml:space="preserve">0.8. Medial and lateral JSN and chondrocalcinosis </w:t>
      </w:r>
      <w:proofErr w:type="spellStart"/>
      <w:r w:rsidR="00904AB5">
        <w:rPr>
          <w:sz w:val="24"/>
        </w:rPr>
        <w:t>kappas</w:t>
      </w:r>
      <w:proofErr w:type="spellEnd"/>
      <w:r w:rsidR="00904AB5">
        <w:rPr>
          <w:sz w:val="24"/>
        </w:rPr>
        <w:t xml:space="preserve"> were </w:t>
      </w:r>
      <w:r w:rsidR="008C7799">
        <w:rPr>
          <w:sz w:val="24"/>
        </w:rPr>
        <w:t>all &gt;</w:t>
      </w:r>
      <w:r w:rsidR="00904AB5">
        <w:rPr>
          <w:sz w:val="24"/>
        </w:rPr>
        <w:t xml:space="preserve">0.65. The </w:t>
      </w:r>
      <w:r w:rsidR="002F1F63">
        <w:rPr>
          <w:sz w:val="24"/>
        </w:rPr>
        <w:t xml:space="preserve">inter-rater </w:t>
      </w:r>
      <w:r w:rsidR="00904AB5">
        <w:rPr>
          <w:sz w:val="24"/>
        </w:rPr>
        <w:t xml:space="preserve">kappa for any subchondral sclerosis was 0.47. </w:t>
      </w:r>
      <w:r w:rsidR="009A2417">
        <w:rPr>
          <w:sz w:val="24"/>
        </w:rPr>
        <w:t xml:space="preserve">Intraclass correlation coefficients </w:t>
      </w:r>
      <w:r w:rsidR="00C6004B">
        <w:rPr>
          <w:sz w:val="24"/>
        </w:rPr>
        <w:t>for</w:t>
      </w:r>
      <w:r w:rsidR="009A2417">
        <w:rPr>
          <w:sz w:val="24"/>
        </w:rPr>
        <w:t xml:space="preserve"> intra- and inter-rater reliability of quantitative measures </w:t>
      </w:r>
      <w:r w:rsidR="002F1F63">
        <w:rPr>
          <w:sz w:val="24"/>
        </w:rPr>
        <w:t>(</w:t>
      </w:r>
      <w:proofErr w:type="spellStart"/>
      <w:r w:rsidR="002F1F63">
        <w:rPr>
          <w:sz w:val="24"/>
        </w:rPr>
        <w:t>mJSW</w:t>
      </w:r>
      <w:proofErr w:type="spellEnd"/>
      <w:r w:rsidR="002F1F63">
        <w:rPr>
          <w:sz w:val="24"/>
        </w:rPr>
        <w:t xml:space="preserve">, maximal tibial plateau width) </w:t>
      </w:r>
      <w:r w:rsidR="009A2417">
        <w:rPr>
          <w:sz w:val="24"/>
        </w:rPr>
        <w:t xml:space="preserve">were </w:t>
      </w:r>
      <w:r w:rsidR="009A2417" w:rsidRPr="009A2417">
        <w:rPr>
          <w:sz w:val="24"/>
          <w:u w:val="single"/>
        </w:rPr>
        <w:t>&gt;</w:t>
      </w:r>
      <w:r w:rsidR="009A2417">
        <w:rPr>
          <w:sz w:val="24"/>
        </w:rPr>
        <w:t>0.99.</w:t>
      </w:r>
    </w:p>
    <w:p w14:paraId="1711B313" w14:textId="62EEF31A" w:rsidR="00A655DA" w:rsidRDefault="003758A0" w:rsidP="002E1F7A">
      <w:pPr>
        <w:spacing w:line="480" w:lineRule="auto"/>
        <w:rPr>
          <w:sz w:val="24"/>
        </w:rPr>
      </w:pPr>
      <w:r w:rsidRPr="009F27D0">
        <w:rPr>
          <w:sz w:val="24"/>
        </w:rPr>
        <w:t xml:space="preserve">Continuous measures of </w:t>
      </w:r>
      <w:proofErr w:type="spellStart"/>
      <w:r w:rsidRPr="009F27D0">
        <w:rPr>
          <w:sz w:val="24"/>
        </w:rPr>
        <w:t>mJSW</w:t>
      </w:r>
      <w:proofErr w:type="spellEnd"/>
      <w:r w:rsidRPr="009F27D0">
        <w:rPr>
          <w:sz w:val="24"/>
        </w:rPr>
        <w:t xml:space="preserve"> at the two timepoints were used to calculate </w:t>
      </w:r>
      <w:r w:rsidR="00744057">
        <w:rPr>
          <w:sz w:val="24"/>
        </w:rPr>
        <w:t xml:space="preserve">a </w:t>
      </w:r>
      <w:r w:rsidRPr="009F27D0">
        <w:rPr>
          <w:sz w:val="24"/>
        </w:rPr>
        <w:t xml:space="preserve">Reliable Change Index (RCI), which determines if the change in </w:t>
      </w:r>
      <w:proofErr w:type="spellStart"/>
      <w:r w:rsidRPr="009F27D0">
        <w:rPr>
          <w:sz w:val="24"/>
        </w:rPr>
        <w:t>mJSW</w:t>
      </w:r>
      <w:proofErr w:type="spellEnd"/>
      <w:r w:rsidRPr="009F27D0">
        <w:rPr>
          <w:sz w:val="24"/>
        </w:rPr>
        <w:t xml:space="preserve"> </w:t>
      </w:r>
      <w:r w:rsidR="00A655DA" w:rsidRPr="009F27D0">
        <w:rPr>
          <w:sz w:val="24"/>
        </w:rPr>
        <w:t xml:space="preserve">is meaningful over and above measurement error. Methodology for </w:t>
      </w:r>
      <w:r w:rsidR="00DF0734" w:rsidRPr="009F27D0">
        <w:rPr>
          <w:sz w:val="24"/>
        </w:rPr>
        <w:t xml:space="preserve">RCI </w:t>
      </w:r>
      <w:r w:rsidR="00A655DA" w:rsidRPr="009F27D0">
        <w:rPr>
          <w:sz w:val="24"/>
        </w:rPr>
        <w:t>calculati</w:t>
      </w:r>
      <w:r w:rsidR="00DF0734">
        <w:rPr>
          <w:sz w:val="24"/>
        </w:rPr>
        <w:t>on</w:t>
      </w:r>
      <w:r w:rsidR="00A655DA" w:rsidRPr="009F27D0">
        <w:rPr>
          <w:sz w:val="24"/>
        </w:rPr>
        <w:t xml:space="preserve"> has been published elsewhere </w:t>
      </w:r>
      <w:r w:rsidR="00A655DA" w:rsidRPr="009F27D0">
        <w:rPr>
          <w:sz w:val="24"/>
        </w:rPr>
        <w:fldChar w:fldCharType="begin">
          <w:fldData xml:space="preserve">PEVuZE5vdGU+PENpdGU+PEF1dGhvcj5QYXJzb25zPC9BdXRob3I+PFllYXI+MjAxODwvWWVhcj48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==
</w:fldData>
        </w:fldChar>
      </w:r>
      <w:r w:rsidR="00570F76">
        <w:rPr>
          <w:sz w:val="24"/>
        </w:rPr>
        <w:instrText xml:space="preserve"> ADDIN EN.CITE </w:instrText>
      </w:r>
      <w:r w:rsidR="00570F76">
        <w:rPr>
          <w:sz w:val="24"/>
        </w:rPr>
        <w:fldChar w:fldCharType="begin">
          <w:fldData xml:space="preserve">PEVuZE5vdGU+PENpdGU+PEF1dGhvcj5QYXJzb25zPC9BdXRob3I+PFllYXI+MjAxODwvWWVhcj48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==
</w:fldData>
        </w:fldChar>
      </w:r>
      <w:r w:rsidR="00570F76">
        <w:rPr>
          <w:sz w:val="24"/>
        </w:rPr>
        <w:instrText xml:space="preserve"> ADDIN EN.CITE.DATA </w:instrText>
      </w:r>
      <w:r w:rsidR="00570F76">
        <w:rPr>
          <w:sz w:val="24"/>
        </w:rPr>
      </w:r>
      <w:r w:rsidR="00570F76">
        <w:rPr>
          <w:sz w:val="24"/>
        </w:rPr>
        <w:fldChar w:fldCharType="end"/>
      </w:r>
      <w:r w:rsidR="00A655DA" w:rsidRPr="009F27D0">
        <w:rPr>
          <w:sz w:val="24"/>
        </w:rPr>
      </w:r>
      <w:r w:rsidR="00A655DA" w:rsidRPr="009F27D0">
        <w:rPr>
          <w:sz w:val="24"/>
        </w:rPr>
        <w:fldChar w:fldCharType="separate"/>
      </w:r>
      <w:r w:rsidR="00570F76">
        <w:rPr>
          <w:noProof/>
          <w:sz w:val="24"/>
        </w:rPr>
        <w:t>(28)</w:t>
      </w:r>
      <w:r w:rsidR="00A655DA" w:rsidRPr="009F27D0">
        <w:rPr>
          <w:sz w:val="24"/>
        </w:rPr>
        <w:fldChar w:fldCharType="end"/>
      </w:r>
      <w:r w:rsidR="008C7799">
        <w:rPr>
          <w:sz w:val="24"/>
        </w:rPr>
        <w:t>:</w:t>
      </w:r>
    </w:p>
    <w:p w14:paraId="1106E085" w14:textId="2CE5F339" w:rsidR="00A655DA" w:rsidRDefault="00412420" w:rsidP="002E1F7A">
      <w:pPr>
        <w:spacing w:line="480" w:lineRule="auto"/>
        <w:rPr>
          <w:sz w:val="24"/>
        </w:rPr>
      </w:pPr>
      <w:r w:rsidRPr="00412420">
        <w:rPr>
          <w:noProof/>
        </w:rPr>
        <w:drawing>
          <wp:inline distT="0" distB="0" distL="0" distR="0" wp14:anchorId="12608A14" wp14:editId="0A6FBB40">
            <wp:extent cx="5731510" cy="5143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1510" cy="514350"/>
                    </a:xfrm>
                    <a:prstGeom prst="rect">
                      <a:avLst/>
                    </a:prstGeom>
                    <a:noFill/>
                    <a:ln>
                      <a:noFill/>
                    </a:ln>
                  </pic:spPr>
                </pic:pic>
              </a:graphicData>
            </a:graphic>
          </wp:inline>
        </w:drawing>
      </w:r>
    </w:p>
    <w:p w14:paraId="7C907B7C" w14:textId="31F30AA4" w:rsidR="008C7799" w:rsidRDefault="008C7799" w:rsidP="008C7799">
      <w:pPr>
        <w:spacing w:line="480" w:lineRule="auto"/>
        <w:rPr>
          <w:sz w:val="24"/>
        </w:rPr>
      </w:pPr>
      <w:r>
        <w:rPr>
          <w:sz w:val="24"/>
        </w:rPr>
        <w:t xml:space="preserve">The RCI is a Z-score and therefore a level </w:t>
      </w:r>
      <w:r w:rsidR="000659BB">
        <w:rPr>
          <w:sz w:val="24"/>
        </w:rPr>
        <w:t>exceeding</w:t>
      </w:r>
      <w:r>
        <w:rPr>
          <w:sz w:val="24"/>
        </w:rPr>
        <w:t xml:space="preserve"> 1.96 is used to denote a </w:t>
      </w:r>
      <w:r w:rsidR="003A2951">
        <w:rPr>
          <w:sz w:val="24"/>
        </w:rPr>
        <w:t>‘</w:t>
      </w:r>
      <w:r>
        <w:rPr>
          <w:sz w:val="24"/>
        </w:rPr>
        <w:t>true</w:t>
      </w:r>
      <w:r w:rsidR="003A2951">
        <w:rPr>
          <w:sz w:val="24"/>
        </w:rPr>
        <w:t>’</w:t>
      </w:r>
      <w:r>
        <w:rPr>
          <w:sz w:val="24"/>
        </w:rPr>
        <w:t xml:space="preserve"> change over and above measurement error. A binary variable for </w:t>
      </w:r>
      <w:r w:rsidR="00281BC0">
        <w:rPr>
          <w:sz w:val="24"/>
        </w:rPr>
        <w:t xml:space="preserve">reliable change in </w:t>
      </w:r>
      <w:proofErr w:type="spellStart"/>
      <w:r w:rsidR="00281BC0">
        <w:rPr>
          <w:sz w:val="24"/>
        </w:rPr>
        <w:t>mJSW</w:t>
      </w:r>
      <w:proofErr w:type="spellEnd"/>
      <w:r>
        <w:rPr>
          <w:sz w:val="24"/>
        </w:rPr>
        <w:t xml:space="preserve"> was therefore generated for those with an RCI</w:t>
      </w:r>
      <w:r w:rsidRPr="009F27D0">
        <w:rPr>
          <w:sz w:val="24"/>
          <w:u w:val="single"/>
        </w:rPr>
        <w:t>&lt;</w:t>
      </w:r>
      <w:r w:rsidR="002F1F63" w:rsidRPr="002F1F63">
        <w:rPr>
          <w:sz w:val="24"/>
        </w:rPr>
        <w:t>-</w:t>
      </w:r>
      <w:r>
        <w:rPr>
          <w:sz w:val="24"/>
        </w:rPr>
        <w:t>1.96.</w:t>
      </w:r>
    </w:p>
    <w:p w14:paraId="2643C163" w14:textId="2A8CFB0D" w:rsidR="009A2417" w:rsidRDefault="009A2417" w:rsidP="002E1F7A">
      <w:pPr>
        <w:spacing w:line="480" w:lineRule="auto"/>
        <w:rPr>
          <w:i/>
          <w:sz w:val="24"/>
        </w:rPr>
      </w:pPr>
      <w:r>
        <w:rPr>
          <w:i/>
          <w:sz w:val="24"/>
        </w:rPr>
        <w:t>Clinical</w:t>
      </w:r>
    </w:p>
    <w:p w14:paraId="01534F2E" w14:textId="7EA2AB73" w:rsidR="00B12780" w:rsidRPr="003935A8" w:rsidRDefault="009A2417" w:rsidP="002E1F7A">
      <w:pPr>
        <w:spacing w:line="480" w:lineRule="auto"/>
        <w:rPr>
          <w:sz w:val="24"/>
          <w:szCs w:val="24"/>
        </w:rPr>
      </w:pPr>
      <w:r>
        <w:rPr>
          <w:sz w:val="24"/>
        </w:rPr>
        <w:t xml:space="preserve">Knee pain, stiffness and limitation of function were </w:t>
      </w:r>
      <w:r w:rsidR="008C7799">
        <w:rPr>
          <w:sz w:val="24"/>
        </w:rPr>
        <w:t>assessed</w:t>
      </w:r>
      <w:r>
        <w:rPr>
          <w:sz w:val="24"/>
        </w:rPr>
        <w:t xml:space="preserve"> </w:t>
      </w:r>
      <w:r w:rsidR="008003C7">
        <w:rPr>
          <w:sz w:val="24"/>
        </w:rPr>
        <w:t xml:space="preserve">by postal questionnaire </w:t>
      </w:r>
      <w:r>
        <w:rPr>
          <w:sz w:val="24"/>
        </w:rPr>
        <w:t xml:space="preserve">at </w:t>
      </w:r>
      <w:r w:rsidR="00FC2365">
        <w:rPr>
          <w:sz w:val="24"/>
        </w:rPr>
        <w:t xml:space="preserve">8-year </w:t>
      </w:r>
      <w:r>
        <w:rPr>
          <w:sz w:val="24"/>
        </w:rPr>
        <w:t xml:space="preserve">follow-up. </w:t>
      </w:r>
      <w:r w:rsidR="002C5FC0">
        <w:rPr>
          <w:sz w:val="24"/>
        </w:rPr>
        <w:t xml:space="preserve">To limit non-response bias, the questionnaire </w:t>
      </w:r>
      <w:r w:rsidR="00FD07BB">
        <w:rPr>
          <w:sz w:val="24"/>
        </w:rPr>
        <w:t xml:space="preserve">was resent if </w:t>
      </w:r>
      <w:r w:rsidR="002C5FC0">
        <w:rPr>
          <w:sz w:val="24"/>
        </w:rPr>
        <w:t>not returned within three weeks</w:t>
      </w:r>
      <w:r w:rsidR="00595AAD">
        <w:rPr>
          <w:sz w:val="24"/>
        </w:rPr>
        <w:t>. If still un</w:t>
      </w:r>
      <w:r w:rsidR="002C5FC0">
        <w:rPr>
          <w:sz w:val="24"/>
        </w:rPr>
        <w:t xml:space="preserve">returned </w:t>
      </w:r>
      <w:r w:rsidR="00CD4EC3">
        <w:rPr>
          <w:sz w:val="24"/>
        </w:rPr>
        <w:t xml:space="preserve">after </w:t>
      </w:r>
      <w:r w:rsidR="002C5FC0">
        <w:rPr>
          <w:sz w:val="24"/>
        </w:rPr>
        <w:t xml:space="preserve">a further two weeks, a reminder </w:t>
      </w:r>
      <w:r w:rsidR="00595AAD">
        <w:rPr>
          <w:sz w:val="24"/>
        </w:rPr>
        <w:t>tele</w:t>
      </w:r>
      <w:r w:rsidR="002C5FC0">
        <w:rPr>
          <w:sz w:val="24"/>
        </w:rPr>
        <w:t xml:space="preserve">phone call was made. </w:t>
      </w:r>
      <w:r>
        <w:rPr>
          <w:sz w:val="24"/>
        </w:rPr>
        <w:t>The</w:t>
      </w:r>
      <w:r w:rsidR="002C5FC0">
        <w:rPr>
          <w:sz w:val="24"/>
        </w:rPr>
        <w:t xml:space="preserve"> WOMAC questionnaire was included in this postal questionnaire</w:t>
      </w:r>
      <w:r w:rsidR="00BA0D92">
        <w:rPr>
          <w:sz w:val="24"/>
        </w:rPr>
        <w:t>;</w:t>
      </w:r>
      <w:r w:rsidR="002C5FC0">
        <w:rPr>
          <w:sz w:val="24"/>
        </w:rPr>
        <w:t xml:space="preserve"> the</w:t>
      </w:r>
      <w:r>
        <w:rPr>
          <w:sz w:val="24"/>
        </w:rPr>
        <w:t xml:space="preserve"> short </w:t>
      </w:r>
      <w:r>
        <w:rPr>
          <w:sz w:val="24"/>
        </w:rPr>
        <w:lastRenderedPageBreak/>
        <w:t xml:space="preserve">version function scale was used to limit participant burden </w:t>
      </w:r>
      <w:r w:rsidR="00C63EC7">
        <w:rPr>
          <w:sz w:val="24"/>
        </w:rPr>
        <w:fldChar w:fldCharType="begin">
          <w:fldData xml:space="preserve">PEVuZE5vdGU+PENpdGU+PEF1dGhvcj5XaGl0ZWhvdXNlPC9BdXRob3I+PFllYXI+MjAwMzwvWWVh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</w:fldData>
        </w:fldChar>
      </w:r>
      <w:r w:rsidR="00E07EC5">
        <w:rPr>
          <w:sz w:val="24"/>
        </w:rPr>
        <w:instrText xml:space="preserve"> ADDIN EN.CITE </w:instrText>
      </w:r>
      <w:r w:rsidR="00E07EC5">
        <w:rPr>
          <w:sz w:val="24"/>
        </w:rPr>
        <w:fldChar w:fldCharType="begin">
          <w:fldData xml:space="preserve">PEVuZE5vdGU+PENpdGU+PEF1dGhvcj5XaGl0ZWhvdXNlPC9BdXRob3I+PFllYXI+MjAwMzwvWWVh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</w:fldData>
        </w:fldChar>
      </w:r>
      <w:r w:rsidR="00E07EC5">
        <w:rPr>
          <w:sz w:val="24"/>
        </w:rPr>
        <w:instrText xml:space="preserve"> ADDIN EN.CITE.DATA </w:instrText>
      </w:r>
      <w:r w:rsidR="00E07EC5">
        <w:rPr>
          <w:sz w:val="24"/>
        </w:rPr>
      </w:r>
      <w:r w:rsidR="00E07EC5">
        <w:rPr>
          <w:sz w:val="24"/>
        </w:rPr>
        <w:fldChar w:fldCharType="end"/>
      </w:r>
      <w:r w:rsidR="00C63EC7">
        <w:rPr>
          <w:sz w:val="24"/>
        </w:rPr>
      </w:r>
      <w:r w:rsidR="00C63EC7">
        <w:rPr>
          <w:sz w:val="24"/>
        </w:rPr>
        <w:fldChar w:fldCharType="separate"/>
      </w:r>
      <w:r w:rsidR="00E07EC5">
        <w:rPr>
          <w:noProof/>
          <w:sz w:val="24"/>
        </w:rPr>
        <w:t>(29, 30)</w:t>
      </w:r>
      <w:r w:rsidR="00C63EC7">
        <w:rPr>
          <w:sz w:val="24"/>
        </w:rPr>
        <w:fldChar w:fldCharType="end"/>
      </w:r>
      <w:r>
        <w:rPr>
          <w:sz w:val="24"/>
        </w:rPr>
        <w:t xml:space="preserve">. The pain subscale </w:t>
      </w:r>
      <w:r w:rsidR="00BA0D92">
        <w:rPr>
          <w:sz w:val="24"/>
        </w:rPr>
        <w:t>(</w:t>
      </w:r>
      <w:r>
        <w:rPr>
          <w:sz w:val="24"/>
        </w:rPr>
        <w:t>five questions</w:t>
      </w:r>
      <w:r w:rsidR="00BA0D92">
        <w:rPr>
          <w:sz w:val="24"/>
        </w:rPr>
        <w:t>)</w:t>
      </w:r>
      <w:r>
        <w:rPr>
          <w:sz w:val="24"/>
        </w:rPr>
        <w:t xml:space="preserve">, stiffness </w:t>
      </w:r>
      <w:r w:rsidR="00BA0D92">
        <w:rPr>
          <w:sz w:val="24"/>
        </w:rPr>
        <w:t>(</w:t>
      </w:r>
      <w:r w:rsidR="002F1F63">
        <w:rPr>
          <w:sz w:val="24"/>
        </w:rPr>
        <w:t>two</w:t>
      </w:r>
      <w:r>
        <w:rPr>
          <w:sz w:val="24"/>
        </w:rPr>
        <w:t xml:space="preserve"> questions</w:t>
      </w:r>
      <w:r w:rsidR="00BA0D92">
        <w:rPr>
          <w:sz w:val="24"/>
        </w:rPr>
        <w:t>)</w:t>
      </w:r>
      <w:r>
        <w:rPr>
          <w:sz w:val="24"/>
        </w:rPr>
        <w:t xml:space="preserve"> and function </w:t>
      </w:r>
      <w:r w:rsidR="00BA0D92">
        <w:rPr>
          <w:sz w:val="24"/>
        </w:rPr>
        <w:t>(</w:t>
      </w:r>
      <w:r>
        <w:rPr>
          <w:sz w:val="24"/>
        </w:rPr>
        <w:t>seven questions</w:t>
      </w:r>
      <w:r w:rsidR="00BA0D92">
        <w:rPr>
          <w:sz w:val="24"/>
        </w:rPr>
        <w:t>)</w:t>
      </w:r>
      <w:r>
        <w:rPr>
          <w:sz w:val="24"/>
        </w:rPr>
        <w:t xml:space="preserve">, </w:t>
      </w:r>
      <w:r w:rsidR="00BA0D92">
        <w:rPr>
          <w:sz w:val="24"/>
        </w:rPr>
        <w:t xml:space="preserve">each had </w:t>
      </w:r>
      <w:r>
        <w:rPr>
          <w:sz w:val="24"/>
        </w:rPr>
        <w:t xml:space="preserve">five possible </w:t>
      </w:r>
      <w:r w:rsidR="00B843F6">
        <w:rPr>
          <w:sz w:val="24"/>
        </w:rPr>
        <w:t>responses</w:t>
      </w:r>
      <w:r>
        <w:rPr>
          <w:sz w:val="24"/>
        </w:rPr>
        <w:t xml:space="preserve"> (none, mild, moderate, severe</w:t>
      </w:r>
      <w:r w:rsidR="00196CE7">
        <w:rPr>
          <w:sz w:val="24"/>
        </w:rPr>
        <w:t xml:space="preserve">, </w:t>
      </w:r>
      <w:r>
        <w:rPr>
          <w:sz w:val="24"/>
        </w:rPr>
        <w:t>extreme) scored 0-4</w:t>
      </w:r>
      <w:r w:rsidR="001D155B">
        <w:rPr>
          <w:sz w:val="24"/>
        </w:rPr>
        <w:t>,</w:t>
      </w:r>
      <w:r w:rsidR="00AB4177">
        <w:rPr>
          <w:sz w:val="24"/>
        </w:rPr>
        <w:t xml:space="preserve"> respectively</w:t>
      </w:r>
      <w:r>
        <w:rPr>
          <w:sz w:val="24"/>
        </w:rPr>
        <w:t xml:space="preserve">. Missing values for pain or function questions were mean-imputed if a participant was missing one question on the pain scale and </w:t>
      </w:r>
      <w:r w:rsidR="00C6004B" w:rsidRPr="00C6004B">
        <w:rPr>
          <w:sz w:val="24"/>
          <w:u w:val="single"/>
        </w:rPr>
        <w:t>&lt;</w:t>
      </w:r>
      <w:r w:rsidR="00C6004B">
        <w:rPr>
          <w:sz w:val="24"/>
        </w:rPr>
        <w:t>3</w:t>
      </w:r>
      <w:r>
        <w:rPr>
          <w:sz w:val="24"/>
        </w:rPr>
        <w:t xml:space="preserve"> on the function scale. Average scores were calculated for each subscale and </w:t>
      </w:r>
      <w:r w:rsidR="002F1F63">
        <w:rPr>
          <w:sz w:val="24"/>
        </w:rPr>
        <w:t>scaled</w:t>
      </w:r>
      <w:r w:rsidR="00EB5118">
        <w:rPr>
          <w:sz w:val="24"/>
        </w:rPr>
        <w:t xml:space="preserve"> to give a score ranging </w:t>
      </w:r>
      <w:r w:rsidR="008C7799">
        <w:rPr>
          <w:sz w:val="24"/>
        </w:rPr>
        <w:t xml:space="preserve">from </w:t>
      </w:r>
      <w:r w:rsidR="00EB5118">
        <w:rPr>
          <w:sz w:val="24"/>
        </w:rPr>
        <w:t xml:space="preserve">0-100, with 0 representing no pain, stiffness or </w:t>
      </w:r>
      <w:r w:rsidR="00EB5118" w:rsidRPr="008A1D00">
        <w:rPr>
          <w:sz w:val="24"/>
        </w:rPr>
        <w:t>limitation of function</w:t>
      </w:r>
      <w:r w:rsidR="00744057" w:rsidRPr="008A1D00">
        <w:rPr>
          <w:sz w:val="24"/>
        </w:rPr>
        <w:t xml:space="preserve"> </w:t>
      </w:r>
      <w:r w:rsidR="008A1D00" w:rsidRPr="008A1D00">
        <w:rPr>
          <w:sz w:val="24"/>
        </w:rPr>
        <w:fldChar w:fldCharType="begin">
          <w:fldData xml:space="preserve">PEVuZE5vdGU+PENpdGU+PEF1dGhvcj5XeWxkZTwvQXV0aG9yPjxZZWFyPjIwMTU8L1llYXI+PFJl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</w:fldData>
        </w:fldChar>
      </w:r>
      <w:r w:rsidR="00570F76">
        <w:rPr>
          <w:sz w:val="24"/>
        </w:rPr>
        <w:instrText xml:space="preserve"> ADDIN EN.CITE </w:instrText>
      </w:r>
      <w:r w:rsidR="00570F76">
        <w:rPr>
          <w:sz w:val="24"/>
        </w:rPr>
        <w:fldChar w:fldCharType="begin">
          <w:fldData xml:space="preserve">PEVuZE5vdGU+PENpdGU+PEF1dGhvcj5XeWxkZTwvQXV0aG9yPjxZZWFyPjIwMTU8L1llYXI+PFJl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</w:fldData>
        </w:fldChar>
      </w:r>
      <w:r w:rsidR="00570F76">
        <w:rPr>
          <w:sz w:val="24"/>
        </w:rPr>
        <w:instrText xml:space="preserve"> ADDIN EN.CITE.DATA </w:instrText>
      </w:r>
      <w:r w:rsidR="00570F76">
        <w:rPr>
          <w:sz w:val="24"/>
        </w:rPr>
      </w:r>
      <w:r w:rsidR="00570F76">
        <w:rPr>
          <w:sz w:val="24"/>
        </w:rPr>
        <w:fldChar w:fldCharType="end"/>
      </w:r>
      <w:r w:rsidR="008A1D00" w:rsidRPr="008A1D00">
        <w:rPr>
          <w:sz w:val="24"/>
        </w:rPr>
      </w:r>
      <w:r w:rsidR="008A1D00" w:rsidRPr="008A1D00">
        <w:rPr>
          <w:sz w:val="24"/>
        </w:rPr>
        <w:fldChar w:fldCharType="separate"/>
      </w:r>
      <w:r w:rsidR="00570F76">
        <w:rPr>
          <w:noProof/>
          <w:sz w:val="24"/>
        </w:rPr>
        <w:t>(31)</w:t>
      </w:r>
      <w:r w:rsidR="008A1D00" w:rsidRPr="008A1D00">
        <w:rPr>
          <w:sz w:val="24"/>
        </w:rPr>
        <w:fldChar w:fldCharType="end"/>
      </w:r>
      <w:r w:rsidR="00EB5118" w:rsidRPr="008A1D00">
        <w:rPr>
          <w:sz w:val="24"/>
        </w:rPr>
        <w:t>.</w:t>
      </w:r>
      <w:r w:rsidR="00EB5118">
        <w:rPr>
          <w:sz w:val="24"/>
        </w:rPr>
        <w:t xml:space="preserve"> </w:t>
      </w:r>
      <w:r w:rsidR="00B12780" w:rsidRPr="003935A8">
        <w:rPr>
          <w:sz w:val="24"/>
          <w:szCs w:val="24"/>
        </w:rPr>
        <w:t xml:space="preserve">Health-related quality of life (HR-QoL) was determined using the </w:t>
      </w:r>
      <w:proofErr w:type="spellStart"/>
      <w:r w:rsidR="00B12780" w:rsidRPr="003935A8">
        <w:rPr>
          <w:sz w:val="24"/>
          <w:szCs w:val="24"/>
        </w:rPr>
        <w:t>Eur</w:t>
      </w:r>
      <w:r w:rsidR="00935443">
        <w:rPr>
          <w:sz w:val="24"/>
          <w:szCs w:val="24"/>
        </w:rPr>
        <w:t>oQ</w:t>
      </w:r>
      <w:r w:rsidR="00B12780" w:rsidRPr="003935A8">
        <w:rPr>
          <w:sz w:val="24"/>
          <w:szCs w:val="24"/>
        </w:rPr>
        <w:t>ol</w:t>
      </w:r>
      <w:proofErr w:type="spellEnd"/>
      <w:r w:rsidR="00B12780" w:rsidRPr="003935A8">
        <w:rPr>
          <w:sz w:val="24"/>
          <w:szCs w:val="24"/>
        </w:rPr>
        <w:t xml:space="preserve"> EQ</w:t>
      </w:r>
      <w:r w:rsidR="00607E5F">
        <w:rPr>
          <w:sz w:val="24"/>
          <w:szCs w:val="24"/>
        </w:rPr>
        <w:t>-</w:t>
      </w:r>
      <w:r w:rsidR="00B12780" w:rsidRPr="003935A8">
        <w:rPr>
          <w:sz w:val="24"/>
          <w:szCs w:val="24"/>
        </w:rPr>
        <w:t xml:space="preserve">5D questionnaire </w:t>
      </w:r>
      <w:r w:rsidR="00B12780" w:rsidRPr="003935A8">
        <w:rPr>
          <w:sz w:val="24"/>
          <w:szCs w:val="24"/>
        </w:rPr>
        <w:fldChar w:fldCharType="begin">
          <w:fldData xml:space="preserve">PEVuZE5vdGU+PENpdGU+PEF1dGhvcj5IZXJkbWFuPC9BdXRob3I+PFllYXI+MjAxMTwvWWVhcj48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</w:fldData>
        </w:fldChar>
      </w:r>
      <w:r w:rsidR="00570F76">
        <w:rPr>
          <w:sz w:val="24"/>
          <w:szCs w:val="24"/>
        </w:rPr>
        <w:instrText xml:space="preserve"> ADDIN EN.CITE </w:instrText>
      </w:r>
      <w:r w:rsidR="00570F76">
        <w:rPr>
          <w:sz w:val="24"/>
          <w:szCs w:val="24"/>
        </w:rPr>
        <w:fldChar w:fldCharType="begin">
          <w:fldData xml:space="preserve">PEVuZE5vdGU+PENpdGU+PEF1dGhvcj5IZXJkbWFuPC9BdXRob3I+PFllYXI+MjAxMTwvWWVhcj48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</w:fldData>
        </w:fldChar>
      </w:r>
      <w:r w:rsidR="00570F76">
        <w:rPr>
          <w:sz w:val="24"/>
          <w:szCs w:val="24"/>
        </w:rPr>
        <w:instrText xml:space="preserve"> ADDIN EN.CITE.DATA </w:instrText>
      </w:r>
      <w:r w:rsidR="00570F76">
        <w:rPr>
          <w:sz w:val="24"/>
          <w:szCs w:val="24"/>
        </w:rPr>
      </w:r>
      <w:r w:rsidR="00570F76">
        <w:rPr>
          <w:sz w:val="24"/>
          <w:szCs w:val="24"/>
        </w:rPr>
        <w:fldChar w:fldCharType="end"/>
      </w:r>
      <w:r w:rsidR="00B12780" w:rsidRPr="003935A8">
        <w:rPr>
          <w:sz w:val="24"/>
          <w:szCs w:val="24"/>
        </w:rPr>
      </w:r>
      <w:r w:rsidR="00B12780" w:rsidRPr="003935A8">
        <w:rPr>
          <w:sz w:val="24"/>
          <w:szCs w:val="24"/>
        </w:rPr>
        <w:fldChar w:fldCharType="separate"/>
      </w:r>
      <w:r w:rsidR="00570F76">
        <w:rPr>
          <w:noProof/>
          <w:sz w:val="24"/>
          <w:szCs w:val="24"/>
        </w:rPr>
        <w:t>(32)</w:t>
      </w:r>
      <w:r w:rsidR="00B12780" w:rsidRPr="003935A8">
        <w:rPr>
          <w:sz w:val="24"/>
          <w:szCs w:val="24"/>
        </w:rPr>
        <w:fldChar w:fldCharType="end"/>
      </w:r>
      <w:r w:rsidR="00B12780" w:rsidRPr="003935A8">
        <w:rPr>
          <w:sz w:val="24"/>
          <w:szCs w:val="24"/>
        </w:rPr>
        <w:t>. Responses</w:t>
      </w:r>
      <w:r w:rsidR="003935A8">
        <w:rPr>
          <w:sz w:val="24"/>
          <w:szCs w:val="24"/>
        </w:rPr>
        <w:t xml:space="preserve"> to the five questions</w:t>
      </w:r>
      <w:r w:rsidR="00B12780" w:rsidRPr="003935A8">
        <w:rPr>
          <w:sz w:val="24"/>
          <w:szCs w:val="24"/>
        </w:rPr>
        <w:t xml:space="preserve"> were converted to index values using the </w:t>
      </w:r>
      <w:r w:rsidR="00FA0CB8">
        <w:rPr>
          <w:sz w:val="24"/>
          <w:szCs w:val="24"/>
        </w:rPr>
        <w:t>c</w:t>
      </w:r>
      <w:r w:rsidR="003935A8" w:rsidRPr="003935A8">
        <w:rPr>
          <w:sz w:val="24"/>
          <w:szCs w:val="24"/>
        </w:rPr>
        <w:t xml:space="preserve">rosswalk </w:t>
      </w:r>
      <w:r w:rsidR="00FA0CB8">
        <w:rPr>
          <w:sz w:val="24"/>
          <w:szCs w:val="24"/>
        </w:rPr>
        <w:t>i</w:t>
      </w:r>
      <w:r w:rsidR="003935A8" w:rsidRPr="003935A8">
        <w:rPr>
          <w:sz w:val="24"/>
          <w:szCs w:val="24"/>
        </w:rPr>
        <w:t xml:space="preserve">ndex </w:t>
      </w:r>
      <w:r w:rsidR="00FA0CB8">
        <w:rPr>
          <w:sz w:val="24"/>
          <w:szCs w:val="24"/>
        </w:rPr>
        <w:t>v</w:t>
      </w:r>
      <w:r w:rsidR="003935A8" w:rsidRPr="003935A8">
        <w:rPr>
          <w:sz w:val="24"/>
          <w:szCs w:val="24"/>
        </w:rPr>
        <w:t xml:space="preserve">alue </w:t>
      </w:r>
      <w:r w:rsidR="00FA0CB8">
        <w:rPr>
          <w:sz w:val="24"/>
          <w:szCs w:val="24"/>
        </w:rPr>
        <w:t>c</w:t>
      </w:r>
      <w:r w:rsidR="003935A8" w:rsidRPr="003935A8">
        <w:rPr>
          <w:sz w:val="24"/>
          <w:szCs w:val="24"/>
        </w:rPr>
        <w:t xml:space="preserve">alculator </w:t>
      </w:r>
      <w:r w:rsidR="00F75D80">
        <w:rPr>
          <w:sz w:val="24"/>
          <w:szCs w:val="24"/>
        </w:rPr>
        <w:t>and</w:t>
      </w:r>
      <w:r w:rsidR="003935A8" w:rsidRPr="003935A8">
        <w:rPr>
          <w:sz w:val="24"/>
          <w:szCs w:val="24"/>
        </w:rPr>
        <w:t xml:space="preserve"> </w:t>
      </w:r>
      <w:r w:rsidR="008F0E9B">
        <w:rPr>
          <w:sz w:val="24"/>
          <w:szCs w:val="24"/>
        </w:rPr>
        <w:t>UK</w:t>
      </w:r>
      <w:r w:rsidR="003935A8" w:rsidRPr="003935A8">
        <w:rPr>
          <w:sz w:val="24"/>
          <w:szCs w:val="24"/>
        </w:rPr>
        <w:t xml:space="preserve"> value set</w:t>
      </w:r>
      <w:r w:rsidR="005B059B">
        <w:rPr>
          <w:sz w:val="24"/>
          <w:szCs w:val="24"/>
        </w:rPr>
        <w:t xml:space="preserve"> </w:t>
      </w:r>
      <w:r w:rsidR="005B059B">
        <w:rPr>
          <w:sz w:val="24"/>
          <w:szCs w:val="24"/>
        </w:rPr>
        <w:fldChar w:fldCharType="begin">
          <w:fldData xml:space="preserve">PEVuZE5vdGU+PENpdGU+PEF1dGhvcj52YW4gSG91dDwvQXV0aG9yPjxZZWFyPjIwMTI8L1llYXI+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=
</w:fldData>
        </w:fldChar>
      </w:r>
      <w:r w:rsidR="00570F76">
        <w:rPr>
          <w:sz w:val="24"/>
          <w:szCs w:val="24"/>
        </w:rPr>
        <w:instrText xml:space="preserve"> ADDIN EN.CITE </w:instrText>
      </w:r>
      <w:r w:rsidR="00570F76">
        <w:rPr>
          <w:sz w:val="24"/>
          <w:szCs w:val="24"/>
        </w:rPr>
        <w:fldChar w:fldCharType="begin">
          <w:fldData xml:space="preserve">PEVuZE5vdGU+PENpdGU+PEF1dGhvcj52YW4gSG91dDwvQXV0aG9yPjxZZWFyPjIwMTI8L1llYXI+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=
</w:fldData>
        </w:fldChar>
      </w:r>
      <w:r w:rsidR="00570F76">
        <w:rPr>
          <w:sz w:val="24"/>
          <w:szCs w:val="24"/>
        </w:rPr>
        <w:instrText xml:space="preserve"> ADDIN EN.CITE.DATA </w:instrText>
      </w:r>
      <w:r w:rsidR="00570F76">
        <w:rPr>
          <w:sz w:val="24"/>
          <w:szCs w:val="24"/>
        </w:rPr>
      </w:r>
      <w:r w:rsidR="00570F76">
        <w:rPr>
          <w:sz w:val="24"/>
          <w:szCs w:val="24"/>
        </w:rPr>
        <w:fldChar w:fldCharType="end"/>
      </w:r>
      <w:r w:rsidR="005B059B">
        <w:rPr>
          <w:sz w:val="24"/>
          <w:szCs w:val="24"/>
        </w:rPr>
      </w:r>
      <w:r w:rsidR="005B059B">
        <w:rPr>
          <w:sz w:val="24"/>
          <w:szCs w:val="24"/>
        </w:rPr>
        <w:fldChar w:fldCharType="separate"/>
      </w:r>
      <w:r w:rsidR="00570F76">
        <w:rPr>
          <w:noProof/>
          <w:sz w:val="24"/>
          <w:szCs w:val="24"/>
        </w:rPr>
        <w:t>(33)</w:t>
      </w:r>
      <w:r w:rsidR="005B059B">
        <w:rPr>
          <w:sz w:val="24"/>
          <w:szCs w:val="24"/>
        </w:rPr>
        <w:fldChar w:fldCharType="end"/>
      </w:r>
      <w:r w:rsidR="003935A8" w:rsidRPr="003935A8">
        <w:rPr>
          <w:sz w:val="24"/>
          <w:szCs w:val="24"/>
        </w:rPr>
        <w:t>.</w:t>
      </w:r>
      <w:r w:rsidR="00B12780" w:rsidRPr="003935A8">
        <w:rPr>
          <w:sz w:val="24"/>
          <w:szCs w:val="24"/>
        </w:rPr>
        <w:t xml:space="preserve"> </w:t>
      </w:r>
      <w:r w:rsidR="003935A8">
        <w:rPr>
          <w:sz w:val="24"/>
          <w:szCs w:val="24"/>
        </w:rPr>
        <w:t xml:space="preserve">If an individual was missing a response for any domain, an index value </w:t>
      </w:r>
      <w:r w:rsidR="008A1D00">
        <w:rPr>
          <w:sz w:val="24"/>
          <w:szCs w:val="24"/>
        </w:rPr>
        <w:t>was</w:t>
      </w:r>
      <w:r w:rsidR="00CB1461">
        <w:rPr>
          <w:sz w:val="24"/>
          <w:szCs w:val="24"/>
        </w:rPr>
        <w:t xml:space="preserve"> </w:t>
      </w:r>
      <w:r w:rsidR="008A1D00">
        <w:rPr>
          <w:sz w:val="24"/>
          <w:szCs w:val="24"/>
        </w:rPr>
        <w:t>n</w:t>
      </w:r>
      <w:r w:rsidR="008F0E9B">
        <w:rPr>
          <w:sz w:val="24"/>
          <w:szCs w:val="24"/>
        </w:rPr>
        <w:t>o</w:t>
      </w:r>
      <w:r w:rsidR="008A1D00">
        <w:rPr>
          <w:sz w:val="24"/>
          <w:szCs w:val="24"/>
        </w:rPr>
        <w:t>t</w:t>
      </w:r>
      <w:r w:rsidR="003935A8">
        <w:rPr>
          <w:sz w:val="24"/>
          <w:szCs w:val="24"/>
        </w:rPr>
        <w:t xml:space="preserve"> calculated. </w:t>
      </w:r>
    </w:p>
    <w:p w14:paraId="05A59802" w14:textId="4E01DAF8" w:rsidR="001C1CF5" w:rsidRPr="00A10663" w:rsidRDefault="00EB5118" w:rsidP="002E1F7A">
      <w:pPr>
        <w:spacing w:line="480" w:lineRule="auto"/>
        <w:rPr>
          <w:b/>
          <w:sz w:val="24"/>
        </w:rPr>
      </w:pPr>
      <w:r w:rsidRPr="00A10663">
        <w:rPr>
          <w:b/>
          <w:sz w:val="24"/>
        </w:rPr>
        <w:t>Covariate data</w:t>
      </w:r>
    </w:p>
    <w:p w14:paraId="383A3D20" w14:textId="60AA3D41" w:rsidR="00EB5118" w:rsidRDefault="00744057" w:rsidP="002E1F7A">
      <w:pPr>
        <w:spacing w:line="480" w:lineRule="auto"/>
        <w:rPr>
          <w:sz w:val="24"/>
        </w:rPr>
      </w:pPr>
      <w:r>
        <w:rPr>
          <w:sz w:val="24"/>
        </w:rPr>
        <w:t>At baseline</w:t>
      </w:r>
      <w:r w:rsidR="008A1D00">
        <w:rPr>
          <w:sz w:val="24"/>
        </w:rPr>
        <w:t>,</w:t>
      </w:r>
      <w:r>
        <w:rPr>
          <w:sz w:val="24"/>
        </w:rPr>
        <w:t xml:space="preserve"> structured interview and clinical examination determined participant characteristics including a</w:t>
      </w:r>
      <w:r w:rsidR="00EB5118">
        <w:rPr>
          <w:sz w:val="24"/>
        </w:rPr>
        <w:t>ge</w:t>
      </w:r>
      <w:r>
        <w:rPr>
          <w:sz w:val="24"/>
        </w:rPr>
        <w:t>, menopausal status and standing height</w:t>
      </w:r>
      <w:r w:rsidR="00EB5118">
        <w:rPr>
          <w:sz w:val="24"/>
        </w:rPr>
        <w:t xml:space="preserve">. Highest educational attainment </w:t>
      </w:r>
      <w:r w:rsidR="002C5FC0">
        <w:rPr>
          <w:sz w:val="24"/>
        </w:rPr>
        <w:t>(as a marker of socioeconomic status [SES])</w:t>
      </w:r>
      <w:r w:rsidR="008F0E9B">
        <w:rPr>
          <w:sz w:val="24"/>
        </w:rPr>
        <w:t>,</w:t>
      </w:r>
      <w:r w:rsidR="00EB5118">
        <w:rPr>
          <w:sz w:val="24"/>
        </w:rPr>
        <w:t xml:space="preserve"> determined by follow-up </w:t>
      </w:r>
      <w:r w:rsidR="008F0E9B">
        <w:rPr>
          <w:sz w:val="24"/>
        </w:rPr>
        <w:t>questionnaire,</w:t>
      </w:r>
      <w:r w:rsidR="00EB5118">
        <w:rPr>
          <w:sz w:val="24"/>
        </w:rPr>
        <w:t xml:space="preserve"> was categorised as </w:t>
      </w:r>
      <w:r w:rsidR="00B12780">
        <w:rPr>
          <w:sz w:val="24"/>
        </w:rPr>
        <w:t xml:space="preserve">up to </w:t>
      </w:r>
      <w:r w:rsidR="00EB5118">
        <w:rPr>
          <w:sz w:val="24"/>
        </w:rPr>
        <w:t>GCSE/O</w:t>
      </w:r>
      <w:r w:rsidR="004F04DE">
        <w:rPr>
          <w:sz w:val="24"/>
        </w:rPr>
        <w:t>-</w:t>
      </w:r>
      <w:r w:rsidR="00EB5118">
        <w:rPr>
          <w:sz w:val="24"/>
        </w:rPr>
        <w:t>Level</w:t>
      </w:r>
      <w:r w:rsidR="00B12780">
        <w:rPr>
          <w:sz w:val="24"/>
        </w:rPr>
        <w:t xml:space="preserve"> (or equivalent)</w:t>
      </w:r>
      <w:r w:rsidR="00EB5118">
        <w:rPr>
          <w:sz w:val="24"/>
        </w:rPr>
        <w:t>, A</w:t>
      </w:r>
      <w:r w:rsidR="004F04DE">
        <w:rPr>
          <w:sz w:val="24"/>
        </w:rPr>
        <w:t>-</w:t>
      </w:r>
      <w:r w:rsidR="00EB5118">
        <w:rPr>
          <w:sz w:val="24"/>
        </w:rPr>
        <w:t>Level</w:t>
      </w:r>
      <w:r w:rsidR="00B12780">
        <w:rPr>
          <w:sz w:val="24"/>
        </w:rPr>
        <w:t xml:space="preserve"> (or equivalent)</w:t>
      </w:r>
      <w:r w:rsidR="00A10663">
        <w:rPr>
          <w:sz w:val="24"/>
        </w:rPr>
        <w:t xml:space="preserve"> and degree level or above. </w:t>
      </w:r>
      <w:bookmarkStart w:id="11" w:name="_Hlk24369307"/>
      <w:r w:rsidR="00040C8D">
        <w:rPr>
          <w:sz w:val="24"/>
        </w:rPr>
        <w:t xml:space="preserve">Total body fat mass (TBFM) was assessed by </w:t>
      </w:r>
      <w:r w:rsidR="004F04DE">
        <w:rPr>
          <w:sz w:val="24"/>
        </w:rPr>
        <w:t>TB</w:t>
      </w:r>
      <w:r w:rsidR="00040C8D">
        <w:rPr>
          <w:sz w:val="24"/>
        </w:rPr>
        <w:t xml:space="preserve"> DXA scans. </w:t>
      </w:r>
      <w:bookmarkEnd w:id="11"/>
    </w:p>
    <w:p w14:paraId="6E1A5E7E" w14:textId="44611F3D" w:rsidR="00A10663" w:rsidRDefault="00A10663" w:rsidP="002E1F7A">
      <w:pPr>
        <w:spacing w:line="480" w:lineRule="auto"/>
        <w:rPr>
          <w:b/>
          <w:sz w:val="24"/>
        </w:rPr>
      </w:pPr>
      <w:r>
        <w:rPr>
          <w:b/>
          <w:sz w:val="24"/>
        </w:rPr>
        <w:t>Statistical analysis</w:t>
      </w:r>
    </w:p>
    <w:p w14:paraId="5CF839CE" w14:textId="4B0F1B39" w:rsidR="00C22756" w:rsidRPr="00C22756" w:rsidRDefault="00715FFC" w:rsidP="002E1F7A">
      <w:pPr>
        <w:spacing w:line="480" w:lineRule="auto"/>
        <w:rPr>
          <w:sz w:val="24"/>
        </w:rPr>
      </w:pPr>
      <w:bookmarkStart w:id="12" w:name="_Hlk34913674"/>
      <w:r>
        <w:rPr>
          <w:sz w:val="24"/>
        </w:rPr>
        <w:t>A</w:t>
      </w:r>
      <w:r w:rsidR="0063248E" w:rsidRPr="00680A6E">
        <w:rPr>
          <w:sz w:val="24"/>
        </w:rPr>
        <w:t xml:space="preserve">ssociations between HBM status and binary OA incidence and progression variables were determined by multivariable </w:t>
      </w:r>
      <w:proofErr w:type="spellStart"/>
      <w:r w:rsidR="0063248E">
        <w:rPr>
          <w:sz w:val="24"/>
        </w:rPr>
        <w:t>poisson</w:t>
      </w:r>
      <w:proofErr w:type="spellEnd"/>
      <w:r w:rsidR="0063248E" w:rsidRPr="00680A6E">
        <w:rPr>
          <w:sz w:val="24"/>
        </w:rPr>
        <w:t xml:space="preserve"> regression, </w:t>
      </w:r>
      <w:r w:rsidR="0063248E">
        <w:rPr>
          <w:sz w:val="24"/>
        </w:rPr>
        <w:t xml:space="preserve">to generate an estimate of the risk ratio </w:t>
      </w:r>
      <w:r w:rsidR="0063248E">
        <w:rPr>
          <w:sz w:val="24"/>
        </w:rPr>
        <w:fldChar w:fldCharType="begin"/>
      </w:r>
      <w:r w:rsidR="0063248E">
        <w:rPr>
          <w:sz w:val="24"/>
        </w:rPr>
        <w:instrText xml:space="preserve"> ADDIN EN.CITE &lt;EndNote&gt;&lt;Cite&gt;&lt;Author&gt;McNutt&lt;/Author&gt;&lt;Year&gt;2003&lt;/Year&gt;&lt;RecNum&gt;7553&lt;/RecNum&gt;&lt;DisplayText&gt;(34)&lt;/DisplayText&gt;&lt;record&gt;&lt;rec-number&gt;7553&lt;/rec-number&gt;&lt;foreign-keys&gt;&lt;key app="EN" db-id="prw209pwxta5zbe955kpt9wc95ttv2eapvsv" timestamp="1584015046"&gt;7553&lt;/key&gt;&lt;/foreign-keys&gt;&lt;ref-type name="Journal Article"&gt;17&lt;/ref-type&gt;&lt;contributors&gt;&lt;authors&gt;&lt;author&gt;McNutt, Louise-Anne&lt;/author&gt;&lt;author&gt;Wu, Chuntao&lt;/author&gt;&lt;author&gt;Xue, Xiaonan&lt;/author&gt;&lt;author&gt;Hafner, Jean Paul&lt;/author&gt;&lt;/authors&gt;&lt;/contributors&gt;&lt;titles&gt;&lt;title&gt;Estimating the Relative Risk in Cohort Studies and Clinical Trials of Common Outcomes&lt;/title&gt;&lt;secondary-title&gt;American Journal of Epidemiology&lt;/secondary-title&gt;&lt;/titles&gt;&lt;periodical&gt;&lt;full-title&gt;Am J Epidemiol&lt;/full-title&gt;&lt;abbr-1&gt;American journal of epidemiology&lt;/abbr-1&gt;&lt;/periodical&gt;&lt;pages&gt;940-943&lt;/pages&gt;&lt;volume&gt;157&lt;/volume&gt;&lt;number&gt;10&lt;/number&gt;&lt;dates&gt;&lt;year&gt;2003&lt;/year&gt;&lt;/dates&gt;&lt;isbn&gt;0002-9262&lt;/isbn&gt;&lt;urls&gt;&lt;related-urls&gt;&lt;url&gt;https://doi.org/10.1093/aje/kwg074&lt;/url&gt;&lt;/related-urls&gt;&lt;/urls&gt;&lt;electronic-resource-num&gt;10.1093/aje/kwg074&lt;/electronic-resource-num&gt;&lt;access-date&gt;3/12/2020&lt;/access-date&gt;&lt;/record&gt;&lt;/Cite&gt;&lt;/EndNote&gt;</w:instrText>
      </w:r>
      <w:r w:rsidR="0063248E">
        <w:rPr>
          <w:sz w:val="24"/>
        </w:rPr>
        <w:fldChar w:fldCharType="separate"/>
      </w:r>
      <w:r w:rsidR="0063248E">
        <w:rPr>
          <w:noProof/>
          <w:sz w:val="24"/>
        </w:rPr>
        <w:t>(34)</w:t>
      </w:r>
      <w:r w:rsidR="0063248E">
        <w:rPr>
          <w:sz w:val="24"/>
        </w:rPr>
        <w:fldChar w:fldCharType="end"/>
      </w:r>
      <w:r w:rsidR="0063248E">
        <w:rPr>
          <w:sz w:val="24"/>
        </w:rPr>
        <w:t xml:space="preserve">, </w:t>
      </w:r>
      <w:r w:rsidR="0063248E" w:rsidRPr="00680A6E">
        <w:rPr>
          <w:sz w:val="24"/>
        </w:rPr>
        <w:t>using generalized estimating equations (GEE) to account for clustering in knee radiographs per person.</w:t>
      </w:r>
      <w:bookmarkEnd w:id="12"/>
      <w:r w:rsidR="00680A6E">
        <w:rPr>
          <w:sz w:val="24"/>
        </w:rPr>
        <w:t xml:space="preserve">. </w:t>
      </w:r>
      <w:r w:rsidR="00D574B5">
        <w:rPr>
          <w:sz w:val="24"/>
        </w:rPr>
        <w:t xml:space="preserve">Associations with continuous osteophyte and JSN progression </w:t>
      </w:r>
      <w:r w:rsidR="00D574B5">
        <w:rPr>
          <w:sz w:val="24"/>
        </w:rPr>
        <w:lastRenderedPageBreak/>
        <w:t xml:space="preserve">variables were determined by multivariable GEE linear regression with robust standard errors to </w:t>
      </w:r>
      <w:r w:rsidR="00CD4EC3">
        <w:rPr>
          <w:sz w:val="24"/>
        </w:rPr>
        <w:t xml:space="preserve">account for any </w:t>
      </w:r>
      <w:r w:rsidR="00D574B5">
        <w:rPr>
          <w:sz w:val="24"/>
        </w:rPr>
        <w:t xml:space="preserve">non-normal distributions </w:t>
      </w:r>
      <w:r w:rsidR="00CD4EC3">
        <w:rPr>
          <w:sz w:val="24"/>
        </w:rPr>
        <w:t>in</w:t>
      </w:r>
      <w:r w:rsidR="00D574B5">
        <w:rPr>
          <w:sz w:val="24"/>
        </w:rPr>
        <w:t xml:space="preserve"> outcome variables</w:t>
      </w:r>
      <w:r w:rsidR="00D574B5" w:rsidRPr="00C9160F">
        <w:rPr>
          <w:rFonts w:cstheme="minorHAnsi"/>
          <w:sz w:val="24"/>
          <w:szCs w:val="24"/>
        </w:rPr>
        <w:t xml:space="preserve">. </w:t>
      </w:r>
      <w:bookmarkStart w:id="13" w:name="_Hlk25658857"/>
      <w:r w:rsidR="00074510" w:rsidRPr="00132576">
        <w:rPr>
          <w:rFonts w:cstheme="minorHAnsi"/>
          <w:color w:val="201F1E"/>
          <w:sz w:val="24"/>
          <w:szCs w:val="24"/>
        </w:rPr>
        <w:t xml:space="preserve">Betas from </w:t>
      </w:r>
      <w:r w:rsidR="00132576">
        <w:rPr>
          <w:rFonts w:cstheme="minorHAnsi"/>
          <w:color w:val="201F1E"/>
          <w:sz w:val="24"/>
          <w:szCs w:val="24"/>
        </w:rPr>
        <w:t xml:space="preserve">analysis of </w:t>
      </w:r>
      <w:r w:rsidR="00074510" w:rsidRPr="00132576">
        <w:rPr>
          <w:rFonts w:cstheme="minorHAnsi"/>
          <w:color w:val="201F1E"/>
          <w:sz w:val="24"/>
          <w:szCs w:val="24"/>
        </w:rPr>
        <w:t>continuous variable</w:t>
      </w:r>
      <w:r w:rsidR="00132576">
        <w:rPr>
          <w:rFonts w:cstheme="minorHAnsi"/>
          <w:color w:val="201F1E"/>
          <w:sz w:val="24"/>
          <w:szCs w:val="24"/>
        </w:rPr>
        <w:t xml:space="preserve">s </w:t>
      </w:r>
      <w:r w:rsidR="00074510" w:rsidRPr="00132576">
        <w:rPr>
          <w:rFonts w:cstheme="minorHAnsi"/>
          <w:color w:val="201F1E"/>
          <w:sz w:val="24"/>
          <w:szCs w:val="24"/>
        </w:rPr>
        <w:t xml:space="preserve">represent the difference in mean outcome between those with and without HBM (e.g. a beta of 1 for </w:t>
      </w:r>
      <w:proofErr w:type="spellStart"/>
      <w:r w:rsidR="00074510" w:rsidRPr="00132576">
        <w:rPr>
          <w:rFonts w:cstheme="minorHAnsi"/>
          <w:color w:val="201F1E"/>
          <w:sz w:val="24"/>
          <w:szCs w:val="24"/>
        </w:rPr>
        <w:t>Δosteophyte</w:t>
      </w:r>
      <w:proofErr w:type="spellEnd"/>
      <w:r w:rsidR="00074510" w:rsidRPr="00132576">
        <w:rPr>
          <w:rFonts w:cstheme="minorHAnsi"/>
          <w:color w:val="201F1E"/>
          <w:sz w:val="24"/>
          <w:szCs w:val="24"/>
        </w:rPr>
        <w:t xml:space="preserve"> represent</w:t>
      </w:r>
      <w:r w:rsidR="00132576">
        <w:rPr>
          <w:rFonts w:cstheme="minorHAnsi"/>
          <w:color w:val="201F1E"/>
          <w:sz w:val="24"/>
          <w:szCs w:val="24"/>
        </w:rPr>
        <w:t>s</w:t>
      </w:r>
      <w:r w:rsidR="00074510" w:rsidRPr="00132576">
        <w:rPr>
          <w:rFonts w:cstheme="minorHAnsi"/>
          <w:color w:val="201F1E"/>
          <w:sz w:val="24"/>
          <w:szCs w:val="24"/>
        </w:rPr>
        <w:t xml:space="preserve"> a 1-point greater increase in summed osteophyte score</w:t>
      </w:r>
      <w:bookmarkStart w:id="14" w:name="_Hlk25741147"/>
      <w:r w:rsidR="00074510" w:rsidRPr="00132576">
        <w:rPr>
          <w:rFonts w:cstheme="minorHAnsi"/>
          <w:color w:val="201F1E"/>
          <w:sz w:val="24"/>
          <w:szCs w:val="24"/>
        </w:rPr>
        <w:t xml:space="preserve">). </w:t>
      </w:r>
      <w:bookmarkStart w:id="15" w:name="_Hlk25661008"/>
      <w:bookmarkEnd w:id="13"/>
      <w:r w:rsidR="00132576">
        <w:rPr>
          <w:rFonts w:cstheme="minorHAnsi"/>
          <w:color w:val="201F1E"/>
          <w:sz w:val="24"/>
          <w:szCs w:val="24"/>
        </w:rPr>
        <w:t>O</w:t>
      </w:r>
      <w:r w:rsidR="00226D54" w:rsidRPr="00132576">
        <w:rPr>
          <w:rFonts w:cstheme="minorHAnsi"/>
          <w:color w:val="201F1E"/>
          <w:sz w:val="24"/>
          <w:szCs w:val="24"/>
        </w:rPr>
        <w:t xml:space="preserve">steophyte </w:t>
      </w:r>
      <w:r w:rsidR="00132576">
        <w:rPr>
          <w:rFonts w:cstheme="minorHAnsi"/>
          <w:color w:val="201F1E"/>
          <w:sz w:val="24"/>
          <w:szCs w:val="24"/>
        </w:rPr>
        <w:t xml:space="preserve">and/or </w:t>
      </w:r>
      <w:r w:rsidR="00226D54" w:rsidRPr="00132576">
        <w:rPr>
          <w:rFonts w:cstheme="minorHAnsi"/>
          <w:color w:val="201F1E"/>
          <w:sz w:val="24"/>
          <w:szCs w:val="24"/>
        </w:rPr>
        <w:t>JSN scores of 0 at baseline were included in analy</w:t>
      </w:r>
      <w:bookmarkEnd w:id="14"/>
      <w:r w:rsidR="00132576">
        <w:rPr>
          <w:rFonts w:cstheme="minorHAnsi"/>
          <w:color w:val="201F1E"/>
          <w:sz w:val="24"/>
          <w:szCs w:val="24"/>
        </w:rPr>
        <w:t>ses</w:t>
      </w:r>
      <w:r w:rsidR="00226D54" w:rsidRPr="00132576">
        <w:rPr>
          <w:rFonts w:cstheme="minorHAnsi"/>
          <w:color w:val="201F1E"/>
          <w:sz w:val="24"/>
          <w:szCs w:val="24"/>
        </w:rPr>
        <w:t>.</w:t>
      </w:r>
      <w:r w:rsidR="00226D54">
        <w:rPr>
          <w:rFonts w:ascii="Segoe UI" w:hAnsi="Segoe UI" w:cs="Segoe UI"/>
          <w:color w:val="201F1E"/>
        </w:rPr>
        <w:t xml:space="preserve"> </w:t>
      </w:r>
      <w:bookmarkEnd w:id="15"/>
      <w:r w:rsidR="00D574B5">
        <w:rPr>
          <w:sz w:val="24"/>
        </w:rPr>
        <w:t xml:space="preserve">Analyses were initially performed unadjusted (model 1), then adjusted for age and sex (and baseline </w:t>
      </w:r>
      <w:r w:rsidR="009841F9">
        <w:rPr>
          <w:sz w:val="24"/>
        </w:rPr>
        <w:t xml:space="preserve">sub-phenotype </w:t>
      </w:r>
      <w:r w:rsidR="00D574B5">
        <w:rPr>
          <w:sz w:val="24"/>
        </w:rPr>
        <w:t xml:space="preserve">score for continuous outcomes) (model 2), then additionally adjusting for height, menopause and education (model 3). </w:t>
      </w:r>
      <w:r w:rsidR="00CE140F">
        <w:rPr>
          <w:sz w:val="24"/>
        </w:rPr>
        <w:t xml:space="preserve">Our previous analyses have identified that HBM is associated with increased TBFM, with evidence suggesting </w:t>
      </w:r>
      <w:r w:rsidR="00CE140F" w:rsidRPr="00CE140F">
        <w:rPr>
          <w:sz w:val="24"/>
        </w:rPr>
        <w:t xml:space="preserve">this is a consequence rather than a cause </w:t>
      </w:r>
      <w:r w:rsidR="00CE140F">
        <w:rPr>
          <w:sz w:val="24"/>
        </w:rPr>
        <w:t xml:space="preserve">of HBM </w:t>
      </w:r>
      <w:r w:rsidR="0039658E" w:rsidRPr="0039658E">
        <w:rPr>
          <w:sz w:val="24"/>
        </w:rPr>
        <w:fldChar w:fldCharType="begin">
          <w:fldData xml:space="preserve">PEVuZE5vdGU+PENpdGU+PEF1dGhvcj5HcmVnc29uPC9BdXRob3I+PFllYXI+MjAxMzwvWWVhcj48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</w:fldData>
        </w:fldChar>
      </w:r>
      <w:r w:rsidR="00642C58">
        <w:rPr>
          <w:sz w:val="24"/>
        </w:rPr>
        <w:instrText xml:space="preserve"> ADDIN EN.CITE </w:instrText>
      </w:r>
      <w:r w:rsidR="00642C58">
        <w:rPr>
          <w:sz w:val="24"/>
        </w:rPr>
        <w:fldChar w:fldCharType="begin">
          <w:fldData xml:space="preserve">PEVuZE5vdGU+PENpdGU+PEF1dGhvcj5HcmVnc29uPC9BdXRob3I+PFllYXI+MjAxMzwvWWVhcj48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</w:fldData>
        </w:fldChar>
      </w:r>
      <w:r w:rsidR="00642C58">
        <w:rPr>
          <w:sz w:val="24"/>
        </w:rPr>
        <w:instrText xml:space="preserve"> ADDIN EN.CITE.DATA </w:instrText>
      </w:r>
      <w:r w:rsidR="00642C58">
        <w:rPr>
          <w:sz w:val="24"/>
        </w:rPr>
      </w:r>
      <w:r w:rsidR="00642C58">
        <w:rPr>
          <w:sz w:val="24"/>
        </w:rPr>
        <w:fldChar w:fldCharType="end"/>
      </w:r>
      <w:r w:rsidR="0039658E" w:rsidRPr="0039658E">
        <w:rPr>
          <w:sz w:val="24"/>
        </w:rPr>
      </w:r>
      <w:r w:rsidR="0039658E" w:rsidRPr="0039658E">
        <w:rPr>
          <w:sz w:val="24"/>
        </w:rPr>
        <w:fldChar w:fldCharType="separate"/>
      </w:r>
      <w:r w:rsidR="00642C58">
        <w:rPr>
          <w:noProof/>
          <w:sz w:val="24"/>
        </w:rPr>
        <w:t>(16)</w:t>
      </w:r>
      <w:r w:rsidR="0039658E" w:rsidRPr="0039658E">
        <w:rPr>
          <w:sz w:val="24"/>
        </w:rPr>
        <w:fldChar w:fldCharType="end"/>
      </w:r>
      <w:r w:rsidR="00CE140F" w:rsidRPr="0039658E">
        <w:rPr>
          <w:sz w:val="24"/>
        </w:rPr>
        <w:t>.</w:t>
      </w:r>
      <w:r w:rsidR="00CE140F" w:rsidRPr="00CE140F">
        <w:rPr>
          <w:sz w:val="24"/>
        </w:rPr>
        <w:t xml:space="preserve"> Therefore</w:t>
      </w:r>
      <w:r w:rsidR="008722C2">
        <w:rPr>
          <w:sz w:val="24"/>
        </w:rPr>
        <w:t>,</w:t>
      </w:r>
      <w:r w:rsidR="00CE140F" w:rsidRPr="00CE140F">
        <w:rPr>
          <w:sz w:val="24"/>
        </w:rPr>
        <w:t xml:space="preserve"> </w:t>
      </w:r>
      <w:r w:rsidR="00CE140F">
        <w:rPr>
          <w:sz w:val="24"/>
        </w:rPr>
        <w:t>adiposity</w:t>
      </w:r>
      <w:r w:rsidR="00CE140F" w:rsidRPr="00CE140F">
        <w:rPr>
          <w:sz w:val="24"/>
        </w:rPr>
        <w:t xml:space="preserve"> is predicted to be on the causal pathway in these analyses, hence </w:t>
      </w:r>
      <w:r w:rsidR="002B5C15">
        <w:rPr>
          <w:sz w:val="24"/>
        </w:rPr>
        <w:t xml:space="preserve">a possible </w:t>
      </w:r>
      <w:r w:rsidR="00D574B5">
        <w:rPr>
          <w:sz w:val="24"/>
        </w:rPr>
        <w:t>mediating effect was determined by additional adjust</w:t>
      </w:r>
      <w:r w:rsidR="009F34BD">
        <w:rPr>
          <w:sz w:val="24"/>
        </w:rPr>
        <w:t>ment</w:t>
      </w:r>
      <w:r w:rsidR="00D574B5">
        <w:rPr>
          <w:sz w:val="24"/>
        </w:rPr>
        <w:t xml:space="preserve"> for TBFM in model 4. </w:t>
      </w:r>
      <w:r w:rsidR="00132576">
        <w:rPr>
          <w:sz w:val="24"/>
        </w:rPr>
        <w:t xml:space="preserve">All analyses were restricted to individuals with complete data for model 4. </w:t>
      </w:r>
      <w:r w:rsidR="003758A0">
        <w:rPr>
          <w:sz w:val="24"/>
        </w:rPr>
        <w:t>Statistical analysis was performed in Stata version 15 (</w:t>
      </w:r>
      <w:proofErr w:type="spellStart"/>
      <w:r w:rsidR="003758A0">
        <w:rPr>
          <w:sz w:val="24"/>
        </w:rPr>
        <w:t>Statacorp</w:t>
      </w:r>
      <w:proofErr w:type="spellEnd"/>
      <w:r w:rsidR="003758A0">
        <w:rPr>
          <w:sz w:val="24"/>
        </w:rPr>
        <w:t>, USA) and R version 3.5.1.</w:t>
      </w:r>
      <w:r w:rsidR="00D917E4">
        <w:rPr>
          <w:sz w:val="24"/>
        </w:rPr>
        <w:t xml:space="preserve"> </w:t>
      </w:r>
      <w:bookmarkStart w:id="16" w:name="_Hlk34913486"/>
      <w:r w:rsidR="00D917E4">
        <w:rPr>
          <w:sz w:val="24"/>
          <w:szCs w:val="24"/>
        </w:rPr>
        <w:t>In line with the recommendation of</w:t>
      </w:r>
      <w:r w:rsidR="00D917E4" w:rsidRPr="00D917E4">
        <w:rPr>
          <w:sz w:val="24"/>
          <w:szCs w:val="24"/>
        </w:rPr>
        <w:t xml:space="preserve"> the American Statistical Association, we </w:t>
      </w:r>
      <w:r w:rsidR="001A62F9">
        <w:rPr>
          <w:sz w:val="24"/>
          <w:szCs w:val="24"/>
        </w:rPr>
        <w:t>base</w:t>
      </w:r>
      <w:r w:rsidR="00D917E4" w:rsidRPr="00D917E4">
        <w:rPr>
          <w:sz w:val="24"/>
          <w:szCs w:val="24"/>
        </w:rPr>
        <w:t xml:space="preserve"> our interpretation of the results on the size of associations and their confidence intervals (CIs), rather than </w:t>
      </w:r>
      <w:r w:rsidR="00D917E4" w:rsidRPr="00543A16">
        <w:rPr>
          <w:i/>
          <w:iCs/>
          <w:sz w:val="24"/>
          <w:szCs w:val="24"/>
        </w:rPr>
        <w:t>p</w:t>
      </w:r>
      <w:r w:rsidR="00D917E4" w:rsidRPr="00D917E4">
        <w:rPr>
          <w:sz w:val="24"/>
          <w:szCs w:val="24"/>
        </w:rPr>
        <w:t>-value</w:t>
      </w:r>
      <w:r w:rsidR="001A62F9">
        <w:rPr>
          <w:sz w:val="24"/>
          <w:szCs w:val="24"/>
        </w:rPr>
        <w:t>s</w:t>
      </w:r>
      <w:r w:rsidR="00D917E4">
        <w:rPr>
          <w:sz w:val="24"/>
          <w:szCs w:val="24"/>
        </w:rPr>
        <w:t xml:space="preserve"> </w:t>
      </w:r>
      <w:r w:rsidR="00D917E4">
        <w:rPr>
          <w:sz w:val="24"/>
          <w:szCs w:val="24"/>
        </w:rPr>
        <w:fldChar w:fldCharType="begin"/>
      </w:r>
      <w:r w:rsidR="00680A6E">
        <w:rPr>
          <w:sz w:val="24"/>
          <w:szCs w:val="24"/>
        </w:rPr>
        <w:instrText xml:space="preserve"> ADDIN EN.CITE &lt;EndNote&gt;&lt;Cite&gt;&lt;Author&gt;Wasserstein&lt;/Author&gt;&lt;Year&gt;2016&lt;/Year&gt;&lt;RecNum&gt;7552&lt;/RecNum&gt;&lt;DisplayText&gt;(35)&lt;/DisplayText&gt;&lt;record&gt;&lt;rec-number&gt;7552&lt;/rec-number&gt;&lt;foreign-keys&gt;&lt;key app="EN" db-id="prw209pwxta5zbe955kpt9wc95ttv2eapvsv" timestamp="1584011281"&gt;7552&lt;/key&gt;&lt;/foreign-keys&gt;&lt;ref-type name="Journal Article"&gt;17&lt;/ref-type&gt;&lt;contributors&gt;&lt;authors&gt;&lt;author&gt;Wasserstein, Ronald L.&lt;/author&gt;&lt;author&gt;Lazar, Nicole A.&lt;/author&gt;&lt;/authors&gt;&lt;/contributors&gt;&lt;titles&gt;&lt;title&gt;The ASA Statement on p-Values: Context, Process, and Purpose&lt;/title&gt;&lt;secondary-title&gt;The American Statistician&lt;/secondary-title&gt;&lt;/titles&gt;&lt;periodical&gt;&lt;full-title&gt;The American Statistician&lt;/full-title&gt;&lt;/periodical&gt;&lt;pages&gt;129-133&lt;/pages&gt;&lt;volume&gt;70&lt;/volume&gt;&lt;number&gt;2&lt;/number&gt;&lt;dates&gt;&lt;year&gt;2016&lt;/year&gt;&lt;pub-dates&gt;&lt;date&gt;2016/04/02&lt;/date&gt;&lt;/pub-dates&gt;&lt;/dates&gt;&lt;publisher&gt;Taylor &amp;amp; Francis&lt;/publisher&gt;&lt;isbn&gt;0003-1305&lt;/isbn&gt;&lt;urls&gt;&lt;related-urls&gt;&lt;url&gt;https://doi.org/10.1080/00031305.2016.1154108&lt;/url&gt;&lt;/related-urls&gt;&lt;/urls&gt;&lt;electronic-resource-num&gt;10.1080/00031305.2016.1154108&lt;/electronic-resource-num&gt;&lt;/record&gt;&lt;/Cite&gt;&lt;/EndNote&gt;</w:instrText>
      </w:r>
      <w:r w:rsidR="00D917E4">
        <w:rPr>
          <w:sz w:val="24"/>
          <w:szCs w:val="24"/>
        </w:rPr>
        <w:fldChar w:fldCharType="separate"/>
      </w:r>
      <w:r w:rsidR="00680A6E">
        <w:rPr>
          <w:noProof/>
          <w:sz w:val="24"/>
          <w:szCs w:val="24"/>
        </w:rPr>
        <w:t>(35)</w:t>
      </w:r>
      <w:r w:rsidR="00D917E4">
        <w:rPr>
          <w:sz w:val="24"/>
          <w:szCs w:val="24"/>
        </w:rPr>
        <w:fldChar w:fldCharType="end"/>
      </w:r>
      <w:r w:rsidR="00D917E4" w:rsidRPr="00D917E4">
        <w:rPr>
          <w:sz w:val="24"/>
          <w:szCs w:val="24"/>
        </w:rPr>
        <w:t>.</w:t>
      </w:r>
      <w:bookmarkEnd w:id="16"/>
    </w:p>
    <w:p w14:paraId="5DFE2FC7" w14:textId="4217DAEE" w:rsidR="00A10663" w:rsidRDefault="00A10663" w:rsidP="002E1F7A">
      <w:pPr>
        <w:spacing w:line="480" w:lineRule="auto"/>
        <w:rPr>
          <w:b/>
          <w:sz w:val="24"/>
        </w:rPr>
      </w:pPr>
      <w:r>
        <w:rPr>
          <w:b/>
          <w:sz w:val="24"/>
        </w:rPr>
        <w:t>Sensitivity analyses</w:t>
      </w:r>
    </w:p>
    <w:p w14:paraId="1B79D64F" w14:textId="16E8997C" w:rsidR="003935A8" w:rsidRDefault="009841F9" w:rsidP="002E1F7A">
      <w:pPr>
        <w:spacing w:line="480" w:lineRule="auto"/>
        <w:rPr>
          <w:sz w:val="24"/>
        </w:rPr>
      </w:pPr>
      <w:r>
        <w:rPr>
          <w:sz w:val="24"/>
        </w:rPr>
        <w:t xml:space="preserve">Joints with </w:t>
      </w:r>
      <w:r w:rsidR="003758A0">
        <w:rPr>
          <w:sz w:val="24"/>
        </w:rPr>
        <w:t>knee replacements</w:t>
      </w:r>
      <w:r w:rsidR="000630A7">
        <w:rPr>
          <w:sz w:val="24"/>
        </w:rPr>
        <w:t xml:space="preserve"> (TKR)</w:t>
      </w:r>
      <w:r w:rsidR="003758A0">
        <w:rPr>
          <w:sz w:val="24"/>
        </w:rPr>
        <w:t xml:space="preserve"> were excluded</w:t>
      </w:r>
      <w:r>
        <w:rPr>
          <w:sz w:val="24"/>
        </w:rPr>
        <w:t>; however, as</w:t>
      </w:r>
      <w:r w:rsidR="003758A0">
        <w:rPr>
          <w:sz w:val="24"/>
        </w:rPr>
        <w:t xml:space="preserve"> </w:t>
      </w:r>
      <w:r w:rsidR="000630A7">
        <w:rPr>
          <w:sz w:val="24"/>
        </w:rPr>
        <w:t>TKR</w:t>
      </w:r>
      <w:r w:rsidR="00C6004B">
        <w:rPr>
          <w:sz w:val="24"/>
        </w:rPr>
        <w:t xml:space="preserve"> </w:t>
      </w:r>
      <w:r>
        <w:rPr>
          <w:sz w:val="24"/>
        </w:rPr>
        <w:t xml:space="preserve">were </w:t>
      </w:r>
      <w:r w:rsidR="003758A0">
        <w:rPr>
          <w:sz w:val="24"/>
        </w:rPr>
        <w:t xml:space="preserve">likely performed due to severe </w:t>
      </w:r>
      <w:r>
        <w:rPr>
          <w:sz w:val="24"/>
        </w:rPr>
        <w:t>OA</w:t>
      </w:r>
      <w:r w:rsidR="003758A0">
        <w:rPr>
          <w:sz w:val="24"/>
        </w:rPr>
        <w:t>, analys</w:t>
      </w:r>
      <w:r>
        <w:rPr>
          <w:sz w:val="24"/>
        </w:rPr>
        <w:t>e</w:t>
      </w:r>
      <w:r w:rsidR="003758A0">
        <w:rPr>
          <w:sz w:val="24"/>
        </w:rPr>
        <w:t xml:space="preserve">s of progressive OA </w:t>
      </w:r>
      <w:r w:rsidR="00EF6CC7">
        <w:rPr>
          <w:sz w:val="24"/>
        </w:rPr>
        <w:t>w</w:t>
      </w:r>
      <w:r>
        <w:rPr>
          <w:sz w:val="24"/>
        </w:rPr>
        <w:t>ere</w:t>
      </w:r>
      <w:r w:rsidR="003758A0">
        <w:rPr>
          <w:sz w:val="24"/>
        </w:rPr>
        <w:t xml:space="preserve"> repeated assuming </w:t>
      </w:r>
      <w:r w:rsidR="004F04DE">
        <w:rPr>
          <w:sz w:val="24"/>
        </w:rPr>
        <w:t xml:space="preserve">knees </w:t>
      </w:r>
      <w:r w:rsidR="003758A0">
        <w:rPr>
          <w:sz w:val="24"/>
        </w:rPr>
        <w:t>with</w:t>
      </w:r>
      <w:r w:rsidR="007D0609">
        <w:rPr>
          <w:sz w:val="24"/>
        </w:rPr>
        <w:t xml:space="preserve"> KL</w:t>
      </w:r>
      <w:r w:rsidR="007D0609" w:rsidRPr="007D0609">
        <w:rPr>
          <w:sz w:val="24"/>
          <w:u w:val="single"/>
        </w:rPr>
        <w:t>&gt;</w:t>
      </w:r>
      <w:r w:rsidR="007D0609">
        <w:rPr>
          <w:sz w:val="24"/>
        </w:rPr>
        <w:t>2 and</w:t>
      </w:r>
      <w:r w:rsidR="003758A0">
        <w:rPr>
          <w:sz w:val="24"/>
        </w:rPr>
        <w:t xml:space="preserve"> </w:t>
      </w:r>
      <w:r w:rsidR="000630A7">
        <w:rPr>
          <w:sz w:val="24"/>
        </w:rPr>
        <w:t>TKR</w:t>
      </w:r>
      <w:r w:rsidR="003758A0">
        <w:rPr>
          <w:sz w:val="24"/>
        </w:rPr>
        <w:t xml:space="preserve"> at follow-up </w:t>
      </w:r>
      <w:r w:rsidR="00CD4EC3">
        <w:rPr>
          <w:sz w:val="24"/>
        </w:rPr>
        <w:t xml:space="preserve">had </w:t>
      </w:r>
      <w:r w:rsidR="003758A0">
        <w:rPr>
          <w:sz w:val="24"/>
        </w:rPr>
        <w:t>progressi</w:t>
      </w:r>
      <w:r w:rsidR="008A1D00">
        <w:rPr>
          <w:sz w:val="24"/>
        </w:rPr>
        <w:t xml:space="preserve">ve </w:t>
      </w:r>
      <w:r w:rsidR="003758A0">
        <w:rPr>
          <w:sz w:val="24"/>
        </w:rPr>
        <w:t xml:space="preserve">OA. Those with a </w:t>
      </w:r>
      <w:r w:rsidR="00132576">
        <w:rPr>
          <w:sz w:val="24"/>
        </w:rPr>
        <w:t xml:space="preserve">baseline </w:t>
      </w:r>
      <w:r w:rsidR="003758A0">
        <w:rPr>
          <w:sz w:val="24"/>
        </w:rPr>
        <w:t xml:space="preserve">KL score&lt;2 and </w:t>
      </w:r>
      <w:r w:rsidR="000630A7">
        <w:rPr>
          <w:sz w:val="24"/>
        </w:rPr>
        <w:t>TKR</w:t>
      </w:r>
      <w:r w:rsidR="003758A0">
        <w:rPr>
          <w:sz w:val="24"/>
        </w:rPr>
        <w:t xml:space="preserve"> at follow-up were coded as </w:t>
      </w:r>
      <w:r w:rsidR="00CD4EC3">
        <w:rPr>
          <w:sz w:val="24"/>
        </w:rPr>
        <w:t xml:space="preserve">both </w:t>
      </w:r>
      <w:r w:rsidR="003758A0">
        <w:rPr>
          <w:sz w:val="24"/>
        </w:rPr>
        <w:t xml:space="preserve">incident and progressive OA cases. A person-level analysis, using variables for OA progression in either knee </w:t>
      </w:r>
      <w:r w:rsidR="009F27D0">
        <w:rPr>
          <w:sz w:val="24"/>
        </w:rPr>
        <w:t>or</w:t>
      </w:r>
      <w:r w:rsidR="003758A0">
        <w:rPr>
          <w:sz w:val="24"/>
        </w:rPr>
        <w:t xml:space="preserve"> the</w:t>
      </w:r>
      <w:r w:rsidR="007F1899">
        <w:rPr>
          <w:sz w:val="24"/>
        </w:rPr>
        <w:t xml:space="preserve"> </w:t>
      </w:r>
      <w:r w:rsidR="00D61A66">
        <w:rPr>
          <w:sz w:val="24"/>
        </w:rPr>
        <w:t xml:space="preserve">highest </w:t>
      </w:r>
      <w:r w:rsidR="003758A0">
        <w:rPr>
          <w:sz w:val="24"/>
        </w:rPr>
        <w:t xml:space="preserve">value </w:t>
      </w:r>
      <w:r w:rsidR="000630A7">
        <w:rPr>
          <w:sz w:val="24"/>
        </w:rPr>
        <w:t xml:space="preserve">of the two knees </w:t>
      </w:r>
      <w:r w:rsidR="003758A0">
        <w:rPr>
          <w:sz w:val="24"/>
        </w:rPr>
        <w:t>for osteophyte/JSN scores</w:t>
      </w:r>
      <w:r w:rsidR="00775D48">
        <w:rPr>
          <w:sz w:val="24"/>
        </w:rPr>
        <w:t xml:space="preserve"> </w:t>
      </w:r>
      <w:r w:rsidR="003758A0">
        <w:rPr>
          <w:sz w:val="24"/>
        </w:rPr>
        <w:t xml:space="preserve">was performed. Individuals reporting a </w:t>
      </w:r>
      <w:r>
        <w:rPr>
          <w:sz w:val="24"/>
        </w:rPr>
        <w:t>‘</w:t>
      </w:r>
      <w:r w:rsidR="003758A0">
        <w:rPr>
          <w:sz w:val="24"/>
        </w:rPr>
        <w:t>cartilage operation</w:t>
      </w:r>
      <w:r>
        <w:rPr>
          <w:sz w:val="24"/>
        </w:rPr>
        <w:t>’</w:t>
      </w:r>
      <w:r w:rsidR="00805F3E">
        <w:rPr>
          <w:sz w:val="24"/>
        </w:rPr>
        <w:t xml:space="preserve"> </w:t>
      </w:r>
      <w:r w:rsidR="00616122">
        <w:rPr>
          <w:sz w:val="24"/>
        </w:rPr>
        <w:t xml:space="preserve">(12 </w:t>
      </w:r>
      <w:r w:rsidR="00616122">
        <w:rPr>
          <w:sz w:val="24"/>
        </w:rPr>
        <w:lastRenderedPageBreak/>
        <w:t>knees)</w:t>
      </w:r>
      <w:r w:rsidR="003758A0">
        <w:rPr>
          <w:sz w:val="24"/>
        </w:rPr>
        <w:t>, knee lavage</w:t>
      </w:r>
      <w:r w:rsidR="000630A7">
        <w:rPr>
          <w:sz w:val="24"/>
        </w:rPr>
        <w:t>/</w:t>
      </w:r>
      <w:r w:rsidR="003758A0">
        <w:rPr>
          <w:sz w:val="24"/>
        </w:rPr>
        <w:t>washout</w:t>
      </w:r>
      <w:r w:rsidR="000630A7">
        <w:rPr>
          <w:sz w:val="24"/>
        </w:rPr>
        <w:t>/</w:t>
      </w:r>
      <w:r w:rsidR="003758A0">
        <w:rPr>
          <w:sz w:val="24"/>
        </w:rPr>
        <w:t>arthroscopy</w:t>
      </w:r>
      <w:r w:rsidR="00616122">
        <w:rPr>
          <w:sz w:val="24"/>
        </w:rPr>
        <w:t xml:space="preserve"> (16 knees)</w:t>
      </w:r>
      <w:r w:rsidR="003758A0">
        <w:rPr>
          <w:sz w:val="24"/>
        </w:rPr>
        <w:t xml:space="preserve"> or a steroid injection</w:t>
      </w:r>
      <w:r w:rsidR="00616122">
        <w:rPr>
          <w:sz w:val="24"/>
        </w:rPr>
        <w:t xml:space="preserve"> (9 knees)</w:t>
      </w:r>
      <w:r w:rsidR="003758A0">
        <w:rPr>
          <w:sz w:val="24"/>
        </w:rPr>
        <w:t xml:space="preserve"> </w:t>
      </w:r>
      <w:r w:rsidR="00C9160F">
        <w:rPr>
          <w:sz w:val="24"/>
        </w:rPr>
        <w:t>by</w:t>
      </w:r>
      <w:r w:rsidR="003758A0">
        <w:rPr>
          <w:sz w:val="24"/>
        </w:rPr>
        <w:t xml:space="preserve"> questionnaire were removed</w:t>
      </w:r>
      <w:r w:rsidR="002F1F63">
        <w:rPr>
          <w:sz w:val="24"/>
        </w:rPr>
        <w:t>.</w:t>
      </w:r>
      <w:r w:rsidR="003758A0">
        <w:rPr>
          <w:sz w:val="24"/>
        </w:rPr>
        <w:t xml:space="preserve"> </w:t>
      </w:r>
      <w:r w:rsidR="00D15045">
        <w:rPr>
          <w:sz w:val="24"/>
        </w:rPr>
        <w:t>A model adjusting for metal artefacts on DXA scans</w:t>
      </w:r>
      <w:r w:rsidR="00C9160F">
        <w:rPr>
          <w:sz w:val="24"/>
        </w:rPr>
        <w:t>,</w:t>
      </w:r>
      <w:r w:rsidR="00D15045">
        <w:rPr>
          <w:sz w:val="24"/>
        </w:rPr>
        <w:t xml:space="preserve"> and analyses removing individuals with positioning errors leading to </w:t>
      </w:r>
      <w:r w:rsidR="009F34BD">
        <w:rPr>
          <w:sz w:val="24"/>
        </w:rPr>
        <w:t xml:space="preserve">under-measurement </w:t>
      </w:r>
      <w:r w:rsidR="00D15045">
        <w:rPr>
          <w:sz w:val="24"/>
        </w:rPr>
        <w:t xml:space="preserve">of </w:t>
      </w:r>
      <w:r w:rsidR="004F04DE">
        <w:rPr>
          <w:sz w:val="24"/>
        </w:rPr>
        <w:t>TBFM</w:t>
      </w:r>
      <w:r w:rsidR="00D15045">
        <w:rPr>
          <w:sz w:val="24"/>
        </w:rPr>
        <w:t xml:space="preserve"> </w:t>
      </w:r>
      <w:r w:rsidR="009F34BD">
        <w:rPr>
          <w:sz w:val="24"/>
        </w:rPr>
        <w:t>by</w:t>
      </w:r>
      <w:r w:rsidR="00D15045">
        <w:rPr>
          <w:sz w:val="24"/>
        </w:rPr>
        <w:t xml:space="preserve"> DXA (</w:t>
      </w:r>
      <w:r w:rsidR="00635A01">
        <w:rPr>
          <w:sz w:val="24"/>
        </w:rPr>
        <w:t>10 knees)</w:t>
      </w:r>
      <w:r w:rsidR="00604B1C">
        <w:rPr>
          <w:sz w:val="24"/>
        </w:rPr>
        <w:t xml:space="preserve"> were performed</w:t>
      </w:r>
      <w:r w:rsidR="00635A01">
        <w:rPr>
          <w:sz w:val="24"/>
        </w:rPr>
        <w:t>.</w:t>
      </w:r>
      <w:r w:rsidR="00CE0748">
        <w:rPr>
          <w:sz w:val="24"/>
        </w:rPr>
        <w:t xml:space="preserve"> </w:t>
      </w:r>
      <w:bookmarkStart w:id="17" w:name="_Hlk25664651"/>
      <w:r w:rsidR="00CE0748">
        <w:rPr>
          <w:sz w:val="24"/>
        </w:rPr>
        <w:t>We</w:t>
      </w:r>
      <w:r w:rsidR="00132576">
        <w:rPr>
          <w:sz w:val="24"/>
        </w:rPr>
        <w:t xml:space="preserve"> further</w:t>
      </w:r>
      <w:r w:rsidR="00CE0748">
        <w:rPr>
          <w:sz w:val="24"/>
        </w:rPr>
        <w:t xml:space="preserve"> adjusted for maximum tibial plateau width to determine </w:t>
      </w:r>
      <w:r w:rsidR="00132576">
        <w:rPr>
          <w:sz w:val="24"/>
        </w:rPr>
        <w:t xml:space="preserve">whether </w:t>
      </w:r>
      <w:r w:rsidR="007C3269">
        <w:rPr>
          <w:sz w:val="24"/>
        </w:rPr>
        <w:t xml:space="preserve">BMD, rather than </w:t>
      </w:r>
      <w:r w:rsidR="00CE0748">
        <w:rPr>
          <w:sz w:val="24"/>
        </w:rPr>
        <w:t>bone size</w:t>
      </w:r>
      <w:r w:rsidR="007C3269">
        <w:rPr>
          <w:sz w:val="24"/>
        </w:rPr>
        <w:t>,</w:t>
      </w:r>
      <w:r w:rsidR="00CE0748">
        <w:rPr>
          <w:sz w:val="24"/>
        </w:rPr>
        <w:t xml:space="preserve"> explained any associations observed.</w:t>
      </w:r>
      <w:r w:rsidR="00635A01">
        <w:rPr>
          <w:sz w:val="24"/>
        </w:rPr>
        <w:t xml:space="preserve"> </w:t>
      </w:r>
      <w:bookmarkStart w:id="18" w:name="_Hlk25593857"/>
      <w:bookmarkEnd w:id="17"/>
      <w:r w:rsidR="004B7912">
        <w:rPr>
          <w:sz w:val="24"/>
        </w:rPr>
        <w:t>Finally, t</w:t>
      </w:r>
      <w:r w:rsidR="003758A0">
        <w:rPr>
          <w:sz w:val="24"/>
        </w:rPr>
        <w:t xml:space="preserve">o check conclusions were </w:t>
      </w:r>
      <w:r w:rsidR="00604B1C">
        <w:rPr>
          <w:sz w:val="24"/>
        </w:rPr>
        <w:t xml:space="preserve">valid despite </w:t>
      </w:r>
      <w:r w:rsidR="003758A0">
        <w:rPr>
          <w:sz w:val="24"/>
        </w:rPr>
        <w:t>skewed continuous outcome</w:t>
      </w:r>
      <w:r>
        <w:rPr>
          <w:sz w:val="24"/>
        </w:rPr>
        <w:t>s</w:t>
      </w:r>
      <w:r w:rsidR="003758A0">
        <w:rPr>
          <w:sz w:val="24"/>
        </w:rPr>
        <w:t xml:space="preserve">, </w:t>
      </w:r>
      <w:r w:rsidR="009F34BD">
        <w:rPr>
          <w:sz w:val="24"/>
        </w:rPr>
        <w:t xml:space="preserve">all </w:t>
      </w:r>
      <w:r w:rsidR="00CB1461">
        <w:rPr>
          <w:sz w:val="24"/>
        </w:rPr>
        <w:t xml:space="preserve">linear </w:t>
      </w:r>
      <w:r w:rsidR="003758A0">
        <w:rPr>
          <w:sz w:val="24"/>
        </w:rPr>
        <w:t xml:space="preserve">analyses were repeated </w:t>
      </w:r>
      <w:r>
        <w:rPr>
          <w:sz w:val="24"/>
        </w:rPr>
        <w:t xml:space="preserve">using </w:t>
      </w:r>
      <w:r w:rsidR="003758A0">
        <w:rPr>
          <w:sz w:val="24"/>
        </w:rPr>
        <w:t xml:space="preserve">a </w:t>
      </w:r>
      <w:r>
        <w:rPr>
          <w:sz w:val="24"/>
        </w:rPr>
        <w:t>Poisson</w:t>
      </w:r>
      <w:r w:rsidR="003758A0">
        <w:rPr>
          <w:sz w:val="24"/>
        </w:rPr>
        <w:t xml:space="preserve"> model. </w:t>
      </w:r>
      <w:r w:rsidR="003935A8">
        <w:rPr>
          <w:sz w:val="24"/>
        </w:rPr>
        <w:br w:type="page"/>
      </w:r>
      <w:bookmarkEnd w:id="18"/>
    </w:p>
    <w:p w14:paraId="44CEB66C" w14:textId="2F6C2349" w:rsidR="003935A8" w:rsidRDefault="003935A8" w:rsidP="002E1F7A">
      <w:pPr>
        <w:spacing w:line="480" w:lineRule="auto"/>
        <w:rPr>
          <w:b/>
          <w:sz w:val="28"/>
        </w:rPr>
      </w:pPr>
      <w:r>
        <w:rPr>
          <w:b/>
          <w:sz w:val="28"/>
        </w:rPr>
        <w:lastRenderedPageBreak/>
        <w:t>Results</w:t>
      </w:r>
    </w:p>
    <w:p w14:paraId="66C0C75C" w14:textId="34860AC3" w:rsidR="003935A8" w:rsidRDefault="00C466C0" w:rsidP="002E1F7A">
      <w:pPr>
        <w:spacing w:line="480" w:lineRule="auto"/>
        <w:rPr>
          <w:b/>
          <w:sz w:val="24"/>
        </w:rPr>
      </w:pPr>
      <w:r>
        <w:rPr>
          <w:b/>
          <w:sz w:val="24"/>
        </w:rPr>
        <w:t>Characteristics of the study population</w:t>
      </w:r>
    </w:p>
    <w:p w14:paraId="65746935" w14:textId="4D4F6B76" w:rsidR="00A14FA1" w:rsidRDefault="00C466C0" w:rsidP="002E1F7A">
      <w:pPr>
        <w:spacing w:line="480" w:lineRule="auto"/>
        <w:rPr>
          <w:sz w:val="24"/>
        </w:rPr>
      </w:pPr>
      <w:r>
        <w:rPr>
          <w:sz w:val="24"/>
        </w:rPr>
        <w:t>Baseline and f</w:t>
      </w:r>
      <w:r w:rsidR="00A73FD8">
        <w:rPr>
          <w:sz w:val="24"/>
        </w:rPr>
        <w:t>ollow-up radiograph</w:t>
      </w:r>
      <w:r>
        <w:rPr>
          <w:sz w:val="24"/>
        </w:rPr>
        <w:t>s</w:t>
      </w:r>
      <w:r w:rsidR="00A73FD8">
        <w:rPr>
          <w:sz w:val="24"/>
        </w:rPr>
        <w:t xml:space="preserve"> were available </w:t>
      </w:r>
      <w:r>
        <w:rPr>
          <w:sz w:val="24"/>
        </w:rPr>
        <w:t xml:space="preserve">from </w:t>
      </w:r>
      <w:r w:rsidR="00A73FD8">
        <w:rPr>
          <w:sz w:val="24"/>
        </w:rPr>
        <w:t>169 individuals, 63% of whom had HBM</w:t>
      </w:r>
      <w:r w:rsidR="00FE4B76">
        <w:rPr>
          <w:sz w:val="24"/>
        </w:rPr>
        <w:t xml:space="preserve">. </w:t>
      </w:r>
      <w:r w:rsidR="00D563F4">
        <w:rPr>
          <w:sz w:val="24"/>
        </w:rPr>
        <w:t xml:space="preserve">Mean </w:t>
      </w:r>
      <w:r w:rsidR="00FE4B76">
        <w:rPr>
          <w:sz w:val="24"/>
        </w:rPr>
        <w:t>follow-up time was 8.3 years (SD 1.0)</w:t>
      </w:r>
      <w:r w:rsidR="00D563F4">
        <w:rPr>
          <w:sz w:val="24"/>
        </w:rPr>
        <w:t>, which</w:t>
      </w:r>
      <w:r w:rsidR="00FE4B76">
        <w:rPr>
          <w:sz w:val="24"/>
        </w:rPr>
        <w:t xml:space="preserve"> did not differ between individuals with and without HBM (</w:t>
      </w:r>
      <w:r w:rsidR="00FE4B76" w:rsidRPr="00374A1A">
        <w:rPr>
          <w:i/>
          <w:iCs/>
          <w:sz w:val="24"/>
        </w:rPr>
        <w:t xml:space="preserve">Table </w:t>
      </w:r>
      <w:r w:rsidR="004F04DE">
        <w:rPr>
          <w:i/>
          <w:iCs/>
          <w:sz w:val="24"/>
        </w:rPr>
        <w:t>2</w:t>
      </w:r>
      <w:r w:rsidR="00FE4B76">
        <w:rPr>
          <w:sz w:val="24"/>
        </w:rPr>
        <w:t xml:space="preserve">). </w:t>
      </w:r>
      <w:r w:rsidR="00A14FA1" w:rsidRPr="00FE4B76">
        <w:rPr>
          <w:sz w:val="24"/>
        </w:rPr>
        <w:t>Those</w:t>
      </w:r>
      <w:r w:rsidR="00A14FA1">
        <w:rPr>
          <w:sz w:val="24"/>
        </w:rPr>
        <w:t xml:space="preserve"> with follow-up data were more commonly female</w:t>
      </w:r>
      <w:r w:rsidR="00684A60">
        <w:rPr>
          <w:sz w:val="24"/>
        </w:rPr>
        <w:t>,</w:t>
      </w:r>
      <w:r w:rsidR="00C30C6C">
        <w:rPr>
          <w:sz w:val="24"/>
        </w:rPr>
        <w:t xml:space="preserve"> </w:t>
      </w:r>
      <w:r w:rsidR="00A14FA1">
        <w:rPr>
          <w:sz w:val="24"/>
        </w:rPr>
        <w:t>p</w:t>
      </w:r>
      <w:r w:rsidR="00C30C6C">
        <w:rPr>
          <w:sz w:val="24"/>
        </w:rPr>
        <w:t>re</w:t>
      </w:r>
      <w:r w:rsidR="00A14FA1">
        <w:rPr>
          <w:sz w:val="24"/>
        </w:rPr>
        <w:t>menopausal</w:t>
      </w:r>
      <w:r w:rsidR="00684A60">
        <w:rPr>
          <w:sz w:val="24"/>
        </w:rPr>
        <w:t xml:space="preserve"> and physically active</w:t>
      </w:r>
      <w:r w:rsidR="00A14FA1">
        <w:rPr>
          <w:sz w:val="24"/>
        </w:rPr>
        <w:t xml:space="preserve"> and </w:t>
      </w:r>
      <w:r>
        <w:rPr>
          <w:sz w:val="24"/>
        </w:rPr>
        <w:t xml:space="preserve">less likely to </w:t>
      </w:r>
      <w:r w:rsidR="00FE4B76">
        <w:rPr>
          <w:sz w:val="24"/>
        </w:rPr>
        <w:t>smoke</w:t>
      </w:r>
      <w:r w:rsidR="00684A60">
        <w:rPr>
          <w:sz w:val="24"/>
        </w:rPr>
        <w:t xml:space="preserve"> and</w:t>
      </w:r>
      <w:r w:rsidR="00F87B3B">
        <w:rPr>
          <w:sz w:val="24"/>
        </w:rPr>
        <w:t xml:space="preserve"> </w:t>
      </w:r>
      <w:r>
        <w:rPr>
          <w:sz w:val="24"/>
        </w:rPr>
        <w:t xml:space="preserve">have </w:t>
      </w:r>
      <w:r w:rsidR="00A14FA1">
        <w:rPr>
          <w:sz w:val="24"/>
        </w:rPr>
        <w:t>diabet</w:t>
      </w:r>
      <w:r>
        <w:rPr>
          <w:sz w:val="24"/>
        </w:rPr>
        <w:t>es</w:t>
      </w:r>
      <w:r w:rsidR="00A14FA1">
        <w:rPr>
          <w:sz w:val="24"/>
        </w:rPr>
        <w:t xml:space="preserve"> </w:t>
      </w:r>
      <w:r>
        <w:rPr>
          <w:sz w:val="24"/>
        </w:rPr>
        <w:t xml:space="preserve">than individuals </w:t>
      </w:r>
      <w:r w:rsidR="00D563F4">
        <w:rPr>
          <w:sz w:val="24"/>
        </w:rPr>
        <w:t xml:space="preserve">not </w:t>
      </w:r>
      <w:r w:rsidR="00FE4B76">
        <w:rPr>
          <w:sz w:val="24"/>
        </w:rPr>
        <w:t>follow</w:t>
      </w:r>
      <w:r w:rsidR="00D563F4">
        <w:rPr>
          <w:sz w:val="24"/>
        </w:rPr>
        <w:t>ed</w:t>
      </w:r>
      <w:r w:rsidR="00FE4B76">
        <w:rPr>
          <w:sz w:val="24"/>
        </w:rPr>
        <w:t>-up</w:t>
      </w:r>
      <w:r w:rsidR="00FB1CBC">
        <w:rPr>
          <w:sz w:val="24"/>
        </w:rPr>
        <w:t xml:space="preserve">, although the proportion of females in the baseline and follow-up </w:t>
      </w:r>
      <w:r w:rsidR="00B65A18">
        <w:rPr>
          <w:sz w:val="24"/>
        </w:rPr>
        <w:t>populations</w:t>
      </w:r>
      <w:r w:rsidR="00FB1CBC">
        <w:rPr>
          <w:sz w:val="24"/>
        </w:rPr>
        <w:t xml:space="preserve"> was </w:t>
      </w:r>
      <w:r w:rsidR="00B65A18">
        <w:rPr>
          <w:sz w:val="24"/>
        </w:rPr>
        <w:t>similar</w:t>
      </w:r>
      <w:r w:rsidR="00FB1CBC">
        <w:rPr>
          <w:sz w:val="24"/>
        </w:rPr>
        <w:t xml:space="preserve"> (65 </w:t>
      </w:r>
      <w:r w:rsidR="00FB1CBC">
        <w:rPr>
          <w:i/>
          <w:iCs/>
          <w:sz w:val="24"/>
        </w:rPr>
        <w:t xml:space="preserve">vs </w:t>
      </w:r>
      <w:r w:rsidR="00FB1CBC">
        <w:rPr>
          <w:sz w:val="24"/>
        </w:rPr>
        <w:t>73%, respectively)</w:t>
      </w:r>
      <w:r w:rsidR="00FE4B76">
        <w:rPr>
          <w:sz w:val="24"/>
        </w:rPr>
        <w:t xml:space="preserve"> </w:t>
      </w:r>
      <w:r w:rsidR="00A14FA1">
        <w:rPr>
          <w:sz w:val="24"/>
        </w:rPr>
        <w:t>(</w:t>
      </w:r>
      <w:r w:rsidR="00A14FA1" w:rsidRPr="00374A1A">
        <w:rPr>
          <w:i/>
          <w:sz w:val="24"/>
        </w:rPr>
        <w:t xml:space="preserve">Supplementary Table </w:t>
      </w:r>
      <w:r w:rsidR="004F04DE">
        <w:rPr>
          <w:i/>
          <w:sz w:val="24"/>
        </w:rPr>
        <w:t>1</w:t>
      </w:r>
      <w:r w:rsidR="00A14FA1">
        <w:rPr>
          <w:sz w:val="24"/>
        </w:rPr>
        <w:t>).</w:t>
      </w:r>
      <w:r w:rsidR="008529BB">
        <w:rPr>
          <w:sz w:val="24"/>
        </w:rPr>
        <w:t xml:space="preserve"> N</w:t>
      </w:r>
      <w:r w:rsidR="00B25F1C">
        <w:rPr>
          <w:sz w:val="24"/>
        </w:rPr>
        <w:t>o</w:t>
      </w:r>
      <w:r w:rsidR="00A14FA1">
        <w:rPr>
          <w:sz w:val="24"/>
        </w:rPr>
        <w:t xml:space="preserve"> differential loss-to-follow-up between HBM cases and their relative</w:t>
      </w:r>
      <w:r w:rsidR="000630A7">
        <w:rPr>
          <w:sz w:val="24"/>
        </w:rPr>
        <w:t xml:space="preserve">s </w:t>
      </w:r>
      <w:r w:rsidR="00A14FA1">
        <w:rPr>
          <w:sz w:val="24"/>
        </w:rPr>
        <w:t>was eviden</w:t>
      </w:r>
      <w:r w:rsidR="00FE4B76">
        <w:rPr>
          <w:sz w:val="24"/>
        </w:rPr>
        <w:t>t</w:t>
      </w:r>
      <w:r w:rsidR="00D563F4">
        <w:rPr>
          <w:sz w:val="24"/>
        </w:rPr>
        <w:t>;</w:t>
      </w:r>
      <w:r w:rsidR="00FE4B76">
        <w:rPr>
          <w:sz w:val="24"/>
        </w:rPr>
        <w:t xml:space="preserve"> </w:t>
      </w:r>
      <w:r w:rsidR="00D563F4">
        <w:rPr>
          <w:sz w:val="24"/>
        </w:rPr>
        <w:t>the</w:t>
      </w:r>
      <w:r w:rsidR="00A14FA1">
        <w:rPr>
          <w:sz w:val="24"/>
        </w:rPr>
        <w:t xml:space="preserve"> baseline prevalence of </w:t>
      </w:r>
      <w:proofErr w:type="spellStart"/>
      <w:r w:rsidR="00D55E86">
        <w:rPr>
          <w:sz w:val="24"/>
        </w:rPr>
        <w:t>kOA</w:t>
      </w:r>
      <w:proofErr w:type="spellEnd"/>
      <w:r w:rsidR="00D563F4">
        <w:rPr>
          <w:sz w:val="24"/>
        </w:rPr>
        <w:t>,</w:t>
      </w:r>
      <w:r w:rsidR="00A14FA1">
        <w:rPr>
          <w:sz w:val="24"/>
        </w:rPr>
        <w:t xml:space="preserve"> </w:t>
      </w:r>
      <w:proofErr w:type="spellStart"/>
      <w:r w:rsidR="00D55E86">
        <w:rPr>
          <w:sz w:val="24"/>
        </w:rPr>
        <w:t>kOA</w:t>
      </w:r>
      <w:proofErr w:type="spellEnd"/>
      <w:r w:rsidR="00A14FA1">
        <w:rPr>
          <w:sz w:val="24"/>
        </w:rPr>
        <w:t xml:space="preserve"> sub-phenotypes</w:t>
      </w:r>
      <w:r w:rsidR="00D563F4">
        <w:rPr>
          <w:sz w:val="24"/>
        </w:rPr>
        <w:t>, and</w:t>
      </w:r>
      <w:r w:rsidR="00A14FA1">
        <w:rPr>
          <w:sz w:val="24"/>
        </w:rPr>
        <w:t xml:space="preserve"> </w:t>
      </w:r>
      <w:r w:rsidR="000630A7">
        <w:rPr>
          <w:sz w:val="24"/>
        </w:rPr>
        <w:t>TKR</w:t>
      </w:r>
      <w:r w:rsidR="00D563F4">
        <w:rPr>
          <w:sz w:val="24"/>
        </w:rPr>
        <w:t xml:space="preserve"> w</w:t>
      </w:r>
      <w:r w:rsidR="00B65A18">
        <w:rPr>
          <w:sz w:val="24"/>
        </w:rPr>
        <w:t>ere</w:t>
      </w:r>
      <w:r w:rsidR="00D563F4">
        <w:rPr>
          <w:sz w:val="24"/>
        </w:rPr>
        <w:t xml:space="preserve"> similar in </w:t>
      </w:r>
      <w:r w:rsidR="00A14FA1">
        <w:rPr>
          <w:sz w:val="24"/>
        </w:rPr>
        <w:t>those with and without follow-up radiograph</w:t>
      </w:r>
      <w:r w:rsidR="00D563F4">
        <w:rPr>
          <w:sz w:val="24"/>
        </w:rPr>
        <w:t>s</w:t>
      </w:r>
      <w:r w:rsidR="00A14FA1">
        <w:rPr>
          <w:sz w:val="24"/>
        </w:rPr>
        <w:t xml:space="preserve">. </w:t>
      </w:r>
    </w:p>
    <w:p w14:paraId="4F26FCAC" w14:textId="7ADA7005" w:rsidR="00C315CE" w:rsidRPr="00A14FA1" w:rsidRDefault="00C315CE" w:rsidP="00C315CE">
      <w:pPr>
        <w:spacing w:line="480" w:lineRule="auto"/>
        <w:rPr>
          <w:sz w:val="24"/>
          <w:szCs w:val="24"/>
        </w:rPr>
      </w:pPr>
      <w:r>
        <w:rPr>
          <w:sz w:val="24"/>
        </w:rPr>
        <w:t>As expected</w:t>
      </w:r>
      <w:r w:rsidR="00B65A18">
        <w:rPr>
          <w:sz w:val="24"/>
        </w:rPr>
        <w:t>,</w:t>
      </w:r>
      <w:r>
        <w:rPr>
          <w:sz w:val="24"/>
        </w:rPr>
        <w:t xml:space="preserve"> based on baseline observations</w:t>
      </w:r>
      <w:r w:rsidR="00A14FA1">
        <w:rPr>
          <w:sz w:val="24"/>
        </w:rPr>
        <w:t>,</w:t>
      </w:r>
      <w:r w:rsidR="00A73FD8">
        <w:rPr>
          <w:sz w:val="24"/>
        </w:rPr>
        <w:t xml:space="preserve"> individuals </w:t>
      </w:r>
      <w:r w:rsidR="00A14FA1">
        <w:rPr>
          <w:sz w:val="24"/>
        </w:rPr>
        <w:t xml:space="preserve">with </w:t>
      </w:r>
      <w:r w:rsidR="00A73FD8">
        <w:rPr>
          <w:sz w:val="24"/>
        </w:rPr>
        <w:t xml:space="preserve">HBM were more commonly female (84% </w:t>
      </w:r>
      <w:r w:rsidR="00A73FD8">
        <w:rPr>
          <w:i/>
          <w:sz w:val="24"/>
        </w:rPr>
        <w:t xml:space="preserve">vs </w:t>
      </w:r>
      <w:r w:rsidR="00A73FD8">
        <w:rPr>
          <w:sz w:val="24"/>
        </w:rPr>
        <w:t xml:space="preserve">55%), postmenopausal (74% </w:t>
      </w:r>
      <w:r w:rsidR="00A73FD8">
        <w:rPr>
          <w:i/>
          <w:sz w:val="24"/>
        </w:rPr>
        <w:t xml:space="preserve">vs </w:t>
      </w:r>
      <w:r w:rsidR="00A73FD8">
        <w:rPr>
          <w:sz w:val="24"/>
        </w:rPr>
        <w:t xml:space="preserve">53%) </w:t>
      </w:r>
      <w:r w:rsidR="00D563F4">
        <w:rPr>
          <w:sz w:val="24"/>
        </w:rPr>
        <w:t>with</w:t>
      </w:r>
      <w:r w:rsidR="00A73FD8">
        <w:rPr>
          <w:sz w:val="24"/>
        </w:rPr>
        <w:t xml:space="preserve"> greater baseline BMD (mean </w:t>
      </w:r>
      <w:r w:rsidR="00C30C6C">
        <w:rPr>
          <w:sz w:val="24"/>
        </w:rPr>
        <w:t>TH</w:t>
      </w:r>
      <w:r w:rsidR="00FE4B76">
        <w:rPr>
          <w:sz w:val="24"/>
        </w:rPr>
        <w:t>-</w:t>
      </w:r>
      <w:r w:rsidR="00A73FD8">
        <w:rPr>
          <w:sz w:val="24"/>
        </w:rPr>
        <w:t>BMD 1.25</w:t>
      </w:r>
      <w:r w:rsidR="00C30C6C">
        <w:rPr>
          <w:sz w:val="24"/>
          <w:szCs w:val="24"/>
          <w:vertAlign w:val="superscript"/>
        </w:rPr>
        <w:t xml:space="preserve"> </w:t>
      </w:r>
      <w:r w:rsidR="00A73FD8">
        <w:rPr>
          <w:i/>
          <w:sz w:val="24"/>
          <w:szCs w:val="24"/>
        </w:rPr>
        <w:t xml:space="preserve">vs </w:t>
      </w:r>
      <w:r w:rsidR="00A73FD8">
        <w:rPr>
          <w:sz w:val="24"/>
          <w:szCs w:val="24"/>
        </w:rPr>
        <w:t>0.97g/cm</w:t>
      </w:r>
      <w:r w:rsidR="00A73FD8">
        <w:rPr>
          <w:sz w:val="24"/>
          <w:szCs w:val="24"/>
          <w:vertAlign w:val="superscript"/>
        </w:rPr>
        <w:t>2</w:t>
      </w:r>
      <w:r w:rsidR="00A73FD8">
        <w:rPr>
          <w:sz w:val="24"/>
          <w:szCs w:val="24"/>
        </w:rPr>
        <w:t>)</w:t>
      </w:r>
      <w:r w:rsidR="00A73FD8">
        <w:rPr>
          <w:sz w:val="24"/>
        </w:rPr>
        <w:t xml:space="preserve"> and BMI (30.4 </w:t>
      </w:r>
      <w:r w:rsidR="00A73FD8">
        <w:rPr>
          <w:i/>
          <w:sz w:val="24"/>
        </w:rPr>
        <w:t xml:space="preserve">vs </w:t>
      </w:r>
      <w:r w:rsidR="00A73FD8">
        <w:rPr>
          <w:sz w:val="24"/>
        </w:rPr>
        <w:t>27.7</w:t>
      </w:r>
      <w:r w:rsidR="00A73FD8">
        <w:rPr>
          <w:sz w:val="24"/>
          <w:szCs w:val="24"/>
        </w:rPr>
        <w:t>kg/m</w:t>
      </w:r>
      <w:r w:rsidR="00A73FD8">
        <w:rPr>
          <w:sz w:val="24"/>
          <w:szCs w:val="24"/>
          <w:vertAlign w:val="superscript"/>
        </w:rPr>
        <w:t>2</w:t>
      </w:r>
      <w:r w:rsidR="00A73FD8">
        <w:rPr>
          <w:sz w:val="24"/>
          <w:szCs w:val="24"/>
        </w:rPr>
        <w:t>)</w:t>
      </w:r>
      <w:r w:rsidR="00A14FA1">
        <w:rPr>
          <w:sz w:val="24"/>
          <w:szCs w:val="24"/>
        </w:rPr>
        <w:t xml:space="preserve"> than individuals without HBM (</w:t>
      </w:r>
      <w:r w:rsidR="00A14FA1" w:rsidRPr="00374A1A">
        <w:rPr>
          <w:i/>
          <w:sz w:val="24"/>
          <w:szCs w:val="24"/>
        </w:rPr>
        <w:t xml:space="preserve">Table </w:t>
      </w:r>
      <w:r w:rsidR="004F04DE">
        <w:rPr>
          <w:i/>
          <w:sz w:val="24"/>
          <w:szCs w:val="24"/>
        </w:rPr>
        <w:t>2</w:t>
      </w:r>
      <w:r w:rsidR="00BC787E">
        <w:rPr>
          <w:sz w:val="24"/>
          <w:szCs w:val="24"/>
        </w:rPr>
        <w:t>)</w:t>
      </w:r>
      <w:r w:rsidR="00A73FD8">
        <w:rPr>
          <w:sz w:val="24"/>
          <w:szCs w:val="24"/>
        </w:rPr>
        <w:t xml:space="preserve">. </w:t>
      </w:r>
      <w:r w:rsidR="006E644D">
        <w:rPr>
          <w:sz w:val="24"/>
          <w:szCs w:val="24"/>
        </w:rPr>
        <w:t>Overall, c</w:t>
      </w:r>
      <w:r w:rsidR="00C30C6C">
        <w:rPr>
          <w:sz w:val="24"/>
          <w:szCs w:val="24"/>
        </w:rPr>
        <w:t>hanges in TH and LS</w:t>
      </w:r>
      <w:r w:rsidR="00FE4B76">
        <w:rPr>
          <w:sz w:val="24"/>
          <w:szCs w:val="24"/>
        </w:rPr>
        <w:t>-</w:t>
      </w:r>
      <w:r w:rsidR="00C30C6C">
        <w:rPr>
          <w:sz w:val="24"/>
          <w:szCs w:val="24"/>
        </w:rPr>
        <w:t xml:space="preserve">BMD </w:t>
      </w:r>
      <w:r w:rsidR="00B65A18">
        <w:rPr>
          <w:sz w:val="24"/>
          <w:szCs w:val="24"/>
        </w:rPr>
        <w:t xml:space="preserve">over eight years </w:t>
      </w:r>
      <w:r w:rsidR="00C30C6C">
        <w:rPr>
          <w:sz w:val="24"/>
          <w:szCs w:val="24"/>
        </w:rPr>
        <w:t>were minimal</w:t>
      </w:r>
      <w:r w:rsidR="00DC2959">
        <w:rPr>
          <w:sz w:val="24"/>
          <w:szCs w:val="24"/>
        </w:rPr>
        <w:t xml:space="preserve">; </w:t>
      </w:r>
      <w:r w:rsidR="00B65A18">
        <w:rPr>
          <w:sz w:val="24"/>
          <w:szCs w:val="24"/>
        </w:rPr>
        <w:t>more marked</w:t>
      </w:r>
      <w:r>
        <w:rPr>
          <w:sz w:val="24"/>
          <w:szCs w:val="24"/>
        </w:rPr>
        <w:t xml:space="preserve"> </w:t>
      </w:r>
      <w:r w:rsidR="00B65A18">
        <w:rPr>
          <w:sz w:val="24"/>
          <w:szCs w:val="24"/>
        </w:rPr>
        <w:t>declines</w:t>
      </w:r>
      <w:r>
        <w:rPr>
          <w:sz w:val="24"/>
          <w:szCs w:val="24"/>
        </w:rPr>
        <w:t xml:space="preserve"> in TH-BMD in HBM individuals (-0.44 </w:t>
      </w:r>
      <w:r>
        <w:rPr>
          <w:i/>
          <w:iCs/>
          <w:sz w:val="24"/>
          <w:szCs w:val="24"/>
        </w:rPr>
        <w:t xml:space="preserve">vs </w:t>
      </w:r>
      <w:r>
        <w:rPr>
          <w:sz w:val="24"/>
          <w:szCs w:val="24"/>
        </w:rPr>
        <w:t xml:space="preserve">-0.09% per year) were </w:t>
      </w:r>
      <w:r w:rsidR="00B65A18">
        <w:rPr>
          <w:sz w:val="24"/>
          <w:szCs w:val="24"/>
        </w:rPr>
        <w:t xml:space="preserve">explained by older age </w:t>
      </w:r>
      <w:r w:rsidR="00BC787E">
        <w:rPr>
          <w:sz w:val="24"/>
          <w:szCs w:val="24"/>
        </w:rPr>
        <w:t>of</w:t>
      </w:r>
      <w:r w:rsidR="00B65A18">
        <w:rPr>
          <w:sz w:val="24"/>
          <w:szCs w:val="24"/>
        </w:rPr>
        <w:t xml:space="preserve"> HBM cases</w:t>
      </w:r>
      <w:r>
        <w:rPr>
          <w:sz w:val="24"/>
          <w:szCs w:val="24"/>
        </w:rPr>
        <w:t xml:space="preserve"> in regression analyses. </w:t>
      </w:r>
    </w:p>
    <w:p w14:paraId="4AFD848B" w14:textId="518233E8" w:rsidR="003935A8" w:rsidRPr="00754619" w:rsidRDefault="003935A8" w:rsidP="002E1F7A">
      <w:pPr>
        <w:spacing w:line="480" w:lineRule="auto"/>
        <w:rPr>
          <w:b/>
          <w:sz w:val="24"/>
        </w:rPr>
      </w:pPr>
      <w:r w:rsidRPr="00754619">
        <w:rPr>
          <w:b/>
          <w:sz w:val="24"/>
        </w:rPr>
        <w:t xml:space="preserve">HBM and </w:t>
      </w:r>
      <w:r w:rsidR="00BD2E20" w:rsidRPr="00754619">
        <w:rPr>
          <w:b/>
          <w:sz w:val="24"/>
        </w:rPr>
        <w:t>the</w:t>
      </w:r>
      <w:r w:rsidRPr="00754619">
        <w:rPr>
          <w:b/>
          <w:sz w:val="24"/>
        </w:rPr>
        <w:t xml:space="preserve"> incidence and progression</w:t>
      </w:r>
      <w:r w:rsidR="00BD2E20" w:rsidRPr="00754619">
        <w:rPr>
          <w:b/>
          <w:sz w:val="24"/>
        </w:rPr>
        <w:t xml:space="preserve"> of OA overall</w:t>
      </w:r>
    </w:p>
    <w:p w14:paraId="048E9763" w14:textId="4775DB75" w:rsidR="00A14FA1" w:rsidRPr="00A14FA1" w:rsidRDefault="00E6218F" w:rsidP="002E1F7A">
      <w:pPr>
        <w:spacing w:line="480" w:lineRule="auto"/>
        <w:rPr>
          <w:sz w:val="24"/>
        </w:rPr>
      </w:pPr>
      <w:r w:rsidRPr="00754619">
        <w:rPr>
          <w:sz w:val="24"/>
        </w:rPr>
        <w:t>The p</w:t>
      </w:r>
      <w:r w:rsidR="00A14FA1" w:rsidRPr="00754619">
        <w:rPr>
          <w:sz w:val="24"/>
        </w:rPr>
        <w:t xml:space="preserve">revalence of radiographic </w:t>
      </w:r>
      <w:proofErr w:type="spellStart"/>
      <w:r w:rsidR="00D55E86">
        <w:rPr>
          <w:sz w:val="24"/>
        </w:rPr>
        <w:t>kOA</w:t>
      </w:r>
      <w:proofErr w:type="spellEnd"/>
      <w:r w:rsidR="00A14FA1" w:rsidRPr="00754619">
        <w:rPr>
          <w:sz w:val="24"/>
        </w:rPr>
        <w:t xml:space="preserve"> (KL</w:t>
      </w:r>
      <w:r w:rsidR="00A14FA1" w:rsidRPr="00754619">
        <w:rPr>
          <w:sz w:val="24"/>
          <w:u w:val="single"/>
        </w:rPr>
        <w:t>&gt;</w:t>
      </w:r>
      <w:r w:rsidR="00A14FA1" w:rsidRPr="00754619">
        <w:rPr>
          <w:sz w:val="24"/>
        </w:rPr>
        <w:t xml:space="preserve">2) was higher at both </w:t>
      </w:r>
      <w:r w:rsidRPr="00754619">
        <w:rPr>
          <w:sz w:val="24"/>
        </w:rPr>
        <w:t xml:space="preserve">baseline and follow-up </w:t>
      </w:r>
      <w:r w:rsidR="00A14FA1" w:rsidRPr="00754619">
        <w:rPr>
          <w:sz w:val="24"/>
        </w:rPr>
        <w:t xml:space="preserve">in individuals with HBM </w:t>
      </w:r>
      <w:r w:rsidRPr="00754619">
        <w:rPr>
          <w:sz w:val="24"/>
        </w:rPr>
        <w:t>compared with those with normal BMD</w:t>
      </w:r>
      <w:r w:rsidR="00674445" w:rsidRPr="00754619">
        <w:rPr>
          <w:sz w:val="24"/>
        </w:rPr>
        <w:t xml:space="preserve"> (34 </w:t>
      </w:r>
      <w:r w:rsidR="00674445" w:rsidRPr="00754619">
        <w:rPr>
          <w:i/>
          <w:sz w:val="24"/>
        </w:rPr>
        <w:t xml:space="preserve">vs </w:t>
      </w:r>
      <w:r w:rsidR="00674445" w:rsidRPr="00754619">
        <w:rPr>
          <w:sz w:val="24"/>
        </w:rPr>
        <w:t>18% at baseline</w:t>
      </w:r>
      <w:r w:rsidR="00F4764A">
        <w:rPr>
          <w:sz w:val="24"/>
        </w:rPr>
        <w:t>,</w:t>
      </w:r>
      <w:r w:rsidR="00674445" w:rsidRPr="00754619">
        <w:rPr>
          <w:sz w:val="24"/>
        </w:rPr>
        <w:t xml:space="preserve">50 </w:t>
      </w:r>
      <w:r w:rsidR="00674445" w:rsidRPr="00754619">
        <w:rPr>
          <w:i/>
          <w:sz w:val="24"/>
        </w:rPr>
        <w:t xml:space="preserve">vs </w:t>
      </w:r>
      <w:r w:rsidR="00674445" w:rsidRPr="00754619">
        <w:rPr>
          <w:sz w:val="24"/>
        </w:rPr>
        <w:t>27% at follow-up</w:t>
      </w:r>
      <w:r w:rsidR="00BC787E">
        <w:rPr>
          <w:sz w:val="24"/>
        </w:rPr>
        <w:t xml:space="preserve">, </w:t>
      </w:r>
      <w:r w:rsidR="009120F7" w:rsidRPr="009120F7">
        <w:rPr>
          <w:i/>
          <w:iCs/>
          <w:sz w:val="24"/>
        </w:rPr>
        <w:t xml:space="preserve">Table </w:t>
      </w:r>
      <w:r w:rsidR="004F04DE">
        <w:rPr>
          <w:i/>
          <w:iCs/>
          <w:sz w:val="24"/>
        </w:rPr>
        <w:t>3</w:t>
      </w:r>
      <w:r w:rsidR="00B17678" w:rsidRPr="00754619">
        <w:rPr>
          <w:sz w:val="24"/>
        </w:rPr>
        <w:t>)</w:t>
      </w:r>
      <w:r w:rsidR="00A14FA1" w:rsidRPr="00754619">
        <w:rPr>
          <w:sz w:val="24"/>
        </w:rPr>
        <w:t xml:space="preserve">. </w:t>
      </w:r>
      <w:r w:rsidRPr="003D1039">
        <w:rPr>
          <w:sz w:val="24"/>
        </w:rPr>
        <w:t xml:space="preserve">After adjustment </w:t>
      </w:r>
      <w:r w:rsidR="00B17678" w:rsidRPr="003D1039">
        <w:rPr>
          <w:sz w:val="24"/>
        </w:rPr>
        <w:t>(</w:t>
      </w:r>
      <w:r w:rsidRPr="003D1039">
        <w:rPr>
          <w:sz w:val="24"/>
        </w:rPr>
        <w:t xml:space="preserve">model </w:t>
      </w:r>
      <w:r w:rsidR="00923A60" w:rsidRPr="003D1039">
        <w:rPr>
          <w:sz w:val="24"/>
        </w:rPr>
        <w:t>4</w:t>
      </w:r>
      <w:r w:rsidRPr="003D1039">
        <w:rPr>
          <w:sz w:val="24"/>
        </w:rPr>
        <w:t>) a weak trend was seen towards more incident (</w:t>
      </w:r>
      <w:r w:rsidR="0063248E">
        <w:rPr>
          <w:sz w:val="24"/>
        </w:rPr>
        <w:t>R</w:t>
      </w:r>
      <w:r w:rsidR="00B17678" w:rsidRPr="003D1039">
        <w:rPr>
          <w:sz w:val="24"/>
        </w:rPr>
        <w:t>R</w:t>
      </w:r>
      <w:r w:rsidR="003208C9" w:rsidRPr="003D1039">
        <w:rPr>
          <w:sz w:val="24"/>
        </w:rPr>
        <w:t>=</w:t>
      </w:r>
      <w:r w:rsidR="0063248E">
        <w:rPr>
          <w:sz w:val="24"/>
        </w:rPr>
        <w:t>1.71</w:t>
      </w:r>
      <w:r w:rsidR="00B17678" w:rsidRPr="003D1039">
        <w:rPr>
          <w:sz w:val="24"/>
        </w:rPr>
        <w:t>[0.</w:t>
      </w:r>
      <w:r w:rsidR="0063248E">
        <w:rPr>
          <w:sz w:val="24"/>
        </w:rPr>
        <w:t>88</w:t>
      </w:r>
      <w:r w:rsidR="00B17678" w:rsidRPr="003D1039">
        <w:rPr>
          <w:sz w:val="24"/>
        </w:rPr>
        <w:t>,</w:t>
      </w:r>
      <w:r w:rsidR="0063248E">
        <w:rPr>
          <w:sz w:val="24"/>
        </w:rPr>
        <w:t>3.3</w:t>
      </w:r>
      <w:r w:rsidR="00754619" w:rsidRPr="003D1039">
        <w:rPr>
          <w:sz w:val="24"/>
        </w:rPr>
        <w:t>3</w:t>
      </w:r>
      <w:r w:rsidR="00B17678" w:rsidRPr="003D1039">
        <w:rPr>
          <w:sz w:val="24"/>
        </w:rPr>
        <w:t>])</w:t>
      </w:r>
      <w:r w:rsidR="00A14FA1" w:rsidRPr="003D1039">
        <w:rPr>
          <w:sz w:val="24"/>
        </w:rPr>
        <w:t xml:space="preserve"> and progressive</w:t>
      </w:r>
      <w:r w:rsidR="00B17678" w:rsidRPr="003D1039">
        <w:rPr>
          <w:sz w:val="24"/>
        </w:rPr>
        <w:t xml:space="preserve"> (</w:t>
      </w:r>
      <w:r w:rsidR="0063248E">
        <w:rPr>
          <w:sz w:val="24"/>
        </w:rPr>
        <w:t>R</w:t>
      </w:r>
      <w:r w:rsidR="00C315CE" w:rsidRPr="003D1039">
        <w:rPr>
          <w:sz w:val="24"/>
        </w:rPr>
        <w:t>R=</w:t>
      </w:r>
      <w:r w:rsidR="00754619" w:rsidRPr="003D1039">
        <w:rPr>
          <w:sz w:val="24"/>
        </w:rPr>
        <w:t>1.</w:t>
      </w:r>
      <w:r w:rsidR="0063248E">
        <w:rPr>
          <w:sz w:val="24"/>
        </w:rPr>
        <w:t>55</w:t>
      </w:r>
      <w:r w:rsidR="00B17678" w:rsidRPr="003D1039">
        <w:rPr>
          <w:sz w:val="24"/>
        </w:rPr>
        <w:t>[0.</w:t>
      </w:r>
      <w:r w:rsidR="0063248E">
        <w:rPr>
          <w:sz w:val="24"/>
        </w:rPr>
        <w:t>56</w:t>
      </w:r>
      <w:r w:rsidR="00B17678" w:rsidRPr="003D1039">
        <w:rPr>
          <w:sz w:val="24"/>
        </w:rPr>
        <w:t>,</w:t>
      </w:r>
      <w:r w:rsidR="0063248E">
        <w:rPr>
          <w:sz w:val="24"/>
        </w:rPr>
        <w:t>4.32</w:t>
      </w:r>
      <w:r w:rsidR="00B17678" w:rsidRPr="003D1039">
        <w:rPr>
          <w:sz w:val="24"/>
        </w:rPr>
        <w:t>])</w:t>
      </w:r>
      <w:r w:rsidR="00A14FA1" w:rsidRPr="003D1039">
        <w:rPr>
          <w:sz w:val="24"/>
        </w:rPr>
        <w:t xml:space="preserve"> </w:t>
      </w:r>
      <w:proofErr w:type="spellStart"/>
      <w:r w:rsidR="00D55E86" w:rsidRPr="003D1039">
        <w:rPr>
          <w:sz w:val="24"/>
        </w:rPr>
        <w:t>kOA</w:t>
      </w:r>
      <w:proofErr w:type="spellEnd"/>
      <w:r w:rsidR="00A14FA1" w:rsidRPr="003D1039">
        <w:rPr>
          <w:sz w:val="24"/>
        </w:rPr>
        <w:t xml:space="preserve"> </w:t>
      </w:r>
      <w:r w:rsidRPr="003D1039">
        <w:rPr>
          <w:sz w:val="24"/>
        </w:rPr>
        <w:t xml:space="preserve">in HBM </w:t>
      </w:r>
      <w:r w:rsidRPr="003D1039">
        <w:rPr>
          <w:sz w:val="24"/>
        </w:rPr>
        <w:lastRenderedPageBreak/>
        <w:t xml:space="preserve">individuals, </w:t>
      </w:r>
      <w:r w:rsidR="00B17678" w:rsidRPr="003D1039">
        <w:rPr>
          <w:sz w:val="24"/>
        </w:rPr>
        <w:t>but confidence intervals</w:t>
      </w:r>
      <w:r w:rsidR="004F04DE" w:rsidRPr="003D1039">
        <w:rPr>
          <w:sz w:val="24"/>
        </w:rPr>
        <w:t xml:space="preserve"> (CIs)</w:t>
      </w:r>
      <w:r w:rsidR="00B17678" w:rsidRPr="003D1039">
        <w:rPr>
          <w:sz w:val="24"/>
        </w:rPr>
        <w:t xml:space="preserve"> were wide. </w:t>
      </w:r>
      <w:r w:rsidR="00EA37CB" w:rsidRPr="003D1039">
        <w:rPr>
          <w:sz w:val="24"/>
        </w:rPr>
        <w:t xml:space="preserve">Combining incident </w:t>
      </w:r>
      <w:r w:rsidR="00B21763" w:rsidRPr="003D1039">
        <w:rPr>
          <w:sz w:val="24"/>
        </w:rPr>
        <w:t>and</w:t>
      </w:r>
      <w:r w:rsidR="00EA37CB" w:rsidRPr="003D1039">
        <w:rPr>
          <w:sz w:val="24"/>
        </w:rPr>
        <w:t xml:space="preserve"> progressive OA as a single variable, we observed increased </w:t>
      </w:r>
      <w:r w:rsidR="0063248E">
        <w:rPr>
          <w:sz w:val="24"/>
        </w:rPr>
        <w:t>risk</w:t>
      </w:r>
      <w:r w:rsidR="00EA37CB" w:rsidRPr="003D1039">
        <w:rPr>
          <w:sz w:val="24"/>
        </w:rPr>
        <w:t xml:space="preserve"> of incident</w:t>
      </w:r>
      <w:r w:rsidR="00D8491D" w:rsidRPr="003D1039">
        <w:rPr>
          <w:sz w:val="24"/>
        </w:rPr>
        <w:t>/</w:t>
      </w:r>
      <w:r w:rsidR="00EA37CB" w:rsidRPr="003D1039">
        <w:rPr>
          <w:sz w:val="24"/>
        </w:rPr>
        <w:t>progressive OA in individuals with HBM (</w:t>
      </w:r>
      <w:r w:rsidR="00B21763" w:rsidRPr="003D1039">
        <w:rPr>
          <w:sz w:val="24"/>
        </w:rPr>
        <w:t>OR=</w:t>
      </w:r>
      <w:r w:rsidR="0063248E">
        <w:rPr>
          <w:sz w:val="24"/>
        </w:rPr>
        <w:t>1.76</w:t>
      </w:r>
      <w:r w:rsidR="00B21763" w:rsidRPr="003D1039">
        <w:rPr>
          <w:sz w:val="24"/>
        </w:rPr>
        <w:t>[</w:t>
      </w:r>
      <w:r w:rsidR="00EA37CB" w:rsidRPr="003D1039">
        <w:rPr>
          <w:sz w:val="24"/>
        </w:rPr>
        <w:t>1.0</w:t>
      </w:r>
      <w:r w:rsidR="0063248E">
        <w:rPr>
          <w:sz w:val="24"/>
        </w:rPr>
        <w:t>3</w:t>
      </w:r>
      <w:r w:rsidR="00EA37CB" w:rsidRPr="003D1039">
        <w:rPr>
          <w:sz w:val="24"/>
        </w:rPr>
        <w:t>,</w:t>
      </w:r>
      <w:r w:rsidR="0063248E">
        <w:rPr>
          <w:sz w:val="24"/>
        </w:rPr>
        <w:t>3.0</w:t>
      </w:r>
      <w:r w:rsidR="00EA37CB" w:rsidRPr="003D1039">
        <w:rPr>
          <w:sz w:val="24"/>
        </w:rPr>
        <w:t>2</w:t>
      </w:r>
      <w:r w:rsidR="00B21763" w:rsidRPr="003D1039">
        <w:rPr>
          <w:sz w:val="24"/>
        </w:rPr>
        <w:t>]</w:t>
      </w:r>
      <w:r w:rsidR="00EA37CB" w:rsidRPr="003D1039">
        <w:rPr>
          <w:sz w:val="24"/>
        </w:rPr>
        <w:t>).</w:t>
      </w:r>
      <w:r w:rsidR="00680A6E">
        <w:rPr>
          <w:sz w:val="24"/>
        </w:rPr>
        <w:t xml:space="preserve"> </w:t>
      </w:r>
    </w:p>
    <w:p w14:paraId="4791646A" w14:textId="77D490E1" w:rsidR="003935A8" w:rsidRDefault="003935A8" w:rsidP="002E1F7A">
      <w:pPr>
        <w:spacing w:line="480" w:lineRule="auto"/>
        <w:rPr>
          <w:b/>
          <w:sz w:val="24"/>
        </w:rPr>
      </w:pPr>
      <w:r>
        <w:rPr>
          <w:b/>
          <w:sz w:val="24"/>
        </w:rPr>
        <w:t xml:space="preserve">HBM and </w:t>
      </w:r>
      <w:r w:rsidR="00BD2E20">
        <w:rPr>
          <w:b/>
          <w:sz w:val="24"/>
        </w:rPr>
        <w:t xml:space="preserve">the </w:t>
      </w:r>
      <w:r>
        <w:rPr>
          <w:b/>
          <w:sz w:val="24"/>
        </w:rPr>
        <w:t>incidence and progression</w:t>
      </w:r>
      <w:r w:rsidR="00BD2E20">
        <w:rPr>
          <w:b/>
          <w:sz w:val="24"/>
        </w:rPr>
        <w:t xml:space="preserve"> of OA sub-phenotypes</w:t>
      </w:r>
    </w:p>
    <w:p w14:paraId="21016126" w14:textId="400E4D7D" w:rsidR="00EF6CC7" w:rsidRPr="00EF6CC7" w:rsidRDefault="00645A1D" w:rsidP="002E1F7A">
      <w:pPr>
        <w:spacing w:line="480" w:lineRule="auto"/>
        <w:rPr>
          <w:sz w:val="24"/>
        </w:rPr>
      </w:pPr>
      <w:bookmarkStart w:id="19" w:name="_Hlk25228992"/>
      <w:r>
        <w:rPr>
          <w:sz w:val="24"/>
        </w:rPr>
        <w:t xml:space="preserve">Individuals with HBM had greater osteophyte development </w:t>
      </w:r>
      <w:r w:rsidR="00281BC0">
        <w:rPr>
          <w:sz w:val="24"/>
        </w:rPr>
        <w:t>(</w:t>
      </w:r>
      <w:proofErr w:type="spellStart"/>
      <w:r w:rsidR="00281BC0">
        <w:rPr>
          <w:rFonts w:cstheme="minorHAnsi"/>
          <w:sz w:val="24"/>
        </w:rPr>
        <w:t>Δosteophyte</w:t>
      </w:r>
      <w:proofErr w:type="spellEnd"/>
      <w:r w:rsidR="004F04DE">
        <w:rPr>
          <w:rFonts w:cstheme="minorHAnsi"/>
          <w:sz w:val="24"/>
        </w:rPr>
        <w:t xml:space="preserve">: </w:t>
      </w:r>
      <w:r w:rsidR="00AB4177">
        <w:rPr>
          <w:rFonts w:cstheme="minorHAnsi"/>
          <w:sz w:val="24"/>
        </w:rPr>
        <w:t>change in summed osteophyte score since baseline</w:t>
      </w:r>
      <w:r w:rsidR="00BE12DC">
        <w:rPr>
          <w:rFonts w:cstheme="minorHAnsi"/>
          <w:sz w:val="24"/>
        </w:rPr>
        <w:t>, reflecting incidence and/or progression</w:t>
      </w:r>
      <w:r w:rsidR="00281BC0">
        <w:rPr>
          <w:rFonts w:cstheme="minorHAnsi"/>
          <w:sz w:val="24"/>
        </w:rPr>
        <w:t xml:space="preserve">) </w:t>
      </w:r>
      <w:r>
        <w:rPr>
          <w:sz w:val="24"/>
        </w:rPr>
        <w:t>than individuals without HBM</w:t>
      </w:r>
      <w:bookmarkEnd w:id="19"/>
      <w:r>
        <w:rPr>
          <w:sz w:val="24"/>
        </w:rPr>
        <w:t xml:space="preserve"> (unadjusted mean difference</w:t>
      </w:r>
      <w:r w:rsidR="007D0101">
        <w:rPr>
          <w:sz w:val="24"/>
        </w:rPr>
        <w:t>=</w:t>
      </w:r>
      <w:r>
        <w:rPr>
          <w:sz w:val="24"/>
        </w:rPr>
        <w:t>0.65[0.22,1.08</w:t>
      </w:r>
      <w:proofErr w:type="gramStart"/>
      <w:r>
        <w:rPr>
          <w:sz w:val="24"/>
        </w:rPr>
        <w:t>],</w:t>
      </w:r>
      <w:r>
        <w:rPr>
          <w:i/>
          <w:sz w:val="24"/>
        </w:rPr>
        <w:t>p</w:t>
      </w:r>
      <w:proofErr w:type="gramEnd"/>
      <w:r>
        <w:rPr>
          <w:sz w:val="24"/>
        </w:rPr>
        <w:t>=0.003</w:t>
      </w:r>
      <w:r w:rsidR="00BC787E">
        <w:rPr>
          <w:sz w:val="24"/>
        </w:rPr>
        <w:t xml:space="preserve">, </w:t>
      </w:r>
      <w:r w:rsidRPr="00374A1A">
        <w:rPr>
          <w:i/>
          <w:sz w:val="24"/>
        </w:rPr>
        <w:t>Figure 1</w:t>
      </w:r>
      <w:r>
        <w:rPr>
          <w:sz w:val="24"/>
        </w:rPr>
        <w:t xml:space="preserve">). Adjustment for age, sex, baseline osteophyte score, menopause, SES, height and </w:t>
      </w:r>
      <w:r w:rsidR="00205AEA">
        <w:rPr>
          <w:sz w:val="24"/>
        </w:rPr>
        <w:t xml:space="preserve">TBFM </w:t>
      </w:r>
      <w:r>
        <w:rPr>
          <w:sz w:val="24"/>
        </w:rPr>
        <w:t xml:space="preserve">explained </w:t>
      </w:r>
      <w:r w:rsidR="00975A43">
        <w:rPr>
          <w:sz w:val="24"/>
        </w:rPr>
        <w:t>approximately</w:t>
      </w:r>
      <w:r>
        <w:rPr>
          <w:sz w:val="24"/>
        </w:rPr>
        <w:t xml:space="preserve"> one-third of this </w:t>
      </w:r>
      <w:r w:rsidR="00205AEA">
        <w:rPr>
          <w:sz w:val="24"/>
        </w:rPr>
        <w:t xml:space="preserve">relationship </w:t>
      </w:r>
      <w:r>
        <w:rPr>
          <w:sz w:val="24"/>
        </w:rPr>
        <w:t>(fully-adjusted mean difference</w:t>
      </w:r>
      <w:r w:rsidR="007D0101">
        <w:rPr>
          <w:sz w:val="24"/>
        </w:rPr>
        <w:t>=</w:t>
      </w:r>
      <w:r>
        <w:rPr>
          <w:sz w:val="24"/>
        </w:rPr>
        <w:t>0.44[0.02,0.87</w:t>
      </w:r>
      <w:proofErr w:type="gramStart"/>
      <w:r>
        <w:rPr>
          <w:sz w:val="24"/>
        </w:rPr>
        <w:t>],</w:t>
      </w:r>
      <w:r>
        <w:rPr>
          <w:i/>
          <w:sz w:val="24"/>
        </w:rPr>
        <w:t>p</w:t>
      </w:r>
      <w:proofErr w:type="gramEnd"/>
      <w:r>
        <w:rPr>
          <w:sz w:val="24"/>
        </w:rPr>
        <w:t xml:space="preserve">=0.041). </w:t>
      </w:r>
      <w:r w:rsidR="00E77FCD">
        <w:rPr>
          <w:sz w:val="24"/>
        </w:rPr>
        <w:t>Furthermore, a</w:t>
      </w:r>
      <w:r w:rsidR="007D0101">
        <w:rPr>
          <w:sz w:val="24"/>
        </w:rPr>
        <w:t xml:space="preserve"> str</w:t>
      </w:r>
      <w:r w:rsidR="008C7E00">
        <w:rPr>
          <w:sz w:val="24"/>
        </w:rPr>
        <w:t>o</w:t>
      </w:r>
      <w:r w:rsidR="007D0101">
        <w:rPr>
          <w:sz w:val="24"/>
        </w:rPr>
        <w:t xml:space="preserve">ng association between </w:t>
      </w:r>
      <w:r w:rsidR="00E438EB">
        <w:rPr>
          <w:i/>
          <w:iCs/>
          <w:sz w:val="24"/>
        </w:rPr>
        <w:t xml:space="preserve">baseline </w:t>
      </w:r>
      <w:r w:rsidR="003208C9">
        <w:rPr>
          <w:sz w:val="24"/>
        </w:rPr>
        <w:t>TH</w:t>
      </w:r>
      <w:r w:rsidR="00923A60">
        <w:rPr>
          <w:sz w:val="24"/>
        </w:rPr>
        <w:t>-</w:t>
      </w:r>
      <w:r w:rsidR="003208C9">
        <w:rPr>
          <w:sz w:val="24"/>
        </w:rPr>
        <w:t>BMD</w:t>
      </w:r>
      <w:r w:rsidR="007D0101">
        <w:rPr>
          <w:sz w:val="24"/>
        </w:rPr>
        <w:t xml:space="preserve"> and osteophyte development was observed (β=0.28</w:t>
      </w:r>
      <w:r w:rsidR="00EF6CC7">
        <w:rPr>
          <w:sz w:val="24"/>
        </w:rPr>
        <w:t>[0.05,0.51</w:t>
      </w:r>
      <w:proofErr w:type="gramStart"/>
      <w:r w:rsidR="00EF6CC7">
        <w:rPr>
          <w:sz w:val="24"/>
        </w:rPr>
        <w:t>],</w:t>
      </w:r>
      <w:r w:rsidR="00EF6CC7">
        <w:rPr>
          <w:i/>
          <w:sz w:val="24"/>
        </w:rPr>
        <w:t>p</w:t>
      </w:r>
      <w:proofErr w:type="gramEnd"/>
      <w:r w:rsidR="00EF6CC7">
        <w:rPr>
          <w:i/>
          <w:sz w:val="24"/>
        </w:rPr>
        <w:t>=</w:t>
      </w:r>
      <w:r w:rsidR="00EF6CC7">
        <w:rPr>
          <w:sz w:val="24"/>
        </w:rPr>
        <w:t xml:space="preserve">0.019, β represents the change in </w:t>
      </w:r>
      <w:proofErr w:type="spellStart"/>
      <w:r w:rsidR="00281BC0">
        <w:rPr>
          <w:rFonts w:cstheme="minorHAnsi"/>
          <w:sz w:val="24"/>
        </w:rPr>
        <w:t>Δ</w:t>
      </w:r>
      <w:r w:rsidR="00281BC0">
        <w:rPr>
          <w:sz w:val="24"/>
        </w:rPr>
        <w:t>osteophyte</w:t>
      </w:r>
      <w:proofErr w:type="spellEnd"/>
      <w:r w:rsidR="00281BC0">
        <w:rPr>
          <w:sz w:val="24"/>
        </w:rPr>
        <w:t xml:space="preserve"> </w:t>
      </w:r>
      <w:r w:rsidR="00EF6CC7">
        <w:rPr>
          <w:sz w:val="24"/>
        </w:rPr>
        <w:t xml:space="preserve">score per SD increase in </w:t>
      </w:r>
      <w:r w:rsidR="003208C9">
        <w:rPr>
          <w:sz w:val="24"/>
        </w:rPr>
        <w:t>TH</w:t>
      </w:r>
      <w:r w:rsidR="00486A6B">
        <w:rPr>
          <w:sz w:val="24"/>
        </w:rPr>
        <w:t>-</w:t>
      </w:r>
      <w:r w:rsidR="003208C9">
        <w:rPr>
          <w:sz w:val="24"/>
        </w:rPr>
        <w:t>BMD</w:t>
      </w:r>
      <w:r w:rsidR="00EF6CC7">
        <w:rPr>
          <w:sz w:val="24"/>
        </w:rPr>
        <w:t xml:space="preserve">). </w:t>
      </w:r>
      <w:r w:rsidR="00684A60">
        <w:rPr>
          <w:sz w:val="24"/>
        </w:rPr>
        <w:t>No</w:t>
      </w:r>
      <w:r w:rsidR="00EF6CC7">
        <w:rPr>
          <w:sz w:val="24"/>
        </w:rPr>
        <w:t xml:space="preserve"> association between </w:t>
      </w:r>
      <w:r w:rsidR="00EF6CC7" w:rsidRPr="00935443">
        <w:rPr>
          <w:i/>
          <w:iCs/>
          <w:sz w:val="24"/>
        </w:rPr>
        <w:t>change</w:t>
      </w:r>
      <w:r w:rsidR="00EF6CC7">
        <w:rPr>
          <w:sz w:val="24"/>
        </w:rPr>
        <w:t xml:space="preserve"> in </w:t>
      </w:r>
      <w:r w:rsidR="003208C9">
        <w:rPr>
          <w:sz w:val="24"/>
        </w:rPr>
        <w:t>TH</w:t>
      </w:r>
      <w:r w:rsidR="00923A60">
        <w:rPr>
          <w:sz w:val="24"/>
        </w:rPr>
        <w:t>-</w:t>
      </w:r>
      <w:r w:rsidR="003208C9">
        <w:rPr>
          <w:sz w:val="24"/>
        </w:rPr>
        <w:t>BMD</w:t>
      </w:r>
      <w:r w:rsidR="00EF6CC7">
        <w:rPr>
          <w:sz w:val="24"/>
        </w:rPr>
        <w:t xml:space="preserve"> and osteophyte development</w:t>
      </w:r>
      <w:r w:rsidR="002165DC">
        <w:rPr>
          <w:sz w:val="24"/>
        </w:rPr>
        <w:t xml:space="preserve"> was evident</w:t>
      </w:r>
      <w:r w:rsidR="00EF6CC7">
        <w:rPr>
          <w:sz w:val="24"/>
        </w:rPr>
        <w:t xml:space="preserve"> (</w:t>
      </w:r>
      <w:r w:rsidR="00EF6CC7" w:rsidRPr="00374A1A">
        <w:rPr>
          <w:i/>
          <w:sz w:val="24"/>
        </w:rPr>
        <w:t>Supplementary Figure 2</w:t>
      </w:r>
      <w:r w:rsidR="00EF6CC7">
        <w:rPr>
          <w:sz w:val="24"/>
        </w:rPr>
        <w:t xml:space="preserve">). </w:t>
      </w:r>
    </w:p>
    <w:p w14:paraId="716EE294" w14:textId="0A4158CA" w:rsidR="00645A1D" w:rsidRPr="007D0101" w:rsidRDefault="002165DC" w:rsidP="002E1F7A">
      <w:pPr>
        <w:spacing w:line="480" w:lineRule="auto"/>
        <w:rPr>
          <w:sz w:val="24"/>
        </w:rPr>
      </w:pPr>
      <w:r>
        <w:rPr>
          <w:sz w:val="24"/>
        </w:rPr>
        <w:t>D</w:t>
      </w:r>
      <w:r w:rsidR="00645A1D">
        <w:rPr>
          <w:sz w:val="24"/>
        </w:rPr>
        <w:t xml:space="preserve">evelopment of JSN </w:t>
      </w:r>
      <w:r>
        <w:rPr>
          <w:sz w:val="24"/>
        </w:rPr>
        <w:t xml:space="preserve">was more common </w:t>
      </w:r>
      <w:r w:rsidR="00645A1D">
        <w:rPr>
          <w:sz w:val="24"/>
        </w:rPr>
        <w:t>in individuals with HBM</w:t>
      </w:r>
      <w:r w:rsidR="007D0101">
        <w:rPr>
          <w:sz w:val="24"/>
        </w:rPr>
        <w:t>, independent of TBFM</w:t>
      </w:r>
      <w:r w:rsidR="00645A1D">
        <w:rPr>
          <w:sz w:val="24"/>
        </w:rPr>
        <w:t>, but th</w:t>
      </w:r>
      <w:r>
        <w:rPr>
          <w:sz w:val="24"/>
        </w:rPr>
        <w:t>is</w:t>
      </w:r>
      <w:r w:rsidR="00645A1D">
        <w:rPr>
          <w:sz w:val="24"/>
        </w:rPr>
        <w:t xml:space="preserve"> association </w:t>
      </w:r>
      <w:r w:rsidR="007D0101">
        <w:rPr>
          <w:sz w:val="24"/>
        </w:rPr>
        <w:t>(mean difference=0.16[0.02,0.29</w:t>
      </w:r>
      <w:proofErr w:type="gramStart"/>
      <w:r w:rsidR="007D0101">
        <w:rPr>
          <w:sz w:val="24"/>
        </w:rPr>
        <w:t>],</w:t>
      </w:r>
      <w:r w:rsidR="007D0101">
        <w:rPr>
          <w:i/>
          <w:sz w:val="24"/>
        </w:rPr>
        <w:t>p</w:t>
      </w:r>
      <w:proofErr w:type="gramEnd"/>
      <w:r w:rsidR="007D0101">
        <w:rPr>
          <w:sz w:val="24"/>
        </w:rPr>
        <w:t>=0.028)</w:t>
      </w:r>
      <w:r>
        <w:rPr>
          <w:sz w:val="24"/>
        </w:rPr>
        <w:t xml:space="preserve"> was less pronounced than that seen </w:t>
      </w:r>
      <w:r w:rsidR="00923A60">
        <w:rPr>
          <w:sz w:val="24"/>
        </w:rPr>
        <w:t>for</w:t>
      </w:r>
      <w:r>
        <w:rPr>
          <w:sz w:val="24"/>
        </w:rPr>
        <w:t xml:space="preserve"> osteophyte development</w:t>
      </w:r>
      <w:r w:rsidR="007D0101">
        <w:rPr>
          <w:sz w:val="24"/>
        </w:rPr>
        <w:t xml:space="preserve">. </w:t>
      </w:r>
      <w:r w:rsidR="00A509BE" w:rsidRPr="003D1039">
        <w:rPr>
          <w:sz w:val="24"/>
        </w:rPr>
        <w:t>W</w:t>
      </w:r>
      <w:r w:rsidR="007D0101" w:rsidRPr="003D1039">
        <w:rPr>
          <w:sz w:val="24"/>
        </w:rPr>
        <w:t xml:space="preserve">hen </w:t>
      </w:r>
      <w:r w:rsidRPr="003D1039">
        <w:rPr>
          <w:sz w:val="24"/>
        </w:rPr>
        <w:t xml:space="preserve">JSN </w:t>
      </w:r>
      <w:r w:rsidR="007D0101" w:rsidRPr="003D1039">
        <w:rPr>
          <w:sz w:val="24"/>
        </w:rPr>
        <w:t xml:space="preserve">development </w:t>
      </w:r>
      <w:r w:rsidRPr="003D1039">
        <w:rPr>
          <w:sz w:val="24"/>
        </w:rPr>
        <w:t xml:space="preserve">was </w:t>
      </w:r>
      <w:r w:rsidR="005A6C34" w:rsidRPr="003D1039">
        <w:rPr>
          <w:sz w:val="24"/>
        </w:rPr>
        <w:t>measured using</w:t>
      </w:r>
      <w:r w:rsidR="007D0101" w:rsidRPr="003D1039">
        <w:rPr>
          <w:sz w:val="24"/>
        </w:rPr>
        <w:t xml:space="preserve"> reliable change in </w:t>
      </w:r>
      <w:proofErr w:type="spellStart"/>
      <w:r w:rsidR="007D0101" w:rsidRPr="003D1039">
        <w:rPr>
          <w:sz w:val="24"/>
        </w:rPr>
        <w:t>mJSW</w:t>
      </w:r>
      <w:proofErr w:type="spellEnd"/>
      <w:r w:rsidR="007D0101" w:rsidRPr="003D1039">
        <w:rPr>
          <w:sz w:val="24"/>
        </w:rPr>
        <w:t xml:space="preserve">, HBM individuals had an increased </w:t>
      </w:r>
      <w:r w:rsidR="0063248E">
        <w:rPr>
          <w:sz w:val="24"/>
        </w:rPr>
        <w:t>risk</w:t>
      </w:r>
      <w:r w:rsidR="0063248E" w:rsidRPr="003D1039">
        <w:rPr>
          <w:sz w:val="24"/>
        </w:rPr>
        <w:t xml:space="preserve"> </w:t>
      </w:r>
      <w:r w:rsidR="007D0101" w:rsidRPr="003D1039">
        <w:rPr>
          <w:sz w:val="24"/>
        </w:rPr>
        <w:t>of ‘true’ JSN, independent of TBFM (</w:t>
      </w:r>
      <w:r w:rsidR="0063248E">
        <w:rPr>
          <w:sz w:val="24"/>
        </w:rPr>
        <w:t>R</w:t>
      </w:r>
      <w:r w:rsidR="007D0101" w:rsidRPr="003D1039">
        <w:rPr>
          <w:sz w:val="24"/>
        </w:rPr>
        <w:t>R=</w:t>
      </w:r>
      <w:r w:rsidR="0063248E">
        <w:rPr>
          <w:sz w:val="24"/>
        </w:rPr>
        <w:t>6.94</w:t>
      </w:r>
      <w:r w:rsidR="007D0101" w:rsidRPr="003D1039">
        <w:rPr>
          <w:sz w:val="24"/>
        </w:rPr>
        <w:t>[1.</w:t>
      </w:r>
      <w:r w:rsidR="0063248E">
        <w:rPr>
          <w:sz w:val="24"/>
        </w:rPr>
        <w:t>10</w:t>
      </w:r>
      <w:r w:rsidR="007D0101" w:rsidRPr="003D1039">
        <w:rPr>
          <w:sz w:val="24"/>
        </w:rPr>
        <w:t>,</w:t>
      </w:r>
      <w:r w:rsidR="0063248E">
        <w:rPr>
          <w:sz w:val="24"/>
        </w:rPr>
        <w:t>43.6</w:t>
      </w:r>
      <w:proofErr w:type="gramStart"/>
      <w:r w:rsidR="007D0101" w:rsidRPr="003D1039">
        <w:rPr>
          <w:sz w:val="24"/>
        </w:rPr>
        <w:t>],</w:t>
      </w:r>
      <w:r w:rsidR="007D0101" w:rsidRPr="003D1039">
        <w:rPr>
          <w:i/>
          <w:sz w:val="24"/>
        </w:rPr>
        <w:t>p</w:t>
      </w:r>
      <w:proofErr w:type="gramEnd"/>
      <w:r w:rsidR="007D0101" w:rsidRPr="003D1039">
        <w:rPr>
          <w:sz w:val="24"/>
        </w:rPr>
        <w:t>=0.03</w:t>
      </w:r>
      <w:r w:rsidR="0063248E">
        <w:rPr>
          <w:sz w:val="24"/>
        </w:rPr>
        <w:t>9</w:t>
      </w:r>
      <w:r w:rsidR="007D0101" w:rsidRPr="003D1039">
        <w:rPr>
          <w:sz w:val="24"/>
        </w:rPr>
        <w:t xml:space="preserve">), although </w:t>
      </w:r>
      <w:r w:rsidR="007A1605" w:rsidRPr="003D1039">
        <w:rPr>
          <w:sz w:val="24"/>
        </w:rPr>
        <w:t>CIs</w:t>
      </w:r>
      <w:r w:rsidR="007D0101" w:rsidRPr="003D1039">
        <w:rPr>
          <w:sz w:val="24"/>
        </w:rPr>
        <w:t xml:space="preserve"> </w:t>
      </w:r>
      <w:r w:rsidR="00EF6CC7" w:rsidRPr="003D1039">
        <w:rPr>
          <w:sz w:val="24"/>
        </w:rPr>
        <w:t>we</w:t>
      </w:r>
      <w:r w:rsidR="007D0101" w:rsidRPr="003D1039">
        <w:rPr>
          <w:sz w:val="24"/>
        </w:rPr>
        <w:t xml:space="preserve">re wide </w:t>
      </w:r>
      <w:r w:rsidR="00AB52E8" w:rsidRPr="003D1039">
        <w:rPr>
          <w:sz w:val="24"/>
        </w:rPr>
        <w:t>reflecting the rarity of this outcome</w:t>
      </w:r>
      <w:r w:rsidR="007D0101" w:rsidRPr="003D1039">
        <w:rPr>
          <w:sz w:val="24"/>
        </w:rPr>
        <w:t xml:space="preserve">. </w:t>
      </w:r>
      <w:r w:rsidRPr="003D1039">
        <w:rPr>
          <w:sz w:val="24"/>
        </w:rPr>
        <w:t xml:space="preserve">Whilst </w:t>
      </w:r>
      <w:r w:rsidR="00923A60" w:rsidRPr="003D1039">
        <w:rPr>
          <w:i/>
          <w:iCs/>
          <w:sz w:val="24"/>
        </w:rPr>
        <w:t>baseline</w:t>
      </w:r>
      <w:r w:rsidR="00923A60" w:rsidRPr="003D1039">
        <w:rPr>
          <w:sz w:val="24"/>
        </w:rPr>
        <w:t xml:space="preserve"> </w:t>
      </w:r>
      <w:r w:rsidR="003208C9" w:rsidRPr="003D1039">
        <w:rPr>
          <w:sz w:val="24"/>
        </w:rPr>
        <w:t>TH</w:t>
      </w:r>
      <w:r w:rsidR="00923A60" w:rsidRPr="003D1039">
        <w:rPr>
          <w:sz w:val="24"/>
        </w:rPr>
        <w:t>-</w:t>
      </w:r>
      <w:r w:rsidR="003208C9" w:rsidRPr="003D1039">
        <w:rPr>
          <w:sz w:val="24"/>
        </w:rPr>
        <w:t>BMD</w:t>
      </w:r>
      <w:r w:rsidR="00EF6CC7" w:rsidRPr="003D1039">
        <w:rPr>
          <w:sz w:val="24"/>
        </w:rPr>
        <w:t xml:space="preserve"> was associate</w:t>
      </w:r>
      <w:r w:rsidR="002F1F63" w:rsidRPr="003D1039">
        <w:rPr>
          <w:sz w:val="24"/>
        </w:rPr>
        <w:t>d</w:t>
      </w:r>
      <w:r w:rsidR="00EF6CC7" w:rsidRPr="003D1039">
        <w:rPr>
          <w:sz w:val="24"/>
        </w:rPr>
        <w:t xml:space="preserve"> with increased </w:t>
      </w:r>
      <w:r w:rsidR="0063248E">
        <w:rPr>
          <w:sz w:val="24"/>
        </w:rPr>
        <w:t>risk</w:t>
      </w:r>
      <w:r w:rsidR="0063248E" w:rsidRPr="003D1039">
        <w:rPr>
          <w:sz w:val="24"/>
        </w:rPr>
        <w:t xml:space="preserve"> </w:t>
      </w:r>
      <w:r w:rsidR="00281BC0" w:rsidRPr="003D1039">
        <w:rPr>
          <w:sz w:val="24"/>
        </w:rPr>
        <w:t xml:space="preserve">of reliable change in </w:t>
      </w:r>
      <w:proofErr w:type="spellStart"/>
      <w:r w:rsidR="00281BC0" w:rsidRPr="003D1039">
        <w:rPr>
          <w:sz w:val="24"/>
        </w:rPr>
        <w:t>mJSW</w:t>
      </w:r>
      <w:proofErr w:type="spellEnd"/>
      <w:r w:rsidR="00EF6CC7" w:rsidRPr="003D1039">
        <w:rPr>
          <w:sz w:val="24"/>
        </w:rPr>
        <w:t xml:space="preserve"> (fully-adjusted </w:t>
      </w:r>
      <w:r w:rsidR="0063248E">
        <w:rPr>
          <w:sz w:val="24"/>
        </w:rPr>
        <w:t>R</w:t>
      </w:r>
      <w:r w:rsidR="002F1583" w:rsidRPr="003D1039">
        <w:rPr>
          <w:sz w:val="24"/>
        </w:rPr>
        <w:t>R</w:t>
      </w:r>
      <w:r w:rsidR="00EF6CC7" w:rsidRPr="003D1039">
        <w:rPr>
          <w:sz w:val="24"/>
        </w:rPr>
        <w:t>=2.</w:t>
      </w:r>
      <w:r w:rsidR="0063248E">
        <w:rPr>
          <w:sz w:val="24"/>
        </w:rPr>
        <w:t>59</w:t>
      </w:r>
      <w:r w:rsidR="00EF6CC7" w:rsidRPr="003D1039">
        <w:rPr>
          <w:sz w:val="24"/>
        </w:rPr>
        <w:t>[1.2</w:t>
      </w:r>
      <w:r w:rsidR="0063248E">
        <w:rPr>
          <w:sz w:val="24"/>
        </w:rPr>
        <w:t>9</w:t>
      </w:r>
      <w:r w:rsidR="00EF6CC7" w:rsidRPr="003D1039">
        <w:rPr>
          <w:sz w:val="24"/>
        </w:rPr>
        <w:t>,</w:t>
      </w:r>
      <w:r w:rsidR="0063248E">
        <w:rPr>
          <w:sz w:val="24"/>
        </w:rPr>
        <w:t>5.19</w:t>
      </w:r>
      <w:proofErr w:type="gramStart"/>
      <w:r w:rsidR="00EF6CC7" w:rsidRPr="003D1039">
        <w:rPr>
          <w:sz w:val="24"/>
        </w:rPr>
        <w:t>],</w:t>
      </w:r>
      <w:r w:rsidR="00EF6CC7" w:rsidRPr="003D1039">
        <w:rPr>
          <w:i/>
          <w:sz w:val="24"/>
        </w:rPr>
        <w:t>p</w:t>
      </w:r>
      <w:proofErr w:type="gramEnd"/>
      <w:r w:rsidR="00EF6CC7" w:rsidRPr="003D1039">
        <w:rPr>
          <w:i/>
          <w:sz w:val="24"/>
        </w:rPr>
        <w:t>=</w:t>
      </w:r>
      <w:r w:rsidR="00EF6CC7" w:rsidRPr="003D1039">
        <w:rPr>
          <w:sz w:val="24"/>
        </w:rPr>
        <w:t>0.0</w:t>
      </w:r>
      <w:r w:rsidR="0063248E">
        <w:rPr>
          <w:sz w:val="24"/>
        </w:rPr>
        <w:t>07</w:t>
      </w:r>
      <w:r w:rsidR="00EF6CC7" w:rsidRPr="003D1039">
        <w:rPr>
          <w:sz w:val="24"/>
        </w:rPr>
        <w:t>)</w:t>
      </w:r>
      <w:r w:rsidR="00AB52E8" w:rsidRPr="003D1039">
        <w:rPr>
          <w:sz w:val="24"/>
        </w:rPr>
        <w:t>,</w:t>
      </w:r>
      <w:r w:rsidR="00EF6CC7" w:rsidRPr="003D1039">
        <w:rPr>
          <w:sz w:val="24"/>
        </w:rPr>
        <w:t xml:space="preserve"> </w:t>
      </w:r>
      <w:r w:rsidR="00EF6CC7" w:rsidRPr="003D1039">
        <w:rPr>
          <w:i/>
          <w:iCs/>
          <w:sz w:val="24"/>
        </w:rPr>
        <w:t>change</w:t>
      </w:r>
      <w:r w:rsidR="00EF6CC7" w:rsidRPr="003D1039">
        <w:rPr>
          <w:sz w:val="24"/>
        </w:rPr>
        <w:t xml:space="preserve"> in </w:t>
      </w:r>
      <w:r w:rsidR="003208C9" w:rsidRPr="003D1039">
        <w:rPr>
          <w:sz w:val="24"/>
        </w:rPr>
        <w:t>TH</w:t>
      </w:r>
      <w:r w:rsidR="00923A60" w:rsidRPr="003D1039">
        <w:rPr>
          <w:sz w:val="24"/>
        </w:rPr>
        <w:t>-</w:t>
      </w:r>
      <w:r w:rsidR="003208C9" w:rsidRPr="003D1039">
        <w:rPr>
          <w:sz w:val="24"/>
        </w:rPr>
        <w:t>BMD</w:t>
      </w:r>
      <w:r w:rsidR="00EF6CC7" w:rsidRPr="003D1039">
        <w:rPr>
          <w:sz w:val="24"/>
        </w:rPr>
        <w:t xml:space="preserve"> </w:t>
      </w:r>
      <w:r w:rsidR="00923A60" w:rsidRPr="003D1039">
        <w:rPr>
          <w:sz w:val="24"/>
        </w:rPr>
        <w:t xml:space="preserve">between baseline and follow-up </w:t>
      </w:r>
      <w:r w:rsidR="00EF6CC7" w:rsidRPr="003D1039">
        <w:rPr>
          <w:sz w:val="24"/>
        </w:rPr>
        <w:t>was not (</w:t>
      </w:r>
      <w:r w:rsidR="00EF6CC7" w:rsidRPr="003D1039">
        <w:rPr>
          <w:i/>
          <w:sz w:val="24"/>
        </w:rPr>
        <w:t>Supplementary Figure 2</w:t>
      </w:r>
      <w:r w:rsidR="00EF6CC7" w:rsidRPr="003D1039">
        <w:rPr>
          <w:sz w:val="24"/>
        </w:rPr>
        <w:t>).</w:t>
      </w:r>
      <w:r w:rsidR="00EF6CC7">
        <w:rPr>
          <w:sz w:val="24"/>
        </w:rPr>
        <w:t xml:space="preserve"> </w:t>
      </w:r>
      <w:r w:rsidR="00AB52E8" w:rsidRPr="00754619">
        <w:rPr>
          <w:sz w:val="24"/>
        </w:rPr>
        <w:t xml:space="preserve">At both </w:t>
      </w:r>
      <w:r w:rsidR="007D0101" w:rsidRPr="00754619">
        <w:rPr>
          <w:sz w:val="24"/>
        </w:rPr>
        <w:t xml:space="preserve">baseline </w:t>
      </w:r>
      <w:r w:rsidR="00AB52E8" w:rsidRPr="00754619">
        <w:rPr>
          <w:sz w:val="24"/>
        </w:rPr>
        <w:t>and</w:t>
      </w:r>
      <w:r w:rsidR="007D0101" w:rsidRPr="00754619">
        <w:rPr>
          <w:sz w:val="24"/>
        </w:rPr>
        <w:t xml:space="preserve"> follow-up</w:t>
      </w:r>
      <w:r w:rsidR="00935443" w:rsidRPr="00754619">
        <w:rPr>
          <w:sz w:val="24"/>
        </w:rPr>
        <w:t>,</w:t>
      </w:r>
      <w:r w:rsidR="007D0101" w:rsidRPr="00754619">
        <w:rPr>
          <w:sz w:val="24"/>
        </w:rPr>
        <w:t xml:space="preserve"> </w:t>
      </w:r>
      <w:r w:rsidR="00AB52E8" w:rsidRPr="00754619">
        <w:rPr>
          <w:sz w:val="24"/>
        </w:rPr>
        <w:t xml:space="preserve">the prevalence </w:t>
      </w:r>
      <w:r w:rsidR="00AB52E8" w:rsidRPr="00754619">
        <w:rPr>
          <w:sz w:val="24"/>
        </w:rPr>
        <w:lastRenderedPageBreak/>
        <w:t xml:space="preserve">of </w:t>
      </w:r>
      <w:r w:rsidR="007D0101" w:rsidRPr="00754619">
        <w:rPr>
          <w:sz w:val="24"/>
        </w:rPr>
        <w:t xml:space="preserve">chondrocalcinosis </w:t>
      </w:r>
      <w:r w:rsidR="00AB52E8" w:rsidRPr="00754619">
        <w:rPr>
          <w:sz w:val="24"/>
        </w:rPr>
        <w:t>and</w:t>
      </w:r>
      <w:r w:rsidR="007D0101" w:rsidRPr="00754619">
        <w:rPr>
          <w:sz w:val="24"/>
        </w:rPr>
        <w:t xml:space="preserve"> subchondral sclerosis</w:t>
      </w:r>
      <w:r w:rsidR="00AB52E8" w:rsidRPr="00754619">
        <w:rPr>
          <w:sz w:val="24"/>
        </w:rPr>
        <w:t xml:space="preserve"> were similar in those with and without HBM</w:t>
      </w:r>
      <w:r w:rsidR="007D0101" w:rsidRPr="00754619">
        <w:rPr>
          <w:sz w:val="24"/>
        </w:rPr>
        <w:t xml:space="preserve"> </w:t>
      </w:r>
      <w:r w:rsidR="007D0101" w:rsidRPr="00754619">
        <w:rPr>
          <w:i/>
          <w:sz w:val="24"/>
        </w:rPr>
        <w:t xml:space="preserve">(Supplementary Table </w:t>
      </w:r>
      <w:r w:rsidR="007A1605">
        <w:rPr>
          <w:i/>
          <w:sz w:val="24"/>
        </w:rPr>
        <w:t>2</w:t>
      </w:r>
      <w:r w:rsidR="007D0101" w:rsidRPr="00754619">
        <w:rPr>
          <w:i/>
          <w:sz w:val="24"/>
        </w:rPr>
        <w:t>)</w:t>
      </w:r>
      <w:r w:rsidR="00AB52E8" w:rsidRPr="00754619">
        <w:rPr>
          <w:sz w:val="24"/>
        </w:rPr>
        <w:t xml:space="preserve">, as was the incidence of </w:t>
      </w:r>
      <w:r w:rsidR="005A6C34" w:rsidRPr="00754619">
        <w:rPr>
          <w:sz w:val="24"/>
        </w:rPr>
        <w:t>both</w:t>
      </w:r>
      <w:r w:rsidR="007D0101" w:rsidRPr="00754619">
        <w:rPr>
          <w:sz w:val="24"/>
        </w:rPr>
        <w:t xml:space="preserve"> </w:t>
      </w:r>
      <w:r w:rsidR="007D0101" w:rsidRPr="00754619">
        <w:rPr>
          <w:i/>
          <w:sz w:val="24"/>
        </w:rPr>
        <w:t>(Figure 1)</w:t>
      </w:r>
      <w:r w:rsidR="007D0101" w:rsidRPr="00754619">
        <w:rPr>
          <w:sz w:val="24"/>
        </w:rPr>
        <w:t>.</w:t>
      </w:r>
      <w:r w:rsidR="007D0101">
        <w:rPr>
          <w:sz w:val="24"/>
        </w:rPr>
        <w:t xml:space="preserve"> </w:t>
      </w:r>
    </w:p>
    <w:p w14:paraId="0E6B042F" w14:textId="2B99C966" w:rsidR="003935A8" w:rsidRDefault="003935A8" w:rsidP="002E1F7A">
      <w:pPr>
        <w:spacing w:line="480" w:lineRule="auto"/>
        <w:rPr>
          <w:b/>
          <w:sz w:val="24"/>
        </w:rPr>
      </w:pPr>
      <w:r>
        <w:rPr>
          <w:b/>
          <w:sz w:val="24"/>
        </w:rPr>
        <w:t xml:space="preserve">HBM and clinical features of OA </w:t>
      </w:r>
    </w:p>
    <w:p w14:paraId="637DD74A" w14:textId="03AC8E7E" w:rsidR="00B82065" w:rsidRDefault="00822807" w:rsidP="002E1F7A">
      <w:pPr>
        <w:spacing w:line="480" w:lineRule="auto"/>
        <w:rPr>
          <w:sz w:val="24"/>
        </w:rPr>
      </w:pPr>
      <w:r>
        <w:rPr>
          <w:sz w:val="24"/>
        </w:rPr>
        <w:t>Before adjustment</w:t>
      </w:r>
      <w:r w:rsidR="00923A60">
        <w:rPr>
          <w:sz w:val="24"/>
        </w:rPr>
        <w:t xml:space="preserve"> (model 1), individuals with HBM had </w:t>
      </w:r>
      <w:r w:rsidR="00CB1461">
        <w:rPr>
          <w:sz w:val="24"/>
        </w:rPr>
        <w:t xml:space="preserve">approximately </w:t>
      </w:r>
      <w:r w:rsidR="00923A60">
        <w:rPr>
          <w:sz w:val="24"/>
        </w:rPr>
        <w:t>10</w:t>
      </w:r>
      <w:r w:rsidR="00486A6B">
        <w:rPr>
          <w:sz w:val="24"/>
        </w:rPr>
        <w:t>-</w:t>
      </w:r>
      <w:r w:rsidR="00923A60">
        <w:rPr>
          <w:sz w:val="24"/>
        </w:rPr>
        <w:t>point higher WOMAC scores (β</w:t>
      </w:r>
      <w:r w:rsidR="00923A60">
        <w:rPr>
          <w:sz w:val="24"/>
          <w:vertAlign w:val="subscript"/>
        </w:rPr>
        <w:t>pain</w:t>
      </w:r>
      <w:r w:rsidR="00923A60">
        <w:rPr>
          <w:sz w:val="24"/>
        </w:rPr>
        <w:t>=11.2[5.4,</w:t>
      </w:r>
      <w:r w:rsidR="00D00743">
        <w:rPr>
          <w:sz w:val="24"/>
        </w:rPr>
        <w:t>17.0], β</w:t>
      </w:r>
      <w:r w:rsidR="00D00743">
        <w:rPr>
          <w:sz w:val="24"/>
          <w:vertAlign w:val="subscript"/>
        </w:rPr>
        <w:t>stiffness</w:t>
      </w:r>
      <w:r w:rsidR="00D00743">
        <w:rPr>
          <w:sz w:val="24"/>
        </w:rPr>
        <w:t>=11.0[4.5,17.5] and β</w:t>
      </w:r>
      <w:r w:rsidR="00D00743">
        <w:rPr>
          <w:sz w:val="24"/>
          <w:vertAlign w:val="subscript"/>
        </w:rPr>
        <w:t>function</w:t>
      </w:r>
      <w:r w:rsidR="00D00743">
        <w:rPr>
          <w:sz w:val="24"/>
        </w:rPr>
        <w:t xml:space="preserve">=9.7[4.8,14.7], all </w:t>
      </w:r>
      <w:r w:rsidR="00D00743">
        <w:rPr>
          <w:i/>
          <w:iCs/>
          <w:sz w:val="24"/>
        </w:rPr>
        <w:t>p</w:t>
      </w:r>
      <w:r w:rsidR="00D00743">
        <w:rPr>
          <w:sz w:val="24"/>
        </w:rPr>
        <w:t>&lt;0.001)</w:t>
      </w:r>
      <w:r w:rsidR="00AB4177">
        <w:rPr>
          <w:sz w:val="24"/>
        </w:rPr>
        <w:t xml:space="preserve">, compared to </w:t>
      </w:r>
      <w:r w:rsidR="00785DBB">
        <w:rPr>
          <w:sz w:val="24"/>
        </w:rPr>
        <w:t>relatives</w:t>
      </w:r>
      <w:r w:rsidR="00AB4177">
        <w:rPr>
          <w:sz w:val="24"/>
        </w:rPr>
        <w:t xml:space="preserve"> with normal BMD</w:t>
      </w:r>
      <w:r w:rsidR="00D00743">
        <w:rPr>
          <w:sz w:val="24"/>
        </w:rPr>
        <w:t>.</w:t>
      </w:r>
      <w:r w:rsidR="00923A60">
        <w:rPr>
          <w:sz w:val="24"/>
        </w:rPr>
        <w:t xml:space="preserve"> </w:t>
      </w:r>
      <w:r w:rsidR="00B82065">
        <w:rPr>
          <w:sz w:val="24"/>
        </w:rPr>
        <w:t>In analyses adjusted for age, sex, height, menopause and SES</w:t>
      </w:r>
      <w:r w:rsidR="001F43E8">
        <w:rPr>
          <w:sz w:val="24"/>
        </w:rPr>
        <w:t xml:space="preserve"> (model </w:t>
      </w:r>
      <w:r w:rsidR="00923A60">
        <w:rPr>
          <w:sz w:val="24"/>
        </w:rPr>
        <w:t>3)</w:t>
      </w:r>
      <w:r w:rsidR="00B82065">
        <w:rPr>
          <w:sz w:val="24"/>
        </w:rPr>
        <w:t xml:space="preserve">, </w:t>
      </w:r>
      <w:r w:rsidR="00D00743">
        <w:rPr>
          <w:sz w:val="24"/>
        </w:rPr>
        <w:t>these associations persisted with</w:t>
      </w:r>
      <w:r w:rsidR="00B82065">
        <w:rPr>
          <w:sz w:val="24"/>
        </w:rPr>
        <w:t xml:space="preserve"> </w:t>
      </w:r>
      <w:r w:rsidR="00D00743">
        <w:rPr>
          <w:sz w:val="24"/>
        </w:rPr>
        <w:t xml:space="preserve">mean differences in WOMAC scores all </w:t>
      </w:r>
      <w:r w:rsidR="00B82065">
        <w:rPr>
          <w:sz w:val="24"/>
        </w:rPr>
        <w:t xml:space="preserve">&gt;6.5/100 </w:t>
      </w:r>
      <w:r w:rsidR="00B82065" w:rsidRPr="00374A1A">
        <w:rPr>
          <w:sz w:val="24"/>
        </w:rPr>
        <w:t>(</w:t>
      </w:r>
      <w:r w:rsidR="00B82065" w:rsidRPr="00374A1A">
        <w:rPr>
          <w:i/>
          <w:sz w:val="24"/>
        </w:rPr>
        <w:t>Figure 2)</w:t>
      </w:r>
      <w:r w:rsidR="00B82065" w:rsidRPr="00374A1A">
        <w:rPr>
          <w:sz w:val="24"/>
        </w:rPr>
        <w:t>.</w:t>
      </w:r>
      <w:r w:rsidR="00B82065">
        <w:rPr>
          <w:sz w:val="24"/>
        </w:rPr>
        <w:t xml:space="preserve"> Further adjustment for TBFM </w:t>
      </w:r>
      <w:r w:rsidR="00684A60">
        <w:rPr>
          <w:sz w:val="24"/>
        </w:rPr>
        <w:t xml:space="preserve">or JSN score </w:t>
      </w:r>
      <w:r w:rsidR="00B82065">
        <w:rPr>
          <w:sz w:val="24"/>
        </w:rPr>
        <w:t>attenuated these associations by approximately 20%, whereas adjustment for</w:t>
      </w:r>
      <w:r>
        <w:rPr>
          <w:sz w:val="24"/>
        </w:rPr>
        <w:t xml:space="preserve"> follow-up</w:t>
      </w:r>
      <w:r w:rsidR="00B82065">
        <w:rPr>
          <w:sz w:val="24"/>
        </w:rPr>
        <w:t xml:space="preserve"> osteophyte score attenuated these associations by </w:t>
      </w:r>
      <w:r w:rsidR="007A1605">
        <w:rPr>
          <w:sz w:val="24"/>
        </w:rPr>
        <w:t>&gt;</w:t>
      </w:r>
      <w:r w:rsidR="00B82065">
        <w:rPr>
          <w:sz w:val="24"/>
        </w:rPr>
        <w:t>50%. The same pattern was observed for HR-QoL, with HBM individuals having a lower HR-QoL compared to relatives without HBM</w:t>
      </w:r>
      <w:r w:rsidR="00D00743">
        <w:rPr>
          <w:sz w:val="24"/>
        </w:rPr>
        <w:t xml:space="preserve"> (β</w:t>
      </w:r>
      <w:r w:rsidR="00D00743" w:rsidRPr="00CB1461">
        <w:rPr>
          <w:sz w:val="24"/>
          <w:vertAlign w:val="subscript"/>
        </w:rPr>
        <w:t>model 3</w:t>
      </w:r>
      <w:r w:rsidR="00D00743">
        <w:rPr>
          <w:sz w:val="24"/>
        </w:rPr>
        <w:t>=-0.07[-0.13,-3.90x10</w:t>
      </w:r>
      <w:r w:rsidR="00D00743">
        <w:rPr>
          <w:sz w:val="24"/>
          <w:vertAlign w:val="superscript"/>
        </w:rPr>
        <w:t>-3</w:t>
      </w:r>
      <w:r w:rsidR="00D00743">
        <w:rPr>
          <w:sz w:val="24"/>
        </w:rPr>
        <w:t>]</w:t>
      </w:r>
      <w:r w:rsidR="00FA0CB8">
        <w:rPr>
          <w:sz w:val="24"/>
        </w:rPr>
        <w:t>)</w:t>
      </w:r>
      <w:r w:rsidR="00B82065">
        <w:rPr>
          <w:sz w:val="24"/>
        </w:rPr>
        <w:t xml:space="preserve">, with </w:t>
      </w:r>
      <w:r>
        <w:rPr>
          <w:sz w:val="24"/>
        </w:rPr>
        <w:t xml:space="preserve">further </w:t>
      </w:r>
      <w:r w:rsidR="001F43E8">
        <w:rPr>
          <w:sz w:val="24"/>
        </w:rPr>
        <w:t xml:space="preserve">adjustment for </w:t>
      </w:r>
      <w:r w:rsidR="00B82065">
        <w:rPr>
          <w:sz w:val="24"/>
        </w:rPr>
        <w:t xml:space="preserve">osteophyte scores attenuating this association by a greater proportion than </w:t>
      </w:r>
      <w:r w:rsidR="00E17EB4">
        <w:rPr>
          <w:sz w:val="24"/>
        </w:rPr>
        <w:t xml:space="preserve">TBFM or JSN </w:t>
      </w:r>
      <w:r>
        <w:rPr>
          <w:sz w:val="24"/>
        </w:rPr>
        <w:t xml:space="preserve">adjustment </w:t>
      </w:r>
      <w:r w:rsidR="00E17EB4" w:rsidRPr="00374A1A">
        <w:rPr>
          <w:sz w:val="24"/>
        </w:rPr>
        <w:t>(</w:t>
      </w:r>
      <w:r w:rsidR="00E17EB4" w:rsidRPr="00374A1A">
        <w:rPr>
          <w:i/>
          <w:sz w:val="24"/>
        </w:rPr>
        <w:t>Figure 2</w:t>
      </w:r>
      <w:r w:rsidR="00E17EB4" w:rsidRPr="00374A1A">
        <w:rPr>
          <w:sz w:val="24"/>
        </w:rPr>
        <w:t>).</w:t>
      </w:r>
      <w:r w:rsidR="00E17EB4">
        <w:rPr>
          <w:sz w:val="24"/>
        </w:rPr>
        <w:t xml:space="preserve"> </w:t>
      </w:r>
    </w:p>
    <w:p w14:paraId="31467ACC" w14:textId="50E9EE2A" w:rsidR="001E0117" w:rsidRDefault="001E0117" w:rsidP="002E1F7A">
      <w:pPr>
        <w:spacing w:line="480" w:lineRule="auto"/>
        <w:rPr>
          <w:b/>
          <w:sz w:val="24"/>
        </w:rPr>
      </w:pPr>
      <w:r>
        <w:rPr>
          <w:b/>
          <w:sz w:val="24"/>
        </w:rPr>
        <w:t>Investigating dose-response relationships</w:t>
      </w:r>
      <w:r w:rsidR="002527AB">
        <w:rPr>
          <w:b/>
          <w:sz w:val="24"/>
        </w:rPr>
        <w:t xml:space="preserve"> between BMD and OA outcomes</w:t>
      </w:r>
    </w:p>
    <w:p w14:paraId="2D0841A9" w14:textId="6FB7AC67" w:rsidR="001E0117" w:rsidRPr="00546BF8" w:rsidRDefault="002527AB" w:rsidP="002E1F7A">
      <w:pPr>
        <w:spacing w:line="480" w:lineRule="auto"/>
        <w:rPr>
          <w:iCs/>
          <w:sz w:val="24"/>
        </w:rPr>
      </w:pPr>
      <w:r>
        <w:rPr>
          <w:sz w:val="24"/>
        </w:rPr>
        <w:t xml:space="preserve">Baseline </w:t>
      </w:r>
      <w:r w:rsidR="003208C9">
        <w:rPr>
          <w:sz w:val="24"/>
        </w:rPr>
        <w:t>TH</w:t>
      </w:r>
      <w:r w:rsidR="00D00743">
        <w:rPr>
          <w:sz w:val="24"/>
        </w:rPr>
        <w:t>-</w:t>
      </w:r>
      <w:r w:rsidR="003208C9">
        <w:rPr>
          <w:sz w:val="24"/>
        </w:rPr>
        <w:t>BMD</w:t>
      </w:r>
      <w:r w:rsidR="001E0117">
        <w:rPr>
          <w:sz w:val="24"/>
        </w:rPr>
        <w:t xml:space="preserve"> Z-score was categorized into quartiles in both the HBM and </w:t>
      </w:r>
      <w:r w:rsidR="00B1181F">
        <w:rPr>
          <w:sz w:val="24"/>
        </w:rPr>
        <w:t xml:space="preserve">non-HBM </w:t>
      </w:r>
      <w:r w:rsidR="001E0117">
        <w:rPr>
          <w:sz w:val="24"/>
        </w:rPr>
        <w:t xml:space="preserve">populations. Osteophyte development increased with increasing </w:t>
      </w:r>
      <w:r w:rsidR="003208C9">
        <w:rPr>
          <w:sz w:val="24"/>
        </w:rPr>
        <w:t>TH</w:t>
      </w:r>
      <w:r w:rsidR="00D00743">
        <w:rPr>
          <w:sz w:val="24"/>
        </w:rPr>
        <w:t>-</w:t>
      </w:r>
      <w:r w:rsidR="003208C9">
        <w:rPr>
          <w:sz w:val="24"/>
        </w:rPr>
        <w:t>BMD</w:t>
      </w:r>
      <w:r w:rsidR="001E0117">
        <w:rPr>
          <w:sz w:val="24"/>
        </w:rPr>
        <w:t xml:space="preserve"> quartile in the HBM population</w:t>
      </w:r>
      <w:r w:rsidR="00546BF8">
        <w:rPr>
          <w:sz w:val="24"/>
        </w:rPr>
        <w:t xml:space="preserve"> (</w:t>
      </w:r>
      <w:r w:rsidR="00546BF8">
        <w:rPr>
          <w:i/>
          <w:iCs/>
          <w:sz w:val="24"/>
        </w:rPr>
        <w:t xml:space="preserve">p </w:t>
      </w:r>
      <w:r w:rsidR="00546BF8">
        <w:rPr>
          <w:sz w:val="24"/>
        </w:rPr>
        <w:t>for trend=0.043)</w:t>
      </w:r>
      <w:r w:rsidR="00935443">
        <w:rPr>
          <w:sz w:val="24"/>
        </w:rPr>
        <w:t>,</w:t>
      </w:r>
      <w:r w:rsidR="001E0117">
        <w:rPr>
          <w:sz w:val="24"/>
        </w:rPr>
        <w:t xml:space="preserve"> until quartile 4</w:t>
      </w:r>
      <w:r w:rsidR="00975A43">
        <w:rPr>
          <w:sz w:val="24"/>
        </w:rPr>
        <w:t>,</w:t>
      </w:r>
      <w:r w:rsidR="001E0117">
        <w:rPr>
          <w:sz w:val="24"/>
        </w:rPr>
        <w:t xml:space="preserve"> </w:t>
      </w:r>
      <w:r w:rsidR="003E64C4">
        <w:rPr>
          <w:sz w:val="24"/>
        </w:rPr>
        <w:t>whe</w:t>
      </w:r>
      <w:r w:rsidR="003208C9">
        <w:rPr>
          <w:sz w:val="24"/>
        </w:rPr>
        <w:t>re</w:t>
      </w:r>
      <w:r w:rsidR="003E64C4">
        <w:rPr>
          <w:sz w:val="24"/>
        </w:rPr>
        <w:t xml:space="preserve"> mean </w:t>
      </w:r>
      <w:proofErr w:type="spellStart"/>
      <w:r w:rsidR="00734759">
        <w:rPr>
          <w:rFonts w:cstheme="minorHAnsi"/>
          <w:sz w:val="24"/>
        </w:rPr>
        <w:t>Δ</w:t>
      </w:r>
      <w:r w:rsidR="003E64C4">
        <w:rPr>
          <w:sz w:val="24"/>
        </w:rPr>
        <w:t>osteophyte</w:t>
      </w:r>
      <w:proofErr w:type="spellEnd"/>
      <w:r w:rsidR="003E64C4">
        <w:rPr>
          <w:sz w:val="24"/>
        </w:rPr>
        <w:t xml:space="preserve"> score </w:t>
      </w:r>
      <w:r>
        <w:rPr>
          <w:sz w:val="24"/>
        </w:rPr>
        <w:t>appeared to plateau</w:t>
      </w:r>
      <w:r w:rsidR="00C556F0">
        <w:rPr>
          <w:sz w:val="24"/>
        </w:rPr>
        <w:t xml:space="preserve">; no such relationship was seen in the non-HBM </w:t>
      </w:r>
      <w:r w:rsidR="00C556F0" w:rsidRPr="00374A1A">
        <w:rPr>
          <w:sz w:val="24"/>
        </w:rPr>
        <w:t>group</w:t>
      </w:r>
      <w:r w:rsidR="003E64C4" w:rsidRPr="00374A1A">
        <w:rPr>
          <w:sz w:val="24"/>
        </w:rPr>
        <w:t xml:space="preserve"> (</w:t>
      </w:r>
      <w:r w:rsidR="003E64C4" w:rsidRPr="00374A1A">
        <w:rPr>
          <w:i/>
          <w:sz w:val="24"/>
        </w:rPr>
        <w:t xml:space="preserve">Figure 3A). </w:t>
      </w:r>
      <w:r w:rsidR="00546BF8" w:rsidRPr="00374A1A">
        <w:rPr>
          <w:iCs/>
          <w:sz w:val="24"/>
        </w:rPr>
        <w:t xml:space="preserve">No evidence of a dose-response relationship between </w:t>
      </w:r>
      <w:r w:rsidR="00C556F0" w:rsidRPr="00374A1A">
        <w:rPr>
          <w:iCs/>
          <w:sz w:val="24"/>
        </w:rPr>
        <w:t xml:space="preserve">TH-BMD </w:t>
      </w:r>
      <w:r w:rsidR="00546BF8" w:rsidRPr="00374A1A">
        <w:rPr>
          <w:iCs/>
          <w:sz w:val="24"/>
        </w:rPr>
        <w:t xml:space="preserve">and </w:t>
      </w:r>
      <w:r w:rsidR="00734759" w:rsidRPr="00374A1A">
        <w:rPr>
          <w:rFonts w:cstheme="minorHAnsi"/>
          <w:iCs/>
          <w:sz w:val="24"/>
        </w:rPr>
        <w:t>Δ</w:t>
      </w:r>
      <w:r w:rsidR="00734759" w:rsidRPr="00374A1A">
        <w:rPr>
          <w:iCs/>
          <w:sz w:val="24"/>
        </w:rPr>
        <w:t xml:space="preserve">JSN </w:t>
      </w:r>
      <w:r w:rsidR="00546BF8" w:rsidRPr="00374A1A">
        <w:rPr>
          <w:iCs/>
          <w:sz w:val="24"/>
        </w:rPr>
        <w:t>was detected (</w:t>
      </w:r>
      <w:r w:rsidR="00546BF8" w:rsidRPr="00374A1A">
        <w:rPr>
          <w:i/>
          <w:sz w:val="24"/>
        </w:rPr>
        <w:t>Figure 3B)</w:t>
      </w:r>
      <w:r w:rsidR="00546BF8" w:rsidRPr="00374A1A">
        <w:rPr>
          <w:iCs/>
          <w:sz w:val="24"/>
        </w:rPr>
        <w:t xml:space="preserve">. </w:t>
      </w:r>
      <w:r w:rsidR="003E64C4" w:rsidRPr="00374A1A">
        <w:rPr>
          <w:sz w:val="24"/>
        </w:rPr>
        <w:t xml:space="preserve">A clear dose-response relationship between </w:t>
      </w:r>
      <w:r w:rsidR="003208C9" w:rsidRPr="00374A1A">
        <w:rPr>
          <w:sz w:val="24"/>
        </w:rPr>
        <w:t>TH</w:t>
      </w:r>
      <w:r w:rsidR="00D00743" w:rsidRPr="00374A1A">
        <w:rPr>
          <w:sz w:val="24"/>
        </w:rPr>
        <w:t>-</w:t>
      </w:r>
      <w:r w:rsidR="003208C9" w:rsidRPr="00374A1A">
        <w:rPr>
          <w:sz w:val="24"/>
        </w:rPr>
        <w:t>BMD</w:t>
      </w:r>
      <w:r w:rsidR="003E64C4" w:rsidRPr="00374A1A">
        <w:rPr>
          <w:sz w:val="24"/>
        </w:rPr>
        <w:t xml:space="preserve"> and WOMAC pain scores was observed in individuals with HBM</w:t>
      </w:r>
      <w:r w:rsidR="00546BF8" w:rsidRPr="00374A1A">
        <w:rPr>
          <w:sz w:val="24"/>
        </w:rPr>
        <w:t xml:space="preserve"> (</w:t>
      </w:r>
      <w:r w:rsidR="00546BF8" w:rsidRPr="00374A1A">
        <w:rPr>
          <w:i/>
          <w:iCs/>
          <w:sz w:val="24"/>
        </w:rPr>
        <w:t xml:space="preserve">p </w:t>
      </w:r>
      <w:r w:rsidR="00546BF8" w:rsidRPr="00374A1A">
        <w:rPr>
          <w:sz w:val="24"/>
        </w:rPr>
        <w:t>for trend&lt;0.001)</w:t>
      </w:r>
      <w:r w:rsidR="003E64C4" w:rsidRPr="00374A1A">
        <w:rPr>
          <w:sz w:val="24"/>
        </w:rPr>
        <w:t xml:space="preserve"> </w:t>
      </w:r>
      <w:r w:rsidRPr="00374A1A">
        <w:rPr>
          <w:sz w:val="24"/>
        </w:rPr>
        <w:t xml:space="preserve">but not the non-HBM group </w:t>
      </w:r>
      <w:r w:rsidR="003E64C4" w:rsidRPr="00374A1A">
        <w:rPr>
          <w:sz w:val="24"/>
        </w:rPr>
        <w:t>(</w:t>
      </w:r>
      <w:r w:rsidR="003E64C4" w:rsidRPr="00374A1A">
        <w:rPr>
          <w:i/>
          <w:sz w:val="24"/>
        </w:rPr>
        <w:t>Figure 3</w:t>
      </w:r>
      <w:r w:rsidR="00546BF8" w:rsidRPr="00374A1A">
        <w:rPr>
          <w:i/>
          <w:sz w:val="24"/>
        </w:rPr>
        <w:t>C</w:t>
      </w:r>
      <w:r w:rsidR="003E64C4" w:rsidRPr="00374A1A">
        <w:rPr>
          <w:i/>
          <w:sz w:val="24"/>
        </w:rPr>
        <w:t>)</w:t>
      </w:r>
      <w:r w:rsidRPr="00374A1A">
        <w:rPr>
          <w:i/>
          <w:sz w:val="24"/>
        </w:rPr>
        <w:t>.</w:t>
      </w:r>
      <w:r w:rsidR="00546BF8">
        <w:rPr>
          <w:i/>
          <w:sz w:val="24"/>
        </w:rPr>
        <w:t xml:space="preserve"> </w:t>
      </w:r>
    </w:p>
    <w:p w14:paraId="693EB29F" w14:textId="77777777" w:rsidR="00B17678" w:rsidRDefault="003935A8" w:rsidP="002E1F7A">
      <w:pPr>
        <w:spacing w:line="480" w:lineRule="auto"/>
        <w:rPr>
          <w:b/>
          <w:sz w:val="24"/>
        </w:rPr>
      </w:pPr>
      <w:r>
        <w:rPr>
          <w:b/>
          <w:sz w:val="24"/>
        </w:rPr>
        <w:lastRenderedPageBreak/>
        <w:t>Sensitivity analyses</w:t>
      </w:r>
    </w:p>
    <w:p w14:paraId="2D3C2EF8" w14:textId="69A9ED44" w:rsidR="003E64C4" w:rsidRDefault="00645D63" w:rsidP="0071793B">
      <w:pPr>
        <w:spacing w:line="480" w:lineRule="auto"/>
        <w:rPr>
          <w:sz w:val="24"/>
        </w:rPr>
      </w:pPr>
      <w:r>
        <w:rPr>
          <w:sz w:val="24"/>
        </w:rPr>
        <w:t>Findings were consistent</w:t>
      </w:r>
      <w:r w:rsidR="00486A6B">
        <w:rPr>
          <w:sz w:val="24"/>
        </w:rPr>
        <w:t xml:space="preserve"> </w:t>
      </w:r>
      <w:r>
        <w:rPr>
          <w:sz w:val="24"/>
        </w:rPr>
        <w:t>when analyses were performed at a</w:t>
      </w:r>
      <w:r w:rsidR="00AB4A30">
        <w:rPr>
          <w:sz w:val="24"/>
        </w:rPr>
        <w:t xml:space="preserve"> person</w:t>
      </w:r>
      <w:r>
        <w:rPr>
          <w:sz w:val="24"/>
        </w:rPr>
        <w:t xml:space="preserve">-level, although </w:t>
      </w:r>
      <w:r w:rsidR="007A1605">
        <w:rPr>
          <w:sz w:val="24"/>
        </w:rPr>
        <w:t>CIs</w:t>
      </w:r>
      <w:r>
        <w:rPr>
          <w:sz w:val="24"/>
        </w:rPr>
        <w:t xml:space="preserve"> widened</w:t>
      </w:r>
      <w:r w:rsidRPr="00EA37CB">
        <w:rPr>
          <w:sz w:val="24"/>
        </w:rPr>
        <w:t xml:space="preserve">. </w:t>
      </w:r>
      <w:r w:rsidR="00B17678" w:rsidRPr="00E5424F">
        <w:rPr>
          <w:sz w:val="24"/>
        </w:rPr>
        <w:t xml:space="preserve">Including </w:t>
      </w:r>
      <w:r w:rsidR="00024DED" w:rsidRPr="00E5424F">
        <w:rPr>
          <w:sz w:val="24"/>
        </w:rPr>
        <w:t xml:space="preserve">ten additional </w:t>
      </w:r>
      <w:r w:rsidR="003E64C4" w:rsidRPr="00E5424F">
        <w:rPr>
          <w:sz w:val="24"/>
        </w:rPr>
        <w:t>knees</w:t>
      </w:r>
      <w:r w:rsidR="00B17678" w:rsidRPr="00E5424F">
        <w:rPr>
          <w:sz w:val="24"/>
        </w:rPr>
        <w:t xml:space="preserve"> with </w:t>
      </w:r>
      <w:r w:rsidR="00024DED" w:rsidRPr="00E5424F">
        <w:rPr>
          <w:sz w:val="24"/>
        </w:rPr>
        <w:t xml:space="preserve">baseline </w:t>
      </w:r>
      <w:r w:rsidR="00B17678" w:rsidRPr="00E5424F">
        <w:rPr>
          <w:sz w:val="24"/>
        </w:rPr>
        <w:t xml:space="preserve">OA and incident </w:t>
      </w:r>
      <w:r w:rsidR="000630A7" w:rsidRPr="00E5424F">
        <w:rPr>
          <w:sz w:val="24"/>
        </w:rPr>
        <w:t>TKR</w:t>
      </w:r>
      <w:r w:rsidR="00B17678" w:rsidRPr="00E5424F">
        <w:rPr>
          <w:sz w:val="24"/>
        </w:rPr>
        <w:t xml:space="preserve"> strengthened the</w:t>
      </w:r>
      <w:r w:rsidR="00EA37CB" w:rsidRPr="00E5424F">
        <w:rPr>
          <w:sz w:val="24"/>
        </w:rPr>
        <w:t xml:space="preserve"> magnitude of the</w:t>
      </w:r>
      <w:r w:rsidR="00B17678" w:rsidRPr="00E5424F">
        <w:rPr>
          <w:sz w:val="24"/>
        </w:rPr>
        <w:t xml:space="preserve"> association between HBM and OA progression (</w:t>
      </w:r>
      <w:proofErr w:type="gramStart"/>
      <w:r w:rsidR="00B17678" w:rsidRPr="00E5424F">
        <w:rPr>
          <w:sz w:val="24"/>
        </w:rPr>
        <w:t>fully-adjusted</w:t>
      </w:r>
      <w:proofErr w:type="gramEnd"/>
      <w:r w:rsidR="00B17678" w:rsidRPr="00E5424F">
        <w:rPr>
          <w:sz w:val="24"/>
        </w:rPr>
        <w:t xml:space="preserve"> </w:t>
      </w:r>
      <w:r w:rsidR="003D1039" w:rsidRPr="00E5424F">
        <w:rPr>
          <w:sz w:val="24"/>
        </w:rPr>
        <w:t>R</w:t>
      </w:r>
      <w:r w:rsidR="00B17678" w:rsidRPr="00E5424F">
        <w:rPr>
          <w:sz w:val="24"/>
        </w:rPr>
        <w:t>R</w:t>
      </w:r>
      <w:r w:rsidR="003208C9" w:rsidRPr="00E5424F">
        <w:rPr>
          <w:sz w:val="24"/>
        </w:rPr>
        <w:t>=</w:t>
      </w:r>
      <w:r w:rsidR="00E5424F" w:rsidRPr="00E5424F">
        <w:rPr>
          <w:sz w:val="24"/>
        </w:rPr>
        <w:t>1.99</w:t>
      </w:r>
      <w:r w:rsidR="00E5424F" w:rsidRPr="00E5424F" w:rsidDel="00E5424F">
        <w:rPr>
          <w:sz w:val="24"/>
        </w:rPr>
        <w:t xml:space="preserve"> </w:t>
      </w:r>
      <w:r w:rsidR="00B17678" w:rsidRPr="00E5424F">
        <w:rPr>
          <w:sz w:val="24"/>
        </w:rPr>
        <w:t>[</w:t>
      </w:r>
      <w:r w:rsidR="00EA37CB" w:rsidRPr="00E5424F">
        <w:rPr>
          <w:sz w:val="24"/>
        </w:rPr>
        <w:t>0.</w:t>
      </w:r>
      <w:r w:rsidR="00E5424F" w:rsidRPr="00E5424F">
        <w:rPr>
          <w:sz w:val="24"/>
        </w:rPr>
        <w:t>87</w:t>
      </w:r>
      <w:r w:rsidR="00B17678" w:rsidRPr="00E5424F">
        <w:rPr>
          <w:sz w:val="24"/>
        </w:rPr>
        <w:t>,</w:t>
      </w:r>
      <w:r w:rsidR="00E5424F" w:rsidRPr="00E5424F">
        <w:rPr>
          <w:sz w:val="24"/>
        </w:rPr>
        <w:t>4.54</w:t>
      </w:r>
      <w:r w:rsidR="00B17678" w:rsidRPr="00E5424F">
        <w:rPr>
          <w:sz w:val="24"/>
        </w:rPr>
        <w:t>]</w:t>
      </w:r>
      <w:r w:rsidR="00EA37CB" w:rsidRPr="00E5424F">
        <w:rPr>
          <w:sz w:val="24"/>
        </w:rPr>
        <w:t xml:space="preserve">), but CIs were still wide as </w:t>
      </w:r>
      <w:r w:rsidR="001E7A0B" w:rsidRPr="00E5424F">
        <w:rPr>
          <w:sz w:val="24"/>
        </w:rPr>
        <w:t>only 86 individuals had</w:t>
      </w:r>
      <w:r w:rsidR="00D8491D" w:rsidRPr="00E5424F">
        <w:rPr>
          <w:sz w:val="24"/>
        </w:rPr>
        <w:t xml:space="preserve"> OA at baseline (</w:t>
      </w:r>
      <w:r w:rsidR="00D8491D" w:rsidRPr="00E5424F">
        <w:rPr>
          <w:i/>
          <w:iCs/>
          <w:sz w:val="24"/>
        </w:rPr>
        <w:t>i.e.</w:t>
      </w:r>
      <w:r w:rsidR="00D8491D" w:rsidRPr="00E5424F">
        <w:rPr>
          <w:sz w:val="24"/>
        </w:rPr>
        <w:t xml:space="preserve"> </w:t>
      </w:r>
      <w:r w:rsidR="001E7A0B" w:rsidRPr="00E5424F">
        <w:rPr>
          <w:sz w:val="24"/>
        </w:rPr>
        <w:t>could</w:t>
      </w:r>
      <w:r w:rsidR="00EA37CB" w:rsidRPr="00E5424F">
        <w:rPr>
          <w:sz w:val="24"/>
        </w:rPr>
        <w:t xml:space="preserve"> progress</w:t>
      </w:r>
      <w:r w:rsidR="00D8491D" w:rsidRPr="00E5424F">
        <w:rPr>
          <w:sz w:val="24"/>
        </w:rPr>
        <w:t>)</w:t>
      </w:r>
      <w:r w:rsidR="00EA37CB" w:rsidRPr="00E5424F">
        <w:rPr>
          <w:sz w:val="24"/>
        </w:rPr>
        <w:t xml:space="preserve">. Including </w:t>
      </w:r>
      <w:r w:rsidR="00AB4A30" w:rsidRPr="00E5424F">
        <w:rPr>
          <w:sz w:val="24"/>
        </w:rPr>
        <w:t>three</w:t>
      </w:r>
      <w:r w:rsidR="00EA37CB" w:rsidRPr="00E5424F">
        <w:rPr>
          <w:sz w:val="24"/>
        </w:rPr>
        <w:t xml:space="preserve"> knees</w:t>
      </w:r>
      <w:r w:rsidR="001E7A0B" w:rsidRPr="00E5424F">
        <w:rPr>
          <w:sz w:val="24"/>
        </w:rPr>
        <w:t>,</w:t>
      </w:r>
      <w:r w:rsidR="00EA37CB" w:rsidRPr="00E5424F">
        <w:rPr>
          <w:sz w:val="24"/>
        </w:rPr>
        <w:t xml:space="preserve"> with KL&lt;2 at baseline and </w:t>
      </w:r>
      <w:r w:rsidR="000630A7" w:rsidRPr="00E5424F">
        <w:rPr>
          <w:sz w:val="24"/>
        </w:rPr>
        <w:t>TKR</w:t>
      </w:r>
      <w:r w:rsidR="00EA37CB" w:rsidRPr="00E5424F">
        <w:rPr>
          <w:sz w:val="24"/>
        </w:rPr>
        <w:t xml:space="preserve"> at follow-up</w:t>
      </w:r>
      <w:r w:rsidR="001E7A0B" w:rsidRPr="00E5424F">
        <w:rPr>
          <w:sz w:val="24"/>
        </w:rPr>
        <w:t>,</w:t>
      </w:r>
      <w:r w:rsidR="00EA37CB" w:rsidRPr="00E5424F">
        <w:rPr>
          <w:sz w:val="24"/>
        </w:rPr>
        <w:t xml:space="preserve"> as incident OA weakened evidence for an association between HBM and incident OA (</w:t>
      </w:r>
      <w:r w:rsidR="00E5424F" w:rsidRPr="00E5424F">
        <w:rPr>
          <w:sz w:val="24"/>
        </w:rPr>
        <w:t>RR=</w:t>
      </w:r>
      <w:r w:rsidR="00EA37CB" w:rsidRPr="00E5424F">
        <w:rPr>
          <w:sz w:val="24"/>
        </w:rPr>
        <w:t>1.</w:t>
      </w:r>
      <w:r w:rsidR="00E5424F" w:rsidRPr="00E5424F">
        <w:rPr>
          <w:sz w:val="24"/>
        </w:rPr>
        <w:t>53</w:t>
      </w:r>
      <w:r w:rsidR="00EA37CB" w:rsidRPr="00E5424F">
        <w:rPr>
          <w:sz w:val="24"/>
        </w:rPr>
        <w:t>[0.8</w:t>
      </w:r>
      <w:r w:rsidR="00E5424F" w:rsidRPr="00E5424F">
        <w:rPr>
          <w:sz w:val="24"/>
        </w:rPr>
        <w:t>2</w:t>
      </w:r>
      <w:r w:rsidR="00EA37CB" w:rsidRPr="00E5424F">
        <w:rPr>
          <w:sz w:val="24"/>
        </w:rPr>
        <w:t>,</w:t>
      </w:r>
      <w:r w:rsidR="00E5424F" w:rsidRPr="00E5424F">
        <w:rPr>
          <w:sz w:val="24"/>
        </w:rPr>
        <w:t>2.87</w:t>
      </w:r>
      <w:r w:rsidR="00EA37CB" w:rsidRPr="00E5424F">
        <w:rPr>
          <w:sz w:val="24"/>
        </w:rPr>
        <w:t>]).</w:t>
      </w:r>
      <w:r w:rsidR="003E64C4">
        <w:rPr>
          <w:sz w:val="24"/>
        </w:rPr>
        <w:t xml:space="preserve"> </w:t>
      </w:r>
      <w:r w:rsidR="00024DED">
        <w:rPr>
          <w:sz w:val="24"/>
        </w:rPr>
        <w:t xml:space="preserve">Excluding </w:t>
      </w:r>
      <w:r w:rsidR="00D00743">
        <w:rPr>
          <w:sz w:val="24"/>
        </w:rPr>
        <w:t xml:space="preserve">five </w:t>
      </w:r>
      <w:r w:rsidR="003E64C4">
        <w:rPr>
          <w:sz w:val="24"/>
        </w:rPr>
        <w:t xml:space="preserve">individuals </w:t>
      </w:r>
      <w:r w:rsidR="00D55E86">
        <w:rPr>
          <w:sz w:val="24"/>
        </w:rPr>
        <w:t>who attended</w:t>
      </w:r>
      <w:r w:rsidR="00024DED">
        <w:rPr>
          <w:sz w:val="24"/>
        </w:rPr>
        <w:t xml:space="preserve"> </w:t>
      </w:r>
      <w:r w:rsidR="003E64C4">
        <w:rPr>
          <w:sz w:val="24"/>
        </w:rPr>
        <w:t xml:space="preserve">a different </w:t>
      </w:r>
      <w:r w:rsidR="00024DED">
        <w:rPr>
          <w:sz w:val="24"/>
        </w:rPr>
        <w:t xml:space="preserve">study </w:t>
      </w:r>
      <w:r w:rsidR="003E64C4">
        <w:rPr>
          <w:sz w:val="24"/>
        </w:rPr>
        <w:t xml:space="preserve">site for their follow-up </w:t>
      </w:r>
      <w:r w:rsidR="00024DED">
        <w:rPr>
          <w:sz w:val="24"/>
        </w:rPr>
        <w:t>radiographs</w:t>
      </w:r>
      <w:r w:rsidR="003E64C4">
        <w:rPr>
          <w:sz w:val="24"/>
        </w:rPr>
        <w:t xml:space="preserve"> </w:t>
      </w:r>
      <w:r>
        <w:rPr>
          <w:sz w:val="24"/>
        </w:rPr>
        <w:t xml:space="preserve">did not alter </w:t>
      </w:r>
      <w:r w:rsidR="001E7A0B">
        <w:rPr>
          <w:sz w:val="24"/>
        </w:rPr>
        <w:t>findings</w:t>
      </w:r>
      <w:r>
        <w:rPr>
          <w:sz w:val="24"/>
        </w:rPr>
        <w:t>, nor did adjustment for metal artefacts or removal of individuals with DXA positioning errors.</w:t>
      </w:r>
      <w:r w:rsidR="00935443">
        <w:rPr>
          <w:sz w:val="24"/>
        </w:rPr>
        <w:t xml:space="preserve"> </w:t>
      </w:r>
      <w:r>
        <w:rPr>
          <w:sz w:val="24"/>
        </w:rPr>
        <w:t xml:space="preserve">Excluding knees </w:t>
      </w:r>
      <w:r w:rsidR="00050E5A">
        <w:rPr>
          <w:sz w:val="24"/>
        </w:rPr>
        <w:t xml:space="preserve">of </w:t>
      </w:r>
      <w:r>
        <w:rPr>
          <w:sz w:val="24"/>
        </w:rPr>
        <w:t xml:space="preserve">individuals self-reporting a prior cartilage operation or knee washout/lavage/arthroscopy marginally strengthened the association between HBM and </w:t>
      </w:r>
      <w:proofErr w:type="spellStart"/>
      <w:r w:rsidRPr="00016CA8">
        <w:rPr>
          <w:sz w:val="24"/>
          <w:szCs w:val="24"/>
        </w:rPr>
        <w:t>Δosteophytes</w:t>
      </w:r>
      <w:proofErr w:type="spellEnd"/>
      <w:r>
        <w:rPr>
          <w:sz w:val="24"/>
        </w:rPr>
        <w:t xml:space="preserve">, </w:t>
      </w:r>
      <w:r w:rsidR="009E3015">
        <w:rPr>
          <w:sz w:val="24"/>
        </w:rPr>
        <w:t>but otherwise conclusions were unchanged</w:t>
      </w:r>
      <w:r>
        <w:rPr>
          <w:sz w:val="24"/>
        </w:rPr>
        <w:t xml:space="preserve"> </w:t>
      </w:r>
      <w:r w:rsidRPr="00374A1A">
        <w:rPr>
          <w:sz w:val="24"/>
        </w:rPr>
        <w:t>(</w:t>
      </w:r>
      <w:r w:rsidRPr="00374A1A">
        <w:rPr>
          <w:i/>
          <w:sz w:val="24"/>
        </w:rPr>
        <w:t>Supplementary Figure 3</w:t>
      </w:r>
      <w:r w:rsidRPr="00374A1A">
        <w:rPr>
          <w:sz w:val="24"/>
        </w:rPr>
        <w:t>).</w:t>
      </w:r>
      <w:r w:rsidR="009E3015">
        <w:rPr>
          <w:sz w:val="24"/>
        </w:rPr>
        <w:t xml:space="preserve"> </w:t>
      </w:r>
      <w:r w:rsidR="00CA4335">
        <w:rPr>
          <w:sz w:val="24"/>
        </w:rPr>
        <w:t>Additional adjustment</w:t>
      </w:r>
      <w:r w:rsidR="008727AB">
        <w:rPr>
          <w:sz w:val="24"/>
        </w:rPr>
        <w:t xml:space="preserve"> for</w:t>
      </w:r>
      <w:r w:rsidR="00CA4335">
        <w:rPr>
          <w:sz w:val="24"/>
        </w:rPr>
        <w:t xml:space="preserve"> </w:t>
      </w:r>
      <w:r w:rsidR="008727AB">
        <w:rPr>
          <w:sz w:val="24"/>
        </w:rPr>
        <w:t xml:space="preserve">maximum tibial plateau width </w:t>
      </w:r>
      <w:r w:rsidR="00CA4335">
        <w:rPr>
          <w:sz w:val="24"/>
        </w:rPr>
        <w:t>did not attenuate the association between HBM and osteophyte development</w:t>
      </w:r>
      <w:r w:rsidR="00CE0748">
        <w:rPr>
          <w:sz w:val="24"/>
        </w:rPr>
        <w:t>.</w:t>
      </w:r>
      <w:r w:rsidR="00050E5A" w:rsidRPr="00050E5A">
        <w:rPr>
          <w:sz w:val="24"/>
        </w:rPr>
        <w:t xml:space="preserve"> </w:t>
      </w:r>
      <w:r w:rsidR="00050E5A">
        <w:rPr>
          <w:sz w:val="24"/>
        </w:rPr>
        <w:t xml:space="preserve">Repeating analyses using a Poisson regression model did not alter conclusions drawn. </w:t>
      </w:r>
      <w:r w:rsidR="003E64C4">
        <w:rPr>
          <w:sz w:val="24"/>
        </w:rPr>
        <w:br w:type="page"/>
      </w:r>
    </w:p>
    <w:p w14:paraId="3E369313" w14:textId="4E2A7ABD" w:rsidR="003E64C4" w:rsidRDefault="003E64C4">
      <w:pPr>
        <w:rPr>
          <w:b/>
          <w:sz w:val="28"/>
        </w:rPr>
      </w:pPr>
      <w:r>
        <w:rPr>
          <w:b/>
          <w:sz w:val="28"/>
        </w:rPr>
        <w:lastRenderedPageBreak/>
        <w:t>Discussion</w:t>
      </w:r>
    </w:p>
    <w:p w14:paraId="4EB37223" w14:textId="3F040D60" w:rsidR="002A6501" w:rsidRDefault="007129AC" w:rsidP="00D02575">
      <w:pPr>
        <w:spacing w:line="480" w:lineRule="auto"/>
        <w:rPr>
          <w:sz w:val="24"/>
        </w:rPr>
      </w:pPr>
      <w:r>
        <w:rPr>
          <w:sz w:val="24"/>
        </w:rPr>
        <w:t xml:space="preserve">This study is the first to evaluate progression of sub-phenotypes of </w:t>
      </w:r>
      <w:proofErr w:type="spellStart"/>
      <w:r w:rsidR="00D55E86">
        <w:rPr>
          <w:sz w:val="24"/>
        </w:rPr>
        <w:t>kOA</w:t>
      </w:r>
      <w:proofErr w:type="spellEnd"/>
      <w:r>
        <w:rPr>
          <w:sz w:val="24"/>
        </w:rPr>
        <w:t xml:space="preserve"> in a population with</w:t>
      </w:r>
      <w:r w:rsidR="008A1D00">
        <w:rPr>
          <w:sz w:val="24"/>
        </w:rPr>
        <w:t xml:space="preserve"> HBM</w:t>
      </w:r>
      <w:r>
        <w:rPr>
          <w:sz w:val="24"/>
        </w:rPr>
        <w:t xml:space="preserve">. </w:t>
      </w:r>
      <w:r w:rsidR="00CB2033">
        <w:rPr>
          <w:sz w:val="24"/>
        </w:rPr>
        <w:t>Both initial appearance and subsequent growth of osteophytes</w:t>
      </w:r>
      <w:r w:rsidR="002A6501">
        <w:rPr>
          <w:sz w:val="24"/>
        </w:rPr>
        <w:t xml:space="preserve"> </w:t>
      </w:r>
      <w:r w:rsidR="00CB2033">
        <w:rPr>
          <w:sz w:val="24"/>
        </w:rPr>
        <w:t>are</w:t>
      </w:r>
      <w:r>
        <w:rPr>
          <w:sz w:val="24"/>
        </w:rPr>
        <w:t xml:space="preserve"> increased </w:t>
      </w:r>
      <w:r w:rsidR="002A6501">
        <w:rPr>
          <w:sz w:val="24"/>
        </w:rPr>
        <w:t>in individuals with HBM</w:t>
      </w:r>
      <w:r w:rsidR="000953BC">
        <w:rPr>
          <w:sz w:val="24"/>
        </w:rPr>
        <w:t xml:space="preserve"> compared to </w:t>
      </w:r>
      <w:r>
        <w:rPr>
          <w:sz w:val="24"/>
        </w:rPr>
        <w:t>those</w:t>
      </w:r>
      <w:r w:rsidR="000953BC">
        <w:rPr>
          <w:sz w:val="24"/>
        </w:rPr>
        <w:t xml:space="preserve"> </w:t>
      </w:r>
      <w:r>
        <w:rPr>
          <w:sz w:val="24"/>
        </w:rPr>
        <w:t>with normal BMD</w:t>
      </w:r>
      <w:r w:rsidR="002A6501">
        <w:rPr>
          <w:sz w:val="24"/>
        </w:rPr>
        <w:t xml:space="preserve">. </w:t>
      </w:r>
      <w:r>
        <w:rPr>
          <w:sz w:val="24"/>
        </w:rPr>
        <w:t>Furthermore, we have shown that</w:t>
      </w:r>
      <w:r w:rsidR="002A6501">
        <w:rPr>
          <w:sz w:val="24"/>
        </w:rPr>
        <w:t xml:space="preserve"> </w:t>
      </w:r>
      <w:r w:rsidR="00132576">
        <w:rPr>
          <w:sz w:val="24"/>
        </w:rPr>
        <w:t xml:space="preserve">HBM </w:t>
      </w:r>
      <w:r w:rsidR="002A6501">
        <w:rPr>
          <w:sz w:val="24"/>
        </w:rPr>
        <w:t xml:space="preserve">individuals </w:t>
      </w:r>
      <w:r w:rsidR="00651F03">
        <w:rPr>
          <w:sz w:val="24"/>
        </w:rPr>
        <w:t>suffer</w:t>
      </w:r>
      <w:r>
        <w:rPr>
          <w:sz w:val="24"/>
        </w:rPr>
        <w:t xml:space="preserve"> a greater burden of</w:t>
      </w:r>
      <w:r w:rsidR="002A6501">
        <w:rPr>
          <w:sz w:val="24"/>
        </w:rPr>
        <w:t xml:space="preserve"> clinical symptoms of </w:t>
      </w:r>
      <w:proofErr w:type="spellStart"/>
      <w:r w:rsidR="00D55E86">
        <w:rPr>
          <w:sz w:val="24"/>
        </w:rPr>
        <w:t>kOA</w:t>
      </w:r>
      <w:proofErr w:type="spellEnd"/>
      <w:r w:rsidR="002A6501">
        <w:rPr>
          <w:sz w:val="24"/>
        </w:rPr>
        <w:t xml:space="preserve"> (pain, stiffness and </w:t>
      </w:r>
      <w:r w:rsidR="00651F03">
        <w:rPr>
          <w:sz w:val="24"/>
        </w:rPr>
        <w:t xml:space="preserve">functional </w:t>
      </w:r>
      <w:r w:rsidR="002A6501">
        <w:rPr>
          <w:sz w:val="24"/>
        </w:rPr>
        <w:t>limitation)</w:t>
      </w:r>
      <w:r w:rsidR="008A1D00">
        <w:rPr>
          <w:sz w:val="24"/>
        </w:rPr>
        <w:t>,</w:t>
      </w:r>
      <w:r w:rsidR="009203C2">
        <w:rPr>
          <w:sz w:val="24"/>
        </w:rPr>
        <w:t xml:space="preserve"> </w:t>
      </w:r>
      <w:r w:rsidR="00651F03">
        <w:rPr>
          <w:sz w:val="24"/>
        </w:rPr>
        <w:t>with poorer</w:t>
      </w:r>
      <w:r w:rsidR="009203C2">
        <w:rPr>
          <w:sz w:val="24"/>
        </w:rPr>
        <w:t xml:space="preserve"> HR-QoL</w:t>
      </w:r>
      <w:r w:rsidR="002A6501">
        <w:rPr>
          <w:sz w:val="24"/>
        </w:rPr>
        <w:t xml:space="preserve">, </w:t>
      </w:r>
      <w:r w:rsidR="00132576">
        <w:rPr>
          <w:sz w:val="24"/>
        </w:rPr>
        <w:t>with</w:t>
      </w:r>
      <w:r w:rsidR="00651F03">
        <w:rPr>
          <w:sz w:val="24"/>
        </w:rPr>
        <w:t xml:space="preserve"> symptoms largely </w:t>
      </w:r>
      <w:r w:rsidR="002A6501">
        <w:rPr>
          <w:sz w:val="24"/>
        </w:rPr>
        <w:t xml:space="preserve">explained by </w:t>
      </w:r>
      <w:r w:rsidR="006327B7">
        <w:rPr>
          <w:sz w:val="24"/>
        </w:rPr>
        <w:t xml:space="preserve">adjustment for </w:t>
      </w:r>
      <w:r w:rsidR="007A1605">
        <w:rPr>
          <w:sz w:val="24"/>
        </w:rPr>
        <w:t xml:space="preserve">osteophytosis </w:t>
      </w:r>
      <w:r w:rsidR="006327B7">
        <w:rPr>
          <w:sz w:val="24"/>
        </w:rPr>
        <w:t>severity</w:t>
      </w:r>
      <w:r w:rsidR="002A6501">
        <w:rPr>
          <w:sz w:val="24"/>
        </w:rPr>
        <w:t xml:space="preserve">. Our </w:t>
      </w:r>
      <w:r w:rsidR="006A72F9">
        <w:rPr>
          <w:sz w:val="24"/>
        </w:rPr>
        <w:t>results</w:t>
      </w:r>
      <w:r w:rsidR="002A6501">
        <w:rPr>
          <w:sz w:val="24"/>
        </w:rPr>
        <w:t xml:space="preserve"> are consistent with </w:t>
      </w:r>
      <w:r w:rsidR="00651F03">
        <w:rPr>
          <w:sz w:val="24"/>
        </w:rPr>
        <w:t>the one</w:t>
      </w:r>
      <w:r w:rsidR="002A6501">
        <w:rPr>
          <w:sz w:val="24"/>
        </w:rPr>
        <w:t xml:space="preserve"> general population</w:t>
      </w:r>
      <w:r w:rsidR="00651F03">
        <w:rPr>
          <w:sz w:val="24"/>
        </w:rPr>
        <w:t xml:space="preserve"> study</w:t>
      </w:r>
      <w:r w:rsidR="002A6501">
        <w:rPr>
          <w:sz w:val="24"/>
        </w:rPr>
        <w:t xml:space="preserve"> which identified a positive relationship between </w:t>
      </w:r>
      <w:r w:rsidR="003208C9">
        <w:rPr>
          <w:sz w:val="24"/>
        </w:rPr>
        <w:t>LS</w:t>
      </w:r>
      <w:r w:rsidR="00D00743">
        <w:rPr>
          <w:sz w:val="24"/>
        </w:rPr>
        <w:t>-</w:t>
      </w:r>
      <w:r w:rsidR="002A6501">
        <w:rPr>
          <w:sz w:val="24"/>
        </w:rPr>
        <w:t xml:space="preserve">BMD </w:t>
      </w:r>
      <w:r w:rsidR="000953BC">
        <w:rPr>
          <w:sz w:val="24"/>
        </w:rPr>
        <w:t xml:space="preserve">and </w:t>
      </w:r>
      <w:r w:rsidR="007A1605">
        <w:rPr>
          <w:sz w:val="24"/>
        </w:rPr>
        <w:t>knee osteophyte progression</w:t>
      </w:r>
      <w:r w:rsidR="000953BC">
        <w:rPr>
          <w:sz w:val="24"/>
        </w:rPr>
        <w:t xml:space="preserve"> </w:t>
      </w:r>
      <w:r w:rsidR="002A6501">
        <w:rPr>
          <w:sz w:val="24"/>
        </w:rPr>
        <w:fldChar w:fldCharType="begin"/>
      </w:r>
      <w:r w:rsidR="00642C58">
        <w:rPr>
          <w:sz w:val="24"/>
        </w:rPr>
        <w:instrText xml:space="preserve"> ADDIN EN.CITE &lt;EndNote&gt;&lt;Cite&gt;&lt;Author&gt;Bergink&lt;/Author&gt;&lt;Year&gt;2005&lt;/Year&gt;&lt;RecNum&gt;2159&lt;/RecNum&gt;&lt;DisplayText&gt;(10)&lt;/DisplayText&gt;&lt;record&gt;&lt;rec-number&gt;2159&lt;/rec-number&gt;&lt;foreign-keys&gt;&lt;key app="EN" db-id="prw209pwxta5zbe955kpt9wc95ttv2eapvsv" timestamp="1500982060"&gt;2159&lt;/key&gt;&lt;/foreign-keys&gt;&lt;ref-type name="Journal Article"&gt;17&lt;/ref-type&gt;&lt;contributors&gt;&lt;authors&gt;&lt;author&gt;Bergink, A. P.&lt;/author&gt;&lt;author&gt;Uitterlinden, A. G.&lt;/author&gt;&lt;author&gt;Van Leeuwen, J. P.&lt;/author&gt;&lt;author&gt;Hofman, A.&lt;/author&gt;&lt;author&gt;Verhaar, J. A.&lt;/author&gt;&lt;author&gt;Pols, H. A.&lt;/author&gt;&lt;/authors&gt;&lt;/contributors&gt;&lt;auth-address&gt;Department of Internal Medicine, Erasmus Medical Center, PO Box 1738, 3000 DR, Rotterdam, The Netherlands.&lt;/auth-address&gt;&lt;titles&gt;&lt;title&gt;Bone mineral density and vertebral fracture history are associated with incident and progressive radiographic knee osteoarthritis in elderly men and women: the Rotterdam Study&lt;/title&gt;&lt;secondary-title&gt;Bone&lt;/secondary-title&gt;&lt;alt-title&gt;Bone&lt;/alt-title&gt;&lt;/titles&gt;&lt;periodical&gt;&lt;full-title&gt;Bone&lt;/full-title&gt;&lt;abbr-1&gt;Bone&lt;/abbr-1&gt;&lt;/periodical&gt;&lt;alt-periodical&gt;&lt;full-title&gt;Bone&lt;/full-title&gt;&lt;abbr-1&gt;Bone&lt;/abbr-1&gt;&lt;/alt-periodical&gt;&lt;pages&gt;446-56&lt;/pages&gt;&lt;volume&gt;37&lt;/volume&gt;&lt;number&gt;4&lt;/number&gt;&lt;edition&gt;2005/07/20&lt;/edition&gt;&lt;keywords&gt;&lt;keyword&gt;Aged&lt;/keyword&gt;&lt;keyword&gt;*Bone Density&lt;/keyword&gt;&lt;keyword&gt;Female&lt;/keyword&gt;&lt;keyword&gt;Humans&lt;/keyword&gt;&lt;keyword&gt;Male&lt;/keyword&gt;&lt;keyword&gt;Middle Aged&lt;/keyword&gt;&lt;keyword&gt;Osteoarthritis, Knee/complications/*diagnostic imaging&lt;/keyword&gt;&lt;keyword&gt;Radiography&lt;/keyword&gt;&lt;keyword&gt;Spinal Fractures/complications/*physiopathology&lt;/keyword&gt;&lt;/keywords&gt;&lt;dates&gt;&lt;year&gt;2005&lt;/year&gt;&lt;pub-dates&gt;&lt;date&gt;Oct&lt;/date&gt;&lt;/pub-dates&gt;&lt;/dates&gt;&lt;isbn&gt;8756-3282 (Print)&amp;#xD;1873-2763&lt;/isbn&gt;&lt;accession-num&gt;16027057&lt;/accession-num&gt;&lt;urls&gt;&lt;/urls&gt;&lt;electronic-resource-num&gt;10.1016/j.bone.2005.05.001&lt;/electronic-resource-num&gt;&lt;remote-database-provider&gt;NLM&lt;/remote-database-provider&gt;&lt;language&gt;eng&lt;/language&gt;&lt;/record&gt;&lt;/Cite&gt;&lt;/EndNote&gt;</w:instrText>
      </w:r>
      <w:r w:rsidR="002A6501">
        <w:rPr>
          <w:sz w:val="24"/>
        </w:rPr>
        <w:fldChar w:fldCharType="separate"/>
      </w:r>
      <w:r w:rsidR="00642C58">
        <w:rPr>
          <w:noProof/>
          <w:sz w:val="24"/>
        </w:rPr>
        <w:t>(10)</w:t>
      </w:r>
      <w:r w:rsidR="002A6501">
        <w:rPr>
          <w:sz w:val="24"/>
        </w:rPr>
        <w:fldChar w:fldCharType="end"/>
      </w:r>
      <w:r w:rsidR="002A6501">
        <w:rPr>
          <w:sz w:val="24"/>
        </w:rPr>
        <w:t>.</w:t>
      </w:r>
    </w:p>
    <w:p w14:paraId="76A11FCA" w14:textId="6650023A" w:rsidR="004879B6" w:rsidRDefault="00E634C4" w:rsidP="00B06E6C">
      <w:pPr>
        <w:spacing w:line="480" w:lineRule="auto"/>
        <w:rPr>
          <w:sz w:val="24"/>
        </w:rPr>
      </w:pPr>
      <w:r>
        <w:rPr>
          <w:sz w:val="24"/>
        </w:rPr>
        <w:t xml:space="preserve">The relationship between high BMI and </w:t>
      </w:r>
      <w:proofErr w:type="spellStart"/>
      <w:r w:rsidR="00D55E86">
        <w:rPr>
          <w:sz w:val="24"/>
        </w:rPr>
        <w:t>kOA</w:t>
      </w:r>
      <w:proofErr w:type="spellEnd"/>
      <w:r>
        <w:rPr>
          <w:sz w:val="24"/>
        </w:rPr>
        <w:t xml:space="preserve"> is widely acknowledged </w:t>
      </w:r>
      <w:r w:rsidR="00970ACE">
        <w:rPr>
          <w:sz w:val="24"/>
        </w:rPr>
        <w:fldChar w:fldCharType="begin">
          <w:fldData xml:space="preserve">PEVuZE5vdGU+PENpdGU+PEF1dGhvcj5TaWx2ZXJ3b29kPC9BdXRob3I+PFllYXI+MjAxNTwvWWVh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</w:fldData>
        </w:fldChar>
      </w:r>
      <w:r w:rsidR="00680A6E">
        <w:rPr>
          <w:sz w:val="24"/>
        </w:rPr>
        <w:instrText xml:space="preserve"> ADDIN EN.CITE </w:instrText>
      </w:r>
      <w:r w:rsidR="00680A6E">
        <w:rPr>
          <w:sz w:val="24"/>
        </w:rPr>
        <w:fldChar w:fldCharType="begin">
          <w:fldData xml:space="preserve">PEVuZE5vdGU+PENpdGU+PEF1dGhvcj5TaWx2ZXJ3b29kPC9BdXRob3I+PFllYXI+MjAxNTwvWWVh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</w:fldData>
        </w:fldChar>
      </w:r>
      <w:r w:rsidR="00680A6E">
        <w:rPr>
          <w:sz w:val="24"/>
        </w:rPr>
        <w:instrText xml:space="preserve"> ADDIN EN.CITE.DATA </w:instrText>
      </w:r>
      <w:r w:rsidR="00680A6E">
        <w:rPr>
          <w:sz w:val="24"/>
        </w:rPr>
      </w:r>
      <w:r w:rsidR="00680A6E">
        <w:rPr>
          <w:sz w:val="24"/>
        </w:rPr>
        <w:fldChar w:fldCharType="end"/>
      </w:r>
      <w:r w:rsidR="00970ACE">
        <w:rPr>
          <w:sz w:val="24"/>
        </w:rPr>
      </w:r>
      <w:r w:rsidR="00970ACE">
        <w:rPr>
          <w:sz w:val="24"/>
        </w:rPr>
        <w:fldChar w:fldCharType="separate"/>
      </w:r>
      <w:r w:rsidR="00680A6E">
        <w:rPr>
          <w:noProof/>
          <w:sz w:val="24"/>
        </w:rPr>
        <w:t>(17, 36)</w:t>
      </w:r>
      <w:r w:rsidR="00970ACE">
        <w:rPr>
          <w:sz w:val="24"/>
        </w:rPr>
        <w:fldChar w:fldCharType="end"/>
      </w:r>
      <w:r w:rsidR="00132576">
        <w:rPr>
          <w:sz w:val="24"/>
        </w:rPr>
        <w:t>.</w:t>
      </w:r>
      <w:r w:rsidR="00C704EB">
        <w:rPr>
          <w:sz w:val="24"/>
        </w:rPr>
        <w:t xml:space="preserve">HBM </w:t>
      </w:r>
      <w:r>
        <w:rPr>
          <w:sz w:val="24"/>
        </w:rPr>
        <w:t xml:space="preserve">is characterised by </w:t>
      </w:r>
      <w:r w:rsidR="00C704EB">
        <w:rPr>
          <w:sz w:val="24"/>
        </w:rPr>
        <w:t xml:space="preserve">increased </w:t>
      </w:r>
      <w:r w:rsidR="000630A7">
        <w:rPr>
          <w:sz w:val="24"/>
        </w:rPr>
        <w:t>TBFM</w:t>
      </w:r>
      <w:r w:rsidR="00C704EB">
        <w:rPr>
          <w:sz w:val="24"/>
        </w:rPr>
        <w:t xml:space="preserve"> </w:t>
      </w:r>
      <w:r w:rsidR="00C704EB">
        <w:rPr>
          <w:sz w:val="24"/>
        </w:rPr>
        <w:fldChar w:fldCharType="begin">
          <w:fldData xml:space="preserve">PEVuZE5vdGU+PENpdGU+PEF1dGhvcj5HcmVnc29uPC9BdXRob3I+PFllYXI+MjAxMzwvWWVhcj48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</w:fldData>
        </w:fldChar>
      </w:r>
      <w:r w:rsidR="00642C58">
        <w:rPr>
          <w:sz w:val="24"/>
        </w:rPr>
        <w:instrText xml:space="preserve"> ADDIN EN.CITE </w:instrText>
      </w:r>
      <w:r w:rsidR="00642C58">
        <w:rPr>
          <w:sz w:val="24"/>
        </w:rPr>
        <w:fldChar w:fldCharType="begin">
          <w:fldData xml:space="preserve">PEVuZE5vdGU+PENpdGU+PEF1dGhvcj5HcmVnc29uPC9BdXRob3I+PFllYXI+MjAxMzwvWWVhcj48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</w:fldData>
        </w:fldChar>
      </w:r>
      <w:r w:rsidR="00642C58">
        <w:rPr>
          <w:sz w:val="24"/>
        </w:rPr>
        <w:instrText xml:space="preserve"> ADDIN EN.CITE.DATA </w:instrText>
      </w:r>
      <w:r w:rsidR="00642C58">
        <w:rPr>
          <w:sz w:val="24"/>
        </w:rPr>
      </w:r>
      <w:r w:rsidR="00642C58">
        <w:rPr>
          <w:sz w:val="24"/>
        </w:rPr>
        <w:fldChar w:fldCharType="end"/>
      </w:r>
      <w:r w:rsidR="00C704EB">
        <w:rPr>
          <w:sz w:val="24"/>
        </w:rPr>
      </w:r>
      <w:r w:rsidR="00C704EB">
        <w:rPr>
          <w:sz w:val="24"/>
        </w:rPr>
        <w:fldChar w:fldCharType="separate"/>
      </w:r>
      <w:r w:rsidR="00642C58">
        <w:rPr>
          <w:noProof/>
          <w:sz w:val="24"/>
        </w:rPr>
        <w:t>(16)</w:t>
      </w:r>
      <w:r w:rsidR="00C704EB">
        <w:rPr>
          <w:sz w:val="24"/>
        </w:rPr>
        <w:fldChar w:fldCharType="end"/>
      </w:r>
      <w:r w:rsidR="00D55E86">
        <w:rPr>
          <w:sz w:val="24"/>
        </w:rPr>
        <w:t xml:space="preserve">, with development of HBM likely preceding fat mass accumulation due to its genetic origin </w:t>
      </w:r>
      <w:r w:rsidR="00D55E86">
        <w:rPr>
          <w:sz w:val="24"/>
        </w:rPr>
        <w:fldChar w:fldCharType="begin">
          <w:fldData xml:space="preserve">PEVuZE5vdGU+PENpdGU+PEF1dGhvcj5HcmVnc29uPC9BdXRob3I+PFllYXI+MjAxODwvWWVhcj48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==
</w:fldData>
        </w:fldChar>
      </w:r>
      <w:r w:rsidR="00680A6E">
        <w:rPr>
          <w:sz w:val="24"/>
        </w:rPr>
        <w:instrText xml:space="preserve"> ADDIN EN.CITE </w:instrText>
      </w:r>
      <w:r w:rsidR="00680A6E">
        <w:rPr>
          <w:sz w:val="24"/>
        </w:rPr>
        <w:fldChar w:fldCharType="begin">
          <w:fldData xml:space="preserve">PEVuZE5vdGU+PENpdGU+PEF1dGhvcj5HcmVnc29uPC9BdXRob3I+PFllYXI+MjAxODwvWWVhcj48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==
</w:fldData>
        </w:fldChar>
      </w:r>
      <w:r w:rsidR="00680A6E">
        <w:rPr>
          <w:sz w:val="24"/>
        </w:rPr>
        <w:instrText xml:space="preserve"> ADDIN EN.CITE.DATA </w:instrText>
      </w:r>
      <w:r w:rsidR="00680A6E">
        <w:rPr>
          <w:sz w:val="24"/>
        </w:rPr>
      </w:r>
      <w:r w:rsidR="00680A6E">
        <w:rPr>
          <w:sz w:val="24"/>
        </w:rPr>
        <w:fldChar w:fldCharType="end"/>
      </w:r>
      <w:r w:rsidR="00D55E86">
        <w:rPr>
          <w:sz w:val="24"/>
        </w:rPr>
      </w:r>
      <w:r w:rsidR="00D55E86">
        <w:rPr>
          <w:sz w:val="24"/>
        </w:rPr>
        <w:fldChar w:fldCharType="separate"/>
      </w:r>
      <w:r w:rsidR="00680A6E">
        <w:rPr>
          <w:noProof/>
          <w:sz w:val="24"/>
        </w:rPr>
        <w:t>(37)</w:t>
      </w:r>
      <w:r w:rsidR="00D55E86">
        <w:rPr>
          <w:sz w:val="24"/>
        </w:rPr>
        <w:fldChar w:fldCharType="end"/>
      </w:r>
      <w:r w:rsidR="004A7F9E">
        <w:rPr>
          <w:sz w:val="24"/>
        </w:rPr>
        <w:t>.</w:t>
      </w:r>
      <w:r w:rsidR="007A1605">
        <w:rPr>
          <w:sz w:val="24"/>
        </w:rPr>
        <w:t>TBFM</w:t>
      </w:r>
      <w:r w:rsidR="00C704EB">
        <w:rPr>
          <w:sz w:val="24"/>
        </w:rPr>
        <w:t xml:space="preserve"> </w:t>
      </w:r>
      <w:r>
        <w:rPr>
          <w:sz w:val="24"/>
        </w:rPr>
        <w:t>c</w:t>
      </w:r>
      <w:r w:rsidR="00C704EB">
        <w:rPr>
          <w:sz w:val="24"/>
        </w:rPr>
        <w:t>ould mediate the association between HBM and OA progression through increased joint loading</w:t>
      </w:r>
      <w:r w:rsidR="00970ACE">
        <w:rPr>
          <w:sz w:val="24"/>
        </w:rPr>
        <w:t xml:space="preserve"> or other metabolic pathways</w:t>
      </w:r>
      <w:r w:rsidR="00C704EB">
        <w:rPr>
          <w:sz w:val="24"/>
        </w:rPr>
        <w:t xml:space="preserve">. However, </w:t>
      </w:r>
      <w:r w:rsidR="009231CF">
        <w:rPr>
          <w:sz w:val="24"/>
        </w:rPr>
        <w:t xml:space="preserve">the </w:t>
      </w:r>
      <w:r w:rsidR="00C704EB">
        <w:rPr>
          <w:sz w:val="24"/>
        </w:rPr>
        <w:t>association</w:t>
      </w:r>
      <w:r>
        <w:rPr>
          <w:sz w:val="24"/>
        </w:rPr>
        <w:t>s</w:t>
      </w:r>
      <w:r w:rsidR="00C704EB">
        <w:rPr>
          <w:sz w:val="24"/>
        </w:rPr>
        <w:t xml:space="preserve"> </w:t>
      </w:r>
      <w:r w:rsidR="009231CF">
        <w:rPr>
          <w:sz w:val="24"/>
        </w:rPr>
        <w:t xml:space="preserve">we observed </w:t>
      </w:r>
      <w:r w:rsidR="00C704EB">
        <w:rPr>
          <w:sz w:val="24"/>
        </w:rPr>
        <w:t xml:space="preserve">between HBM and </w:t>
      </w:r>
      <w:r>
        <w:rPr>
          <w:sz w:val="24"/>
        </w:rPr>
        <w:t xml:space="preserve">greater </w:t>
      </w:r>
      <w:r w:rsidR="00C704EB">
        <w:rPr>
          <w:sz w:val="24"/>
        </w:rPr>
        <w:t xml:space="preserve">osteophyte development </w:t>
      </w:r>
      <w:r>
        <w:rPr>
          <w:sz w:val="24"/>
        </w:rPr>
        <w:t xml:space="preserve">were independent of </w:t>
      </w:r>
      <w:r w:rsidR="000630A7">
        <w:rPr>
          <w:sz w:val="24"/>
        </w:rPr>
        <w:t>TBFM</w:t>
      </w:r>
      <w:r w:rsidR="00C704EB">
        <w:rPr>
          <w:sz w:val="24"/>
        </w:rPr>
        <w:t xml:space="preserve">. </w:t>
      </w:r>
      <w:r>
        <w:rPr>
          <w:sz w:val="24"/>
        </w:rPr>
        <w:t>This finding is consistent with one earlier</w:t>
      </w:r>
      <w:r w:rsidR="00C704EB">
        <w:rPr>
          <w:sz w:val="24"/>
        </w:rPr>
        <w:t xml:space="preserve"> population-based </w:t>
      </w:r>
      <w:r>
        <w:rPr>
          <w:sz w:val="24"/>
        </w:rPr>
        <w:t xml:space="preserve">study of </w:t>
      </w:r>
      <w:r w:rsidR="00435CA4">
        <w:rPr>
          <w:sz w:val="24"/>
        </w:rPr>
        <w:t>North American</w:t>
      </w:r>
      <w:r w:rsidR="00970ACE">
        <w:rPr>
          <w:sz w:val="24"/>
        </w:rPr>
        <w:t xml:space="preserve"> </w:t>
      </w:r>
      <w:r w:rsidR="00C704EB">
        <w:rPr>
          <w:sz w:val="24"/>
        </w:rPr>
        <w:t>w</w:t>
      </w:r>
      <w:r w:rsidR="00C704EB" w:rsidRPr="00C704EB">
        <w:rPr>
          <w:sz w:val="24"/>
        </w:rPr>
        <w:t xml:space="preserve">omen </w:t>
      </w:r>
      <w:r>
        <w:rPr>
          <w:sz w:val="24"/>
        </w:rPr>
        <w:t xml:space="preserve">in </w:t>
      </w:r>
      <w:r w:rsidR="00E52A11">
        <w:rPr>
          <w:sz w:val="24"/>
        </w:rPr>
        <w:t xml:space="preserve">whom </w:t>
      </w:r>
      <w:r w:rsidR="00C704EB">
        <w:rPr>
          <w:sz w:val="24"/>
        </w:rPr>
        <w:t xml:space="preserve">those </w:t>
      </w:r>
      <w:r w:rsidR="00C704EB" w:rsidRPr="00C704EB">
        <w:rPr>
          <w:sz w:val="24"/>
        </w:rPr>
        <w:t>with</w:t>
      </w:r>
      <w:r w:rsidR="00B45201">
        <w:rPr>
          <w:sz w:val="24"/>
        </w:rPr>
        <w:t xml:space="preserve"> low BMD and low BMI had the lowest KL grades, those with high BMD and high BMI had the highest</w:t>
      </w:r>
      <w:r w:rsidR="00E52A11">
        <w:rPr>
          <w:sz w:val="24"/>
        </w:rPr>
        <w:t xml:space="preserve"> KL grades,</w:t>
      </w:r>
      <w:r w:rsidR="00B45201">
        <w:rPr>
          <w:sz w:val="24"/>
        </w:rPr>
        <w:t xml:space="preserve"> and those with</w:t>
      </w:r>
      <w:r w:rsidR="00C704EB" w:rsidRPr="00C704EB">
        <w:rPr>
          <w:sz w:val="24"/>
        </w:rPr>
        <w:t xml:space="preserve"> low BMI</w:t>
      </w:r>
      <w:r w:rsidR="00C704EB">
        <w:rPr>
          <w:sz w:val="24"/>
        </w:rPr>
        <w:t xml:space="preserve"> and</w:t>
      </w:r>
      <w:r w:rsidR="00C704EB" w:rsidRPr="00C704EB">
        <w:rPr>
          <w:sz w:val="24"/>
        </w:rPr>
        <w:t xml:space="preserve"> high BMD </w:t>
      </w:r>
      <w:r w:rsidR="00C704EB">
        <w:rPr>
          <w:sz w:val="24"/>
        </w:rPr>
        <w:t>had similar KL grades to those with</w:t>
      </w:r>
      <w:r w:rsidR="00C704EB" w:rsidRPr="00C704EB">
        <w:rPr>
          <w:sz w:val="24"/>
        </w:rPr>
        <w:t xml:space="preserve"> high BMI</w:t>
      </w:r>
      <w:r w:rsidR="00C704EB">
        <w:rPr>
          <w:sz w:val="24"/>
        </w:rPr>
        <w:t xml:space="preserve"> and</w:t>
      </w:r>
      <w:r w:rsidR="00C704EB" w:rsidRPr="00C704EB">
        <w:rPr>
          <w:sz w:val="24"/>
        </w:rPr>
        <w:t xml:space="preserve"> low BMD</w:t>
      </w:r>
      <w:r w:rsidR="00C704EB">
        <w:rPr>
          <w:sz w:val="24"/>
        </w:rPr>
        <w:t xml:space="preserve">, suggesting that the underlying biological pathway leading to increased osteophyte development in individuals with higher BMD </w:t>
      </w:r>
      <w:r w:rsidR="000953BC">
        <w:rPr>
          <w:sz w:val="24"/>
        </w:rPr>
        <w:t>is</w:t>
      </w:r>
      <w:r w:rsidR="00C704EB">
        <w:rPr>
          <w:sz w:val="24"/>
        </w:rPr>
        <w:t xml:space="preserve"> independent of </w:t>
      </w:r>
      <w:r>
        <w:rPr>
          <w:sz w:val="24"/>
        </w:rPr>
        <w:t>adiposity</w:t>
      </w:r>
      <w:r w:rsidR="00975A43">
        <w:rPr>
          <w:sz w:val="24"/>
        </w:rPr>
        <w:t xml:space="preserve"> </w:t>
      </w:r>
      <w:r w:rsidR="00975A43">
        <w:rPr>
          <w:sz w:val="24"/>
        </w:rPr>
        <w:fldChar w:fldCharType="begin">
          <w:fldData xml:space="preserve">PEVuZE5vdGU+PENpdGU+PEF1dGhvcj5Tb3dlcnM8L0F1dGhvcj48WWVhcj4xOTk2PC9ZZWFyPjxS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</w:fldData>
        </w:fldChar>
      </w:r>
      <w:r w:rsidR="00975A43">
        <w:rPr>
          <w:sz w:val="24"/>
        </w:rPr>
        <w:instrText xml:space="preserve"> ADDIN EN.CITE </w:instrText>
      </w:r>
      <w:r w:rsidR="00975A43">
        <w:rPr>
          <w:sz w:val="24"/>
        </w:rPr>
        <w:fldChar w:fldCharType="begin">
          <w:fldData xml:space="preserve">PEVuZE5vdGU+PENpdGU+PEF1dGhvcj5Tb3dlcnM8L0F1dGhvcj48WWVhcj4xOTk2PC9ZZWFyPjxS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</w:fldData>
        </w:fldChar>
      </w:r>
      <w:r w:rsidR="00975A43">
        <w:rPr>
          <w:sz w:val="24"/>
        </w:rPr>
        <w:instrText xml:space="preserve"> ADDIN EN.CITE.DATA </w:instrText>
      </w:r>
      <w:r w:rsidR="00975A43">
        <w:rPr>
          <w:sz w:val="24"/>
        </w:rPr>
      </w:r>
      <w:r w:rsidR="00975A43">
        <w:rPr>
          <w:sz w:val="24"/>
        </w:rPr>
        <w:fldChar w:fldCharType="end"/>
      </w:r>
      <w:r w:rsidR="00975A43">
        <w:rPr>
          <w:sz w:val="24"/>
        </w:rPr>
      </w:r>
      <w:r w:rsidR="00975A43">
        <w:rPr>
          <w:sz w:val="24"/>
        </w:rPr>
        <w:fldChar w:fldCharType="separate"/>
      </w:r>
      <w:r w:rsidR="00975A43">
        <w:rPr>
          <w:noProof/>
          <w:sz w:val="24"/>
        </w:rPr>
        <w:t>(3)</w:t>
      </w:r>
      <w:r w:rsidR="00975A43">
        <w:rPr>
          <w:sz w:val="24"/>
        </w:rPr>
        <w:fldChar w:fldCharType="end"/>
      </w:r>
      <w:r w:rsidR="00C704EB">
        <w:rPr>
          <w:sz w:val="24"/>
        </w:rPr>
        <w:t>.</w:t>
      </w:r>
      <w:r w:rsidR="009203C2">
        <w:rPr>
          <w:sz w:val="24"/>
        </w:rPr>
        <w:t xml:space="preserve"> </w:t>
      </w:r>
      <w:r w:rsidR="00C704EB">
        <w:rPr>
          <w:sz w:val="24"/>
        </w:rPr>
        <w:t xml:space="preserve"> </w:t>
      </w:r>
    </w:p>
    <w:p w14:paraId="6F5116FA" w14:textId="44A351D7" w:rsidR="00AB4632" w:rsidRPr="00B06E6C" w:rsidRDefault="00C704EB" w:rsidP="00B06E6C">
      <w:pPr>
        <w:spacing w:line="480" w:lineRule="auto"/>
        <w:rPr>
          <w:sz w:val="24"/>
        </w:rPr>
      </w:pPr>
      <w:r>
        <w:rPr>
          <w:sz w:val="24"/>
        </w:rPr>
        <w:t xml:space="preserve">Our previous analyses </w:t>
      </w:r>
      <w:r w:rsidR="006B234B">
        <w:rPr>
          <w:sz w:val="24"/>
        </w:rPr>
        <w:t xml:space="preserve">of </w:t>
      </w:r>
      <w:r>
        <w:rPr>
          <w:sz w:val="24"/>
        </w:rPr>
        <w:t>th</w:t>
      </w:r>
      <w:r w:rsidR="00A50BEC">
        <w:rPr>
          <w:sz w:val="24"/>
        </w:rPr>
        <w:t>is</w:t>
      </w:r>
      <w:r>
        <w:rPr>
          <w:sz w:val="24"/>
        </w:rPr>
        <w:t xml:space="preserve"> HBM population identified an increased presence of enthesophytes, </w:t>
      </w:r>
      <w:r w:rsidR="00643BA0">
        <w:rPr>
          <w:sz w:val="24"/>
        </w:rPr>
        <w:t>reflect</w:t>
      </w:r>
      <w:r w:rsidR="00A50BEC">
        <w:rPr>
          <w:sz w:val="24"/>
        </w:rPr>
        <w:t>ing their</w:t>
      </w:r>
      <w:r w:rsidR="00643BA0">
        <w:rPr>
          <w:sz w:val="24"/>
        </w:rPr>
        <w:t xml:space="preserve"> ‘bone-forming’ phenotype</w:t>
      </w:r>
      <w:r w:rsidR="009203C2">
        <w:rPr>
          <w:sz w:val="24"/>
        </w:rPr>
        <w:t xml:space="preserve"> </w:t>
      </w:r>
      <w:r w:rsidR="009203C2">
        <w:rPr>
          <w:sz w:val="24"/>
        </w:rPr>
        <w:fldChar w:fldCharType="begin"/>
      </w:r>
      <w:r w:rsidR="00680A6E">
        <w:rPr>
          <w:sz w:val="24"/>
        </w:rPr>
        <w:instrText xml:space="preserve"> ADDIN EN.CITE &lt;EndNote&gt;&lt;Cite&gt;&lt;Author&gt;Hardcastle&lt;/Author&gt;&lt;Year&gt;2014&lt;/Year&gt;&lt;RecNum&gt;1447&lt;/RecNum&gt;&lt;DisplayText&gt;(38)&lt;/DisplayText&gt;&lt;record&gt;&lt;rec-number&gt;1447&lt;/rec-number&gt;&lt;foreign-keys&gt;&lt;key app="EN" db-id="prw209pwxta5zbe955kpt9wc95ttv2eapvsv" timestamp="0"&gt;1447&lt;/key&gt;&lt;/foreign-keys&gt;&lt;ref-type name="Journal Article"&gt;17&lt;/ref-type&gt;&lt;contributors&gt;&lt;authors&gt;&lt;author&gt;Hardcastle, S. A.&lt;/author&gt;&lt;author&gt;Dieppe, P.&lt;/author&gt;&lt;author&gt;Gregson, C. L.&lt;/author&gt;&lt;author&gt;Arden, N. K.&lt;/author&gt;&lt;author&gt;Spector, T. D.&lt;/author&gt;&lt;author&gt;Hart, D. J.&lt;/author&gt;&lt;author&gt;Edwards, M. H.&lt;/author&gt;&lt;author&gt;Dennison, E. M.&lt;/author&gt;&lt;author&gt;Cooper, C.&lt;/author&gt;&lt;author&gt;Williams, M.&lt;/author&gt;&lt;author&gt;Smith, G. D.&lt;/author&gt;&lt;author&gt;Tobias, J. H.&lt;/author&gt;&lt;/authors&gt;&lt;/contributors&gt;&lt;titles&gt;&lt;title&gt;Osteophytes, Enthesophytes, and High Bone Mass A Bone-Forming Triad With Potential Relevance in Osteoarthritis&lt;/title&gt;&lt;secondary-title&gt;Arthritis &amp;amp; Rheumatology&lt;/secondary-title&gt;&lt;/titles&gt;&lt;pages&gt;2429-2439&lt;/pages&gt;&lt;volume&gt;66&lt;/volume&gt;&lt;number&gt;9&lt;/number&gt;&lt;dates&gt;&lt;year&gt;2014&lt;/year&gt;&lt;pub-dates&gt;&lt;date&gt;Sep&lt;/date&gt;&lt;/pub-dates&gt;&lt;/dates&gt;&lt;isbn&gt;2326-5191&lt;/isbn&gt;&lt;accession-num&gt;WOS:000341251100015&lt;/accession-num&gt;&lt;urls&gt;&lt;/urls&gt;&lt;electronic-resource-num&gt;10.1002/art.38729&lt;/electronic-resource-num&gt;&lt;/record&gt;&lt;/Cite&gt;&lt;/EndNote&gt;</w:instrText>
      </w:r>
      <w:r w:rsidR="009203C2">
        <w:rPr>
          <w:sz w:val="24"/>
        </w:rPr>
        <w:fldChar w:fldCharType="separate"/>
      </w:r>
      <w:r w:rsidR="00680A6E">
        <w:rPr>
          <w:noProof/>
          <w:sz w:val="24"/>
        </w:rPr>
        <w:t>(38)</w:t>
      </w:r>
      <w:r w:rsidR="009203C2">
        <w:rPr>
          <w:sz w:val="24"/>
        </w:rPr>
        <w:fldChar w:fldCharType="end"/>
      </w:r>
      <w:r w:rsidR="00643BA0">
        <w:rPr>
          <w:sz w:val="24"/>
        </w:rPr>
        <w:t xml:space="preserve">. Increased osteophyte development over eight years provides further evidence for this phenotype. </w:t>
      </w:r>
      <w:r w:rsidR="00970ACE">
        <w:rPr>
          <w:sz w:val="24"/>
        </w:rPr>
        <w:t xml:space="preserve">As both BMD </w:t>
      </w:r>
      <w:r w:rsidR="00970ACE">
        <w:rPr>
          <w:sz w:val="24"/>
        </w:rPr>
        <w:lastRenderedPageBreak/>
        <w:t xml:space="preserve">and </w:t>
      </w:r>
      <w:proofErr w:type="spellStart"/>
      <w:r w:rsidR="00D55E86">
        <w:rPr>
          <w:sz w:val="24"/>
        </w:rPr>
        <w:t>kOA</w:t>
      </w:r>
      <w:proofErr w:type="spellEnd"/>
      <w:r w:rsidR="00970ACE">
        <w:rPr>
          <w:sz w:val="24"/>
        </w:rPr>
        <w:t xml:space="preserve"> are highly heritable</w:t>
      </w:r>
      <w:r w:rsidR="00935443">
        <w:rPr>
          <w:sz w:val="24"/>
        </w:rPr>
        <w:t xml:space="preserve"> </w:t>
      </w:r>
      <w:r w:rsidR="00AF17B0">
        <w:rPr>
          <w:sz w:val="24"/>
        </w:rPr>
        <w:fldChar w:fldCharType="begin">
          <w:fldData xml:space="preserve">PEVuZE5vdGU+PENpdGU+PEF1dGhvcj52YW4gTWV1cnM8L0F1dGhvcj48WWVhcj4yMDE3PC9ZZWFy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</w:fldData>
        </w:fldChar>
      </w:r>
      <w:r w:rsidR="00680A6E">
        <w:rPr>
          <w:sz w:val="24"/>
        </w:rPr>
        <w:instrText xml:space="preserve"> ADDIN EN.CITE </w:instrText>
      </w:r>
      <w:r w:rsidR="00680A6E">
        <w:rPr>
          <w:sz w:val="24"/>
        </w:rPr>
        <w:fldChar w:fldCharType="begin">
          <w:fldData xml:space="preserve">PEVuZE5vdGU+PENpdGU+PEF1dGhvcj52YW4gTWV1cnM8L0F1dGhvcj48WWVhcj4yMDE3PC9ZZWFy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</w:fldData>
        </w:fldChar>
      </w:r>
      <w:r w:rsidR="00680A6E">
        <w:rPr>
          <w:sz w:val="24"/>
        </w:rPr>
        <w:instrText xml:space="preserve"> ADDIN EN.CITE.DATA </w:instrText>
      </w:r>
      <w:r w:rsidR="00680A6E">
        <w:rPr>
          <w:sz w:val="24"/>
        </w:rPr>
      </w:r>
      <w:r w:rsidR="00680A6E">
        <w:rPr>
          <w:sz w:val="24"/>
        </w:rPr>
        <w:fldChar w:fldCharType="end"/>
      </w:r>
      <w:r w:rsidR="00AF17B0">
        <w:rPr>
          <w:sz w:val="24"/>
        </w:rPr>
      </w:r>
      <w:r w:rsidR="00AF17B0">
        <w:rPr>
          <w:sz w:val="24"/>
        </w:rPr>
        <w:fldChar w:fldCharType="separate"/>
      </w:r>
      <w:r w:rsidR="00680A6E">
        <w:rPr>
          <w:noProof/>
          <w:sz w:val="24"/>
        </w:rPr>
        <w:t>(39, 40)</w:t>
      </w:r>
      <w:r w:rsidR="00AF17B0">
        <w:rPr>
          <w:sz w:val="24"/>
        </w:rPr>
        <w:fldChar w:fldCharType="end"/>
      </w:r>
      <w:r w:rsidR="00970ACE">
        <w:rPr>
          <w:sz w:val="24"/>
        </w:rPr>
        <w:t>, o</w:t>
      </w:r>
      <w:r w:rsidR="00DF19E0">
        <w:rPr>
          <w:sz w:val="24"/>
        </w:rPr>
        <w:t>ne</w:t>
      </w:r>
      <w:r w:rsidR="004E4DA9">
        <w:rPr>
          <w:sz w:val="24"/>
        </w:rPr>
        <w:t xml:space="preserve"> </w:t>
      </w:r>
      <w:r w:rsidR="006B234B">
        <w:rPr>
          <w:sz w:val="24"/>
        </w:rPr>
        <w:t xml:space="preserve">potential </w:t>
      </w:r>
      <w:r w:rsidR="004E4DA9">
        <w:rPr>
          <w:sz w:val="24"/>
        </w:rPr>
        <w:t xml:space="preserve">explanation </w:t>
      </w:r>
      <w:r w:rsidR="00DF19E0">
        <w:rPr>
          <w:sz w:val="24"/>
        </w:rPr>
        <w:t xml:space="preserve">for this ‘bone-forming’ phenotype </w:t>
      </w:r>
      <w:r w:rsidR="004E4DA9">
        <w:rPr>
          <w:sz w:val="24"/>
        </w:rPr>
        <w:t>is pleiotropy, whereby the same genetic variants contribut</w:t>
      </w:r>
      <w:r w:rsidR="00A50BEC">
        <w:rPr>
          <w:sz w:val="24"/>
        </w:rPr>
        <w:t>e</w:t>
      </w:r>
      <w:r w:rsidR="004E4DA9">
        <w:rPr>
          <w:sz w:val="24"/>
        </w:rPr>
        <w:t xml:space="preserve"> to both phenotypes: genetic analys</w:t>
      </w:r>
      <w:r w:rsidR="006B234B">
        <w:rPr>
          <w:sz w:val="24"/>
        </w:rPr>
        <w:t>e</w:t>
      </w:r>
      <w:r w:rsidR="004E4DA9">
        <w:rPr>
          <w:sz w:val="24"/>
        </w:rPr>
        <w:t xml:space="preserve">s </w:t>
      </w:r>
      <w:r w:rsidR="00DF19E0">
        <w:rPr>
          <w:sz w:val="24"/>
        </w:rPr>
        <w:t xml:space="preserve">in the Osteoarthritis Initiative and </w:t>
      </w:r>
      <w:proofErr w:type="spellStart"/>
      <w:r w:rsidR="00DF19E0">
        <w:rPr>
          <w:sz w:val="24"/>
        </w:rPr>
        <w:t>JoCo</w:t>
      </w:r>
      <w:proofErr w:type="spellEnd"/>
      <w:r w:rsidR="00DF19E0">
        <w:rPr>
          <w:sz w:val="24"/>
        </w:rPr>
        <w:t xml:space="preserve"> populations </w:t>
      </w:r>
      <w:r w:rsidR="004E4DA9">
        <w:rPr>
          <w:sz w:val="24"/>
        </w:rPr>
        <w:t>identified a positive association between four</w:t>
      </w:r>
      <w:r w:rsidR="0071793B">
        <w:rPr>
          <w:sz w:val="24"/>
        </w:rPr>
        <w:t xml:space="preserve"> BMD-associated</w:t>
      </w:r>
      <w:r w:rsidR="004E4DA9">
        <w:rPr>
          <w:sz w:val="24"/>
        </w:rPr>
        <w:t xml:space="preserve"> </w:t>
      </w:r>
      <w:r w:rsidR="0071793B">
        <w:rPr>
          <w:sz w:val="24"/>
        </w:rPr>
        <w:t xml:space="preserve">genetic </w:t>
      </w:r>
      <w:r w:rsidR="00C95FEB">
        <w:rPr>
          <w:sz w:val="24"/>
        </w:rPr>
        <w:t xml:space="preserve">single nucleotide polymorphisms (SNPs) </w:t>
      </w:r>
      <w:r w:rsidR="004E4DA9">
        <w:rPr>
          <w:sz w:val="24"/>
        </w:rPr>
        <w:t xml:space="preserve">and </w:t>
      </w:r>
      <w:proofErr w:type="spellStart"/>
      <w:r w:rsidR="00D55E86">
        <w:rPr>
          <w:sz w:val="24"/>
        </w:rPr>
        <w:t>kOA</w:t>
      </w:r>
      <w:proofErr w:type="spellEnd"/>
      <w:r w:rsidR="004E4DA9">
        <w:rPr>
          <w:sz w:val="24"/>
        </w:rPr>
        <w:t xml:space="preserve"> </w:t>
      </w:r>
      <w:r w:rsidR="004E4DA9">
        <w:rPr>
          <w:sz w:val="24"/>
        </w:rPr>
        <w:fldChar w:fldCharType="begin">
          <w:fldData xml:space="preserve">PEVuZE5vdGU+PENpdGU+PEF1dGhvcj5ZZXJnZXMtQXJtc3Ryb25nPC9BdXRob3I+PFllYXI+MjAx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</w:fldData>
        </w:fldChar>
      </w:r>
      <w:r w:rsidR="00680A6E">
        <w:rPr>
          <w:sz w:val="24"/>
        </w:rPr>
        <w:instrText xml:space="preserve"> ADDIN EN.CITE </w:instrText>
      </w:r>
      <w:r w:rsidR="00680A6E">
        <w:rPr>
          <w:sz w:val="24"/>
        </w:rPr>
        <w:fldChar w:fldCharType="begin">
          <w:fldData xml:space="preserve">PEVuZE5vdGU+PENpdGU+PEF1dGhvcj5ZZXJnZXMtQXJtc3Ryb25nPC9BdXRob3I+PFllYXI+MjAx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</w:fldData>
        </w:fldChar>
      </w:r>
      <w:r w:rsidR="00680A6E">
        <w:rPr>
          <w:sz w:val="24"/>
        </w:rPr>
        <w:instrText xml:space="preserve"> ADDIN EN.CITE.DATA </w:instrText>
      </w:r>
      <w:r w:rsidR="00680A6E">
        <w:rPr>
          <w:sz w:val="24"/>
        </w:rPr>
      </w:r>
      <w:r w:rsidR="00680A6E">
        <w:rPr>
          <w:sz w:val="24"/>
        </w:rPr>
        <w:fldChar w:fldCharType="end"/>
      </w:r>
      <w:r w:rsidR="004E4DA9">
        <w:rPr>
          <w:sz w:val="24"/>
        </w:rPr>
      </w:r>
      <w:r w:rsidR="004E4DA9">
        <w:rPr>
          <w:sz w:val="24"/>
        </w:rPr>
        <w:fldChar w:fldCharType="separate"/>
      </w:r>
      <w:r w:rsidR="00680A6E">
        <w:rPr>
          <w:noProof/>
          <w:sz w:val="24"/>
        </w:rPr>
        <w:t>(41)</w:t>
      </w:r>
      <w:r w:rsidR="004E4DA9">
        <w:rPr>
          <w:sz w:val="24"/>
        </w:rPr>
        <w:fldChar w:fldCharType="end"/>
      </w:r>
      <w:r w:rsidR="004E4DA9">
        <w:rPr>
          <w:sz w:val="24"/>
        </w:rPr>
        <w:t xml:space="preserve">. </w:t>
      </w:r>
      <w:r w:rsidR="004879B6">
        <w:rPr>
          <w:sz w:val="24"/>
        </w:rPr>
        <w:t xml:space="preserve"> </w:t>
      </w:r>
      <w:r w:rsidR="00E52A11">
        <w:rPr>
          <w:sz w:val="24"/>
        </w:rPr>
        <w:t xml:space="preserve">Such </w:t>
      </w:r>
      <w:r w:rsidR="004879B6">
        <w:rPr>
          <w:sz w:val="24"/>
        </w:rPr>
        <w:t>pleiotropy</w:t>
      </w:r>
      <w:r w:rsidR="00E05848">
        <w:rPr>
          <w:sz w:val="24"/>
        </w:rPr>
        <w:t xml:space="preserve"> could reflect a causal pathway between BMD and </w:t>
      </w:r>
      <w:proofErr w:type="spellStart"/>
      <w:r w:rsidR="00D55E86">
        <w:rPr>
          <w:sz w:val="24"/>
        </w:rPr>
        <w:t>kOA</w:t>
      </w:r>
      <w:proofErr w:type="spellEnd"/>
      <w:r w:rsidR="00D10CD1">
        <w:rPr>
          <w:sz w:val="24"/>
        </w:rPr>
        <w:t xml:space="preserve">, </w:t>
      </w:r>
      <w:r w:rsidR="004A7F9E">
        <w:rPr>
          <w:sz w:val="24"/>
        </w:rPr>
        <w:t xml:space="preserve">supported by </w:t>
      </w:r>
      <w:r w:rsidR="00D10CD1">
        <w:rPr>
          <w:sz w:val="24"/>
        </w:rPr>
        <w:t>a recent mendelian randomi</w:t>
      </w:r>
      <w:r w:rsidR="00AB4A30">
        <w:rPr>
          <w:sz w:val="24"/>
        </w:rPr>
        <w:t>s</w:t>
      </w:r>
      <w:r w:rsidR="00D10CD1">
        <w:rPr>
          <w:sz w:val="24"/>
        </w:rPr>
        <w:t>ation</w:t>
      </w:r>
      <w:r w:rsidR="00AB4A30">
        <w:rPr>
          <w:sz w:val="24"/>
        </w:rPr>
        <w:t xml:space="preserve"> (MR)</w:t>
      </w:r>
      <w:r w:rsidR="00D10CD1">
        <w:rPr>
          <w:sz w:val="24"/>
        </w:rPr>
        <w:t xml:space="preserve"> study </w:t>
      </w:r>
      <w:r w:rsidR="0039658E">
        <w:rPr>
          <w:sz w:val="24"/>
        </w:rPr>
        <w:fldChar w:fldCharType="begin">
          <w:fldData xml:space="preserve">PEVuZE5vdGU+PENpdGU+PEF1dGhvcj5GdW5jay1CcmVudGFubzwvQXV0aG9yPjxZZWFyPjIwMTk8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</w:fldData>
        </w:fldChar>
      </w:r>
      <w:r w:rsidR="00680A6E">
        <w:rPr>
          <w:sz w:val="24"/>
        </w:rPr>
        <w:instrText xml:space="preserve"> ADDIN EN.CITE </w:instrText>
      </w:r>
      <w:r w:rsidR="00680A6E">
        <w:rPr>
          <w:sz w:val="24"/>
        </w:rPr>
        <w:fldChar w:fldCharType="begin">
          <w:fldData xml:space="preserve">PEVuZE5vdGU+PENpdGU+PEF1dGhvcj5GdW5jay1CcmVudGFubzwvQXV0aG9yPjxZZWFyPjIwMTk8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</w:fldData>
        </w:fldChar>
      </w:r>
      <w:r w:rsidR="00680A6E">
        <w:rPr>
          <w:sz w:val="24"/>
        </w:rPr>
        <w:instrText xml:space="preserve"> ADDIN EN.CITE.DATA </w:instrText>
      </w:r>
      <w:r w:rsidR="00680A6E">
        <w:rPr>
          <w:sz w:val="24"/>
        </w:rPr>
      </w:r>
      <w:r w:rsidR="00680A6E">
        <w:rPr>
          <w:sz w:val="24"/>
        </w:rPr>
        <w:fldChar w:fldCharType="end"/>
      </w:r>
      <w:r w:rsidR="0039658E">
        <w:rPr>
          <w:sz w:val="24"/>
        </w:rPr>
      </w:r>
      <w:r w:rsidR="0039658E">
        <w:rPr>
          <w:sz w:val="24"/>
        </w:rPr>
        <w:fldChar w:fldCharType="separate"/>
      </w:r>
      <w:r w:rsidR="00680A6E">
        <w:rPr>
          <w:noProof/>
          <w:sz w:val="24"/>
        </w:rPr>
        <w:t>(42)</w:t>
      </w:r>
      <w:r w:rsidR="0039658E">
        <w:rPr>
          <w:sz w:val="24"/>
        </w:rPr>
        <w:fldChar w:fldCharType="end"/>
      </w:r>
      <w:r w:rsidR="0039658E">
        <w:rPr>
          <w:sz w:val="24"/>
        </w:rPr>
        <w:t xml:space="preserve">, </w:t>
      </w:r>
      <w:r w:rsidR="004879B6">
        <w:rPr>
          <w:sz w:val="24"/>
        </w:rPr>
        <w:t xml:space="preserve">or </w:t>
      </w:r>
      <w:r w:rsidR="00E05848">
        <w:rPr>
          <w:sz w:val="24"/>
        </w:rPr>
        <w:t xml:space="preserve">shared underlying biological pathways </w:t>
      </w:r>
      <w:r w:rsidR="004879B6">
        <w:rPr>
          <w:sz w:val="24"/>
        </w:rPr>
        <w:t>contribut</w:t>
      </w:r>
      <w:r w:rsidR="00E05848">
        <w:rPr>
          <w:sz w:val="24"/>
        </w:rPr>
        <w:t>ing</w:t>
      </w:r>
      <w:r w:rsidR="004879B6">
        <w:rPr>
          <w:sz w:val="24"/>
        </w:rPr>
        <w:t xml:space="preserve"> to both phenotypes. </w:t>
      </w:r>
      <w:r w:rsidR="005B059B">
        <w:rPr>
          <w:sz w:val="24"/>
        </w:rPr>
        <w:t>Individuals</w:t>
      </w:r>
      <w:r w:rsidR="004879B6">
        <w:rPr>
          <w:sz w:val="24"/>
        </w:rPr>
        <w:t xml:space="preserve"> with HBM have an over-representation of common BMD-associated variants</w:t>
      </w:r>
      <w:r w:rsidR="002F073A">
        <w:rPr>
          <w:sz w:val="24"/>
        </w:rPr>
        <w:t>, including those which annotate to bone-forming pathways</w:t>
      </w:r>
      <w:r w:rsidR="004A7F9E">
        <w:rPr>
          <w:sz w:val="24"/>
        </w:rPr>
        <w:t xml:space="preserve">, </w:t>
      </w:r>
      <w:proofErr w:type="spellStart"/>
      <w:r w:rsidR="004A7F9E">
        <w:rPr>
          <w:sz w:val="24"/>
        </w:rPr>
        <w:t>e.g.</w:t>
      </w:r>
      <w:r w:rsidR="002F073A">
        <w:rPr>
          <w:sz w:val="24"/>
        </w:rPr>
        <w:t>Wnt</w:t>
      </w:r>
      <w:proofErr w:type="spellEnd"/>
      <w:r w:rsidR="002F073A">
        <w:rPr>
          <w:sz w:val="24"/>
        </w:rPr>
        <w:t xml:space="preserve"> signalling</w:t>
      </w:r>
      <w:r w:rsidR="004879B6">
        <w:rPr>
          <w:sz w:val="24"/>
        </w:rPr>
        <w:t xml:space="preserve"> </w:t>
      </w:r>
      <w:r w:rsidR="004879B6">
        <w:rPr>
          <w:sz w:val="24"/>
        </w:rPr>
        <w:fldChar w:fldCharType="begin">
          <w:fldData xml:space="preserve">PEVuZE5vdGU+PENpdGU+PEF1dGhvcj5HcmVnc29uPC9BdXRob3I+PFllYXI+MjAxODwvWWVhcj48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==
</w:fldData>
        </w:fldChar>
      </w:r>
      <w:r w:rsidR="00680A6E">
        <w:rPr>
          <w:sz w:val="24"/>
        </w:rPr>
        <w:instrText xml:space="preserve"> ADDIN EN.CITE </w:instrText>
      </w:r>
      <w:r w:rsidR="00680A6E">
        <w:rPr>
          <w:sz w:val="24"/>
        </w:rPr>
        <w:fldChar w:fldCharType="begin">
          <w:fldData xml:space="preserve">PEVuZE5vdGU+PENpdGU+PEF1dGhvcj5HcmVnc29uPC9BdXRob3I+PFllYXI+MjAxODwvWWVhcj48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==
</w:fldData>
        </w:fldChar>
      </w:r>
      <w:r w:rsidR="00680A6E">
        <w:rPr>
          <w:sz w:val="24"/>
        </w:rPr>
        <w:instrText xml:space="preserve"> ADDIN EN.CITE.DATA </w:instrText>
      </w:r>
      <w:r w:rsidR="00680A6E">
        <w:rPr>
          <w:sz w:val="24"/>
        </w:rPr>
      </w:r>
      <w:r w:rsidR="00680A6E">
        <w:rPr>
          <w:sz w:val="24"/>
        </w:rPr>
        <w:fldChar w:fldCharType="end"/>
      </w:r>
      <w:r w:rsidR="004879B6">
        <w:rPr>
          <w:sz w:val="24"/>
        </w:rPr>
      </w:r>
      <w:r w:rsidR="004879B6">
        <w:rPr>
          <w:sz w:val="24"/>
        </w:rPr>
        <w:fldChar w:fldCharType="separate"/>
      </w:r>
      <w:r w:rsidR="00680A6E">
        <w:rPr>
          <w:noProof/>
          <w:sz w:val="24"/>
        </w:rPr>
        <w:t>(37)</w:t>
      </w:r>
      <w:r w:rsidR="004879B6">
        <w:rPr>
          <w:sz w:val="24"/>
        </w:rPr>
        <w:fldChar w:fldCharType="end"/>
      </w:r>
      <w:r w:rsidR="00C95FEB">
        <w:rPr>
          <w:sz w:val="24"/>
        </w:rPr>
        <w:t>, also</w:t>
      </w:r>
      <w:r w:rsidR="00435CA4">
        <w:rPr>
          <w:sz w:val="24"/>
        </w:rPr>
        <w:t xml:space="preserve"> linked to OA </w:t>
      </w:r>
      <w:r w:rsidR="00435CA4">
        <w:rPr>
          <w:sz w:val="24"/>
        </w:rPr>
        <w:fldChar w:fldCharType="begin"/>
      </w:r>
      <w:r w:rsidR="00680A6E">
        <w:rPr>
          <w:sz w:val="24"/>
        </w:rPr>
        <w:instrText xml:space="preserve"> ADDIN EN.CITE &lt;EndNote&gt;&lt;Cite&gt;&lt;Author&gt;Usami&lt;/Author&gt;&lt;Year&gt;2016&lt;/Year&gt;&lt;RecNum&gt;6875&lt;/RecNum&gt;&lt;DisplayText&gt;(43)&lt;/DisplayText&gt;&lt;record&gt;&lt;rec-number&gt;6875&lt;/rec-number&gt;&lt;foreign-keys&gt;&lt;key app="EN" db-id="prw209pwxta5zbe955kpt9wc95ttv2eapvsv" timestamp="1519310195"&gt;6875&lt;/key&gt;&lt;/foreign-keys&gt;&lt;ref-type name="Journal Article"&gt;17&lt;/ref-type&gt;&lt;contributors&gt;&lt;authors&gt;&lt;author&gt;Usami, Y.&lt;/author&gt;&lt;author&gt;Gunawardena, A. T.&lt;/author&gt;&lt;author&gt;Iwamoto, M.&lt;/author&gt;&lt;author&gt;Enomoto-Iwamoto, M.&lt;/author&gt;&lt;/authors&gt;&lt;/contributors&gt;&lt;auth-address&gt;Translational Research Program in Pediatric Orthopaedics, Division of Orthopaedic Surgery, Department of Surgery, The Children&amp;apos;s Hospital of Philadelphia, Philadelphia, PA, USA.&amp;#xD;Clinical Laboratory, Osaka University Dental Hospital, Osaka University, Osaka, Japan.&lt;/auth-address&gt;&lt;titles&gt;&lt;title&gt;Wnt signaling in cartilage development and diseases: lessons from animal studies&lt;/title&gt;&lt;secondary-title&gt;Lab Invest&lt;/secondary-title&gt;&lt;alt-title&gt;Laboratory investigation; a journal of technical methods and pathology&lt;/alt-title&gt;&lt;/titles&gt;&lt;periodical&gt;&lt;full-title&gt;Lab Invest&lt;/full-title&gt;&lt;abbr-1&gt;Laboratory investigation; a journal of technical methods and pathology&lt;/abbr-1&gt;&lt;/periodical&gt;&lt;alt-periodical&gt;&lt;full-title&gt;Lab Invest&lt;/full-title&gt;&lt;abbr-1&gt;Laboratory investigation; a journal of technical methods and pathology&lt;/abbr-1&gt;&lt;/alt-periodical&gt;&lt;pages&gt;186-96&lt;/pages&gt;&lt;volume&gt;96&lt;/volume&gt;&lt;number&gt;2&lt;/number&gt;&lt;edition&gt;2015/12/08&lt;/edition&gt;&lt;keywords&gt;&lt;keyword&gt;Animals&lt;/keyword&gt;&lt;keyword&gt;Cartilage Diseases&lt;/keyword&gt;&lt;keyword&gt;*Chondrogenesis&lt;/keyword&gt;&lt;keyword&gt;Humans&lt;/keyword&gt;&lt;keyword&gt;Mice&lt;/keyword&gt;&lt;keyword&gt;*Wnt Signaling Pathway&lt;/keyword&gt;&lt;/keywords&gt;&lt;dates&gt;&lt;year&gt;2016&lt;/year&gt;&lt;pub-dates&gt;&lt;date&gt;Feb&lt;/date&gt;&lt;/pub-dates&gt;&lt;/dates&gt;&lt;isbn&gt;0023-6837&lt;/isbn&gt;&lt;accession-num&gt;26641070&lt;/accession-num&gt;&lt;urls&gt;&lt;/urls&gt;&lt;custom2&gt;PMC4838282&lt;/custom2&gt;&lt;custom6&gt;NIHMS759949&lt;/custom6&gt;&lt;electronic-resource-num&gt;10.1038/labinvest.2015.142&lt;/electronic-resource-num&gt;&lt;remote-database-provider&gt;NLM&lt;/remote-database-provider&gt;&lt;language&gt;eng&lt;/language&gt;&lt;/record&gt;&lt;/Cite&gt;&lt;/EndNote&gt;</w:instrText>
      </w:r>
      <w:r w:rsidR="00435CA4">
        <w:rPr>
          <w:sz w:val="24"/>
        </w:rPr>
        <w:fldChar w:fldCharType="separate"/>
      </w:r>
      <w:r w:rsidR="00680A6E">
        <w:rPr>
          <w:noProof/>
          <w:sz w:val="24"/>
        </w:rPr>
        <w:t>(43)</w:t>
      </w:r>
      <w:r w:rsidR="00435CA4">
        <w:rPr>
          <w:sz w:val="24"/>
        </w:rPr>
        <w:fldChar w:fldCharType="end"/>
      </w:r>
      <w:r w:rsidR="004879B6">
        <w:rPr>
          <w:sz w:val="24"/>
        </w:rPr>
        <w:t xml:space="preserve">. </w:t>
      </w:r>
      <w:r w:rsidR="00D056E2">
        <w:rPr>
          <w:sz w:val="24"/>
        </w:rPr>
        <w:t>Although</w:t>
      </w:r>
      <w:r w:rsidR="004E4DA9">
        <w:rPr>
          <w:sz w:val="24"/>
        </w:rPr>
        <w:t xml:space="preserve">, a more recent genome-wide analysis did not find evidence for a genetic correlation between </w:t>
      </w:r>
      <w:r w:rsidR="00C95FEB">
        <w:rPr>
          <w:sz w:val="24"/>
        </w:rPr>
        <w:t>FN-</w:t>
      </w:r>
      <w:r w:rsidR="004E4DA9">
        <w:rPr>
          <w:sz w:val="24"/>
        </w:rPr>
        <w:t xml:space="preserve">BMD and </w:t>
      </w:r>
      <w:proofErr w:type="spellStart"/>
      <w:r w:rsidR="00D55E86">
        <w:rPr>
          <w:sz w:val="24"/>
        </w:rPr>
        <w:t>kOA</w:t>
      </w:r>
      <w:proofErr w:type="spellEnd"/>
      <w:r w:rsidR="004E4DA9">
        <w:rPr>
          <w:sz w:val="24"/>
        </w:rPr>
        <w:t xml:space="preserve"> </w:t>
      </w:r>
      <w:r w:rsidR="004E4DA9">
        <w:rPr>
          <w:sz w:val="24"/>
        </w:rPr>
        <w:fldChar w:fldCharType="begin">
          <w:fldData xml:space="preserve">PEVuZE5vdGU+PENpdGU+PEF1dGhvcj5IYWNraW5nZXI8L0F1dGhvcj48WWVhcj4yMDE3PC9ZZWFy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</w:fldData>
        </w:fldChar>
      </w:r>
      <w:r w:rsidR="00680A6E">
        <w:rPr>
          <w:sz w:val="24"/>
        </w:rPr>
        <w:instrText xml:space="preserve"> ADDIN EN.CITE </w:instrText>
      </w:r>
      <w:r w:rsidR="00680A6E">
        <w:rPr>
          <w:sz w:val="24"/>
        </w:rPr>
        <w:fldChar w:fldCharType="begin">
          <w:fldData xml:space="preserve">PEVuZE5vdGU+PENpdGU+PEF1dGhvcj5IYWNraW5nZXI8L0F1dGhvcj48WWVhcj4yMDE3PC9ZZWFy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</w:fldData>
        </w:fldChar>
      </w:r>
      <w:r w:rsidR="00680A6E">
        <w:rPr>
          <w:sz w:val="24"/>
        </w:rPr>
        <w:instrText xml:space="preserve"> ADDIN EN.CITE.DATA </w:instrText>
      </w:r>
      <w:r w:rsidR="00680A6E">
        <w:rPr>
          <w:sz w:val="24"/>
        </w:rPr>
      </w:r>
      <w:r w:rsidR="00680A6E">
        <w:rPr>
          <w:sz w:val="24"/>
        </w:rPr>
        <w:fldChar w:fldCharType="end"/>
      </w:r>
      <w:r w:rsidR="004E4DA9">
        <w:rPr>
          <w:sz w:val="24"/>
        </w:rPr>
      </w:r>
      <w:r w:rsidR="004E4DA9">
        <w:rPr>
          <w:sz w:val="24"/>
        </w:rPr>
        <w:fldChar w:fldCharType="separate"/>
      </w:r>
      <w:r w:rsidR="00680A6E">
        <w:rPr>
          <w:noProof/>
          <w:sz w:val="24"/>
        </w:rPr>
        <w:t>(44)</w:t>
      </w:r>
      <w:r w:rsidR="004E4DA9">
        <w:rPr>
          <w:sz w:val="24"/>
        </w:rPr>
        <w:fldChar w:fldCharType="end"/>
      </w:r>
      <w:r w:rsidR="004E4DA9">
        <w:rPr>
          <w:sz w:val="24"/>
        </w:rPr>
        <w:t xml:space="preserve">. </w:t>
      </w:r>
      <w:r w:rsidR="00B06E6C">
        <w:rPr>
          <w:sz w:val="24"/>
        </w:rPr>
        <w:t>Differences in subchondral bone texture may explain the positive, albeit weak</w:t>
      </w:r>
      <w:r w:rsidR="00D056E2">
        <w:rPr>
          <w:sz w:val="24"/>
        </w:rPr>
        <w:t>er</w:t>
      </w:r>
      <w:r w:rsidR="00B06E6C">
        <w:rPr>
          <w:sz w:val="24"/>
        </w:rPr>
        <w:t>, association between HBM and</w:t>
      </w:r>
      <w:r w:rsidR="004A7F9E">
        <w:rPr>
          <w:sz w:val="24"/>
        </w:rPr>
        <w:t xml:space="preserve"> JSN</w:t>
      </w:r>
      <w:r w:rsidR="00B06E6C">
        <w:rPr>
          <w:sz w:val="24"/>
        </w:rPr>
        <w:t xml:space="preserve"> </w:t>
      </w:r>
      <w:r w:rsidR="00D056E2">
        <w:rPr>
          <w:sz w:val="24"/>
        </w:rPr>
        <w:t>progression</w:t>
      </w:r>
      <w:r w:rsidR="00B06E6C">
        <w:rPr>
          <w:sz w:val="24"/>
        </w:rPr>
        <w:t xml:space="preserve"> </w:t>
      </w:r>
      <w:r w:rsidR="006D4BBC">
        <w:rPr>
          <w:sz w:val="24"/>
        </w:rPr>
        <w:fldChar w:fldCharType="begin"/>
      </w:r>
      <w:r w:rsidR="005B059B">
        <w:rPr>
          <w:sz w:val="24"/>
        </w:rPr>
        <w:instrText xml:space="preserve"> ADDIN EN.CITE &lt;EndNote&gt;&lt;Cite&gt;&lt;Author&gt;Hardcastle&lt;/Author&gt;&lt;Year&gt;2015&lt;/Year&gt;&lt;RecNum&gt;396&lt;/RecNum&gt;&lt;DisplayText&gt;(1)&lt;/DisplayText&gt;&lt;record&gt;&lt;rec-number&gt;396&lt;/rec-number&gt;&lt;foreign-keys&gt;&lt;key app="EN" db-id="prw209pwxta5zbe955kpt9wc95ttv2eapvsv" timestamp="0"&gt;396&lt;/key&gt;&lt;/foreign-keys&gt;&lt;ref-type name="Journal Article"&gt;17&lt;/ref-type&gt;&lt;contributors&gt;&lt;authors&gt;&lt;author&gt;Hardcastle, Sarah A.&lt;/author&gt;&lt;author&gt;Dieppe, Paul&lt;/author&gt;&lt;author&gt;Gregson, Celia L.&lt;/author&gt;&lt;author&gt;Davey Smith, George&lt;/author&gt;&lt;author&gt;Tobias, Jon H.&lt;/author&gt;&lt;/authors&gt;&lt;/contributors&gt;&lt;auth-address&gt;Hardcastle,Sarah A. Musculoskeletal Research Unit, School of Clinical Sciences, University of Bristol , Bristol, UK ; MRC Integrative Epidemiology Unit (IEU), School of Social and Community Medicine, University of Bristol , Bristol, UK.&amp;#xD;Dieppe,Paul. Musculoskeletal Research Unit, School of Clinical Sciences, University of Bristol , Bristol, UK ; University of Exeter Medical School , Exeter, UK.&amp;#xD;Gregson,Celia L. Musculoskeletal Research Unit, School of Clinical Sciences, University of Bristol , Bristol, UK.&amp;#xD;Davey Smith,George. MRC Integrative Epidemiology Unit (IEU), School of Social and Community Medicine, University of Bristol , Bristol, UK.&amp;#xD;Tobias,Jon H. Musculoskeletal Research Unit, School of Clinical Sciences, University of Bristol , Bristol, UK.&lt;/auth-address&gt;&lt;titles&gt;&lt;title&gt;Osteoarthritis and bone mineral density: are strong bones bad for joints?&lt;/title&gt;&lt;secondary-title&gt;BoneKEy Reports&lt;/secondary-title&gt;&lt;/titles&gt;&lt;periodical&gt;&lt;full-title&gt;Bonekey Rep&lt;/full-title&gt;&lt;abbr-1&gt;BoneKEy reports&lt;/abbr-1&gt;&lt;/periodical&gt;&lt;pages&gt;624&lt;/pages&gt;&lt;volume&gt;4&lt;/volume&gt;&lt;dates&gt;&lt;year&gt;2015&lt;/year&gt;&lt;/dates&gt;&lt;accession-num&gt;25628884&lt;/accession-num&gt;&lt;work-type&gt;Journal Article&amp;#xD;Review&lt;/work-type&gt;&lt;urls&gt;&lt;related-urls&gt;&lt;url&gt;http://ovidsp.ovid.com/ovidweb.cgi?T=JS&amp;amp;CSC=Y&amp;amp;NEWS=N&amp;amp;PAGE=fulltext&amp;amp;D=prem&amp;amp;AN=25628884&lt;/url&gt;&lt;/related-urls&gt;&lt;/urls&gt;&lt;remote-database-name&gt;Ovid MEDLINE(R)&lt;/remote-database-name&gt;&lt;remote-database-provider&gt;Ovid Technologies&lt;/remote-database-provider&gt;&lt;/record&gt;&lt;/Cite&gt;&lt;/EndNote&gt;</w:instrText>
      </w:r>
      <w:r w:rsidR="006D4BBC">
        <w:rPr>
          <w:sz w:val="24"/>
        </w:rPr>
        <w:fldChar w:fldCharType="separate"/>
      </w:r>
      <w:r w:rsidR="005B059B">
        <w:rPr>
          <w:noProof/>
          <w:sz w:val="24"/>
        </w:rPr>
        <w:t>(1)</w:t>
      </w:r>
      <w:r w:rsidR="006D4BBC">
        <w:rPr>
          <w:sz w:val="24"/>
        </w:rPr>
        <w:fldChar w:fldCharType="end"/>
      </w:r>
      <w:r w:rsidR="00B06E6C">
        <w:rPr>
          <w:sz w:val="24"/>
        </w:rPr>
        <w:t xml:space="preserve">. Higher trabecular number and thickness </w:t>
      </w:r>
      <w:r w:rsidR="004A7F9E">
        <w:rPr>
          <w:sz w:val="24"/>
        </w:rPr>
        <w:t>plus</w:t>
      </w:r>
      <w:r w:rsidR="00B06E6C">
        <w:rPr>
          <w:sz w:val="24"/>
        </w:rPr>
        <w:t xml:space="preserve"> reduced trabecular </w:t>
      </w:r>
      <w:r w:rsidR="0012205C">
        <w:rPr>
          <w:sz w:val="24"/>
        </w:rPr>
        <w:t xml:space="preserve">separation </w:t>
      </w:r>
      <w:r w:rsidR="00B06E6C">
        <w:rPr>
          <w:sz w:val="24"/>
        </w:rPr>
        <w:t>in subchondral bone ha</w:t>
      </w:r>
      <w:r w:rsidR="00A50BEC">
        <w:rPr>
          <w:sz w:val="24"/>
        </w:rPr>
        <w:t>ve</w:t>
      </w:r>
      <w:r w:rsidR="00B06E6C">
        <w:rPr>
          <w:sz w:val="24"/>
        </w:rPr>
        <w:t xml:space="preserve"> been linked to medial JSN </w:t>
      </w:r>
      <w:r w:rsidR="004A7F9E">
        <w:rPr>
          <w:sz w:val="24"/>
        </w:rPr>
        <w:t xml:space="preserve">progression </w:t>
      </w:r>
      <w:r w:rsidR="00B06E6C">
        <w:rPr>
          <w:sz w:val="24"/>
        </w:rPr>
        <w:fldChar w:fldCharType="begin">
          <w:fldData xml:space="preserve">PEVuZE5vdGU+PENpdGU+PEF1dGhvcj5MbzwvQXV0aG9yPjxSZWNOdW0+NzMwNzwvUmVjTnVtPjxE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</w:fldData>
        </w:fldChar>
      </w:r>
      <w:r w:rsidR="00680A6E">
        <w:rPr>
          <w:sz w:val="24"/>
        </w:rPr>
        <w:instrText xml:space="preserve"> ADDIN EN.CITE </w:instrText>
      </w:r>
      <w:r w:rsidR="00680A6E">
        <w:rPr>
          <w:sz w:val="24"/>
        </w:rPr>
        <w:fldChar w:fldCharType="begin">
          <w:fldData xml:space="preserve">PEVuZE5vdGU+PENpdGU+PEF1dGhvcj5MbzwvQXV0aG9yPjxSZWNOdW0+NzMwNzwvUmVjTnVtPjxE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</w:fldData>
        </w:fldChar>
      </w:r>
      <w:r w:rsidR="00680A6E">
        <w:rPr>
          <w:sz w:val="24"/>
        </w:rPr>
        <w:instrText xml:space="preserve"> ADDIN EN.CITE.DATA </w:instrText>
      </w:r>
      <w:r w:rsidR="00680A6E">
        <w:rPr>
          <w:sz w:val="24"/>
        </w:rPr>
      </w:r>
      <w:r w:rsidR="00680A6E">
        <w:rPr>
          <w:sz w:val="24"/>
        </w:rPr>
        <w:fldChar w:fldCharType="end"/>
      </w:r>
      <w:r w:rsidR="00B06E6C">
        <w:rPr>
          <w:sz w:val="24"/>
        </w:rPr>
      </w:r>
      <w:r w:rsidR="00B06E6C">
        <w:rPr>
          <w:sz w:val="24"/>
        </w:rPr>
        <w:fldChar w:fldCharType="separate"/>
      </w:r>
      <w:r w:rsidR="00680A6E">
        <w:rPr>
          <w:noProof/>
          <w:sz w:val="24"/>
        </w:rPr>
        <w:t>(45)</w:t>
      </w:r>
      <w:r w:rsidR="00B06E6C">
        <w:rPr>
          <w:sz w:val="24"/>
        </w:rPr>
        <w:fldChar w:fldCharType="end"/>
      </w:r>
      <w:r w:rsidR="00320FE4">
        <w:rPr>
          <w:sz w:val="24"/>
        </w:rPr>
        <w:t xml:space="preserve">. Individuals with HBM have increased trabecular density at both the tibia and radius </w:t>
      </w:r>
      <w:r w:rsidR="00320FE4">
        <w:rPr>
          <w:sz w:val="24"/>
        </w:rPr>
        <w:fldChar w:fldCharType="begin">
          <w:fldData xml:space="preserve">PEVuZE5vdGU+PENpdGU+PEF1dGhvcj5HcmVnc29uPC9BdXRob3I+PFllYXI+MjAxMzwvWWVhcj48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</w:fldData>
        </w:fldChar>
      </w:r>
      <w:r w:rsidR="00570F76">
        <w:rPr>
          <w:sz w:val="24"/>
        </w:rPr>
        <w:instrText xml:space="preserve"> ADDIN EN.CITE </w:instrText>
      </w:r>
      <w:r w:rsidR="00570F76">
        <w:rPr>
          <w:sz w:val="24"/>
        </w:rPr>
        <w:fldChar w:fldCharType="begin">
          <w:fldData xml:space="preserve">PEVuZE5vdGU+PENpdGU+PEF1dGhvcj5HcmVnc29uPC9BdXRob3I+PFllYXI+MjAxMzwvWWVhcj48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</w:fldData>
        </w:fldChar>
      </w:r>
      <w:r w:rsidR="00570F76">
        <w:rPr>
          <w:sz w:val="24"/>
        </w:rPr>
        <w:instrText xml:space="preserve"> ADDIN EN.CITE.DATA </w:instrText>
      </w:r>
      <w:r w:rsidR="00570F76">
        <w:rPr>
          <w:sz w:val="24"/>
        </w:rPr>
      </w:r>
      <w:r w:rsidR="00570F76">
        <w:rPr>
          <w:sz w:val="24"/>
        </w:rPr>
        <w:fldChar w:fldCharType="end"/>
      </w:r>
      <w:r w:rsidR="00320FE4">
        <w:rPr>
          <w:sz w:val="24"/>
        </w:rPr>
      </w:r>
      <w:r w:rsidR="00320FE4">
        <w:rPr>
          <w:sz w:val="24"/>
        </w:rPr>
        <w:fldChar w:fldCharType="separate"/>
      </w:r>
      <w:r w:rsidR="00570F76">
        <w:rPr>
          <w:noProof/>
          <w:sz w:val="24"/>
        </w:rPr>
        <w:t>(19)</w:t>
      </w:r>
      <w:r w:rsidR="00320FE4">
        <w:rPr>
          <w:sz w:val="24"/>
        </w:rPr>
        <w:fldChar w:fldCharType="end"/>
      </w:r>
      <w:r w:rsidR="00D056E2">
        <w:rPr>
          <w:sz w:val="24"/>
        </w:rPr>
        <w:t xml:space="preserve">; </w:t>
      </w:r>
      <w:r w:rsidR="00AB4632" w:rsidRPr="00B06E6C">
        <w:rPr>
          <w:sz w:val="24"/>
        </w:rPr>
        <w:t xml:space="preserve">it is currently unknown </w:t>
      </w:r>
      <w:r w:rsidR="00D056E2">
        <w:rPr>
          <w:sz w:val="24"/>
        </w:rPr>
        <w:t>whether</w:t>
      </w:r>
      <w:r w:rsidR="00AB4632" w:rsidRPr="00B06E6C">
        <w:rPr>
          <w:sz w:val="24"/>
        </w:rPr>
        <w:t xml:space="preserve"> </w:t>
      </w:r>
      <w:r w:rsidR="004A7F9E">
        <w:rPr>
          <w:sz w:val="24"/>
        </w:rPr>
        <w:t xml:space="preserve">HBM </w:t>
      </w:r>
      <w:r w:rsidR="00AB4632" w:rsidRPr="00B06E6C">
        <w:rPr>
          <w:sz w:val="24"/>
        </w:rPr>
        <w:t xml:space="preserve">individuals have </w:t>
      </w:r>
      <w:r w:rsidR="004A7F9E">
        <w:rPr>
          <w:sz w:val="24"/>
        </w:rPr>
        <w:t>altered</w:t>
      </w:r>
      <w:r w:rsidR="00AB4632" w:rsidRPr="00B06E6C">
        <w:rPr>
          <w:sz w:val="24"/>
        </w:rPr>
        <w:t xml:space="preserve"> subchondral trabecular bone texture predictive of </w:t>
      </w:r>
      <w:r w:rsidR="00320FE4">
        <w:rPr>
          <w:sz w:val="24"/>
        </w:rPr>
        <w:t>JSN progression</w:t>
      </w:r>
      <w:r w:rsidR="00AB4632" w:rsidRPr="00B06E6C">
        <w:rPr>
          <w:sz w:val="24"/>
        </w:rPr>
        <w:t>.</w:t>
      </w:r>
    </w:p>
    <w:p w14:paraId="71071C93" w14:textId="07BB68D2" w:rsidR="00D55E86" w:rsidRDefault="004E4DA9" w:rsidP="00D55E86">
      <w:pPr>
        <w:spacing w:line="480" w:lineRule="auto"/>
        <w:rPr>
          <w:sz w:val="24"/>
        </w:rPr>
      </w:pPr>
      <w:r>
        <w:rPr>
          <w:sz w:val="24"/>
        </w:rPr>
        <w:t>In</w:t>
      </w:r>
      <w:r w:rsidR="002A6501">
        <w:rPr>
          <w:sz w:val="24"/>
        </w:rPr>
        <w:t xml:space="preserve"> contrast to </w:t>
      </w:r>
      <w:r>
        <w:rPr>
          <w:sz w:val="24"/>
        </w:rPr>
        <w:t>our</w:t>
      </w:r>
      <w:r w:rsidR="006A72F9">
        <w:rPr>
          <w:sz w:val="24"/>
        </w:rPr>
        <w:t xml:space="preserve"> analysis</w:t>
      </w:r>
      <w:r w:rsidR="002A6501">
        <w:rPr>
          <w:sz w:val="24"/>
        </w:rPr>
        <w:t xml:space="preserve">, Zhang </w:t>
      </w:r>
      <w:r w:rsidR="002A6501" w:rsidRPr="003208C9">
        <w:rPr>
          <w:i/>
          <w:sz w:val="24"/>
        </w:rPr>
        <w:t>et al</w:t>
      </w:r>
      <w:r w:rsidR="002A6501">
        <w:rPr>
          <w:sz w:val="24"/>
        </w:rPr>
        <w:t xml:space="preserve"> found that risk of </w:t>
      </w:r>
      <w:proofErr w:type="spellStart"/>
      <w:r w:rsidR="00D55E86">
        <w:rPr>
          <w:sz w:val="24"/>
        </w:rPr>
        <w:t>kOA</w:t>
      </w:r>
      <w:proofErr w:type="spellEnd"/>
      <w:r w:rsidR="002A6501">
        <w:rPr>
          <w:sz w:val="24"/>
        </w:rPr>
        <w:t xml:space="preserve"> progression </w:t>
      </w:r>
      <w:r w:rsidR="00A50BEC">
        <w:rPr>
          <w:sz w:val="24"/>
        </w:rPr>
        <w:t xml:space="preserve">declined </w:t>
      </w:r>
      <w:r w:rsidR="002A6501">
        <w:rPr>
          <w:sz w:val="24"/>
        </w:rPr>
        <w:t xml:space="preserve">with increasing BMD in </w:t>
      </w:r>
      <w:r w:rsidR="000953BC">
        <w:rPr>
          <w:sz w:val="24"/>
        </w:rPr>
        <w:t>the Framingham</w:t>
      </w:r>
      <w:r w:rsidR="002A6501">
        <w:rPr>
          <w:sz w:val="24"/>
        </w:rPr>
        <w:t xml:space="preserve"> cohort </w:t>
      </w:r>
      <w:r w:rsidR="002A6501">
        <w:rPr>
          <w:sz w:val="24"/>
        </w:rPr>
        <w:fldChar w:fldCharType="begin">
          <w:fldData xml:space="preserve">PEVuZE5vdGU+PENpdGU+PEF1dGhvcj5aaGFuZzwvQXV0aG9yPjxZZWFyPjIwMDA8L1llYXI+PFJl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=
</w:fldData>
        </w:fldChar>
      </w:r>
      <w:r w:rsidR="00642C58">
        <w:rPr>
          <w:sz w:val="24"/>
        </w:rPr>
        <w:instrText xml:space="preserve"> ADDIN EN.CITE </w:instrText>
      </w:r>
      <w:r w:rsidR="00642C58">
        <w:rPr>
          <w:sz w:val="24"/>
        </w:rPr>
        <w:fldChar w:fldCharType="begin">
          <w:fldData xml:space="preserve">PEVuZE5vdGU+PENpdGU+PEF1dGhvcj5aaGFuZzwvQXV0aG9yPjxZZWFyPjIwMDA8L1llYXI+PFJl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=
</w:fldData>
        </w:fldChar>
      </w:r>
      <w:r w:rsidR="00642C58">
        <w:rPr>
          <w:sz w:val="24"/>
        </w:rPr>
        <w:instrText xml:space="preserve"> ADDIN EN.CITE.DATA </w:instrText>
      </w:r>
      <w:r w:rsidR="00642C58">
        <w:rPr>
          <w:sz w:val="24"/>
        </w:rPr>
      </w:r>
      <w:r w:rsidR="00642C58">
        <w:rPr>
          <w:sz w:val="24"/>
        </w:rPr>
        <w:fldChar w:fldCharType="end"/>
      </w:r>
      <w:r w:rsidR="002A6501">
        <w:rPr>
          <w:sz w:val="24"/>
        </w:rPr>
      </w:r>
      <w:r w:rsidR="002A6501">
        <w:rPr>
          <w:sz w:val="24"/>
        </w:rPr>
        <w:fldChar w:fldCharType="separate"/>
      </w:r>
      <w:r w:rsidR="00642C58">
        <w:rPr>
          <w:noProof/>
          <w:sz w:val="24"/>
        </w:rPr>
        <w:t>(6)</w:t>
      </w:r>
      <w:r w:rsidR="002A6501">
        <w:rPr>
          <w:sz w:val="24"/>
        </w:rPr>
        <w:fldChar w:fldCharType="end"/>
      </w:r>
      <w:r w:rsidR="002A6501">
        <w:rPr>
          <w:sz w:val="24"/>
        </w:rPr>
        <w:t>. One possible explanation</w:t>
      </w:r>
      <w:r w:rsidR="000953BC">
        <w:rPr>
          <w:sz w:val="24"/>
        </w:rPr>
        <w:t xml:space="preserve"> for th</w:t>
      </w:r>
      <w:r w:rsidR="00946EFC">
        <w:rPr>
          <w:sz w:val="24"/>
        </w:rPr>
        <w:t xml:space="preserve">is disparity </w:t>
      </w:r>
      <w:r w:rsidR="002A6501">
        <w:rPr>
          <w:sz w:val="24"/>
        </w:rPr>
        <w:t>is th</w:t>
      </w:r>
      <w:r w:rsidR="00030935">
        <w:rPr>
          <w:sz w:val="24"/>
        </w:rPr>
        <w:t xml:space="preserve">at </w:t>
      </w:r>
      <w:r w:rsidR="00A50BEC">
        <w:rPr>
          <w:sz w:val="24"/>
        </w:rPr>
        <w:t>authors</w:t>
      </w:r>
      <w:r w:rsidR="00030935">
        <w:rPr>
          <w:sz w:val="24"/>
        </w:rPr>
        <w:t xml:space="preserve"> defined </w:t>
      </w:r>
      <w:proofErr w:type="spellStart"/>
      <w:r w:rsidR="00D55E86">
        <w:rPr>
          <w:sz w:val="24"/>
        </w:rPr>
        <w:t>kOA</w:t>
      </w:r>
      <w:proofErr w:type="spellEnd"/>
      <w:r w:rsidR="00030935">
        <w:rPr>
          <w:sz w:val="24"/>
        </w:rPr>
        <w:t xml:space="preserve"> progression as change in KL score in those with prevalent </w:t>
      </w:r>
      <w:proofErr w:type="spellStart"/>
      <w:r w:rsidR="00D55E86">
        <w:rPr>
          <w:sz w:val="24"/>
        </w:rPr>
        <w:t>kOA</w:t>
      </w:r>
      <w:proofErr w:type="spellEnd"/>
      <w:r w:rsidR="00030935">
        <w:rPr>
          <w:sz w:val="24"/>
        </w:rPr>
        <w:t xml:space="preserve"> at baseline. To have KL</w:t>
      </w:r>
      <w:r w:rsidR="00030935" w:rsidRPr="00030935">
        <w:rPr>
          <w:sz w:val="24"/>
          <w:u w:val="single"/>
        </w:rPr>
        <w:t>&gt;</w:t>
      </w:r>
      <w:r w:rsidR="00030935">
        <w:rPr>
          <w:sz w:val="24"/>
        </w:rPr>
        <w:t>2, an individual must present with osteophytes and to increase KL grade</w:t>
      </w:r>
      <w:r w:rsidR="00E52A11">
        <w:rPr>
          <w:sz w:val="24"/>
        </w:rPr>
        <w:t>,</w:t>
      </w:r>
      <w:r w:rsidR="00030935">
        <w:rPr>
          <w:sz w:val="24"/>
        </w:rPr>
        <w:t xml:space="preserve"> JSN must </w:t>
      </w:r>
      <w:r w:rsidR="00E52A11">
        <w:rPr>
          <w:sz w:val="24"/>
        </w:rPr>
        <w:t>occur</w:t>
      </w:r>
      <w:r w:rsidR="006D4BBC">
        <w:rPr>
          <w:sz w:val="24"/>
        </w:rPr>
        <w:t xml:space="preserve"> </w:t>
      </w:r>
      <w:r w:rsidR="006D4BBC">
        <w:rPr>
          <w:sz w:val="24"/>
        </w:rPr>
        <w:fldChar w:fldCharType="begin"/>
      </w:r>
      <w:r w:rsidR="00570F76">
        <w:rPr>
          <w:sz w:val="24"/>
        </w:rPr>
        <w:instrText xml:space="preserve"> ADDIN EN.CITE &lt;EndNote&gt;&lt;Cite&gt;&lt;Author&gt;Kellgren&lt;/Author&gt;&lt;Year&gt;1957&lt;/Year&gt;&lt;RecNum&gt;7134&lt;/RecNum&gt;&lt;DisplayText&gt;(25)&lt;/DisplayText&gt;&lt;record&gt;&lt;rec-number&gt;7134&lt;/rec-number&gt;&lt;foreign-keys&gt;&lt;key app="EN" db-id="prw209pwxta5zbe955kpt9wc95ttv2eapvsv" timestamp="1539592473"&gt;7134&lt;/key&gt;&lt;/foreign-keys&gt;&lt;ref-type name="Journal Article"&gt;17&lt;/ref-type&gt;&lt;contributors&gt;&lt;authors&gt;&lt;author&gt;Kellgren, J. H.&lt;/author&gt;&lt;author&gt;Lawrence, J. S.&lt;/author&gt;&lt;/authors&gt;&lt;/contributors&gt;&lt;titles&gt;&lt;title&gt;Radiological assessment of osteo-arthrosis&lt;/title&gt;&lt;secondary-title&gt;Ann Rheum Dis&lt;/secondary-title&gt;&lt;alt-title&gt;Annals of the rheumatic diseases&lt;/alt-title&gt;&lt;/titles&gt;&lt;periodical&gt;&lt;full-title&gt;Ann Rheum Dis&lt;/full-title&gt;&lt;abbr-1&gt;Annals of the rheumatic diseases&lt;/abbr-1&gt;&lt;/periodical&gt;&lt;alt-periodical&gt;&lt;full-title&gt;Ann Rheum Dis&lt;/full-title&gt;&lt;abbr-1&gt;Annals of the rheumatic diseases&lt;/abbr-1&gt;&lt;/alt-periodical&gt;&lt;pages&gt;494-502&lt;/pages&gt;&lt;volume&gt;16&lt;/volume&gt;&lt;number&gt;4&lt;/number&gt;&lt;edition&gt;1957/12/01&lt;/edition&gt;&lt;keywords&gt;&lt;keyword&gt;Humans&lt;/keyword&gt;&lt;keyword&gt;*Joint Diseases&lt;/keyword&gt;&lt;keyword&gt;Osteoarthritis/*diagnosis&lt;/keyword&gt;&lt;keyword&gt;*OSTEOARTHRITIS/diagnosis&lt;/keyword&gt;&lt;/keywords&gt;&lt;dates&gt;&lt;year&gt;1957&lt;/year&gt;&lt;pub-dates&gt;&lt;date&gt;Dec&lt;/date&gt;&lt;/pub-dates&gt;&lt;/dates&gt;&lt;isbn&gt;0003-4967 (Print)&amp;#xD;0003-4967&lt;/isbn&gt;&lt;accession-num&gt;13498604&lt;/accession-num&gt;&lt;urls&gt;&lt;/urls&gt;&lt;custom2&gt;PMC1006995&lt;/custom2&gt;&lt;remote-database-provider&gt;NLM&lt;/remote-database-provider&gt;&lt;language&gt;eng&lt;/language&gt;&lt;/record&gt;&lt;/Cite&gt;&lt;/EndNote&gt;</w:instrText>
      </w:r>
      <w:r w:rsidR="006D4BBC">
        <w:rPr>
          <w:sz w:val="24"/>
        </w:rPr>
        <w:fldChar w:fldCharType="separate"/>
      </w:r>
      <w:r w:rsidR="00570F76">
        <w:rPr>
          <w:noProof/>
          <w:sz w:val="24"/>
        </w:rPr>
        <w:t>(25)</w:t>
      </w:r>
      <w:r w:rsidR="006D4BBC">
        <w:rPr>
          <w:sz w:val="24"/>
        </w:rPr>
        <w:fldChar w:fldCharType="end"/>
      </w:r>
      <w:r w:rsidR="00030935">
        <w:rPr>
          <w:sz w:val="24"/>
        </w:rPr>
        <w:t>. Therefore, progression from KL</w:t>
      </w:r>
      <w:r w:rsidR="006A72F9">
        <w:rPr>
          <w:sz w:val="24"/>
        </w:rPr>
        <w:t>=</w:t>
      </w:r>
      <w:r w:rsidR="00030935">
        <w:rPr>
          <w:sz w:val="24"/>
        </w:rPr>
        <w:t xml:space="preserve">2 to </w:t>
      </w:r>
      <w:r w:rsidR="006A72F9">
        <w:rPr>
          <w:sz w:val="24"/>
        </w:rPr>
        <w:t>KL=</w:t>
      </w:r>
      <w:r w:rsidR="00030935">
        <w:rPr>
          <w:sz w:val="24"/>
        </w:rPr>
        <w:t xml:space="preserve">3 relies solely on incident JSN, not worsening of osteophyte grade. Using an increased KL grade to define progression is also vulnerable to bias due to a ceiling effect, as those with a KL grade of 4 at baseline cannot progress. </w:t>
      </w:r>
      <w:r w:rsidR="00635211">
        <w:rPr>
          <w:sz w:val="24"/>
        </w:rPr>
        <w:t xml:space="preserve">Another potential explanation for the observed inverse </w:t>
      </w:r>
      <w:r w:rsidR="00635211">
        <w:rPr>
          <w:sz w:val="24"/>
        </w:rPr>
        <w:lastRenderedPageBreak/>
        <w:t>association in th</w:t>
      </w:r>
      <w:r w:rsidR="00A50BEC">
        <w:rPr>
          <w:sz w:val="24"/>
        </w:rPr>
        <w:t>e Framingham</w:t>
      </w:r>
      <w:r w:rsidR="00635211">
        <w:rPr>
          <w:sz w:val="24"/>
        </w:rPr>
        <w:t xml:space="preserve"> study is ‘collider bias’</w:t>
      </w:r>
      <w:r w:rsidR="00E52A11">
        <w:rPr>
          <w:sz w:val="24"/>
        </w:rPr>
        <w:t>,</w:t>
      </w:r>
      <w:r w:rsidR="00635211">
        <w:rPr>
          <w:sz w:val="24"/>
        </w:rPr>
        <w:t xml:space="preserve"> as analys</w:t>
      </w:r>
      <w:r w:rsidR="00A50BEC">
        <w:rPr>
          <w:sz w:val="24"/>
        </w:rPr>
        <w:t>e</w:t>
      </w:r>
      <w:r w:rsidR="00635211">
        <w:rPr>
          <w:sz w:val="24"/>
        </w:rPr>
        <w:t>s w</w:t>
      </w:r>
      <w:r w:rsidR="00A50BEC">
        <w:rPr>
          <w:sz w:val="24"/>
        </w:rPr>
        <w:t>ere</w:t>
      </w:r>
      <w:r w:rsidR="00635211">
        <w:rPr>
          <w:sz w:val="24"/>
        </w:rPr>
        <w:t xml:space="preserve"> restricted to those with </w:t>
      </w:r>
      <w:proofErr w:type="spellStart"/>
      <w:r w:rsidR="00D55E86">
        <w:rPr>
          <w:sz w:val="24"/>
        </w:rPr>
        <w:t>kOA</w:t>
      </w:r>
      <w:proofErr w:type="spellEnd"/>
      <w:r w:rsidR="00635211">
        <w:rPr>
          <w:sz w:val="24"/>
        </w:rPr>
        <w:t xml:space="preserve"> at baseline (</w:t>
      </w:r>
      <w:r w:rsidR="00635211">
        <w:rPr>
          <w:i/>
          <w:sz w:val="24"/>
        </w:rPr>
        <w:t>i.e.</w:t>
      </w:r>
      <w:r w:rsidR="00635211">
        <w:rPr>
          <w:sz w:val="24"/>
        </w:rPr>
        <w:t xml:space="preserve"> case only</w:t>
      </w:r>
      <w:r w:rsidR="00D55E86">
        <w:rPr>
          <w:sz w:val="24"/>
        </w:rPr>
        <w:t xml:space="preserve">), thereby potentially inducing a negative correlation between BMD and any other variable that influences </w:t>
      </w:r>
      <w:r w:rsidR="00AB4A30">
        <w:rPr>
          <w:sz w:val="24"/>
        </w:rPr>
        <w:t xml:space="preserve">incident </w:t>
      </w:r>
      <w:r w:rsidR="00D55E86">
        <w:rPr>
          <w:sz w:val="24"/>
        </w:rPr>
        <w:t xml:space="preserve">OA. If any such variable is also associated with progression and is not appropriately controlled for in the analysis, a ‘backdoor pathway’ from high BMD to </w:t>
      </w:r>
      <w:proofErr w:type="spellStart"/>
      <w:r w:rsidR="00D55E86">
        <w:rPr>
          <w:sz w:val="24"/>
        </w:rPr>
        <w:t>kOA</w:t>
      </w:r>
      <w:proofErr w:type="spellEnd"/>
      <w:r w:rsidR="00D55E86">
        <w:rPr>
          <w:sz w:val="24"/>
        </w:rPr>
        <w:t xml:space="preserve"> progression can be induced.  This can manifest as a negative association, when in fact there is none, or even a true positive association </w:t>
      </w:r>
      <w:r w:rsidR="00D55E86">
        <w:rPr>
          <w:sz w:val="24"/>
        </w:rPr>
        <w:fldChar w:fldCharType="begin"/>
      </w:r>
      <w:r w:rsidR="00680A6E">
        <w:rPr>
          <w:sz w:val="24"/>
        </w:rPr>
        <w:instrText xml:space="preserve"> ADDIN EN.CITE &lt;EndNote&gt;&lt;Cite&gt;&lt;Author&gt;Paternoster&lt;/Author&gt;&lt;Year&gt;2017&lt;/Year&gt;&lt;RecNum&gt;7135&lt;/RecNum&gt;&lt;DisplayText&gt;(46)&lt;/DisplayText&gt;&lt;record&gt;&lt;rec-number&gt;7135&lt;/rec-number&gt;&lt;foreign-keys&gt;&lt;key app="EN" db-id="prw209pwxta5zbe955kpt9wc95ttv2eapvsv" timestamp="1539593735"&gt;7135&lt;/key&gt;&lt;/foreign-keys&gt;&lt;ref-type name="Journal Article"&gt;17&lt;/ref-type&gt;&lt;contributors&gt;&lt;authors&gt;&lt;author&gt;Paternoster, L.&lt;/author&gt;&lt;author&gt;Tilling, K.&lt;/author&gt;&lt;author&gt;Davey Smith, G.&lt;/author&gt;&lt;/authors&gt;&lt;/contributors&gt;&lt;auth-address&gt;Medical Research Council Integrative Epidemiology Unit, University of Bristol, Bristol, United Kingdom.&lt;/auth-address&gt;&lt;titles&gt;&lt;title&gt;Genetic epidemiology and Mendelian randomization for informing disease therapeutics: Conceptual and methodological challenges&lt;/title&gt;&lt;secondary-title&gt;PLoS Genet&lt;/secondary-title&gt;&lt;alt-title&gt;PLoS genetics&lt;/alt-title&gt;&lt;/titles&gt;&lt;periodical&gt;&lt;full-title&gt;PLoS Genet&lt;/full-title&gt;&lt;abbr-1&gt;PLoS genetics&lt;/abbr-1&gt;&lt;/periodical&gt;&lt;alt-periodical&gt;&lt;full-title&gt;PLoS Genet&lt;/full-title&gt;&lt;abbr-1&gt;PLoS genetics&lt;/abbr-1&gt;&lt;/alt-periodical&gt;&lt;pages&gt;e1006944&lt;/pages&gt;&lt;volume&gt;13&lt;/volume&gt;&lt;number&gt;10&lt;/number&gt;&lt;edition&gt;2017/10/06&lt;/edition&gt;&lt;keywords&gt;&lt;keyword&gt;Coronary Disease/epidemiology/*genetics/therapy&lt;/keyword&gt;&lt;keyword&gt;Disease Progression&lt;/keyword&gt;&lt;keyword&gt;Genetic Diseases, Inborn/epidemiology/*genetics/pathology/therapy&lt;/keyword&gt;&lt;keyword&gt;Genetic Predisposition to Disease&lt;/keyword&gt;&lt;keyword&gt;*Genome-Wide Association Study&lt;/keyword&gt;&lt;keyword&gt;Humans&lt;/keyword&gt;&lt;keyword&gt;*Mendelian Randomization Analysis&lt;/keyword&gt;&lt;keyword&gt;Phenotype&lt;/keyword&gt;&lt;keyword&gt;Risk Factors&lt;/keyword&gt;&lt;/keywords&gt;&lt;dates&gt;&lt;year&gt;2017&lt;/year&gt;&lt;pub-dates&gt;&lt;date&gt;Oct&lt;/date&gt;&lt;/pub-dates&gt;&lt;/dates&gt;&lt;isbn&gt;1553-7390&lt;/isbn&gt;&lt;accession-num&gt;28981501&lt;/accession-num&gt;&lt;urls&gt;&lt;/urls&gt;&lt;custom2&gt;PMC5628782&lt;/custom2&gt;&lt;electronic-resource-num&gt;10.1371/journal.pgen.1006944&lt;/electronic-resource-num&gt;&lt;remote-database-provider&gt;NLM&lt;/remote-database-provider&gt;&lt;language&gt;eng&lt;/language&gt;&lt;/record&gt;&lt;/Cite&gt;&lt;/EndNote&gt;</w:instrText>
      </w:r>
      <w:r w:rsidR="00D55E86">
        <w:rPr>
          <w:sz w:val="24"/>
        </w:rPr>
        <w:fldChar w:fldCharType="separate"/>
      </w:r>
      <w:r w:rsidR="00680A6E">
        <w:rPr>
          <w:noProof/>
          <w:sz w:val="24"/>
        </w:rPr>
        <w:t>(46)</w:t>
      </w:r>
      <w:r w:rsidR="00D55E86">
        <w:rPr>
          <w:sz w:val="24"/>
        </w:rPr>
        <w:fldChar w:fldCharType="end"/>
      </w:r>
      <w:r w:rsidR="00C95FEB">
        <w:rPr>
          <w:sz w:val="24"/>
        </w:rPr>
        <w:t>.</w:t>
      </w:r>
      <w:r w:rsidR="00D55E86">
        <w:rPr>
          <w:sz w:val="24"/>
        </w:rPr>
        <w:t xml:space="preserve"> </w:t>
      </w:r>
    </w:p>
    <w:p w14:paraId="3DDB4F3E" w14:textId="42D0D977" w:rsidR="005A54DF" w:rsidRPr="00EE0288" w:rsidRDefault="005A54DF" w:rsidP="005A54DF">
      <w:pPr>
        <w:spacing w:line="480" w:lineRule="auto"/>
        <w:rPr>
          <w:sz w:val="24"/>
        </w:rPr>
      </w:pPr>
      <w:r w:rsidRPr="00AB4632">
        <w:rPr>
          <w:sz w:val="24"/>
        </w:rPr>
        <w:t xml:space="preserve">Our finding that individuals with HBM </w:t>
      </w:r>
      <w:r w:rsidR="00FD479B">
        <w:rPr>
          <w:sz w:val="24"/>
        </w:rPr>
        <w:t>suffer</w:t>
      </w:r>
      <w:r w:rsidR="00FD479B" w:rsidRPr="00AB4632">
        <w:rPr>
          <w:sz w:val="24"/>
        </w:rPr>
        <w:t xml:space="preserve"> </w:t>
      </w:r>
      <w:r w:rsidRPr="00AB4632">
        <w:rPr>
          <w:sz w:val="24"/>
        </w:rPr>
        <w:t xml:space="preserve">increased clinical symptoms of OA, independent of </w:t>
      </w:r>
      <w:r w:rsidR="00C95FEB">
        <w:rPr>
          <w:sz w:val="24"/>
        </w:rPr>
        <w:t>TBFM</w:t>
      </w:r>
      <w:r w:rsidRPr="00AB4632">
        <w:rPr>
          <w:sz w:val="24"/>
        </w:rPr>
        <w:t xml:space="preserve">, is consistent with a recent </w:t>
      </w:r>
      <w:r w:rsidR="00AB4A30">
        <w:rPr>
          <w:sz w:val="24"/>
        </w:rPr>
        <w:t>MR</w:t>
      </w:r>
      <w:r w:rsidRPr="00AB4632">
        <w:rPr>
          <w:sz w:val="24"/>
        </w:rPr>
        <w:t xml:space="preserve"> analysis which identified a causal relationship between FN</w:t>
      </w:r>
      <w:r w:rsidR="005B059B">
        <w:rPr>
          <w:sz w:val="24"/>
        </w:rPr>
        <w:t>-</w:t>
      </w:r>
      <w:r w:rsidRPr="00AB4632">
        <w:rPr>
          <w:sz w:val="24"/>
        </w:rPr>
        <w:t xml:space="preserve">BMD and hospital-diagnosed </w:t>
      </w:r>
      <w:proofErr w:type="spellStart"/>
      <w:r w:rsidR="00D55E86">
        <w:rPr>
          <w:sz w:val="24"/>
        </w:rPr>
        <w:t>kOA</w:t>
      </w:r>
      <w:proofErr w:type="spellEnd"/>
      <w:r w:rsidRPr="00AB4632">
        <w:rPr>
          <w:sz w:val="24"/>
        </w:rPr>
        <w:t xml:space="preserve">, </w:t>
      </w:r>
      <w:r w:rsidR="00FD479B">
        <w:rPr>
          <w:sz w:val="24"/>
        </w:rPr>
        <w:t>even</w:t>
      </w:r>
      <w:r w:rsidR="00FD479B" w:rsidRPr="00AB4632">
        <w:rPr>
          <w:sz w:val="24"/>
        </w:rPr>
        <w:t xml:space="preserve"> </w:t>
      </w:r>
      <w:r w:rsidRPr="00AB4632">
        <w:rPr>
          <w:sz w:val="24"/>
        </w:rPr>
        <w:t xml:space="preserve">after excluding BMI-associated SNPs from the instrument </w:t>
      </w:r>
      <w:r w:rsidRPr="00AB4632">
        <w:rPr>
          <w:sz w:val="24"/>
        </w:rPr>
        <w:fldChar w:fldCharType="begin">
          <w:fldData xml:space="preserve">PEVuZE5vdGU+PENpdGU+PEF1dGhvcj5GdW5jay1CcmVudGFubzwvQXV0aG9yPjxZZWFyPjIwMTk8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</w:fldData>
        </w:fldChar>
      </w:r>
      <w:r w:rsidR="00680A6E">
        <w:rPr>
          <w:sz w:val="24"/>
        </w:rPr>
        <w:instrText xml:space="preserve"> ADDIN EN.CITE </w:instrText>
      </w:r>
      <w:r w:rsidR="00680A6E">
        <w:rPr>
          <w:sz w:val="24"/>
        </w:rPr>
        <w:fldChar w:fldCharType="begin">
          <w:fldData xml:space="preserve">PEVuZE5vdGU+PENpdGU+PEF1dGhvcj5GdW5jay1CcmVudGFubzwvQXV0aG9yPjxZZWFyPjIwMTk8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</w:fldData>
        </w:fldChar>
      </w:r>
      <w:r w:rsidR="00680A6E">
        <w:rPr>
          <w:sz w:val="24"/>
        </w:rPr>
        <w:instrText xml:space="preserve"> ADDIN EN.CITE.DATA </w:instrText>
      </w:r>
      <w:r w:rsidR="00680A6E">
        <w:rPr>
          <w:sz w:val="24"/>
        </w:rPr>
      </w:r>
      <w:r w:rsidR="00680A6E">
        <w:rPr>
          <w:sz w:val="24"/>
        </w:rPr>
        <w:fldChar w:fldCharType="end"/>
      </w:r>
      <w:r w:rsidRPr="00AB4632">
        <w:rPr>
          <w:sz w:val="24"/>
        </w:rPr>
      </w:r>
      <w:r w:rsidRPr="00AB4632">
        <w:rPr>
          <w:sz w:val="24"/>
        </w:rPr>
        <w:fldChar w:fldCharType="separate"/>
      </w:r>
      <w:r w:rsidR="00680A6E">
        <w:rPr>
          <w:noProof/>
          <w:sz w:val="24"/>
        </w:rPr>
        <w:t>(42)</w:t>
      </w:r>
      <w:r w:rsidRPr="00AB4632">
        <w:rPr>
          <w:sz w:val="24"/>
        </w:rPr>
        <w:fldChar w:fldCharType="end"/>
      </w:r>
      <w:r w:rsidRPr="00AB4632">
        <w:rPr>
          <w:sz w:val="24"/>
        </w:rPr>
        <w:t xml:space="preserve">. OA is </w:t>
      </w:r>
      <w:r w:rsidR="00FD479B">
        <w:rPr>
          <w:sz w:val="24"/>
        </w:rPr>
        <w:t>frequently</w:t>
      </w:r>
      <w:r w:rsidR="00FD479B" w:rsidRPr="00AB4632">
        <w:rPr>
          <w:sz w:val="24"/>
        </w:rPr>
        <w:t xml:space="preserve"> </w:t>
      </w:r>
      <w:r w:rsidRPr="00AB4632">
        <w:rPr>
          <w:sz w:val="24"/>
        </w:rPr>
        <w:t>diagnosed clinical</w:t>
      </w:r>
      <w:r w:rsidR="00FD479B">
        <w:rPr>
          <w:sz w:val="24"/>
        </w:rPr>
        <w:t>ly</w:t>
      </w:r>
      <w:r w:rsidRPr="00AB4632">
        <w:rPr>
          <w:sz w:val="24"/>
        </w:rPr>
        <w:t xml:space="preserve"> due to symptoms, such as pain, rather than by radiography </w:t>
      </w:r>
      <w:r w:rsidRPr="00AB4632">
        <w:rPr>
          <w:sz w:val="24"/>
        </w:rPr>
        <w:fldChar w:fldCharType="begin">
          <w:fldData xml:space="preserve">PEVuZE5vdGU+PENpdGU+PEF1dGhvcj5IdW50ZXI8L0F1dGhvcj48WWVhcj4yMDE5PC9ZZWFyPjxS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==
</w:fldData>
        </w:fldChar>
      </w:r>
      <w:r w:rsidR="00680A6E">
        <w:rPr>
          <w:sz w:val="24"/>
        </w:rPr>
        <w:instrText xml:space="preserve"> ADDIN EN.CITE </w:instrText>
      </w:r>
      <w:r w:rsidR="00680A6E">
        <w:rPr>
          <w:sz w:val="24"/>
        </w:rPr>
        <w:fldChar w:fldCharType="begin">
          <w:fldData xml:space="preserve">PEVuZE5vdGU+PENpdGU+PEF1dGhvcj5IdW50ZXI8L0F1dGhvcj48WWVhcj4yMDE5PC9ZZWFyPjxS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==
</w:fldData>
        </w:fldChar>
      </w:r>
      <w:r w:rsidR="00680A6E">
        <w:rPr>
          <w:sz w:val="24"/>
        </w:rPr>
        <w:instrText xml:space="preserve"> ADDIN EN.CITE.DATA </w:instrText>
      </w:r>
      <w:r w:rsidR="00680A6E">
        <w:rPr>
          <w:sz w:val="24"/>
        </w:rPr>
      </w:r>
      <w:r w:rsidR="00680A6E">
        <w:rPr>
          <w:sz w:val="24"/>
        </w:rPr>
        <w:fldChar w:fldCharType="end"/>
      </w:r>
      <w:r w:rsidRPr="00AB4632">
        <w:rPr>
          <w:sz w:val="24"/>
        </w:rPr>
      </w:r>
      <w:r w:rsidRPr="00AB4632">
        <w:rPr>
          <w:sz w:val="24"/>
        </w:rPr>
        <w:fldChar w:fldCharType="separate"/>
      </w:r>
      <w:r w:rsidR="00680A6E">
        <w:rPr>
          <w:noProof/>
          <w:sz w:val="24"/>
        </w:rPr>
        <w:t>(47)</w:t>
      </w:r>
      <w:r w:rsidRPr="00AB4632">
        <w:rPr>
          <w:sz w:val="24"/>
        </w:rPr>
        <w:fldChar w:fldCharType="end"/>
      </w:r>
      <w:r w:rsidRPr="00AB4632">
        <w:rPr>
          <w:sz w:val="24"/>
        </w:rPr>
        <w:t xml:space="preserve"> and therefore hospital-diagnosed </w:t>
      </w:r>
      <w:proofErr w:type="spellStart"/>
      <w:r w:rsidR="00D55E86">
        <w:rPr>
          <w:sz w:val="24"/>
        </w:rPr>
        <w:t>kOA</w:t>
      </w:r>
      <w:proofErr w:type="spellEnd"/>
      <w:r w:rsidRPr="00AB4632">
        <w:rPr>
          <w:sz w:val="24"/>
        </w:rPr>
        <w:t xml:space="preserve"> is likely to reflect</w:t>
      </w:r>
      <w:r w:rsidR="00AF43D8">
        <w:rPr>
          <w:sz w:val="24"/>
        </w:rPr>
        <w:t xml:space="preserve"> symptomatic</w:t>
      </w:r>
      <w:r w:rsidRPr="00AB4632">
        <w:rPr>
          <w:sz w:val="24"/>
        </w:rPr>
        <w:t xml:space="preserve"> OA</w:t>
      </w:r>
      <w:r w:rsidR="006327B7">
        <w:rPr>
          <w:sz w:val="24"/>
        </w:rPr>
        <w:t>, confirmed by radiographic changes</w:t>
      </w:r>
      <w:r w:rsidRPr="00AB4632">
        <w:rPr>
          <w:sz w:val="24"/>
        </w:rPr>
        <w:t>. One Bradford-Hill criteri</w:t>
      </w:r>
      <w:r w:rsidR="00AF43D8">
        <w:rPr>
          <w:sz w:val="24"/>
        </w:rPr>
        <w:t>on</w:t>
      </w:r>
      <w:r w:rsidRPr="00AB4632">
        <w:rPr>
          <w:sz w:val="24"/>
        </w:rPr>
        <w:t xml:space="preserve"> </w:t>
      </w:r>
      <w:r w:rsidR="00AF43D8">
        <w:rPr>
          <w:sz w:val="24"/>
        </w:rPr>
        <w:t>supporting</w:t>
      </w:r>
      <w:r w:rsidRPr="00AB4632">
        <w:rPr>
          <w:sz w:val="24"/>
        </w:rPr>
        <w:t xml:space="preserve"> causal</w:t>
      </w:r>
      <w:r w:rsidR="00AF43D8">
        <w:rPr>
          <w:sz w:val="24"/>
        </w:rPr>
        <w:t xml:space="preserve"> inference</w:t>
      </w:r>
      <w:r w:rsidRPr="00AB4632">
        <w:rPr>
          <w:sz w:val="24"/>
        </w:rPr>
        <w:t xml:space="preserve"> is a dose-response relationship </w:t>
      </w:r>
      <w:r w:rsidRPr="00AB4632">
        <w:rPr>
          <w:sz w:val="24"/>
        </w:rPr>
        <w:fldChar w:fldCharType="begin"/>
      </w:r>
      <w:r w:rsidR="00680A6E">
        <w:rPr>
          <w:sz w:val="24"/>
        </w:rPr>
        <w:instrText xml:space="preserve"> ADDIN EN.CITE &lt;EndNote&gt;&lt;Cite&gt;&lt;Author&gt;Fedak&lt;/Author&gt;&lt;Year&gt;2015&lt;/Year&gt;&lt;RecNum&gt;7306&lt;/RecNum&gt;&lt;DisplayText&gt;(48)&lt;/DisplayText&gt;&lt;record&gt;&lt;rec-number&gt;7306&lt;/rec-number&gt;&lt;foreign-keys&gt;&lt;key app="EN" db-id="prw209pwxta5zbe955kpt9wc95ttv2eapvsv" timestamp="1558530735"&gt;7306&lt;/key&gt;&lt;/foreign-keys&gt;&lt;ref-type name="Journal Article"&gt;17&lt;/ref-type&gt;&lt;contributors&gt;&lt;authors&gt;&lt;author&gt;Fedak, Kristen M.&lt;/author&gt;&lt;author&gt;Bernal, Autumn&lt;/author&gt;&lt;author&gt;Capshaw, Zachary A.&lt;/author&gt;&lt;author&gt;Gross, Sherilyn&lt;/author&gt;&lt;/authors&gt;&lt;/contributors&gt;&lt;titles&gt;&lt;title&gt;Applying the Bradford Hill criteria in the 21st century: how data integration has changed causal inference in molecular epidemiology&lt;/title&gt;&lt;secondary-title&gt;Emerging themes in epidemiology&lt;/secondary-title&gt;&lt;alt-title&gt;Emerg Themes Epidemiol&lt;/alt-title&gt;&lt;/titles&gt;&lt;periodical&gt;&lt;full-title&gt;Emerging themes in epidemiology&lt;/full-title&gt;&lt;abbr-1&gt;Emerg Themes Epidemiol&lt;/abbr-1&gt;&lt;/periodical&gt;&lt;alt-periodical&gt;&lt;full-title&gt;Emerging themes in epidemiology&lt;/full-title&gt;&lt;abbr-1&gt;Emerg Themes Epidemiol&lt;/abbr-1&gt;&lt;/alt-periodical&gt;&lt;pages&gt;14-14&lt;/pages&gt;&lt;volume&gt;12&lt;/volume&gt;&lt;keywords&gt;&lt;keyword&gt;Bradford Hill&lt;/keyword&gt;&lt;keyword&gt;Causal inference&lt;/keyword&gt;&lt;keyword&gt;Causation&lt;/keyword&gt;&lt;keyword&gt;Data integration&lt;/keyword&gt;&lt;keyword&gt;Molecular epidemiology&lt;/keyword&gt;&lt;/keywords&gt;&lt;dates&gt;&lt;year&gt;2015&lt;/year&gt;&lt;/dates&gt;&lt;publisher&gt;BioMed Central&lt;/publisher&gt;&lt;isbn&gt;1742-7622&lt;/isbn&gt;&lt;accession-num&gt;26425136&lt;/accession-num&gt;&lt;urls&gt;&lt;related-urls&gt;&lt;url&gt;https://www.ncbi.nlm.nih.gov/pubmed/26425136&lt;/url&gt;&lt;url&gt;https://www.ncbi.nlm.nih.gov/pmc/articles/PMC4589117/&lt;/url&gt;&lt;/related-urls&gt;&lt;/urls&gt;&lt;electronic-resource-num&gt;10.1186/s12982-015-0037-4&lt;/electronic-resource-num&gt;&lt;remote-database-name&gt;PubMed&lt;/remote-database-name&gt;&lt;language&gt;eng&lt;/language&gt;&lt;/record&gt;&lt;/Cite&gt;&lt;/EndNote&gt;</w:instrText>
      </w:r>
      <w:r w:rsidRPr="00AB4632">
        <w:rPr>
          <w:sz w:val="24"/>
        </w:rPr>
        <w:fldChar w:fldCharType="separate"/>
      </w:r>
      <w:r w:rsidR="00680A6E">
        <w:rPr>
          <w:noProof/>
          <w:sz w:val="24"/>
        </w:rPr>
        <w:t>(48)</w:t>
      </w:r>
      <w:r w:rsidRPr="00AB4632">
        <w:rPr>
          <w:sz w:val="24"/>
        </w:rPr>
        <w:fldChar w:fldCharType="end"/>
      </w:r>
      <w:r w:rsidR="00FD479B">
        <w:rPr>
          <w:sz w:val="24"/>
        </w:rPr>
        <w:t>;</w:t>
      </w:r>
      <w:r w:rsidRPr="00AB4632">
        <w:rPr>
          <w:sz w:val="24"/>
        </w:rPr>
        <w:t xml:space="preserve"> we found increased WOMAC pain scores with increasing </w:t>
      </w:r>
      <w:r w:rsidR="003208C9">
        <w:rPr>
          <w:sz w:val="24"/>
        </w:rPr>
        <w:t>TH</w:t>
      </w:r>
      <w:r w:rsidR="00486A6B">
        <w:rPr>
          <w:sz w:val="24"/>
        </w:rPr>
        <w:t>-</w:t>
      </w:r>
      <w:r w:rsidRPr="00AB4632">
        <w:rPr>
          <w:sz w:val="24"/>
        </w:rPr>
        <w:t>BMD quartile</w:t>
      </w:r>
      <w:r w:rsidR="00FD479B">
        <w:rPr>
          <w:sz w:val="24"/>
        </w:rPr>
        <w:t xml:space="preserve">s </w:t>
      </w:r>
      <w:r w:rsidRPr="00AB4632">
        <w:rPr>
          <w:sz w:val="24"/>
        </w:rPr>
        <w:t xml:space="preserve">in </w:t>
      </w:r>
      <w:r w:rsidR="001B3B74">
        <w:rPr>
          <w:sz w:val="24"/>
        </w:rPr>
        <w:t xml:space="preserve">HBM </w:t>
      </w:r>
      <w:r w:rsidRPr="00AB4632">
        <w:rPr>
          <w:sz w:val="24"/>
        </w:rPr>
        <w:t xml:space="preserve">individuals. </w:t>
      </w:r>
      <w:r w:rsidR="000D09EB">
        <w:rPr>
          <w:sz w:val="24"/>
        </w:rPr>
        <w:t xml:space="preserve">The observation that adjustment for osteophyte severity at follow-up attenuated the association between HBM and pain </w:t>
      </w:r>
      <w:r w:rsidR="001B3B74">
        <w:rPr>
          <w:sz w:val="24"/>
        </w:rPr>
        <w:t>to a greater extent</w:t>
      </w:r>
      <w:r w:rsidR="000D09EB">
        <w:rPr>
          <w:sz w:val="24"/>
        </w:rPr>
        <w:t xml:space="preserve"> than adjustment for JSN is consistent with the findings of </w:t>
      </w:r>
      <w:proofErr w:type="spellStart"/>
      <w:r w:rsidR="000D09EB">
        <w:rPr>
          <w:sz w:val="24"/>
        </w:rPr>
        <w:t>Cicuttini</w:t>
      </w:r>
      <w:proofErr w:type="spellEnd"/>
      <w:r w:rsidR="000D09EB">
        <w:rPr>
          <w:sz w:val="24"/>
        </w:rPr>
        <w:t xml:space="preserve"> </w:t>
      </w:r>
      <w:r w:rsidR="000D09EB">
        <w:rPr>
          <w:i/>
          <w:iCs/>
          <w:sz w:val="24"/>
        </w:rPr>
        <w:t>et al,</w:t>
      </w:r>
      <w:r w:rsidR="000D09EB">
        <w:rPr>
          <w:sz w:val="24"/>
        </w:rPr>
        <w:t xml:space="preserve"> who observed that the odds of ever having knee pain was increased in middle-aged women with osteophytes compared to those without osteophytes</w:t>
      </w:r>
      <w:r w:rsidR="005B059B">
        <w:rPr>
          <w:sz w:val="24"/>
        </w:rPr>
        <w:t>,</w:t>
      </w:r>
      <w:r w:rsidR="000D09EB">
        <w:rPr>
          <w:sz w:val="24"/>
        </w:rPr>
        <w:t xml:space="preserve"> and this </w:t>
      </w:r>
      <w:r w:rsidR="005B059B">
        <w:rPr>
          <w:sz w:val="24"/>
        </w:rPr>
        <w:t xml:space="preserve">association </w:t>
      </w:r>
      <w:r w:rsidR="000D09EB">
        <w:rPr>
          <w:sz w:val="24"/>
        </w:rPr>
        <w:t xml:space="preserve">was stronger than the association between knee JSN and knee pain </w:t>
      </w:r>
      <w:r w:rsidR="000D09EB">
        <w:rPr>
          <w:sz w:val="24"/>
        </w:rPr>
        <w:fldChar w:fldCharType="begin"/>
      </w:r>
      <w:r w:rsidR="00680A6E">
        <w:rPr>
          <w:sz w:val="24"/>
        </w:rPr>
        <w:instrText xml:space="preserve"> ADDIN EN.CITE &lt;EndNote&gt;&lt;Cite&gt;&lt;Author&gt;Cicuttini&lt;/Author&gt;&lt;Year&gt;1996&lt;/Year&gt;&lt;RecNum&gt;7314&lt;/RecNum&gt;&lt;DisplayText&gt;(49)&lt;/DisplayText&gt;&lt;record&gt;&lt;rec-number&gt;7314&lt;/rec-number&gt;&lt;foreign-keys&gt;&lt;key app="EN" db-id="prw209pwxta5zbe955kpt9wc95ttv2eapvsv" timestamp="1559733648"&gt;7314&lt;/key&gt;&lt;/foreign-keys&gt;&lt;ref-type name="Journal Article"&gt;17&lt;/ref-type&gt;&lt;contributors&gt;&lt;authors&gt;&lt;author&gt;Cicuttini, F. M.&lt;/author&gt;&lt;author&gt;Baker, J.&lt;/author&gt;&lt;author&gt;Hart, D. J.&lt;/author&gt;&lt;author&gt;Spector, T. D.&lt;/author&gt;&lt;/authors&gt;&lt;/contributors&gt;&lt;auth-address&gt;Department of Rheumatology, St Thomas&amp;apos; Hospital, Guys&amp;apos; and St Thomas&amp;apos; Trust, London, U.K.&lt;/auth-address&gt;&lt;titles&gt;&lt;title&gt;Association of pain with radiological changes in different compartments and views of the knee joint&lt;/title&gt;&lt;secondary-title&gt;Osteoarthritis Cartilage&lt;/secondary-title&gt;&lt;alt-title&gt;Osteoarthritis and cartilage&lt;/alt-title&gt;&lt;/titles&gt;&lt;periodical&gt;&lt;full-title&gt;Osteoarthritis Cartilage&lt;/full-title&gt;&lt;abbr-1&gt;Osteoarthritis and cartilage&lt;/abbr-1&gt;&lt;/periodical&gt;&lt;alt-periodical&gt;&lt;full-title&gt;Osteoarthritis Cartilage&lt;/full-title&gt;&lt;abbr-1&gt;Osteoarthritis and cartilage&lt;/abbr-1&gt;&lt;/alt-periodical&gt;&lt;pages&gt;143-7&lt;/pages&gt;&lt;volume&gt;4&lt;/volume&gt;&lt;number&gt;2&lt;/number&gt;&lt;edition&gt;1996/06/01&lt;/edition&gt;&lt;keywords&gt;&lt;keyword&gt;Arthralgia/*diagnostic imaging/*physiopathology&lt;/keyword&gt;&lt;keyword&gt;Arthrography&lt;/keyword&gt;&lt;keyword&gt;Female&lt;/keyword&gt;&lt;keyword&gt;Humans&lt;/keyword&gt;&lt;keyword&gt;Knee Joint/*diagnostic imaging/*physiopathology&lt;/keyword&gt;&lt;keyword&gt;Middle Aged&lt;/keyword&gt;&lt;keyword&gt;Observer Variation&lt;/keyword&gt;&lt;keyword&gt;Osteoarthritis/*diagnostic imaging/*physiopathology&lt;/keyword&gt;&lt;keyword&gt;Predictive Value of Tests&lt;/keyword&gt;&lt;keyword&gt;Reproducibility of Results&lt;/keyword&gt;&lt;keyword&gt;Sensitivity and Specificity&lt;/keyword&gt;&lt;/keywords&gt;&lt;dates&gt;&lt;year&gt;1996&lt;/year&gt;&lt;pub-dates&gt;&lt;date&gt;Jun&lt;/date&gt;&lt;/pub-dates&gt;&lt;/dates&gt;&lt;isbn&gt;1063-4584 (Print)&amp;#xD;1063-4584&lt;/isbn&gt;&lt;accession-num&gt;8806116&lt;/accession-num&gt;&lt;urls&gt;&lt;/urls&gt;&lt;remote-database-provider&gt;NLM&lt;/remote-database-provider&gt;&lt;language&gt;eng&lt;/language&gt;&lt;/record&gt;&lt;/Cite&gt;&lt;/EndNote&gt;</w:instrText>
      </w:r>
      <w:r w:rsidR="000D09EB">
        <w:rPr>
          <w:sz w:val="24"/>
        </w:rPr>
        <w:fldChar w:fldCharType="separate"/>
      </w:r>
      <w:r w:rsidR="00680A6E">
        <w:rPr>
          <w:noProof/>
          <w:sz w:val="24"/>
        </w:rPr>
        <w:t>(49)</w:t>
      </w:r>
      <w:r w:rsidR="000D09EB">
        <w:rPr>
          <w:sz w:val="24"/>
        </w:rPr>
        <w:fldChar w:fldCharType="end"/>
      </w:r>
      <w:r w:rsidR="000D09EB">
        <w:rPr>
          <w:sz w:val="24"/>
        </w:rPr>
        <w:t xml:space="preserve">. </w:t>
      </w:r>
      <w:r w:rsidR="00EE0288">
        <w:rPr>
          <w:sz w:val="24"/>
        </w:rPr>
        <w:t xml:space="preserve">However, </w:t>
      </w:r>
      <w:proofErr w:type="spellStart"/>
      <w:r w:rsidR="00EE0288">
        <w:rPr>
          <w:sz w:val="24"/>
        </w:rPr>
        <w:t>Neogi</w:t>
      </w:r>
      <w:proofErr w:type="spellEnd"/>
      <w:r w:rsidR="00EE0288">
        <w:rPr>
          <w:sz w:val="24"/>
        </w:rPr>
        <w:t xml:space="preserve"> </w:t>
      </w:r>
      <w:r w:rsidR="00EE0288">
        <w:rPr>
          <w:i/>
          <w:iCs/>
          <w:sz w:val="24"/>
        </w:rPr>
        <w:t xml:space="preserve">et al </w:t>
      </w:r>
      <w:r w:rsidR="007B1F48">
        <w:rPr>
          <w:sz w:val="24"/>
        </w:rPr>
        <w:t>found that JSN</w:t>
      </w:r>
      <w:r w:rsidR="005D4E4E">
        <w:rPr>
          <w:sz w:val="24"/>
        </w:rPr>
        <w:t>, rather than osteophytes,</w:t>
      </w:r>
      <w:r w:rsidR="007B1F48">
        <w:rPr>
          <w:sz w:val="24"/>
        </w:rPr>
        <w:t xml:space="preserve"> was more strongly related to knee pain in individuals with knees discordant for pain </w:t>
      </w:r>
      <w:r w:rsidR="00F17AD8">
        <w:rPr>
          <w:sz w:val="24"/>
        </w:rPr>
        <w:fldChar w:fldCharType="begin">
          <w:fldData xml:space="preserve">PEVuZE5vdGU+PENpdGU+PEF1dGhvcj5OZW9naTwvQXV0aG9yPjxZZWFyPjIwMDk8L1llYXI+PFJl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</w:fldData>
        </w:fldChar>
      </w:r>
      <w:r w:rsidR="00680A6E">
        <w:rPr>
          <w:sz w:val="24"/>
        </w:rPr>
        <w:instrText xml:space="preserve"> ADDIN EN.CITE </w:instrText>
      </w:r>
      <w:r w:rsidR="00680A6E">
        <w:rPr>
          <w:sz w:val="24"/>
        </w:rPr>
        <w:fldChar w:fldCharType="begin">
          <w:fldData xml:space="preserve">PEVuZE5vdGU+PENpdGU+PEF1dGhvcj5OZW9naTwvQXV0aG9yPjxZZWFyPjIwMDk8L1llYXI+PFJl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</w:fldData>
        </w:fldChar>
      </w:r>
      <w:r w:rsidR="00680A6E">
        <w:rPr>
          <w:sz w:val="24"/>
        </w:rPr>
        <w:instrText xml:space="preserve"> ADDIN EN.CITE.DATA </w:instrText>
      </w:r>
      <w:r w:rsidR="00680A6E">
        <w:rPr>
          <w:sz w:val="24"/>
        </w:rPr>
      </w:r>
      <w:r w:rsidR="00680A6E">
        <w:rPr>
          <w:sz w:val="24"/>
        </w:rPr>
        <w:fldChar w:fldCharType="end"/>
      </w:r>
      <w:r w:rsidR="00F17AD8">
        <w:rPr>
          <w:sz w:val="24"/>
        </w:rPr>
      </w:r>
      <w:r w:rsidR="00F17AD8">
        <w:rPr>
          <w:sz w:val="24"/>
        </w:rPr>
        <w:fldChar w:fldCharType="separate"/>
      </w:r>
      <w:r w:rsidR="00680A6E">
        <w:rPr>
          <w:noProof/>
          <w:sz w:val="24"/>
        </w:rPr>
        <w:t>(50)</w:t>
      </w:r>
      <w:r w:rsidR="00F17AD8">
        <w:rPr>
          <w:sz w:val="24"/>
        </w:rPr>
        <w:fldChar w:fldCharType="end"/>
      </w:r>
      <w:r w:rsidR="00F17AD8">
        <w:rPr>
          <w:sz w:val="24"/>
        </w:rPr>
        <w:t>.</w:t>
      </w:r>
    </w:p>
    <w:p w14:paraId="4EBE77D4" w14:textId="7AADA460" w:rsidR="00F75D80" w:rsidRDefault="00F75D80" w:rsidP="002A6501">
      <w:pPr>
        <w:spacing w:line="480" w:lineRule="auto"/>
        <w:rPr>
          <w:i/>
          <w:sz w:val="24"/>
        </w:rPr>
      </w:pPr>
      <w:r>
        <w:rPr>
          <w:i/>
          <w:sz w:val="24"/>
        </w:rPr>
        <w:t>Strengths and limitations</w:t>
      </w:r>
    </w:p>
    <w:p w14:paraId="50574714" w14:textId="20522D89" w:rsidR="00E42D92" w:rsidRDefault="00F75D80" w:rsidP="002A6501">
      <w:pPr>
        <w:spacing w:line="480" w:lineRule="auto"/>
        <w:rPr>
          <w:sz w:val="24"/>
        </w:rPr>
      </w:pPr>
      <w:r>
        <w:rPr>
          <w:sz w:val="24"/>
        </w:rPr>
        <w:lastRenderedPageBreak/>
        <w:t xml:space="preserve">The </w:t>
      </w:r>
      <w:r w:rsidR="00E42D92">
        <w:rPr>
          <w:sz w:val="24"/>
        </w:rPr>
        <w:t xml:space="preserve">HBM study </w:t>
      </w:r>
      <w:r w:rsidR="00FD479B">
        <w:rPr>
          <w:sz w:val="24"/>
        </w:rPr>
        <w:t xml:space="preserve">constitutes </w:t>
      </w:r>
      <w:r w:rsidR="000D53D8">
        <w:rPr>
          <w:sz w:val="24"/>
        </w:rPr>
        <w:t xml:space="preserve">a </w:t>
      </w:r>
      <w:r w:rsidR="00E42D92">
        <w:rPr>
          <w:sz w:val="24"/>
        </w:rPr>
        <w:t xml:space="preserve">large </w:t>
      </w:r>
      <w:r w:rsidR="00FD479B">
        <w:rPr>
          <w:sz w:val="24"/>
        </w:rPr>
        <w:t xml:space="preserve">cohort </w:t>
      </w:r>
      <w:r w:rsidR="00E42D92">
        <w:rPr>
          <w:sz w:val="24"/>
        </w:rPr>
        <w:t xml:space="preserve">of individuals with </w:t>
      </w:r>
      <w:r w:rsidR="000D53D8">
        <w:rPr>
          <w:sz w:val="24"/>
        </w:rPr>
        <w:t>relatively rare</w:t>
      </w:r>
      <w:r w:rsidR="00C95FEB">
        <w:rPr>
          <w:sz w:val="24"/>
        </w:rPr>
        <w:t>,</w:t>
      </w:r>
      <w:r w:rsidR="000D53D8">
        <w:rPr>
          <w:sz w:val="24"/>
        </w:rPr>
        <w:t xml:space="preserve"> </w:t>
      </w:r>
      <w:r w:rsidR="00E42D92">
        <w:rPr>
          <w:sz w:val="24"/>
        </w:rPr>
        <w:t>unexplained, generalized HBM</w:t>
      </w:r>
      <w:r w:rsidR="00851B29">
        <w:rPr>
          <w:sz w:val="24"/>
        </w:rPr>
        <w:t xml:space="preserve"> </w:t>
      </w:r>
      <w:r w:rsidR="00374A1A">
        <w:rPr>
          <w:sz w:val="24"/>
        </w:rPr>
        <w:fldChar w:fldCharType="begin">
          <w:fldData xml:space="preserve">PEVuZE5vdGU+PENpdGU+PEF1dGhvcj5HcmVnc29uPC9BdXRob3I+PFllYXI+MjAxMjwvWWVhcj48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</w:fldData>
        </w:fldChar>
      </w:r>
      <w:r w:rsidR="00642C58">
        <w:rPr>
          <w:sz w:val="24"/>
        </w:rPr>
        <w:instrText xml:space="preserve"> ADDIN EN.CITE </w:instrText>
      </w:r>
      <w:r w:rsidR="00642C58">
        <w:rPr>
          <w:sz w:val="24"/>
        </w:rPr>
        <w:fldChar w:fldCharType="begin">
          <w:fldData xml:space="preserve">PEVuZE5vdGU+PENpdGU+PEF1dGhvcj5HcmVnc29uPC9BdXRob3I+PFllYXI+MjAxMjwvWWVhcj48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</w:fldData>
        </w:fldChar>
      </w:r>
      <w:r w:rsidR="00642C58">
        <w:rPr>
          <w:sz w:val="24"/>
        </w:rPr>
        <w:instrText xml:space="preserve"> ADDIN EN.CITE.DATA </w:instrText>
      </w:r>
      <w:r w:rsidR="00642C58">
        <w:rPr>
          <w:sz w:val="24"/>
        </w:rPr>
      </w:r>
      <w:r w:rsidR="00642C58">
        <w:rPr>
          <w:sz w:val="24"/>
        </w:rPr>
        <w:fldChar w:fldCharType="end"/>
      </w:r>
      <w:r w:rsidR="00374A1A">
        <w:rPr>
          <w:sz w:val="24"/>
        </w:rPr>
      </w:r>
      <w:r w:rsidR="00374A1A">
        <w:rPr>
          <w:sz w:val="24"/>
        </w:rPr>
        <w:fldChar w:fldCharType="separate"/>
      </w:r>
      <w:r w:rsidR="00642C58">
        <w:rPr>
          <w:noProof/>
          <w:sz w:val="24"/>
        </w:rPr>
        <w:t>(14)</w:t>
      </w:r>
      <w:r w:rsidR="00374A1A">
        <w:rPr>
          <w:sz w:val="24"/>
        </w:rPr>
        <w:fldChar w:fldCharType="end"/>
      </w:r>
      <w:r w:rsidR="00E42D92">
        <w:rPr>
          <w:sz w:val="24"/>
        </w:rPr>
        <w:t>. Detailed data w</w:t>
      </w:r>
      <w:r w:rsidR="00FD479B">
        <w:rPr>
          <w:sz w:val="24"/>
        </w:rPr>
        <w:t>ere</w:t>
      </w:r>
      <w:r w:rsidR="00E42D92">
        <w:rPr>
          <w:sz w:val="24"/>
        </w:rPr>
        <w:t xml:space="preserve"> collected at baseline and follow-up allowing for adjustment for potential </w:t>
      </w:r>
      <w:r w:rsidR="00C95FEB">
        <w:rPr>
          <w:sz w:val="24"/>
        </w:rPr>
        <w:t>confounders</w:t>
      </w:r>
      <w:r w:rsidR="00E42D92">
        <w:rPr>
          <w:sz w:val="24"/>
        </w:rPr>
        <w:t xml:space="preserve">. </w:t>
      </w:r>
      <w:r w:rsidR="00427F27">
        <w:rPr>
          <w:sz w:val="24"/>
        </w:rPr>
        <w:t xml:space="preserve">We analysed change in </w:t>
      </w:r>
      <w:r w:rsidR="00FD479B">
        <w:rPr>
          <w:sz w:val="24"/>
        </w:rPr>
        <w:t xml:space="preserve">OA </w:t>
      </w:r>
      <w:r w:rsidR="00427F27">
        <w:rPr>
          <w:sz w:val="24"/>
        </w:rPr>
        <w:t xml:space="preserve">sub-phenotypes separately as well as using KL score, which allowed us to detect the strong relationship with osteophyte development and the weaker relationship with change in JSN. </w:t>
      </w:r>
      <w:bookmarkStart w:id="20" w:name="_Hlk25664828"/>
      <w:r w:rsidR="002A6501">
        <w:rPr>
          <w:sz w:val="24"/>
        </w:rPr>
        <w:t>We analysed change in osteophytes and JSN as continuous measures</w:t>
      </w:r>
      <w:r w:rsidR="00E77373">
        <w:rPr>
          <w:sz w:val="24"/>
        </w:rPr>
        <w:t>,</w:t>
      </w:r>
      <w:r w:rsidR="002A6501">
        <w:rPr>
          <w:sz w:val="24"/>
        </w:rPr>
        <w:t xml:space="preserve"> </w:t>
      </w:r>
      <w:r w:rsidR="00345B02">
        <w:rPr>
          <w:sz w:val="24"/>
        </w:rPr>
        <w:t>increasing</w:t>
      </w:r>
      <w:r w:rsidR="00E77373">
        <w:rPr>
          <w:sz w:val="24"/>
        </w:rPr>
        <w:t xml:space="preserve"> statistical</w:t>
      </w:r>
      <w:r w:rsidR="00345B02">
        <w:rPr>
          <w:sz w:val="24"/>
        </w:rPr>
        <w:t xml:space="preserve"> </w:t>
      </w:r>
      <w:r w:rsidR="002A6501">
        <w:rPr>
          <w:sz w:val="24"/>
        </w:rPr>
        <w:t>power to detect associations</w:t>
      </w:r>
      <w:r w:rsidR="00AA35F4">
        <w:rPr>
          <w:sz w:val="24"/>
        </w:rPr>
        <w:t xml:space="preserve">, and reducing the possibility of a ceiling effect by increasing the </w:t>
      </w:r>
      <w:r w:rsidR="00AA35F4" w:rsidRPr="00AA35F4">
        <w:rPr>
          <w:sz w:val="24"/>
        </w:rPr>
        <w:t>range of possible values from 0-6 for JSN and 0-12 for osteophytes</w:t>
      </w:r>
      <w:r w:rsidR="002A6501">
        <w:rPr>
          <w:sz w:val="24"/>
        </w:rPr>
        <w:t>.</w:t>
      </w:r>
      <w:bookmarkEnd w:id="20"/>
      <w:r w:rsidR="00FD479B">
        <w:rPr>
          <w:sz w:val="24"/>
        </w:rPr>
        <w:t xml:space="preserve"> </w:t>
      </w:r>
      <w:r w:rsidR="00E42D92">
        <w:rPr>
          <w:sz w:val="24"/>
        </w:rPr>
        <w:t xml:space="preserve">However, this study </w:t>
      </w:r>
      <w:r w:rsidR="00FD479B">
        <w:rPr>
          <w:sz w:val="24"/>
        </w:rPr>
        <w:t>has</w:t>
      </w:r>
      <w:r w:rsidR="00E42D92">
        <w:rPr>
          <w:sz w:val="24"/>
        </w:rPr>
        <w:t xml:space="preserve"> some limitations. The method of identifying individuals from NHS DXA databases </w:t>
      </w:r>
      <w:r w:rsidR="00FD479B">
        <w:rPr>
          <w:sz w:val="24"/>
        </w:rPr>
        <w:t>ascertained an older population such that</w:t>
      </w:r>
      <w:r w:rsidR="00382A64">
        <w:rPr>
          <w:sz w:val="24"/>
        </w:rPr>
        <w:t xml:space="preserve"> a </w:t>
      </w:r>
      <w:r w:rsidR="00FD479B">
        <w:rPr>
          <w:sz w:val="24"/>
        </w:rPr>
        <w:t xml:space="preserve">relatively </w:t>
      </w:r>
      <w:r w:rsidR="00382A64">
        <w:rPr>
          <w:sz w:val="24"/>
        </w:rPr>
        <w:t xml:space="preserve">large proportion were </w:t>
      </w:r>
      <w:r w:rsidR="00FD479B">
        <w:rPr>
          <w:sz w:val="24"/>
        </w:rPr>
        <w:t>un</w:t>
      </w:r>
      <w:r w:rsidR="00382A64">
        <w:rPr>
          <w:sz w:val="24"/>
        </w:rPr>
        <w:t xml:space="preserve">able to be followed-up due to death or poor health. </w:t>
      </w:r>
      <w:bookmarkStart w:id="21" w:name="_Hlk25159679"/>
      <w:r w:rsidR="00723EFF" w:rsidRPr="00723EFF">
        <w:rPr>
          <w:sz w:val="24"/>
        </w:rPr>
        <w:t>X-rays and DXA scans were performed using standard protocols at each centre but were not cross-calibrated</w:t>
      </w:r>
      <w:bookmarkStart w:id="22" w:name="_Hlk25742265"/>
      <w:r w:rsidR="006F185D">
        <w:rPr>
          <w:sz w:val="24"/>
        </w:rPr>
        <w:t>.</w:t>
      </w:r>
      <w:bookmarkEnd w:id="21"/>
      <w:bookmarkEnd w:id="22"/>
      <w:r w:rsidR="00570F76">
        <w:rPr>
          <w:sz w:val="24"/>
        </w:rPr>
        <w:t xml:space="preserve"> </w:t>
      </w:r>
      <w:r w:rsidR="009A4434">
        <w:rPr>
          <w:sz w:val="24"/>
        </w:rPr>
        <w:t>S</w:t>
      </w:r>
      <w:r w:rsidR="001B5949">
        <w:rPr>
          <w:sz w:val="24"/>
        </w:rPr>
        <w:t>ample size</w:t>
      </w:r>
      <w:r w:rsidR="009A4434">
        <w:rPr>
          <w:sz w:val="24"/>
        </w:rPr>
        <w:t xml:space="preserve"> restrictions meant</w:t>
      </w:r>
      <w:r w:rsidR="001B5949">
        <w:rPr>
          <w:sz w:val="24"/>
        </w:rPr>
        <w:t xml:space="preserve"> we could not evaluate change in osteophyte score in individuals with osteophytes at baseline (progression) separately from those with no osteophytes at baseline (incidence). </w:t>
      </w:r>
      <w:r w:rsidR="00950879">
        <w:rPr>
          <w:sz w:val="24"/>
        </w:rPr>
        <w:t xml:space="preserve"> </w:t>
      </w:r>
      <w:r w:rsidR="00723EFF" w:rsidRPr="00723EFF">
        <w:rPr>
          <w:sz w:val="24"/>
        </w:rPr>
        <w:t xml:space="preserve">A small number of individuals (0.3%) had a </w:t>
      </w:r>
      <w:r w:rsidR="004A7F9E">
        <w:rPr>
          <w:sz w:val="24"/>
        </w:rPr>
        <w:t xml:space="preserve">baseline </w:t>
      </w:r>
      <w:r w:rsidR="00723EFF" w:rsidRPr="00723EFF">
        <w:rPr>
          <w:sz w:val="24"/>
        </w:rPr>
        <w:t>summed osteophyte score of at least 10</w:t>
      </w:r>
      <w:r w:rsidR="00604B1C">
        <w:rPr>
          <w:sz w:val="24"/>
        </w:rPr>
        <w:t xml:space="preserve">, </w:t>
      </w:r>
      <w:r w:rsidR="00723EFF" w:rsidRPr="00723EFF">
        <w:rPr>
          <w:sz w:val="24"/>
        </w:rPr>
        <w:t xml:space="preserve">almost the maximum score, meaning progression of summed score was limited. All those with a score </w:t>
      </w:r>
      <w:r w:rsidR="00723EFF" w:rsidRPr="004A7F9E">
        <w:rPr>
          <w:sz w:val="24"/>
          <w:u w:val="single"/>
        </w:rPr>
        <w:t>&gt;</w:t>
      </w:r>
      <w:r w:rsidR="00723EFF" w:rsidRPr="00723EFF">
        <w:rPr>
          <w:sz w:val="24"/>
        </w:rPr>
        <w:t xml:space="preserve">10 at baseline were HBM cases, meaning the relationship between HBM and osteophyte progression may have been underestimated due to </w:t>
      </w:r>
      <w:r w:rsidR="004A7F9E">
        <w:rPr>
          <w:sz w:val="24"/>
        </w:rPr>
        <w:t>a</w:t>
      </w:r>
      <w:r w:rsidR="00723EFF" w:rsidRPr="00723EFF">
        <w:rPr>
          <w:sz w:val="24"/>
        </w:rPr>
        <w:t xml:space="preserve"> possible ceiling effect.</w:t>
      </w:r>
      <w:r w:rsidR="00723EFF">
        <w:rPr>
          <w:sz w:val="24"/>
        </w:rPr>
        <w:t xml:space="preserve"> </w:t>
      </w:r>
      <w:r w:rsidR="00345B02">
        <w:rPr>
          <w:sz w:val="24"/>
        </w:rPr>
        <w:t>B</w:t>
      </w:r>
      <w:r w:rsidR="001B5949">
        <w:rPr>
          <w:sz w:val="24"/>
        </w:rPr>
        <w:t>aseline and follow-up radiographs were not read paired</w:t>
      </w:r>
      <w:r w:rsidR="00345B02">
        <w:rPr>
          <w:sz w:val="24"/>
        </w:rPr>
        <w:t xml:space="preserve"> and</w:t>
      </w:r>
      <w:r w:rsidR="001B5949">
        <w:rPr>
          <w:sz w:val="24"/>
        </w:rPr>
        <w:t xml:space="preserve"> we did observe </w:t>
      </w:r>
      <w:r w:rsidR="00F97D5B">
        <w:rPr>
          <w:sz w:val="24"/>
        </w:rPr>
        <w:t xml:space="preserve">a few </w:t>
      </w:r>
      <w:r w:rsidR="001B5949">
        <w:rPr>
          <w:sz w:val="24"/>
        </w:rPr>
        <w:t>negative scores for change in osteophytes</w:t>
      </w:r>
      <w:r w:rsidR="00D00743">
        <w:rPr>
          <w:sz w:val="24"/>
        </w:rPr>
        <w:t xml:space="preserve"> (&lt;4%)</w:t>
      </w:r>
      <w:r w:rsidR="001B5949">
        <w:rPr>
          <w:sz w:val="24"/>
        </w:rPr>
        <w:t xml:space="preserve"> and change in JSN</w:t>
      </w:r>
      <w:r w:rsidR="00D00743">
        <w:rPr>
          <w:sz w:val="24"/>
        </w:rPr>
        <w:t xml:space="preserve"> (&lt;2%)</w:t>
      </w:r>
      <w:r w:rsidR="001B5949">
        <w:rPr>
          <w:sz w:val="24"/>
        </w:rPr>
        <w:t>, which were included in analys</w:t>
      </w:r>
      <w:r w:rsidR="00345B02">
        <w:rPr>
          <w:sz w:val="24"/>
        </w:rPr>
        <w:t>es</w:t>
      </w:r>
      <w:r w:rsidR="001B5949">
        <w:rPr>
          <w:sz w:val="24"/>
        </w:rPr>
        <w:t xml:space="preserve">. Removing these values as ‘measurement error’ </w:t>
      </w:r>
      <w:r w:rsidR="00C96305">
        <w:rPr>
          <w:sz w:val="24"/>
        </w:rPr>
        <w:t>c</w:t>
      </w:r>
      <w:r w:rsidR="001B5949">
        <w:rPr>
          <w:sz w:val="24"/>
        </w:rPr>
        <w:t xml:space="preserve">ould have biased results as there is likely to be the same proportion of measurement error </w:t>
      </w:r>
      <w:r w:rsidR="00C96305">
        <w:rPr>
          <w:sz w:val="24"/>
        </w:rPr>
        <w:t xml:space="preserve">overinflating change, </w:t>
      </w:r>
      <w:r w:rsidR="00F97D5B">
        <w:rPr>
          <w:sz w:val="24"/>
        </w:rPr>
        <w:t xml:space="preserve">for </w:t>
      </w:r>
      <w:r w:rsidR="00C96305">
        <w:rPr>
          <w:sz w:val="24"/>
        </w:rPr>
        <w:t>which we wo</w:t>
      </w:r>
      <w:r w:rsidR="00F40D20">
        <w:rPr>
          <w:sz w:val="24"/>
        </w:rPr>
        <w:t>uld not be able to account</w:t>
      </w:r>
      <w:r w:rsidR="001B5949">
        <w:rPr>
          <w:sz w:val="24"/>
        </w:rPr>
        <w:t xml:space="preserve">. </w:t>
      </w:r>
      <w:r w:rsidR="009A4434">
        <w:rPr>
          <w:sz w:val="24"/>
        </w:rPr>
        <w:t>Reassuringly, t</w:t>
      </w:r>
      <w:r w:rsidR="001B5949">
        <w:rPr>
          <w:sz w:val="24"/>
        </w:rPr>
        <w:t xml:space="preserve">he </w:t>
      </w:r>
      <w:r w:rsidR="009A4434">
        <w:rPr>
          <w:sz w:val="24"/>
        </w:rPr>
        <w:t xml:space="preserve">small </w:t>
      </w:r>
      <w:r w:rsidR="001B5949">
        <w:rPr>
          <w:sz w:val="24"/>
        </w:rPr>
        <w:t>proportion with negative values did not differ between HBM and relatives</w:t>
      </w:r>
      <w:r w:rsidR="009120F7">
        <w:rPr>
          <w:sz w:val="24"/>
        </w:rPr>
        <w:t>.</w:t>
      </w:r>
      <w:r w:rsidR="001B5949">
        <w:rPr>
          <w:sz w:val="24"/>
        </w:rPr>
        <w:t xml:space="preserve"> </w:t>
      </w:r>
      <w:r w:rsidR="006D4BBC">
        <w:rPr>
          <w:sz w:val="24"/>
        </w:rPr>
        <w:t xml:space="preserve">Radiographic grading of OA sub-phenotypes is </w:t>
      </w:r>
      <w:r w:rsidR="006D4BBC">
        <w:rPr>
          <w:sz w:val="24"/>
        </w:rPr>
        <w:lastRenderedPageBreak/>
        <w:t>subjective</w:t>
      </w:r>
      <w:r w:rsidR="00F97D5B">
        <w:rPr>
          <w:sz w:val="24"/>
        </w:rPr>
        <w:t>, which</w:t>
      </w:r>
      <w:r w:rsidR="006D4BBC">
        <w:rPr>
          <w:sz w:val="24"/>
        </w:rPr>
        <w:t xml:space="preserve"> we limit</w:t>
      </w:r>
      <w:r w:rsidR="00F97D5B">
        <w:rPr>
          <w:sz w:val="24"/>
        </w:rPr>
        <w:t>ed</w:t>
      </w:r>
      <w:r w:rsidR="006D4BBC">
        <w:rPr>
          <w:sz w:val="24"/>
        </w:rPr>
        <w:t xml:space="preserve"> using an established atlas </w:t>
      </w:r>
      <w:r w:rsidR="006D4BBC">
        <w:rPr>
          <w:sz w:val="24"/>
        </w:rPr>
        <w:fldChar w:fldCharType="begin"/>
      </w:r>
      <w:r w:rsidR="00570F76">
        <w:rPr>
          <w:sz w:val="24"/>
        </w:rPr>
        <w:instrText xml:space="preserve"> ADDIN EN.CITE &lt;EndNote&gt;&lt;Cite&gt;&lt;Author&gt;Altman&lt;/Author&gt;&lt;Year&gt;2007&lt;/Year&gt;&lt;RecNum&gt;6677&lt;/RecNum&gt;&lt;DisplayText&gt;(24)&lt;/DisplayText&gt;&lt;record&gt;&lt;rec-number&gt;6677&lt;/rec-number&gt;&lt;foreign-keys&gt;&lt;key app="EN" db-id="prw209pwxta5zbe955kpt9wc95ttv2eapvsv" timestamp="1504090297"&gt;6677&lt;/key&gt;&lt;/foreign-keys&gt;&lt;ref-type name="Journal Article"&gt;17&lt;/ref-type&gt;&lt;contributors&gt;&lt;authors&gt;&lt;author&gt;Altman, R. D.&lt;/author&gt;&lt;author&gt;Gold, G. E.&lt;/author&gt;&lt;/authors&gt;&lt;/contributors&gt;&lt;auth-address&gt;The David Geffen School of Medicine, The University of California at Los Angeles, Los Angeles, CA 91390, USA. journals@royaltman.com &amp;lt;journals@royaltman.com&amp;gt;&lt;/auth-address&gt;&lt;titles&gt;&lt;title&gt;Atlas of individual radiographic features in osteoarthritis, revised&lt;/title&gt;&lt;secondary-title&gt;Osteoarthritis Cartilage&lt;/secondary-title&gt;&lt;alt-title&gt;Osteoarthritis and cartilage&lt;/alt-title&gt;&lt;/titles&gt;&lt;periodical&gt;&lt;full-title&gt;Osteoarthritis Cartilage&lt;/full-title&gt;&lt;abbr-1&gt;Osteoarthritis and cartilage&lt;/abbr-1&gt;&lt;/periodical&gt;&lt;alt-periodical&gt;&lt;full-title&gt;Osteoarthritis Cartilage&lt;/full-title&gt;&lt;abbr-1&gt;Osteoarthritis and cartilage&lt;/abbr-1&gt;&lt;/alt-periodical&gt;&lt;pages&gt;A1-56&lt;/pages&gt;&lt;volume&gt;15 Suppl A&lt;/volume&gt;&lt;edition&gt;2007/02/27&lt;/edition&gt;&lt;keywords&gt;&lt;keyword&gt;Hand Joints/diagnostic imaging&lt;/keyword&gt;&lt;keyword&gt;Humans&lt;/keyword&gt;&lt;keyword&gt;Medical Illustration&lt;/keyword&gt;&lt;keyword&gt;Osteoarthritis/*diagnostic imaging&lt;/keyword&gt;&lt;keyword&gt;Osteoarthritis, Hip/diagnostic imaging&lt;/keyword&gt;&lt;keyword&gt;Osteoarthritis, Knee/diagnostic imaging&lt;/keyword&gt;&lt;keyword&gt;Radiography&lt;/keyword&gt;&lt;keyword&gt;Radiology Information Systems&lt;/keyword&gt;&lt;/keywords&gt;&lt;dates&gt;&lt;year&gt;2007&lt;/year&gt;&lt;/dates&gt;&lt;isbn&gt;1063-4584 (Print)&amp;#xD;1063-4584&lt;/isbn&gt;&lt;accession-num&gt;17320422&lt;/accession-num&gt;&lt;urls&gt;&lt;/urls&gt;&lt;electronic-resource-num&gt;10.1016/j.joca.2006.11.009&lt;/electronic-resource-num&gt;&lt;remote-database-provider&gt;NLM&lt;/remote-database-provider&gt;&lt;language&gt;eng&lt;/language&gt;&lt;/record&gt;&lt;/Cite&gt;&lt;/EndNote&gt;</w:instrText>
      </w:r>
      <w:r w:rsidR="006D4BBC">
        <w:rPr>
          <w:sz w:val="24"/>
        </w:rPr>
        <w:fldChar w:fldCharType="separate"/>
      </w:r>
      <w:r w:rsidR="00570F76">
        <w:rPr>
          <w:noProof/>
          <w:sz w:val="24"/>
        </w:rPr>
        <w:t>(24)</w:t>
      </w:r>
      <w:r w:rsidR="006D4BBC">
        <w:rPr>
          <w:sz w:val="24"/>
        </w:rPr>
        <w:fldChar w:fldCharType="end"/>
      </w:r>
      <w:r w:rsidR="004A5937">
        <w:rPr>
          <w:sz w:val="24"/>
        </w:rPr>
        <w:t>,</w:t>
      </w:r>
      <w:r w:rsidR="000D09EB">
        <w:rPr>
          <w:sz w:val="24"/>
        </w:rPr>
        <w:t xml:space="preserve"> and our intra-</w:t>
      </w:r>
      <w:proofErr w:type="spellStart"/>
      <w:r w:rsidR="000D09EB">
        <w:rPr>
          <w:sz w:val="24"/>
        </w:rPr>
        <w:t>rater</w:t>
      </w:r>
      <w:proofErr w:type="spellEnd"/>
      <w:r w:rsidR="000D09EB">
        <w:rPr>
          <w:sz w:val="24"/>
        </w:rPr>
        <w:t xml:space="preserve"> and inter-rater reliability </w:t>
      </w:r>
      <w:r w:rsidR="00807BF5">
        <w:rPr>
          <w:sz w:val="24"/>
        </w:rPr>
        <w:t xml:space="preserve">were substantial </w:t>
      </w:r>
      <w:r w:rsidR="000D09EB">
        <w:rPr>
          <w:sz w:val="24"/>
        </w:rPr>
        <w:t xml:space="preserve">for all variables except subchondral sclerosis </w:t>
      </w:r>
      <w:r w:rsidR="000D09EB">
        <w:rPr>
          <w:sz w:val="24"/>
        </w:rPr>
        <w:fldChar w:fldCharType="begin"/>
      </w:r>
      <w:r w:rsidR="00570F76">
        <w:rPr>
          <w:sz w:val="24"/>
        </w:rPr>
        <w:instrText xml:space="preserve"> ADDIN EN.CITE &lt;EndNote&gt;&lt;Cite&gt;&lt;Author&gt;Landis&lt;/Author&gt;&lt;Year&gt;1977&lt;/Year&gt;&lt;RecNum&gt;7291&lt;/RecNum&gt;&lt;DisplayText&gt;(27)&lt;/DisplayText&gt;&lt;record&gt;&lt;rec-number&gt;7291&lt;/rec-number&gt;&lt;foreign-keys&gt;&lt;key app="EN" db-id="prw209pwxta5zbe955kpt9wc95ttv2eapvsv" timestamp="1556789535"&gt;7291&lt;/key&gt;&lt;/foreign-keys&gt;&lt;ref-type name="Journal Article"&gt;17&lt;/ref-type&gt;&lt;contributors&gt;&lt;authors&gt;&lt;author&gt;Landis, J. R.&lt;/author&gt;&lt;author&gt;Koch, G. G.&lt;/author&gt;&lt;/authors&gt;&lt;/contributors&gt;&lt;titles&gt;&lt;title&gt;The measurement of observer agreement for categorical data&lt;/title&gt;&lt;secondary-title&gt;Biometrics&lt;/secondary-title&gt;&lt;alt-title&gt;Biometrics&lt;/alt-title&gt;&lt;/titles&gt;&lt;periodical&gt;&lt;full-title&gt;Biometrics&lt;/full-title&gt;&lt;abbr-1&gt;Biometrics&lt;/abbr-1&gt;&lt;/periodical&gt;&lt;alt-periodical&gt;&lt;full-title&gt;Biometrics&lt;/full-title&gt;&lt;abbr-1&gt;Biometrics&lt;/abbr-1&gt;&lt;/alt-periodical&gt;&lt;pages&gt;159-74&lt;/pages&gt;&lt;volume&gt;33&lt;/volume&gt;&lt;number&gt;1&lt;/number&gt;&lt;edition&gt;1977/03/01&lt;/edition&gt;&lt;keywords&gt;&lt;keyword&gt;Humans&lt;/keyword&gt;&lt;keyword&gt;Multiple Sclerosis/*diagnosis&lt;/keyword&gt;&lt;keyword&gt;*Statistics as Topic&lt;/keyword&gt;&lt;/keywords&gt;&lt;dates&gt;&lt;year&gt;1977&lt;/year&gt;&lt;pub-dates&gt;&lt;date&gt;Mar&lt;/date&gt;&lt;/pub-dates&gt;&lt;/dates&gt;&lt;isbn&gt;0006-341X (Print)&amp;#xD;0006-341x&lt;/isbn&gt;&lt;accession-num&gt;843571&lt;/accession-num&gt;&lt;urls&gt;&lt;/urls&gt;&lt;remote-database-provider&gt;NLM&lt;/remote-database-provider&gt;&lt;language&gt;eng&lt;/language&gt;&lt;/record&gt;&lt;/Cite&gt;&lt;/EndNote&gt;</w:instrText>
      </w:r>
      <w:r w:rsidR="000D09EB">
        <w:rPr>
          <w:sz w:val="24"/>
        </w:rPr>
        <w:fldChar w:fldCharType="separate"/>
      </w:r>
      <w:r w:rsidR="00570F76">
        <w:rPr>
          <w:noProof/>
          <w:sz w:val="24"/>
        </w:rPr>
        <w:t>(27)</w:t>
      </w:r>
      <w:r w:rsidR="000D09EB">
        <w:rPr>
          <w:sz w:val="24"/>
        </w:rPr>
        <w:fldChar w:fldCharType="end"/>
      </w:r>
      <w:r w:rsidR="006D4BBC">
        <w:rPr>
          <w:sz w:val="24"/>
        </w:rPr>
        <w:t xml:space="preserve">. </w:t>
      </w:r>
      <w:r w:rsidR="006327B7">
        <w:rPr>
          <w:sz w:val="24"/>
        </w:rPr>
        <w:t xml:space="preserve">WOMAC scores were only collected at follow-up and therefore we were not able to assess change in </w:t>
      </w:r>
      <w:r w:rsidR="004A5937">
        <w:rPr>
          <w:sz w:val="24"/>
        </w:rPr>
        <w:t>symptoms</w:t>
      </w:r>
      <w:r w:rsidR="006327B7">
        <w:rPr>
          <w:sz w:val="24"/>
        </w:rPr>
        <w:t xml:space="preserve">. </w:t>
      </w:r>
      <w:r w:rsidR="00F40D20">
        <w:rPr>
          <w:sz w:val="24"/>
        </w:rPr>
        <w:t xml:space="preserve">Finally, </w:t>
      </w:r>
      <w:r w:rsidR="00C96305">
        <w:rPr>
          <w:sz w:val="24"/>
        </w:rPr>
        <w:t>as this is an extreme population with a female majority</w:t>
      </w:r>
      <w:r w:rsidR="00F40D20">
        <w:rPr>
          <w:sz w:val="24"/>
        </w:rPr>
        <w:t xml:space="preserve">, </w:t>
      </w:r>
      <w:r w:rsidR="00C96305">
        <w:rPr>
          <w:sz w:val="24"/>
        </w:rPr>
        <w:t>generalizability is limited</w:t>
      </w:r>
      <w:r w:rsidR="00F40D20">
        <w:rPr>
          <w:sz w:val="24"/>
        </w:rPr>
        <w:t>.</w:t>
      </w:r>
    </w:p>
    <w:p w14:paraId="6B986D3A" w14:textId="4DB91AD8" w:rsidR="00C704EB" w:rsidRDefault="00C704EB" w:rsidP="002A6501">
      <w:pPr>
        <w:spacing w:line="480" w:lineRule="auto"/>
        <w:rPr>
          <w:i/>
          <w:sz w:val="24"/>
        </w:rPr>
      </w:pPr>
      <w:r>
        <w:rPr>
          <w:i/>
          <w:sz w:val="24"/>
        </w:rPr>
        <w:t>Conclusions</w:t>
      </w:r>
    </w:p>
    <w:p w14:paraId="57C9C23F" w14:textId="02AF2DE7" w:rsidR="00C704EB" w:rsidRDefault="00643BA0" w:rsidP="00814BFF">
      <w:pPr>
        <w:spacing w:line="480" w:lineRule="auto"/>
        <w:rPr>
          <w:sz w:val="24"/>
        </w:rPr>
      </w:pPr>
      <w:r>
        <w:rPr>
          <w:sz w:val="24"/>
        </w:rPr>
        <w:t xml:space="preserve">We have found </w:t>
      </w:r>
      <w:r w:rsidR="00E77373">
        <w:rPr>
          <w:sz w:val="24"/>
        </w:rPr>
        <w:t xml:space="preserve">evidence </w:t>
      </w:r>
      <w:r>
        <w:rPr>
          <w:sz w:val="24"/>
        </w:rPr>
        <w:t>that individuals with HBM have increased osteophyte development over eight years, independent of fat mass</w:t>
      </w:r>
      <w:r w:rsidR="005B059B">
        <w:rPr>
          <w:sz w:val="24"/>
        </w:rPr>
        <w:t>,</w:t>
      </w:r>
      <w:r>
        <w:rPr>
          <w:sz w:val="24"/>
        </w:rPr>
        <w:t xml:space="preserve"> and </w:t>
      </w:r>
      <w:r w:rsidR="006327B7">
        <w:rPr>
          <w:sz w:val="24"/>
        </w:rPr>
        <w:t>a greater number and/or size of osteophytes</w:t>
      </w:r>
      <w:r>
        <w:rPr>
          <w:sz w:val="24"/>
        </w:rPr>
        <w:t xml:space="preserve"> </w:t>
      </w:r>
      <w:r w:rsidR="009A4434">
        <w:rPr>
          <w:sz w:val="24"/>
        </w:rPr>
        <w:t>is associated with</w:t>
      </w:r>
      <w:r>
        <w:rPr>
          <w:sz w:val="24"/>
        </w:rPr>
        <w:t xml:space="preserve"> greater pain, stiffness and </w:t>
      </w:r>
      <w:r w:rsidR="009A4434">
        <w:rPr>
          <w:sz w:val="24"/>
        </w:rPr>
        <w:t xml:space="preserve">functional </w:t>
      </w:r>
      <w:r>
        <w:rPr>
          <w:sz w:val="24"/>
        </w:rPr>
        <w:t xml:space="preserve">limitation and reduced </w:t>
      </w:r>
      <w:r w:rsidR="00AB4A30">
        <w:rPr>
          <w:sz w:val="24"/>
        </w:rPr>
        <w:t>HR-QoL</w:t>
      </w:r>
      <w:r>
        <w:rPr>
          <w:sz w:val="24"/>
        </w:rPr>
        <w:t>. Fu</w:t>
      </w:r>
      <w:r w:rsidR="009A4434">
        <w:rPr>
          <w:sz w:val="24"/>
        </w:rPr>
        <w:t>ture</w:t>
      </w:r>
      <w:r>
        <w:rPr>
          <w:sz w:val="24"/>
        </w:rPr>
        <w:t xml:space="preserve"> analyses are planned to determine the underlying biological pathways leading to this increased osteophyte development. </w:t>
      </w:r>
      <w:r w:rsidR="009A4434">
        <w:rPr>
          <w:sz w:val="24"/>
        </w:rPr>
        <w:t>It is hoped that understanding of such pathways will offer opportunities to identify targets for therapies aimed at reducing the clinical symptoms of OA</w:t>
      </w:r>
      <w:r w:rsidR="00C95FEB">
        <w:rPr>
          <w:sz w:val="24"/>
        </w:rPr>
        <w:t>.</w:t>
      </w:r>
      <w:bookmarkEnd w:id="4"/>
    </w:p>
    <w:bookmarkEnd w:id="5"/>
    <w:bookmarkEnd w:id="6"/>
    <w:p w14:paraId="312C45E9" w14:textId="77777777" w:rsidR="00814BFF" w:rsidRDefault="00814BFF">
      <w:pPr>
        <w:rPr>
          <w:b/>
          <w:sz w:val="28"/>
        </w:rPr>
      </w:pPr>
      <w:r>
        <w:rPr>
          <w:b/>
          <w:sz w:val="28"/>
        </w:rPr>
        <w:br w:type="page"/>
      </w:r>
    </w:p>
    <w:p w14:paraId="622218E2" w14:textId="7838AC05" w:rsidR="00C704EB" w:rsidRDefault="00C704EB">
      <w:pPr>
        <w:rPr>
          <w:b/>
          <w:sz w:val="28"/>
        </w:rPr>
      </w:pPr>
      <w:r>
        <w:rPr>
          <w:b/>
          <w:sz w:val="28"/>
        </w:rPr>
        <w:lastRenderedPageBreak/>
        <w:t>Acknowledgements</w:t>
      </w:r>
    </w:p>
    <w:p w14:paraId="02615A4D" w14:textId="44D09AA4" w:rsidR="00807BF5" w:rsidRPr="00814BFF" w:rsidRDefault="00643BA0" w:rsidP="00814BFF">
      <w:pPr>
        <w:spacing w:line="480" w:lineRule="auto"/>
        <w:rPr>
          <w:sz w:val="24"/>
        </w:rPr>
      </w:pPr>
      <w:r w:rsidRPr="00643BA0">
        <w:rPr>
          <w:sz w:val="24"/>
        </w:rPr>
        <w:t xml:space="preserve">We would like to thank all our HBM study participants and the staff at </w:t>
      </w:r>
      <w:r w:rsidR="00412420">
        <w:rPr>
          <w:sz w:val="24"/>
        </w:rPr>
        <w:t xml:space="preserve">the University of Bristol and </w:t>
      </w:r>
      <w:r w:rsidRPr="00643BA0">
        <w:rPr>
          <w:sz w:val="24"/>
        </w:rPr>
        <w:t>our collaborating centres: Addenbrooke’s Wellcome Trust Clinical Research Facility, NIHR Bone Biomedical Research Unit in Sheffield, the Centre for Metabolic Bone Disease in Hull</w:t>
      </w:r>
      <w:r>
        <w:rPr>
          <w:sz w:val="24"/>
        </w:rPr>
        <w:t>, Southmead Hospital in Bristol, Nuffield Orthopaedic Centre in Oxford</w:t>
      </w:r>
      <w:r w:rsidR="006327B7">
        <w:rPr>
          <w:sz w:val="24"/>
        </w:rPr>
        <w:t>,</w:t>
      </w:r>
      <w:r>
        <w:rPr>
          <w:sz w:val="24"/>
        </w:rPr>
        <w:t xml:space="preserve"> the Royal National Hospital for Rheumatic Diseases in Bath</w:t>
      </w:r>
      <w:r w:rsidR="006327B7">
        <w:rPr>
          <w:sz w:val="24"/>
        </w:rPr>
        <w:t xml:space="preserve"> and St George’s Hospital in London</w:t>
      </w:r>
      <w:r w:rsidRPr="00643BA0">
        <w:rPr>
          <w:sz w:val="24"/>
        </w:rPr>
        <w:t xml:space="preserve">. </w:t>
      </w:r>
    </w:p>
    <w:p w14:paraId="75172C87" w14:textId="77777777" w:rsidR="00814BFF" w:rsidRDefault="00814BFF">
      <w:pPr>
        <w:rPr>
          <w:b/>
          <w:sz w:val="28"/>
        </w:rPr>
      </w:pPr>
      <w:r>
        <w:rPr>
          <w:b/>
          <w:sz w:val="28"/>
        </w:rPr>
        <w:br w:type="page"/>
      </w:r>
    </w:p>
    <w:p w14:paraId="3BF481D3" w14:textId="288AEF9D" w:rsidR="00FB7C50" w:rsidRDefault="00FB7C50" w:rsidP="00FB7C50">
      <w:pPr>
        <w:rPr>
          <w:b/>
          <w:sz w:val="28"/>
        </w:rPr>
      </w:pPr>
      <w:r>
        <w:rPr>
          <w:b/>
          <w:sz w:val="28"/>
        </w:rPr>
        <w:lastRenderedPageBreak/>
        <w:t>Author contributions</w:t>
      </w:r>
    </w:p>
    <w:p w14:paraId="6E77707C" w14:textId="705A1E9D" w:rsidR="00807BF5" w:rsidRPr="00814BFF" w:rsidRDefault="005A54DF" w:rsidP="00814BFF">
      <w:pPr>
        <w:spacing w:line="480" w:lineRule="auto"/>
        <w:rPr>
          <w:rFonts w:cstheme="minorHAnsi"/>
          <w:sz w:val="24"/>
          <w:szCs w:val="24"/>
        </w:rPr>
      </w:pPr>
      <w:r w:rsidRPr="004736B6">
        <w:rPr>
          <w:rFonts w:cstheme="minorHAnsi"/>
          <w:color w:val="333333"/>
          <w:sz w:val="24"/>
          <w:szCs w:val="24"/>
          <w:lang w:val="en"/>
        </w:rPr>
        <w:t>Conception and design: JHT and CLG. Analysis and interpretation of the data: AH, JHT, CLG. Drafting of the article: AH and CLG. Critical revision of the article for important intellectual content: all authors. Final approval of the article: all authors. Provision of study materials or patients: EM, MW, MKJ, KESP, MA, KM, TA, JHT. Statistical expertise: LP, RG, JHT, CLG. Obtaining of funding: EM, MKJ, KESP</w:t>
      </w:r>
      <w:r w:rsidR="004736B6" w:rsidRPr="004736B6">
        <w:rPr>
          <w:rFonts w:cstheme="minorHAnsi"/>
          <w:color w:val="333333"/>
          <w:sz w:val="24"/>
          <w:szCs w:val="24"/>
          <w:lang w:val="en"/>
        </w:rPr>
        <w:t>, JHT, CLG.</w:t>
      </w:r>
      <w:r w:rsidRPr="004736B6">
        <w:rPr>
          <w:rFonts w:cstheme="minorHAnsi"/>
          <w:color w:val="333333"/>
          <w:sz w:val="24"/>
          <w:szCs w:val="24"/>
          <w:lang w:val="en"/>
        </w:rPr>
        <w:t xml:space="preserve"> </w:t>
      </w:r>
      <w:r w:rsidR="004736B6" w:rsidRPr="004736B6">
        <w:rPr>
          <w:rFonts w:cstheme="minorHAnsi"/>
          <w:color w:val="333333"/>
          <w:sz w:val="24"/>
          <w:szCs w:val="24"/>
          <w:lang w:val="en"/>
        </w:rPr>
        <w:t>Technical</w:t>
      </w:r>
      <w:r w:rsidRPr="004736B6">
        <w:rPr>
          <w:rFonts w:cstheme="minorHAnsi"/>
          <w:color w:val="333333"/>
          <w:sz w:val="24"/>
          <w:szCs w:val="24"/>
          <w:lang w:val="en"/>
        </w:rPr>
        <w:t xml:space="preserve"> support</w:t>
      </w:r>
      <w:r w:rsidR="004736B6" w:rsidRPr="004736B6">
        <w:rPr>
          <w:rFonts w:cstheme="minorHAnsi"/>
          <w:color w:val="333333"/>
          <w:sz w:val="24"/>
          <w:szCs w:val="24"/>
          <w:lang w:val="en"/>
        </w:rPr>
        <w:t>: SAH, MW, JG</w:t>
      </w:r>
      <w:r w:rsidR="00374A1A">
        <w:rPr>
          <w:rFonts w:cstheme="minorHAnsi"/>
          <w:color w:val="333333"/>
          <w:sz w:val="24"/>
          <w:szCs w:val="24"/>
          <w:lang w:val="en"/>
        </w:rPr>
        <w:t>, JVM</w:t>
      </w:r>
      <w:r w:rsidR="004736B6" w:rsidRPr="004736B6">
        <w:rPr>
          <w:rFonts w:cstheme="minorHAnsi"/>
          <w:color w:val="333333"/>
          <w:sz w:val="24"/>
          <w:szCs w:val="24"/>
          <w:lang w:val="en"/>
        </w:rPr>
        <w:t xml:space="preserve">. </w:t>
      </w:r>
      <w:r w:rsidRPr="004736B6">
        <w:rPr>
          <w:rFonts w:cstheme="minorHAnsi"/>
          <w:color w:val="333333"/>
          <w:sz w:val="24"/>
          <w:szCs w:val="24"/>
          <w:lang w:val="en"/>
        </w:rPr>
        <w:t>Collection and assembly of data</w:t>
      </w:r>
      <w:r w:rsidR="004736B6" w:rsidRPr="004736B6">
        <w:rPr>
          <w:rFonts w:cstheme="minorHAnsi"/>
          <w:color w:val="333333"/>
          <w:sz w:val="24"/>
          <w:szCs w:val="24"/>
          <w:lang w:val="en"/>
        </w:rPr>
        <w:t xml:space="preserve">: AH, </w:t>
      </w:r>
      <w:r w:rsidR="001D578C">
        <w:rPr>
          <w:rFonts w:cstheme="minorHAnsi"/>
          <w:color w:val="333333"/>
          <w:sz w:val="24"/>
          <w:szCs w:val="24"/>
          <w:lang w:val="en"/>
        </w:rPr>
        <w:t xml:space="preserve">SAH, </w:t>
      </w:r>
      <w:r w:rsidR="004736B6" w:rsidRPr="004736B6">
        <w:rPr>
          <w:rFonts w:cstheme="minorHAnsi"/>
          <w:color w:val="333333"/>
          <w:sz w:val="24"/>
          <w:szCs w:val="24"/>
          <w:lang w:val="en"/>
        </w:rPr>
        <w:t xml:space="preserve">EM, MW, MKJ, KESP, MA, KM, TA, JHT, CLG. </w:t>
      </w:r>
      <w:r w:rsidR="00643BA0" w:rsidRPr="004736B6">
        <w:rPr>
          <w:rFonts w:cstheme="minorHAnsi"/>
          <w:sz w:val="24"/>
          <w:szCs w:val="24"/>
        </w:rPr>
        <w:t>AH and CLG will serve as guarantors for the contents of this paper.</w:t>
      </w:r>
      <w:r w:rsidR="00807BF5">
        <w:rPr>
          <w:b/>
          <w:sz w:val="28"/>
        </w:rPr>
        <w:br w:type="page"/>
      </w:r>
    </w:p>
    <w:p w14:paraId="798A50B4" w14:textId="6BD1E628" w:rsidR="00FB7C50" w:rsidRDefault="00FB7C50" w:rsidP="00FB7C50">
      <w:pPr>
        <w:rPr>
          <w:b/>
          <w:sz w:val="28"/>
        </w:rPr>
      </w:pPr>
      <w:r>
        <w:rPr>
          <w:b/>
          <w:sz w:val="28"/>
        </w:rPr>
        <w:lastRenderedPageBreak/>
        <w:t>Role of the funding source</w:t>
      </w:r>
    </w:p>
    <w:p w14:paraId="1EA03FF3" w14:textId="39319FED" w:rsidR="00807BF5" w:rsidRPr="00814BFF" w:rsidRDefault="005A54DF" w:rsidP="00814BFF">
      <w:pPr>
        <w:spacing w:line="480" w:lineRule="auto"/>
        <w:rPr>
          <w:sz w:val="24"/>
        </w:rPr>
      </w:pPr>
      <w:r w:rsidRPr="00643BA0">
        <w:rPr>
          <w:sz w:val="24"/>
        </w:rPr>
        <w:t xml:space="preserve">The HBM study was supported by The Wellcome Trust </w:t>
      </w:r>
      <w:r w:rsidR="009A4434">
        <w:rPr>
          <w:sz w:val="24"/>
        </w:rPr>
        <w:t>(</w:t>
      </w:r>
      <w:r w:rsidR="009A4434" w:rsidRPr="00643BA0">
        <w:rPr>
          <w:sz w:val="24"/>
        </w:rPr>
        <w:t>080280/Z/06/Z</w:t>
      </w:r>
      <w:r w:rsidR="009A4434">
        <w:rPr>
          <w:sz w:val="24"/>
        </w:rPr>
        <w:t>)</w:t>
      </w:r>
      <w:r w:rsidR="004A003B">
        <w:rPr>
          <w:sz w:val="24"/>
        </w:rPr>
        <w:t xml:space="preserve">, </w:t>
      </w:r>
      <w:r w:rsidRPr="00643BA0">
        <w:rPr>
          <w:sz w:val="24"/>
        </w:rPr>
        <w:t>the National Institute for Health Research Clinical Research Network (portfolio no. 5163)</w:t>
      </w:r>
      <w:r w:rsidR="004A003B">
        <w:rPr>
          <w:sz w:val="24"/>
        </w:rPr>
        <w:t xml:space="preserve"> and Versus Arthritis (</w:t>
      </w:r>
      <w:r w:rsidR="004A003B" w:rsidRPr="00643BA0">
        <w:rPr>
          <w:sz w:val="24"/>
        </w:rPr>
        <w:t>ref 20000</w:t>
      </w:r>
      <w:r w:rsidR="004A003B">
        <w:rPr>
          <w:sz w:val="24"/>
        </w:rPr>
        <w:t>)</w:t>
      </w:r>
      <w:r w:rsidRPr="00643BA0">
        <w:rPr>
          <w:sz w:val="24"/>
        </w:rPr>
        <w:t xml:space="preserve">. </w:t>
      </w:r>
      <w:r w:rsidR="004A003B" w:rsidRPr="00643BA0">
        <w:rPr>
          <w:sz w:val="24"/>
        </w:rPr>
        <w:t>AH is funded by the Wellcome Trust (grant ref 20378/Z/16/Z).</w:t>
      </w:r>
      <w:r w:rsidR="004A003B">
        <w:rPr>
          <w:sz w:val="24"/>
        </w:rPr>
        <w:t xml:space="preserve"> </w:t>
      </w:r>
      <w:r>
        <w:rPr>
          <w:sz w:val="24"/>
        </w:rPr>
        <w:t>Follow-up imaging at the Hull site was funded by OSPREY</w:t>
      </w:r>
      <w:r w:rsidR="009A4434">
        <w:rPr>
          <w:sz w:val="24"/>
        </w:rPr>
        <w:t xml:space="preserve"> </w:t>
      </w:r>
      <w:r w:rsidR="009A4434" w:rsidRPr="004A003B">
        <w:rPr>
          <w:sz w:val="24"/>
        </w:rPr>
        <w:t>(</w:t>
      </w:r>
      <w:proofErr w:type="spellStart"/>
      <w:r w:rsidR="009A4434" w:rsidRPr="004A003B">
        <w:rPr>
          <w:rStyle w:val="Emphasis"/>
          <w:i w:val="0"/>
          <w:sz w:val="24"/>
        </w:rPr>
        <w:t>OSteoPorosis</w:t>
      </w:r>
      <w:proofErr w:type="spellEnd"/>
      <w:r w:rsidR="009A4434" w:rsidRPr="004A003B">
        <w:rPr>
          <w:rStyle w:val="st"/>
          <w:sz w:val="24"/>
        </w:rPr>
        <w:t xml:space="preserve"> Research in East Yorkshire)</w:t>
      </w:r>
      <w:r w:rsidRPr="009A4434">
        <w:t>.</w:t>
      </w:r>
      <w:r>
        <w:rPr>
          <w:sz w:val="24"/>
        </w:rPr>
        <w:t xml:space="preserve"> </w:t>
      </w:r>
      <w:r w:rsidRPr="00643BA0">
        <w:rPr>
          <w:sz w:val="24"/>
        </w:rPr>
        <w:t xml:space="preserve"> AH, LP</w:t>
      </w:r>
      <w:r w:rsidR="004A003B">
        <w:rPr>
          <w:sz w:val="24"/>
        </w:rPr>
        <w:t>,</w:t>
      </w:r>
      <w:r>
        <w:rPr>
          <w:sz w:val="24"/>
        </w:rPr>
        <w:t xml:space="preserve"> </w:t>
      </w:r>
      <w:r w:rsidRPr="00643BA0">
        <w:rPr>
          <w:sz w:val="24"/>
        </w:rPr>
        <w:t xml:space="preserve">JHT </w:t>
      </w:r>
      <w:r w:rsidR="004A003B">
        <w:rPr>
          <w:sz w:val="24"/>
        </w:rPr>
        <w:t xml:space="preserve">and CLG </w:t>
      </w:r>
      <w:r w:rsidRPr="00643BA0">
        <w:rPr>
          <w:sz w:val="24"/>
        </w:rPr>
        <w:t xml:space="preserve">work in, or are affiliated with, a University of Bristol and MRC funded unit (MC_UU_00011/1). </w:t>
      </w:r>
      <w:r w:rsidR="00807BF5">
        <w:rPr>
          <w:b/>
          <w:sz w:val="28"/>
        </w:rPr>
        <w:br w:type="page"/>
      </w:r>
    </w:p>
    <w:p w14:paraId="1558C4AB" w14:textId="772341CD" w:rsidR="00FB7C50" w:rsidRDefault="00F2768B" w:rsidP="00FB7C50">
      <w:pPr>
        <w:rPr>
          <w:b/>
          <w:sz w:val="28"/>
        </w:rPr>
      </w:pPr>
      <w:r>
        <w:rPr>
          <w:b/>
          <w:sz w:val="28"/>
        </w:rPr>
        <w:lastRenderedPageBreak/>
        <w:t>Competing interests</w:t>
      </w:r>
    </w:p>
    <w:p w14:paraId="224A7649" w14:textId="406763A4" w:rsidR="00807BF5" w:rsidRPr="00814BFF" w:rsidRDefault="005A54DF">
      <w:pPr>
        <w:rPr>
          <w:sz w:val="24"/>
        </w:rPr>
      </w:pPr>
      <w:r>
        <w:rPr>
          <w:sz w:val="24"/>
        </w:rPr>
        <w:t>The authors have no competing interests to disclose.</w:t>
      </w:r>
      <w:r w:rsidR="00807BF5">
        <w:rPr>
          <w:b/>
          <w:sz w:val="28"/>
          <w:lang w:val="fr-FR"/>
        </w:rPr>
        <w:br w:type="page"/>
      </w:r>
    </w:p>
    <w:p w14:paraId="29FC511D" w14:textId="04C2051A" w:rsidR="00C63EC7" w:rsidRPr="009343E4" w:rsidRDefault="00C704EB" w:rsidP="008A2B82">
      <w:pPr>
        <w:spacing w:line="480" w:lineRule="auto"/>
        <w:rPr>
          <w:b/>
          <w:sz w:val="28"/>
          <w:lang w:val="fr-FR"/>
        </w:rPr>
      </w:pPr>
      <w:proofErr w:type="spellStart"/>
      <w:r w:rsidRPr="009343E4">
        <w:rPr>
          <w:b/>
          <w:sz w:val="28"/>
          <w:lang w:val="fr-FR"/>
        </w:rPr>
        <w:lastRenderedPageBreak/>
        <w:t>References</w:t>
      </w:r>
      <w:proofErr w:type="spellEnd"/>
      <w:r w:rsidRPr="009343E4">
        <w:rPr>
          <w:b/>
          <w:sz w:val="28"/>
          <w:lang w:val="fr-FR"/>
        </w:rPr>
        <w:t xml:space="preserve"> </w:t>
      </w:r>
    </w:p>
    <w:p w14:paraId="0E1795BC" w14:textId="77777777" w:rsidR="00715FFC" w:rsidRPr="00715FFC" w:rsidRDefault="00C63EC7" w:rsidP="00715FFC">
      <w:pPr>
        <w:pStyle w:val="EndNoteBibliography"/>
        <w:spacing w:after="0"/>
      </w:pPr>
      <w:r w:rsidRPr="00E07EC5">
        <w:rPr>
          <w:sz w:val="24"/>
          <w:szCs w:val="24"/>
        </w:rPr>
        <w:fldChar w:fldCharType="begin"/>
      </w:r>
      <w:r w:rsidRPr="00E07EC5">
        <w:rPr>
          <w:sz w:val="24"/>
          <w:szCs w:val="24"/>
          <w:lang w:val="fr-FR"/>
        </w:rPr>
        <w:instrText xml:space="preserve"> ADDIN EN.REFLIST </w:instrText>
      </w:r>
      <w:r w:rsidRPr="00E07EC5">
        <w:rPr>
          <w:rFonts w:asciiTheme="minorHAnsi" w:hAnsiTheme="minorHAnsi" w:cstheme="minorBidi"/>
          <w:noProof w:val="0"/>
          <w:sz w:val="24"/>
          <w:szCs w:val="24"/>
          <w:lang w:val="en-GB"/>
        </w:rPr>
        <w:fldChar w:fldCharType="separate"/>
      </w:r>
      <w:r w:rsidR="00715FFC" w:rsidRPr="00715FFC">
        <w:t>1.</w:t>
      </w:r>
      <w:r w:rsidR="00715FFC" w:rsidRPr="00715FFC">
        <w:tab/>
        <w:t>Hardcastle SA, Dieppe P, Gregson CL, Davey Smith G, Tobias JH. Osteoarthritis and bone mineral density: are strong bones bad for joints? BoneKEy reports. 2015;4:624.</w:t>
      </w:r>
    </w:p>
    <w:p w14:paraId="0D391086" w14:textId="77777777" w:rsidR="00715FFC" w:rsidRPr="00715FFC" w:rsidRDefault="00715FFC" w:rsidP="00715FFC">
      <w:pPr>
        <w:pStyle w:val="EndNoteBibliography"/>
        <w:spacing w:after="0"/>
      </w:pPr>
      <w:r w:rsidRPr="00715FFC">
        <w:t>2.</w:t>
      </w:r>
      <w:r w:rsidRPr="00715FFC">
        <w:tab/>
        <w:t>Hannan MT, Anderson JJ, Zhang Y, Levy D, Felson DT. Bone mineral density and knee osteoarthritis in elderly men and women. The Framingham Study. Arthritis and rheumatism. 1993;36(12):1671-80.</w:t>
      </w:r>
    </w:p>
    <w:p w14:paraId="2F7CDA2F" w14:textId="77777777" w:rsidR="00715FFC" w:rsidRPr="00715FFC" w:rsidRDefault="00715FFC" w:rsidP="00715FFC">
      <w:pPr>
        <w:pStyle w:val="EndNoteBibliography"/>
        <w:spacing w:after="0"/>
      </w:pPr>
      <w:r w:rsidRPr="00715FFC">
        <w:t>3.</w:t>
      </w:r>
      <w:r w:rsidRPr="00715FFC">
        <w:tab/>
        <w:t>Sowers MF, Hochberg M, Crabbe JP, Muhich A, Crutchfield M, Updike S. Association of bone mineral density and sex hormone levels with osteoarthritis of the hand and knee in premenopausal women. American journal of epidemiology. 1996;143(1):38-47.</w:t>
      </w:r>
    </w:p>
    <w:p w14:paraId="671E5CFD" w14:textId="77777777" w:rsidR="00715FFC" w:rsidRPr="00715FFC" w:rsidRDefault="00715FFC" w:rsidP="00715FFC">
      <w:pPr>
        <w:pStyle w:val="EndNoteBibliography"/>
        <w:spacing w:after="0"/>
      </w:pPr>
      <w:r w:rsidRPr="00715FFC">
        <w:t>4.</w:t>
      </w:r>
      <w:r w:rsidRPr="00715FFC">
        <w:tab/>
        <w:t>Burger H, van Daele PL, Odding E, Valkenburg HA, Hofman A, Grobbee DE, et al. Association of radiographically evident osteoarthritis with higher bone mineral density and increased bone loss with age. The Rotterdam Study. Arthritis and rheumatism. 1996;39(1):81-6.</w:t>
      </w:r>
    </w:p>
    <w:p w14:paraId="7E585182" w14:textId="77777777" w:rsidR="00715FFC" w:rsidRPr="00715FFC" w:rsidRDefault="00715FFC" w:rsidP="00715FFC">
      <w:pPr>
        <w:pStyle w:val="EndNoteBibliography"/>
        <w:spacing w:after="0"/>
      </w:pPr>
      <w:r w:rsidRPr="00715FFC">
        <w:t>5.</w:t>
      </w:r>
      <w:r w:rsidRPr="00715FFC">
        <w:tab/>
        <w:t>Sowers M, Lachance L, Jamadar D, Hochberg MC, Hollis B, Crutchfield M, et al. The associations of bone mineral density and bone turnover markers with osteoarthritis of the hand and knee in pre- and perimenopausal women. Arthritis and rheumatism. 1999;42(3):483-9.</w:t>
      </w:r>
    </w:p>
    <w:p w14:paraId="7E856E93" w14:textId="77777777" w:rsidR="00715FFC" w:rsidRPr="00715FFC" w:rsidRDefault="00715FFC" w:rsidP="00715FFC">
      <w:pPr>
        <w:pStyle w:val="EndNoteBibliography"/>
        <w:spacing w:after="0"/>
      </w:pPr>
      <w:r w:rsidRPr="00715FFC">
        <w:t>6.</w:t>
      </w:r>
      <w:r w:rsidRPr="00715FFC">
        <w:tab/>
        <w:t>Zhang Y, Hannan MT, Chaisson CE, McAlindon TE, Evans SR, Aliabadi P, et al. Bone mineral density and risk of incident and progressive radiographic knee osteoarthritis in women: the Framingham Study. The Journal of rheumatology. 2000;27(4):1032-7.</w:t>
      </w:r>
    </w:p>
    <w:p w14:paraId="48C93007" w14:textId="77777777" w:rsidR="00715FFC" w:rsidRPr="00715FFC" w:rsidRDefault="00715FFC" w:rsidP="00715FFC">
      <w:pPr>
        <w:pStyle w:val="EndNoteBibliography"/>
        <w:spacing w:after="0"/>
      </w:pPr>
      <w:r w:rsidRPr="00715FFC">
        <w:t>7.</w:t>
      </w:r>
      <w:r w:rsidRPr="00715FFC">
        <w:tab/>
        <w:t>Hochberg MC, Lethbridge-Cejku M, Tobin JD. Bone mineral density and osteoarthritis: data from the Baltimore Longitudinal Study of Aging. Osteoarthritis and cartilage. 2004;12 Suppl A:S45-8.</w:t>
      </w:r>
    </w:p>
    <w:p w14:paraId="004940C4" w14:textId="77777777" w:rsidR="00715FFC" w:rsidRPr="00715FFC" w:rsidRDefault="00715FFC" w:rsidP="00715FFC">
      <w:pPr>
        <w:pStyle w:val="EndNoteBibliography"/>
        <w:spacing w:after="0"/>
      </w:pPr>
      <w:r w:rsidRPr="00715FFC">
        <w:t>8.</w:t>
      </w:r>
      <w:r w:rsidRPr="00715FFC">
        <w:tab/>
        <w:t>Bergink AP, Rivadeneira F, Bierma-Zeinstra SM, Carola Zillikens M, Arfan Ikram M, Uitterlinden AG, et al. Are bone mineral density and fractures related to the incidence and progression of radiographic osteoarthritis of the knee, hip and hand in elderly men and women? the rotterdam study. Arthritis &amp; rheumatology (Hoboken, NJ). 2018.</w:t>
      </w:r>
    </w:p>
    <w:p w14:paraId="26432365" w14:textId="77777777" w:rsidR="00715FFC" w:rsidRPr="00715FFC" w:rsidRDefault="00715FFC" w:rsidP="00715FFC">
      <w:pPr>
        <w:pStyle w:val="EndNoteBibliography"/>
        <w:spacing w:after="0"/>
      </w:pPr>
      <w:r w:rsidRPr="00715FFC">
        <w:t>9.</w:t>
      </w:r>
      <w:r w:rsidRPr="00715FFC">
        <w:tab/>
        <w:t>Hart DJ, Cronin C, Daniels M, Worthy T, Doyle DV, Spector TD. The relationship of bone density and fracture to incident and progressive radiographic osteoarthritis of the knee: the Chingford Study. Arthritis and rheumatism. 2002;46(1):92-9.</w:t>
      </w:r>
    </w:p>
    <w:p w14:paraId="45F6C0EE" w14:textId="77777777" w:rsidR="00715FFC" w:rsidRPr="00715FFC" w:rsidRDefault="00715FFC" w:rsidP="00715FFC">
      <w:pPr>
        <w:pStyle w:val="EndNoteBibliography"/>
        <w:spacing w:after="0"/>
      </w:pPr>
      <w:r w:rsidRPr="00715FFC">
        <w:t>10.</w:t>
      </w:r>
      <w:r w:rsidRPr="00715FFC">
        <w:tab/>
        <w:t>Bergink AP, Uitterlinden AG, Van Leeuwen JP, Hofman A, Verhaar JA, Pols HA. Bone mineral density and vertebral fracture history are associated with incident and progressive radiographic knee osteoarthritis in elderly men and women: the Rotterdam Study. Bone. 2005;37(4):446-56.</w:t>
      </w:r>
    </w:p>
    <w:p w14:paraId="5861078E" w14:textId="77777777" w:rsidR="00715FFC" w:rsidRPr="00715FFC" w:rsidRDefault="00715FFC" w:rsidP="00715FFC">
      <w:pPr>
        <w:pStyle w:val="EndNoteBibliography"/>
        <w:spacing w:after="0"/>
      </w:pPr>
      <w:r w:rsidRPr="00715FFC">
        <w:t>11.</w:t>
      </w:r>
      <w:r w:rsidRPr="00715FFC">
        <w:tab/>
        <w:t>Nevitt MC, Zhang Y, Javaid MK, Neogi T, Curtis JR, Niu J, et al. High systemic bone mineral density increases the risk of incident knee OA and joint space narrowing, but not radiographic progression of existing knee OA: the MOST study. Annals of the rheumatic diseases. 2010;69(1):163-8.</w:t>
      </w:r>
    </w:p>
    <w:p w14:paraId="4966A896" w14:textId="77777777" w:rsidR="00715FFC" w:rsidRPr="00715FFC" w:rsidRDefault="00715FFC" w:rsidP="00715FFC">
      <w:pPr>
        <w:pStyle w:val="EndNoteBibliography"/>
        <w:spacing w:after="0"/>
      </w:pPr>
      <w:r w:rsidRPr="00715FFC">
        <w:t>12.</w:t>
      </w:r>
      <w:r w:rsidRPr="00715FFC">
        <w:tab/>
        <w:t>Barbour KE, Murphy LB, Helmick CG, Hootman JM, Renner JB, Jordan JM. Bone Mineral Density and the Risk of Hip and Knee Osteoarthritis: The Johnston County Osteoarthritis Project. Arthritis care &amp; research. 2017;69(12):1863-70.</w:t>
      </w:r>
    </w:p>
    <w:p w14:paraId="02142D32" w14:textId="77777777" w:rsidR="00715FFC" w:rsidRPr="00715FFC" w:rsidRDefault="00715FFC" w:rsidP="00715FFC">
      <w:pPr>
        <w:pStyle w:val="EndNoteBibliography"/>
        <w:spacing w:after="0"/>
      </w:pPr>
      <w:r w:rsidRPr="00715FFC">
        <w:t>13.</w:t>
      </w:r>
      <w:r w:rsidRPr="00715FFC">
        <w:tab/>
        <w:t>Reginster JY, Badurski J, Bellamy N, Bensen W, Chapurlat R, Chevalier X, et al. Efficacy and safety of strontium ranelate in the treatment of knee osteoarthritis: results of a double-blind, randomised placebo-controlled trial. Annals of the rheumatic diseases. 2013;72(2):179-86.</w:t>
      </w:r>
    </w:p>
    <w:p w14:paraId="0B34BED0" w14:textId="77777777" w:rsidR="00715FFC" w:rsidRPr="00715FFC" w:rsidRDefault="00715FFC" w:rsidP="00715FFC">
      <w:pPr>
        <w:pStyle w:val="EndNoteBibliography"/>
        <w:spacing w:after="0"/>
      </w:pPr>
      <w:r w:rsidRPr="00715FFC">
        <w:t>14.</w:t>
      </w:r>
      <w:r w:rsidRPr="00715FFC">
        <w:tab/>
        <w:t>Gregson CL, Steel SA, O'Rourke KP, Allan K, Ayuk J, Bhalla A, et al. 'Sink or swim': an evaluation of the clinical characteristics of individuals with high bone mass. Osteoporosis Int. 2012;23(2):643-54.</w:t>
      </w:r>
    </w:p>
    <w:p w14:paraId="3A1BE6B0" w14:textId="77777777" w:rsidR="00715FFC" w:rsidRPr="00715FFC" w:rsidRDefault="00715FFC" w:rsidP="00715FFC">
      <w:pPr>
        <w:pStyle w:val="EndNoteBibliography"/>
        <w:spacing w:after="0"/>
      </w:pPr>
      <w:r w:rsidRPr="00715FFC">
        <w:t>15.</w:t>
      </w:r>
      <w:r w:rsidRPr="00715FFC">
        <w:tab/>
        <w:t>Hardcastle SA, Dieppe P, Gregson CL, Arden NK, Spector TD, Hart DJ, et al. Individuals with high bone mass have an increased prevalence of radiographic knee osteoarthritis. Bone. 2015;71:171-9.</w:t>
      </w:r>
    </w:p>
    <w:p w14:paraId="68D691F6" w14:textId="77777777" w:rsidR="00715FFC" w:rsidRPr="00715FFC" w:rsidRDefault="00715FFC" w:rsidP="00715FFC">
      <w:pPr>
        <w:pStyle w:val="EndNoteBibliography"/>
        <w:spacing w:after="0"/>
      </w:pPr>
      <w:r w:rsidRPr="00715FFC">
        <w:t>16.</w:t>
      </w:r>
      <w:r w:rsidRPr="00715FFC">
        <w:tab/>
        <w:t>Gregson CL, Paggiosi MA, Crabtree N, Steel SA, McCloskey E, Duncan EL, et al. Analysis of body composition in individuals with high bone mass reveals a marked increase in fat mass in women but not men. The Journal of clinical endocrinology and metabolism. 2013;98(2):818-28.</w:t>
      </w:r>
    </w:p>
    <w:p w14:paraId="169340AC" w14:textId="77777777" w:rsidR="00715FFC" w:rsidRPr="00715FFC" w:rsidRDefault="00715FFC" w:rsidP="00715FFC">
      <w:pPr>
        <w:pStyle w:val="EndNoteBibliography"/>
        <w:spacing w:after="0"/>
      </w:pPr>
      <w:r w:rsidRPr="00715FFC">
        <w:lastRenderedPageBreak/>
        <w:t>17.</w:t>
      </w:r>
      <w:r w:rsidRPr="00715FFC">
        <w:tab/>
        <w:t>Silverwood V, Blagojevic-Bucknall M, Jinks C, Jordan JL, Protheroe J, Jordan KP. Current evidence on risk factors for knee osteoarthritis in older adults: a systematic review and meta-analysis. Osteoarthritis and cartilage. 2015;23(4):507-15.</w:t>
      </w:r>
    </w:p>
    <w:p w14:paraId="2264F9D6" w14:textId="77777777" w:rsidR="00715FFC" w:rsidRPr="00715FFC" w:rsidRDefault="00715FFC" w:rsidP="00715FFC">
      <w:pPr>
        <w:pStyle w:val="EndNoteBibliography"/>
        <w:spacing w:after="0"/>
      </w:pPr>
      <w:r w:rsidRPr="00715FFC">
        <w:t>18.</w:t>
      </w:r>
      <w:r w:rsidRPr="00715FFC">
        <w:tab/>
        <w:t>Hardcastle SA, Gregson CL, Deere KC, Smith GD, Dieppe P, Tobias JH. High bone mass is associated with an increased prevalence of joint replacement: a case-control study. Rheumatology. 2013;52(6):1042-51.</w:t>
      </w:r>
    </w:p>
    <w:p w14:paraId="438D45DD" w14:textId="77777777" w:rsidR="00715FFC" w:rsidRPr="00715FFC" w:rsidRDefault="00715FFC" w:rsidP="00715FFC">
      <w:pPr>
        <w:pStyle w:val="EndNoteBibliography"/>
        <w:spacing w:after="0"/>
      </w:pPr>
      <w:r w:rsidRPr="00715FFC">
        <w:t>19.</w:t>
      </w:r>
      <w:r w:rsidRPr="00715FFC">
        <w:tab/>
        <w:t>Gregson CL, Sayers A, Lazar V, Steel S, Dennison EM, Cooper C, et al. The high bone mass phenotype is characterised by a combined cortical and trabecular bone phenotype: findings from a pQCT case-control study. Bone. 2013;52(1):380-8.</w:t>
      </w:r>
    </w:p>
    <w:p w14:paraId="1EAA5FB6" w14:textId="77777777" w:rsidR="00715FFC" w:rsidRPr="00715FFC" w:rsidRDefault="00715FFC" w:rsidP="00715FFC">
      <w:pPr>
        <w:pStyle w:val="EndNoteBibliography"/>
        <w:spacing w:after="0"/>
      </w:pPr>
      <w:r w:rsidRPr="00715FFC">
        <w:t>20.</w:t>
      </w:r>
      <w:r w:rsidRPr="00715FFC">
        <w:tab/>
        <w:t>World Medical Association Declaration of Helsinki Ethical Principles for Medical Research Involving Human Subjects. Jama-Journal of the American Medical Association. 2013;310(20):2191-4.</w:t>
      </w:r>
    </w:p>
    <w:p w14:paraId="70BB21C1" w14:textId="77777777" w:rsidR="00715FFC" w:rsidRPr="00715FFC" w:rsidRDefault="00715FFC" w:rsidP="00715FFC">
      <w:pPr>
        <w:pStyle w:val="EndNoteBibliography"/>
        <w:spacing w:after="0"/>
      </w:pPr>
      <w:r w:rsidRPr="00715FFC">
        <w:t>21.</w:t>
      </w:r>
      <w:r w:rsidRPr="00715FFC">
        <w:tab/>
        <w:t>Shepherd JA, Fan B, Lu Y, Wu XP, Wacker WK, Ergun DL, et al. A multinational study to develop universal standardization of whole-body bone density and composition using GE Healthcare Lunar and Hologic DXA systems. Journal of bone and mineral research : the official journal of the American Society for Bone and Mineral Research. 2012;27(10):2208-16.</w:t>
      </w:r>
    </w:p>
    <w:p w14:paraId="6DA65560" w14:textId="77777777" w:rsidR="00715FFC" w:rsidRPr="00715FFC" w:rsidRDefault="00715FFC" w:rsidP="00715FFC">
      <w:pPr>
        <w:pStyle w:val="EndNoteBibliography"/>
        <w:spacing w:after="0"/>
      </w:pPr>
      <w:r w:rsidRPr="00715FFC">
        <w:t>22.</w:t>
      </w:r>
      <w:r w:rsidRPr="00715FFC">
        <w:tab/>
        <w:t>Fan B, Lu Y, Genant H, Fuerst T, Shepherd J. Does standardized BMD still remove differences between Hologic and GE-Lunar state-of-the-art DXA systems? Osteoporosis international : a journal established as result of cooperation between the European Foundation for Osteoporosis and the National Osteoporosis Foundation of the USA. 2010;21(7):1227-36.</w:t>
      </w:r>
    </w:p>
    <w:p w14:paraId="6640968F" w14:textId="77777777" w:rsidR="00715FFC" w:rsidRPr="00715FFC" w:rsidRDefault="00715FFC" w:rsidP="00715FFC">
      <w:pPr>
        <w:pStyle w:val="EndNoteBibliography"/>
        <w:spacing w:after="0"/>
      </w:pPr>
      <w:r w:rsidRPr="00715FFC">
        <w:t>23.</w:t>
      </w:r>
      <w:r w:rsidRPr="00715FFC">
        <w:tab/>
        <w:t>Hanson J. Standardization of femur BMD. Journal of bone and mineral research : the official journal of the American Society for Bone and Mineral Research. 1997;12(8):1316-7.</w:t>
      </w:r>
    </w:p>
    <w:p w14:paraId="71BBC419" w14:textId="77777777" w:rsidR="00715FFC" w:rsidRPr="00715FFC" w:rsidRDefault="00715FFC" w:rsidP="00715FFC">
      <w:pPr>
        <w:pStyle w:val="EndNoteBibliography"/>
        <w:spacing w:after="0"/>
      </w:pPr>
      <w:r w:rsidRPr="00715FFC">
        <w:t>24.</w:t>
      </w:r>
      <w:r w:rsidRPr="00715FFC">
        <w:tab/>
        <w:t>Altman RD, Gold GE. Atlas of individual radiographic features in osteoarthritis, revised. Osteoarthritis and cartilage. 2007;15 Suppl A:A1-56.</w:t>
      </w:r>
    </w:p>
    <w:p w14:paraId="1F12CF11" w14:textId="77777777" w:rsidR="00715FFC" w:rsidRPr="00715FFC" w:rsidRDefault="00715FFC" w:rsidP="00715FFC">
      <w:pPr>
        <w:pStyle w:val="EndNoteBibliography"/>
        <w:spacing w:after="0"/>
      </w:pPr>
      <w:r w:rsidRPr="00715FFC">
        <w:t>25.</w:t>
      </w:r>
      <w:r w:rsidRPr="00715FFC">
        <w:tab/>
        <w:t>Kellgren JH, Lawrence JS. Radiological assessment of osteo-arthrosis. Annals of the rheumatic diseases. 1957;16(4):494-502.</w:t>
      </w:r>
    </w:p>
    <w:p w14:paraId="6DDD741D" w14:textId="77777777" w:rsidR="00715FFC" w:rsidRPr="00715FFC" w:rsidRDefault="00715FFC" w:rsidP="00715FFC">
      <w:pPr>
        <w:pStyle w:val="EndNoteBibliography"/>
        <w:spacing w:after="0"/>
      </w:pPr>
      <w:r w:rsidRPr="00715FFC">
        <w:t>26.</w:t>
      </w:r>
      <w:r w:rsidRPr="00715FFC">
        <w:tab/>
        <w:t>Schneider CA, Rasband WS, Eliceiri KW. NIH Image to ImageJ: 25 years of image analysis. Nature methods. 2012;9(7):671-5.</w:t>
      </w:r>
    </w:p>
    <w:p w14:paraId="6A50847F" w14:textId="77777777" w:rsidR="00715FFC" w:rsidRPr="00715FFC" w:rsidRDefault="00715FFC" w:rsidP="00715FFC">
      <w:pPr>
        <w:pStyle w:val="EndNoteBibliography"/>
        <w:spacing w:after="0"/>
      </w:pPr>
      <w:r w:rsidRPr="00715FFC">
        <w:t>27.</w:t>
      </w:r>
      <w:r w:rsidRPr="00715FFC">
        <w:tab/>
        <w:t>Landis JR, Koch GG. The measurement of observer agreement for categorical data. Biometrics. 1977;33(1):159-74.</w:t>
      </w:r>
    </w:p>
    <w:p w14:paraId="012E4305" w14:textId="77777777" w:rsidR="00715FFC" w:rsidRPr="00715FFC" w:rsidRDefault="00715FFC" w:rsidP="00715FFC">
      <w:pPr>
        <w:pStyle w:val="EndNoteBibliography"/>
        <w:spacing w:after="0"/>
      </w:pPr>
      <w:r w:rsidRPr="00715FFC">
        <w:t>28.</w:t>
      </w:r>
      <w:r w:rsidRPr="00715FFC">
        <w:tab/>
        <w:t>Parsons C, Judge A, Leyland K, Bruyere O, Petit Dop F, Chapurlat R, et al. Novel approach to estimate Osteoarthritis progression - use of the reliable change index in the evaluation of joint space loss. Arthritis care &amp; research. 2018;71(2):300-7.</w:t>
      </w:r>
    </w:p>
    <w:p w14:paraId="62BCCD65" w14:textId="77777777" w:rsidR="00715FFC" w:rsidRPr="00715FFC" w:rsidRDefault="00715FFC" w:rsidP="00715FFC">
      <w:pPr>
        <w:pStyle w:val="EndNoteBibliography"/>
        <w:spacing w:after="0"/>
      </w:pPr>
      <w:r w:rsidRPr="00715FFC">
        <w:t>29.</w:t>
      </w:r>
      <w:r w:rsidRPr="00715FFC">
        <w:tab/>
        <w:t>Whitehouse SL, Lingard EA, Katz JN, Learmonth ID. Development and testing of a reduced WOMAC function scale. The Journal of bone and joint surgery British volume. 2003;85(5):706-11.</w:t>
      </w:r>
    </w:p>
    <w:p w14:paraId="67B61511" w14:textId="77777777" w:rsidR="00715FFC" w:rsidRPr="00715FFC" w:rsidRDefault="00715FFC" w:rsidP="00715FFC">
      <w:pPr>
        <w:pStyle w:val="EndNoteBibliography"/>
        <w:spacing w:after="0"/>
      </w:pPr>
      <w:r w:rsidRPr="00715FFC">
        <w:t>30.</w:t>
      </w:r>
      <w:r w:rsidRPr="00715FFC">
        <w:tab/>
        <w:t>Bellamy N, Buchanan WW, Goldsmith CH, Campbell J, Stitt LW. Validation study of WOMAC: a health status instrument for measuring clinically important patient relevant outcomes to antirheumatic drug therapy in patients with osteoarthritis of the hip or knee. The Journal of rheumatology. 1988;15(12):1833-40.</w:t>
      </w:r>
    </w:p>
    <w:p w14:paraId="59962CE4" w14:textId="77777777" w:rsidR="00715FFC" w:rsidRPr="00715FFC" w:rsidRDefault="00715FFC" w:rsidP="00715FFC">
      <w:pPr>
        <w:pStyle w:val="EndNoteBibliography"/>
        <w:spacing w:after="0"/>
      </w:pPr>
      <w:r w:rsidRPr="00715FFC">
        <w:t>31.</w:t>
      </w:r>
      <w:r w:rsidRPr="00715FFC">
        <w:tab/>
        <w:t>Wylde V, Lenguerrand E, Gooberman-Hill R, Beswick AD, Marques E, Noble S, et al. Effect of local anaesthetic infiltration on chronic postsurgical pain after total hip and knee replacement: the APEX randomised controlled trials. Pain. 2015;156(6):1161-70.</w:t>
      </w:r>
    </w:p>
    <w:p w14:paraId="6577068B" w14:textId="77777777" w:rsidR="00715FFC" w:rsidRPr="00715FFC" w:rsidRDefault="00715FFC" w:rsidP="00715FFC">
      <w:pPr>
        <w:pStyle w:val="EndNoteBibliography"/>
        <w:spacing w:after="0"/>
      </w:pPr>
      <w:r w:rsidRPr="00715FFC">
        <w:t>32.</w:t>
      </w:r>
      <w:r w:rsidRPr="00715FFC">
        <w:tab/>
        <w:t>Herdman M, Gudex C, Lloyd A, Janssen M, Kind P, Parkin D, et al. Development and preliminary testing of the new five-level version of EQ-5D (EQ-5D-5L). Quality of life research : an international journal of quality of life aspects of treatment, care and rehabilitation. 2011;20(10):1727-36.</w:t>
      </w:r>
    </w:p>
    <w:p w14:paraId="24E7EF09" w14:textId="77777777" w:rsidR="00715FFC" w:rsidRPr="00715FFC" w:rsidRDefault="00715FFC" w:rsidP="00715FFC">
      <w:pPr>
        <w:pStyle w:val="EndNoteBibliography"/>
        <w:spacing w:after="0"/>
      </w:pPr>
      <w:r w:rsidRPr="00715FFC">
        <w:t>33.</w:t>
      </w:r>
      <w:r w:rsidRPr="00715FFC">
        <w:tab/>
        <w:t>van Hout B, Janssen MF, Feng YS, Kohlmann T, Busschbach J, Golicki D, et al. Interim scoring for the EQ-5D-5L: mapping the EQ-5D-5L to EQ-5D-3L value sets. Value in health : the journal of the International Society for Pharmacoeconomics and Outcomes Research. 2012;15(5):708-15.</w:t>
      </w:r>
    </w:p>
    <w:p w14:paraId="184B8E33" w14:textId="77777777" w:rsidR="00715FFC" w:rsidRPr="00715FFC" w:rsidRDefault="00715FFC" w:rsidP="00715FFC">
      <w:pPr>
        <w:pStyle w:val="EndNoteBibliography"/>
        <w:spacing w:after="0"/>
      </w:pPr>
      <w:r w:rsidRPr="00715FFC">
        <w:t>34.</w:t>
      </w:r>
      <w:r w:rsidRPr="00715FFC">
        <w:tab/>
        <w:t>McNutt L-A, Wu C, Xue X, Hafner JP. Estimating the Relative Risk in Cohort Studies and Clinical Trials of Common Outcomes. American journal of epidemiology. 2003;157(10):940-3.</w:t>
      </w:r>
    </w:p>
    <w:p w14:paraId="4691EC8A" w14:textId="77777777" w:rsidR="00715FFC" w:rsidRPr="00715FFC" w:rsidRDefault="00715FFC" w:rsidP="00715FFC">
      <w:pPr>
        <w:pStyle w:val="EndNoteBibliography"/>
        <w:spacing w:after="0"/>
      </w:pPr>
      <w:r w:rsidRPr="00715FFC">
        <w:lastRenderedPageBreak/>
        <w:t>35.</w:t>
      </w:r>
      <w:r w:rsidRPr="00715FFC">
        <w:tab/>
        <w:t>Wasserstein RL, Lazar NA. The ASA Statement on p-Values: Context, Process, and Purpose. The American Statistician. 2016;70(2):129-33.</w:t>
      </w:r>
    </w:p>
    <w:p w14:paraId="36ECE916" w14:textId="77777777" w:rsidR="00715FFC" w:rsidRPr="00715FFC" w:rsidRDefault="00715FFC" w:rsidP="00715FFC">
      <w:pPr>
        <w:pStyle w:val="EndNoteBibliography"/>
        <w:spacing w:after="0"/>
      </w:pPr>
      <w:r w:rsidRPr="00715FFC">
        <w:t>36.</w:t>
      </w:r>
      <w:r w:rsidRPr="00715FFC">
        <w:tab/>
        <w:t>Zheng H, Chen C. Body mass index and risk of knee osteoarthritis: systematic review and meta-analysis of prospective studies. BMJ open. 2015;5(12):e007568.</w:t>
      </w:r>
    </w:p>
    <w:p w14:paraId="5973F592" w14:textId="77777777" w:rsidR="00715FFC" w:rsidRPr="00715FFC" w:rsidRDefault="00715FFC" w:rsidP="00715FFC">
      <w:pPr>
        <w:pStyle w:val="EndNoteBibliography"/>
        <w:spacing w:after="0"/>
      </w:pPr>
      <w:r w:rsidRPr="00715FFC">
        <w:t>37.</w:t>
      </w:r>
      <w:r w:rsidRPr="00715FFC">
        <w:tab/>
        <w:t>Gregson CL, Newell F, Leo PJ, Clark GR, Paternoster L, Marshall M, et al. Genome-wide association study of extreme high bone mass: Contribution of common genetic variation to extreme BMD phenotypes and potential novel BMD-associated genes. Bone. 2018;114:62-71.</w:t>
      </w:r>
    </w:p>
    <w:p w14:paraId="09A4E8D7" w14:textId="77777777" w:rsidR="00715FFC" w:rsidRPr="00715FFC" w:rsidRDefault="00715FFC" w:rsidP="00715FFC">
      <w:pPr>
        <w:pStyle w:val="EndNoteBibliography"/>
        <w:spacing w:after="0"/>
      </w:pPr>
      <w:r w:rsidRPr="00715FFC">
        <w:t>38.</w:t>
      </w:r>
      <w:r w:rsidRPr="00715FFC">
        <w:tab/>
        <w:t>Hardcastle SA, Dieppe P, Gregson CL, Arden NK, Spector TD, Hart DJ, et al. Osteophytes, Enthesophytes, and High Bone Mass A Bone-Forming Triad With Potential Relevance in Osteoarthritis. Arthritis &amp; Rheumatology. 2014;66(9):2429-39.</w:t>
      </w:r>
    </w:p>
    <w:p w14:paraId="3C5FD14F" w14:textId="77777777" w:rsidR="00715FFC" w:rsidRPr="00715FFC" w:rsidRDefault="00715FFC" w:rsidP="00715FFC">
      <w:pPr>
        <w:pStyle w:val="EndNoteBibliography"/>
        <w:spacing w:after="0"/>
      </w:pPr>
      <w:r w:rsidRPr="00715FFC">
        <w:t>39.</w:t>
      </w:r>
      <w:r w:rsidRPr="00715FFC">
        <w:tab/>
        <w:t>van Meurs JB. Osteoarthritis year in review 2016: genetics, genomics and epigenetics. Osteoarthritis and cartilage. 2017;25(2):181-9.</w:t>
      </w:r>
    </w:p>
    <w:p w14:paraId="2E1287B7" w14:textId="77777777" w:rsidR="00715FFC" w:rsidRPr="00715FFC" w:rsidRDefault="00715FFC" w:rsidP="00715FFC">
      <w:pPr>
        <w:pStyle w:val="EndNoteBibliography"/>
        <w:spacing w:after="0"/>
      </w:pPr>
      <w:r w:rsidRPr="00715FFC">
        <w:t>40.</w:t>
      </w:r>
      <w:r w:rsidRPr="00715FFC">
        <w:tab/>
        <w:t>Peacock M, Turner CH, Econs MJ, Foroud T. Genetics of osteoporosis. Endocrine reviews. 2002;23(3):303-26.</w:t>
      </w:r>
    </w:p>
    <w:p w14:paraId="14CB612D" w14:textId="77777777" w:rsidR="00715FFC" w:rsidRPr="00715FFC" w:rsidRDefault="00715FFC" w:rsidP="00715FFC">
      <w:pPr>
        <w:pStyle w:val="EndNoteBibliography"/>
        <w:spacing w:after="0"/>
      </w:pPr>
      <w:r w:rsidRPr="00715FFC">
        <w:t>41.</w:t>
      </w:r>
      <w:r w:rsidRPr="00715FFC">
        <w:tab/>
        <w:t>Yerges-Armstrong LM, Yau MS, Liu Y, Krishnan S, Renner JB, Eaton CB, et al. Association analysis of BMD-associated SNPs with knee osteoarthritis. Journal of bone and mineral research : the official journal of the American Society for Bone and Mineral Research. 2014;29(6):1373-9.</w:t>
      </w:r>
    </w:p>
    <w:p w14:paraId="76693F1A" w14:textId="77777777" w:rsidR="00715FFC" w:rsidRPr="00715FFC" w:rsidRDefault="00715FFC" w:rsidP="00715FFC">
      <w:pPr>
        <w:pStyle w:val="EndNoteBibliography"/>
        <w:spacing w:after="0"/>
      </w:pPr>
      <w:r w:rsidRPr="00715FFC">
        <w:t>42.</w:t>
      </w:r>
      <w:r w:rsidRPr="00715FFC">
        <w:tab/>
        <w:t>Funck-Brentano T, Nethander M, Moverare-Skrtic S, Richette P, Ohlsson C. Causal factors for knee, hip and hand osteoarthritis: a Mendelian randomization study in the UK Biobank. Arthritis &amp; rheumatology (Hoboken, NJ). 2019;</w:t>
      </w:r>
      <w:r w:rsidRPr="00715FFC">
        <w:rPr>
          <w:i/>
        </w:rPr>
        <w:t>In press</w:t>
      </w:r>
      <w:r w:rsidRPr="00715FFC">
        <w:t>.</w:t>
      </w:r>
    </w:p>
    <w:p w14:paraId="73A2CDF8" w14:textId="77777777" w:rsidR="00715FFC" w:rsidRPr="00715FFC" w:rsidRDefault="00715FFC" w:rsidP="00715FFC">
      <w:pPr>
        <w:pStyle w:val="EndNoteBibliography"/>
        <w:spacing w:after="0"/>
      </w:pPr>
      <w:r w:rsidRPr="00715FFC">
        <w:t>43.</w:t>
      </w:r>
      <w:r w:rsidRPr="00715FFC">
        <w:tab/>
        <w:t>Usami Y, Gunawardena AT, Iwamoto M, Enomoto-Iwamoto M. Wnt signaling in cartilage development and diseases: lessons from animal studies. Laboratory investigation; a journal of technical methods and pathology. 2016;96(2):186-96.</w:t>
      </w:r>
    </w:p>
    <w:p w14:paraId="32073630" w14:textId="77777777" w:rsidR="00715FFC" w:rsidRPr="00715FFC" w:rsidRDefault="00715FFC" w:rsidP="00715FFC">
      <w:pPr>
        <w:pStyle w:val="EndNoteBibliography"/>
        <w:spacing w:after="0"/>
      </w:pPr>
      <w:r w:rsidRPr="00715FFC">
        <w:t>44.</w:t>
      </w:r>
      <w:r w:rsidRPr="00715FFC">
        <w:tab/>
        <w:t>Hackinger S, Trajanoska K, Styrkarsdottir U, Zengini E, Steinberg J, Ritchie GRS, et al. Evaluation of shared genetic aetiology between osteoarthritis and bone mineral density identifies SMAD3 as a novel osteoarthritis risk locus. Human molecular genetics. 2017;26(19):3850-8.</w:t>
      </w:r>
    </w:p>
    <w:p w14:paraId="1794AD7D" w14:textId="77777777" w:rsidR="00715FFC" w:rsidRPr="00715FFC" w:rsidRDefault="00715FFC" w:rsidP="00715FFC">
      <w:pPr>
        <w:pStyle w:val="EndNoteBibliography"/>
        <w:spacing w:after="0"/>
      </w:pPr>
      <w:r w:rsidRPr="00715FFC">
        <w:t>45.</w:t>
      </w:r>
      <w:r w:rsidRPr="00715FFC">
        <w:tab/>
        <w:t>Lo GH, Schneider E, Driban JB, Price LL, Hunter DJ, Eaton CB, et al. Periarticular bone predicts knee osteoarthritis progression: Data from the Osteoarthritis Initiative. (1532-866X (Electronic)).</w:t>
      </w:r>
    </w:p>
    <w:p w14:paraId="7B93D06E" w14:textId="77777777" w:rsidR="00715FFC" w:rsidRPr="00715FFC" w:rsidRDefault="00715FFC" w:rsidP="00715FFC">
      <w:pPr>
        <w:pStyle w:val="EndNoteBibliography"/>
        <w:spacing w:after="0"/>
      </w:pPr>
      <w:r w:rsidRPr="00715FFC">
        <w:t>46.</w:t>
      </w:r>
      <w:r w:rsidRPr="00715FFC">
        <w:tab/>
        <w:t>Paternoster L, Tilling K, Davey Smith G. Genetic epidemiology and Mendelian randomization for informing disease therapeutics: Conceptual and methodological challenges. PLoS genetics. 2017;13(10):e1006944.</w:t>
      </w:r>
    </w:p>
    <w:p w14:paraId="2E846559" w14:textId="77777777" w:rsidR="00715FFC" w:rsidRPr="00715FFC" w:rsidRDefault="00715FFC" w:rsidP="00715FFC">
      <w:pPr>
        <w:pStyle w:val="EndNoteBibliography"/>
        <w:spacing w:after="0"/>
      </w:pPr>
      <w:r w:rsidRPr="00715FFC">
        <w:t>47.</w:t>
      </w:r>
      <w:r w:rsidRPr="00715FFC">
        <w:tab/>
        <w:t>Hunter DJ, Bierma-Zeinstra S. Osteoarthritis. Lancet (London, England). 2019;393(10182):1745-59.</w:t>
      </w:r>
    </w:p>
    <w:p w14:paraId="6045BD2A" w14:textId="77777777" w:rsidR="00715FFC" w:rsidRPr="00715FFC" w:rsidRDefault="00715FFC" w:rsidP="00715FFC">
      <w:pPr>
        <w:pStyle w:val="EndNoteBibliography"/>
        <w:spacing w:after="0"/>
      </w:pPr>
      <w:r w:rsidRPr="00715FFC">
        <w:t>48.</w:t>
      </w:r>
      <w:r w:rsidRPr="00715FFC">
        <w:tab/>
        <w:t>Fedak KM, Bernal A, Capshaw ZA, Gross S. Applying the Bradford Hill criteria in the 21st century: how data integration has changed causal inference in molecular epidemiology. Emerg Themes Epidemiol. 2015;12:14-.</w:t>
      </w:r>
    </w:p>
    <w:p w14:paraId="7E323C1C" w14:textId="77777777" w:rsidR="00715FFC" w:rsidRPr="00715FFC" w:rsidRDefault="00715FFC" w:rsidP="00715FFC">
      <w:pPr>
        <w:pStyle w:val="EndNoteBibliography"/>
        <w:spacing w:after="0"/>
      </w:pPr>
      <w:r w:rsidRPr="00715FFC">
        <w:t>49.</w:t>
      </w:r>
      <w:r w:rsidRPr="00715FFC">
        <w:tab/>
        <w:t>Cicuttini FM, Baker J, Hart DJ, Spector TD. Association of pain with radiological changes in different compartments and views of the knee joint. Osteoarthritis and cartilage. 1996;4(2):143-7.</w:t>
      </w:r>
    </w:p>
    <w:p w14:paraId="3A75B3EB" w14:textId="77777777" w:rsidR="00715FFC" w:rsidRPr="00715FFC" w:rsidRDefault="00715FFC" w:rsidP="00715FFC">
      <w:pPr>
        <w:pStyle w:val="EndNoteBibliography"/>
      </w:pPr>
      <w:r w:rsidRPr="00715FFC">
        <w:t>50.</w:t>
      </w:r>
      <w:r w:rsidRPr="00715FFC">
        <w:tab/>
        <w:t>Neogi T, Felson D, Niu J, Nevitt M, Lewis CE, Aliabadi P, et al. Association between radiographic features of knee osteoarthritis and pain: results from two cohort studies. BMJ (Clinical research ed). 2009;339:b2844.</w:t>
      </w:r>
    </w:p>
    <w:p w14:paraId="7DD2299B" w14:textId="6F2A07AF" w:rsidR="004A7F9E" w:rsidRDefault="00C63EC7" w:rsidP="00E07EC5">
      <w:pPr>
        <w:spacing w:line="480" w:lineRule="auto"/>
        <w:rPr>
          <w:sz w:val="24"/>
          <w:szCs w:val="24"/>
        </w:rPr>
      </w:pPr>
      <w:r w:rsidRPr="00E07EC5">
        <w:rPr>
          <w:sz w:val="24"/>
          <w:szCs w:val="24"/>
        </w:rPr>
        <w:fldChar w:fldCharType="end"/>
      </w:r>
    </w:p>
    <w:p w14:paraId="1789D399" w14:textId="77777777" w:rsidR="004A7F9E" w:rsidRDefault="004A7F9E">
      <w:pPr>
        <w:rPr>
          <w:sz w:val="24"/>
          <w:szCs w:val="24"/>
        </w:rPr>
      </w:pPr>
      <w:r>
        <w:rPr>
          <w:sz w:val="24"/>
          <w:szCs w:val="24"/>
        </w:rPr>
        <w:br w:type="page"/>
      </w:r>
    </w:p>
    <w:p w14:paraId="2A380C4F" w14:textId="0600159A" w:rsidR="0072199D" w:rsidRDefault="0072199D" w:rsidP="00B75008">
      <w:pPr>
        <w:rPr>
          <w:b/>
          <w:sz w:val="28"/>
          <w:szCs w:val="24"/>
        </w:rPr>
      </w:pPr>
      <w:r>
        <w:rPr>
          <w:b/>
          <w:sz w:val="28"/>
          <w:szCs w:val="24"/>
        </w:rPr>
        <w:lastRenderedPageBreak/>
        <w:t>Tables</w:t>
      </w:r>
    </w:p>
    <w:p w14:paraId="025F8C5A" w14:textId="77777777" w:rsidR="004A7F9E" w:rsidRPr="00B75008" w:rsidRDefault="004A7F9E" w:rsidP="004A7F9E">
      <w:pPr>
        <w:rPr>
          <w:b/>
          <w:sz w:val="24"/>
        </w:rPr>
      </w:pPr>
      <w:r w:rsidRPr="00B75008">
        <w:rPr>
          <w:b/>
          <w:sz w:val="24"/>
        </w:rPr>
        <w:t>Table</w:t>
      </w:r>
      <w:r>
        <w:rPr>
          <w:b/>
          <w:sz w:val="24"/>
        </w:rPr>
        <w:t xml:space="preserve"> </w:t>
      </w:r>
      <w:r w:rsidRPr="00B75008">
        <w:rPr>
          <w:b/>
          <w:sz w:val="24"/>
        </w:rPr>
        <w:t xml:space="preserve">1: Variables generated by </w:t>
      </w:r>
      <w:proofErr w:type="spellStart"/>
      <w:r w:rsidRPr="00B75008">
        <w:rPr>
          <w:b/>
          <w:sz w:val="24"/>
        </w:rPr>
        <w:t>Kellgren</w:t>
      </w:r>
      <w:proofErr w:type="spellEnd"/>
      <w:r w:rsidRPr="00B75008">
        <w:rPr>
          <w:b/>
          <w:sz w:val="24"/>
        </w:rPr>
        <w:t>-Lawrence grading and the OARSI atlas and variables derived for analysis</w:t>
      </w:r>
    </w:p>
    <w:tbl>
      <w:tblPr>
        <w:tblStyle w:val="TableGrid"/>
        <w:tblW w:w="0" w:type="auto"/>
        <w:tblLook w:val="04A0" w:firstRow="1" w:lastRow="0" w:firstColumn="1" w:lastColumn="0" w:noHBand="0" w:noVBand="1"/>
      </w:tblPr>
      <w:tblGrid>
        <w:gridCol w:w="418"/>
        <w:gridCol w:w="1992"/>
        <w:gridCol w:w="1134"/>
        <w:gridCol w:w="5482"/>
      </w:tblGrid>
      <w:tr w:rsidR="004A7F9E" w:rsidRPr="00F2768B" w14:paraId="346FA434" w14:textId="77777777" w:rsidTr="007E4913">
        <w:tc>
          <w:tcPr>
            <w:tcW w:w="2410" w:type="dxa"/>
            <w:gridSpan w:val="2"/>
            <w:tcBorders>
              <w:left w:val="nil"/>
              <w:bottom w:val="single" w:sz="4" w:space="0" w:color="auto"/>
              <w:right w:val="nil"/>
            </w:tcBorders>
          </w:tcPr>
          <w:p w14:paraId="26980D72" w14:textId="77777777" w:rsidR="004A7F9E" w:rsidRPr="00F2768B" w:rsidRDefault="004A7F9E" w:rsidP="007E4913">
            <w:pPr>
              <w:rPr>
                <w:b/>
                <w:sz w:val="20"/>
                <w:szCs w:val="20"/>
              </w:rPr>
            </w:pPr>
            <w:r w:rsidRPr="00F2768B">
              <w:rPr>
                <w:b/>
                <w:sz w:val="20"/>
                <w:szCs w:val="20"/>
              </w:rPr>
              <w:t>Variable</w:t>
            </w:r>
          </w:p>
        </w:tc>
        <w:tc>
          <w:tcPr>
            <w:tcW w:w="1134" w:type="dxa"/>
            <w:tcBorders>
              <w:left w:val="nil"/>
              <w:bottom w:val="single" w:sz="4" w:space="0" w:color="auto"/>
              <w:right w:val="nil"/>
            </w:tcBorders>
          </w:tcPr>
          <w:p w14:paraId="3248A376" w14:textId="77777777" w:rsidR="004A7F9E" w:rsidRPr="00F2768B" w:rsidRDefault="004A7F9E" w:rsidP="007E4913">
            <w:pPr>
              <w:rPr>
                <w:b/>
                <w:sz w:val="20"/>
                <w:szCs w:val="20"/>
              </w:rPr>
            </w:pPr>
            <w:r w:rsidRPr="00F2768B">
              <w:rPr>
                <w:b/>
                <w:sz w:val="20"/>
                <w:szCs w:val="20"/>
              </w:rPr>
              <w:t>Grading</w:t>
            </w:r>
          </w:p>
        </w:tc>
        <w:tc>
          <w:tcPr>
            <w:tcW w:w="5482" w:type="dxa"/>
            <w:tcBorders>
              <w:left w:val="nil"/>
              <w:bottom w:val="single" w:sz="4" w:space="0" w:color="auto"/>
              <w:right w:val="nil"/>
            </w:tcBorders>
          </w:tcPr>
          <w:p w14:paraId="27B3B691" w14:textId="77777777" w:rsidR="004A7F9E" w:rsidRPr="00F2768B" w:rsidRDefault="004A7F9E" w:rsidP="007E4913">
            <w:pPr>
              <w:rPr>
                <w:b/>
                <w:sz w:val="20"/>
                <w:szCs w:val="20"/>
              </w:rPr>
            </w:pPr>
            <w:r w:rsidRPr="00F2768B">
              <w:rPr>
                <w:b/>
                <w:sz w:val="20"/>
                <w:szCs w:val="20"/>
              </w:rPr>
              <w:t>Variable used in analysis</w:t>
            </w:r>
          </w:p>
        </w:tc>
      </w:tr>
      <w:tr w:rsidR="004A7F9E" w:rsidRPr="00F2768B" w14:paraId="454C1E06" w14:textId="77777777" w:rsidTr="007E4913">
        <w:tc>
          <w:tcPr>
            <w:tcW w:w="2410" w:type="dxa"/>
            <w:gridSpan w:val="2"/>
            <w:tcBorders>
              <w:left w:val="nil"/>
              <w:bottom w:val="nil"/>
              <w:right w:val="nil"/>
            </w:tcBorders>
          </w:tcPr>
          <w:p w14:paraId="39FB3C54" w14:textId="77777777" w:rsidR="004A7F9E" w:rsidRPr="00F2768B" w:rsidRDefault="004A7F9E" w:rsidP="007E4913">
            <w:pPr>
              <w:rPr>
                <w:sz w:val="20"/>
                <w:szCs w:val="20"/>
              </w:rPr>
            </w:pPr>
            <w:r w:rsidRPr="00F2768B">
              <w:rPr>
                <w:sz w:val="20"/>
                <w:szCs w:val="20"/>
              </w:rPr>
              <w:t>Osteoarthritis (KL grade)</w:t>
            </w:r>
          </w:p>
        </w:tc>
        <w:tc>
          <w:tcPr>
            <w:tcW w:w="1134" w:type="dxa"/>
            <w:tcBorders>
              <w:left w:val="nil"/>
              <w:bottom w:val="nil"/>
              <w:right w:val="nil"/>
            </w:tcBorders>
          </w:tcPr>
          <w:p w14:paraId="76462965" w14:textId="77777777" w:rsidR="004A7F9E" w:rsidRPr="00F2768B" w:rsidRDefault="004A7F9E" w:rsidP="007E4913">
            <w:pPr>
              <w:rPr>
                <w:sz w:val="20"/>
                <w:szCs w:val="20"/>
              </w:rPr>
            </w:pPr>
            <w:r w:rsidRPr="00F2768B">
              <w:rPr>
                <w:sz w:val="20"/>
                <w:szCs w:val="20"/>
              </w:rPr>
              <w:t>0-4</w:t>
            </w:r>
          </w:p>
        </w:tc>
        <w:tc>
          <w:tcPr>
            <w:tcW w:w="5482" w:type="dxa"/>
            <w:tcBorders>
              <w:left w:val="nil"/>
              <w:bottom w:val="nil"/>
              <w:right w:val="nil"/>
            </w:tcBorders>
          </w:tcPr>
          <w:p w14:paraId="7CAF0172" w14:textId="77777777" w:rsidR="004A7F9E" w:rsidRPr="00F2768B" w:rsidRDefault="004A7F9E" w:rsidP="007E4913">
            <w:pPr>
              <w:rPr>
                <w:sz w:val="20"/>
                <w:szCs w:val="20"/>
              </w:rPr>
            </w:pPr>
            <w:r w:rsidRPr="00F2768B">
              <w:rPr>
                <w:sz w:val="20"/>
                <w:szCs w:val="20"/>
              </w:rPr>
              <w:t xml:space="preserve">Progressive OA: KL grade </w:t>
            </w:r>
            <w:r w:rsidRPr="00F2768B">
              <w:rPr>
                <w:sz w:val="20"/>
                <w:szCs w:val="20"/>
                <w:u w:val="single"/>
              </w:rPr>
              <w:t>&gt;</w:t>
            </w:r>
            <w:r w:rsidRPr="00F2768B">
              <w:rPr>
                <w:sz w:val="20"/>
                <w:szCs w:val="20"/>
              </w:rPr>
              <w:t>2 at baseline and an increase in grade at follow-up</w:t>
            </w:r>
          </w:p>
          <w:p w14:paraId="60D7790F" w14:textId="77777777" w:rsidR="004A7F9E" w:rsidRPr="00F2768B" w:rsidRDefault="004A7F9E" w:rsidP="007E4913">
            <w:pPr>
              <w:rPr>
                <w:sz w:val="20"/>
                <w:szCs w:val="20"/>
              </w:rPr>
            </w:pPr>
            <w:r w:rsidRPr="00F2768B">
              <w:rPr>
                <w:sz w:val="20"/>
                <w:szCs w:val="20"/>
              </w:rPr>
              <w:t xml:space="preserve">Incident OA: KL grade &lt;2 at baseline and </w:t>
            </w:r>
            <w:r w:rsidRPr="00F2768B">
              <w:rPr>
                <w:sz w:val="20"/>
                <w:szCs w:val="20"/>
                <w:u w:val="single"/>
              </w:rPr>
              <w:t>&gt;</w:t>
            </w:r>
            <w:r w:rsidRPr="00F2768B">
              <w:rPr>
                <w:sz w:val="20"/>
                <w:szCs w:val="20"/>
              </w:rPr>
              <w:t>2 at follow-up</w:t>
            </w:r>
          </w:p>
        </w:tc>
      </w:tr>
      <w:tr w:rsidR="004A7F9E" w:rsidRPr="00F2768B" w14:paraId="1B5C6AC1" w14:textId="77777777" w:rsidTr="007E4913">
        <w:tc>
          <w:tcPr>
            <w:tcW w:w="2410" w:type="dxa"/>
            <w:gridSpan w:val="2"/>
            <w:tcBorders>
              <w:top w:val="nil"/>
              <w:left w:val="nil"/>
              <w:bottom w:val="nil"/>
              <w:right w:val="nil"/>
            </w:tcBorders>
          </w:tcPr>
          <w:p w14:paraId="1428A366" w14:textId="77777777" w:rsidR="004A7F9E" w:rsidRPr="00F2768B" w:rsidRDefault="004A7F9E" w:rsidP="007E4913">
            <w:pPr>
              <w:rPr>
                <w:sz w:val="20"/>
                <w:szCs w:val="20"/>
              </w:rPr>
            </w:pPr>
          </w:p>
        </w:tc>
        <w:tc>
          <w:tcPr>
            <w:tcW w:w="1134" w:type="dxa"/>
            <w:tcBorders>
              <w:top w:val="nil"/>
              <w:left w:val="nil"/>
              <w:bottom w:val="nil"/>
              <w:right w:val="nil"/>
            </w:tcBorders>
          </w:tcPr>
          <w:p w14:paraId="76114403" w14:textId="77777777" w:rsidR="004A7F9E" w:rsidRPr="00F2768B" w:rsidRDefault="004A7F9E" w:rsidP="007E4913">
            <w:pPr>
              <w:rPr>
                <w:sz w:val="20"/>
                <w:szCs w:val="20"/>
              </w:rPr>
            </w:pPr>
          </w:p>
        </w:tc>
        <w:tc>
          <w:tcPr>
            <w:tcW w:w="5482" w:type="dxa"/>
            <w:tcBorders>
              <w:top w:val="nil"/>
              <w:left w:val="nil"/>
              <w:bottom w:val="nil"/>
              <w:right w:val="nil"/>
            </w:tcBorders>
          </w:tcPr>
          <w:p w14:paraId="0F6B1DA1" w14:textId="77777777" w:rsidR="004A7F9E" w:rsidRPr="00F2768B" w:rsidRDefault="004A7F9E" w:rsidP="007E4913">
            <w:pPr>
              <w:rPr>
                <w:sz w:val="20"/>
                <w:szCs w:val="20"/>
              </w:rPr>
            </w:pPr>
          </w:p>
        </w:tc>
      </w:tr>
      <w:tr w:rsidR="004A7F9E" w:rsidRPr="00F2768B" w14:paraId="1A0AA9BC" w14:textId="77777777" w:rsidTr="007E4913">
        <w:tc>
          <w:tcPr>
            <w:tcW w:w="3544" w:type="dxa"/>
            <w:gridSpan w:val="3"/>
            <w:tcBorders>
              <w:top w:val="nil"/>
              <w:left w:val="nil"/>
              <w:bottom w:val="nil"/>
              <w:right w:val="nil"/>
            </w:tcBorders>
          </w:tcPr>
          <w:p w14:paraId="4378299B" w14:textId="77777777" w:rsidR="004A7F9E" w:rsidRPr="00F2768B" w:rsidRDefault="004A7F9E" w:rsidP="007E4913">
            <w:pPr>
              <w:rPr>
                <w:sz w:val="20"/>
                <w:szCs w:val="20"/>
              </w:rPr>
            </w:pPr>
            <w:r w:rsidRPr="00F2768B">
              <w:rPr>
                <w:sz w:val="20"/>
                <w:szCs w:val="20"/>
              </w:rPr>
              <w:t>Osteophytes</w:t>
            </w:r>
          </w:p>
        </w:tc>
        <w:tc>
          <w:tcPr>
            <w:tcW w:w="5482" w:type="dxa"/>
            <w:vMerge w:val="restart"/>
            <w:tcBorders>
              <w:top w:val="nil"/>
              <w:left w:val="nil"/>
              <w:bottom w:val="nil"/>
              <w:right w:val="nil"/>
            </w:tcBorders>
          </w:tcPr>
          <w:p w14:paraId="73E101B0" w14:textId="77777777" w:rsidR="004A7F9E" w:rsidRPr="00F2768B" w:rsidRDefault="004A7F9E" w:rsidP="007E4913">
            <w:pPr>
              <w:rPr>
                <w:sz w:val="20"/>
                <w:szCs w:val="20"/>
              </w:rPr>
            </w:pPr>
            <w:r w:rsidRPr="00F2768B">
              <w:rPr>
                <w:sz w:val="20"/>
                <w:szCs w:val="20"/>
              </w:rPr>
              <w:t>Osteophyte progression: Sum of all semi-quantitative osteophyte grades at follow-up – sum at baseline</w:t>
            </w:r>
          </w:p>
        </w:tc>
      </w:tr>
      <w:tr w:rsidR="004A7F9E" w:rsidRPr="00F2768B" w14:paraId="4F38AE82" w14:textId="77777777" w:rsidTr="007E4913">
        <w:tc>
          <w:tcPr>
            <w:tcW w:w="418" w:type="dxa"/>
            <w:tcBorders>
              <w:top w:val="nil"/>
              <w:left w:val="nil"/>
              <w:bottom w:val="nil"/>
              <w:right w:val="nil"/>
            </w:tcBorders>
          </w:tcPr>
          <w:p w14:paraId="261E613F" w14:textId="77777777" w:rsidR="004A7F9E" w:rsidRPr="00F2768B" w:rsidRDefault="004A7F9E" w:rsidP="007E4913">
            <w:pPr>
              <w:rPr>
                <w:sz w:val="20"/>
                <w:szCs w:val="20"/>
              </w:rPr>
            </w:pPr>
          </w:p>
        </w:tc>
        <w:tc>
          <w:tcPr>
            <w:tcW w:w="1992" w:type="dxa"/>
            <w:tcBorders>
              <w:top w:val="nil"/>
              <w:left w:val="nil"/>
              <w:bottom w:val="nil"/>
              <w:right w:val="nil"/>
            </w:tcBorders>
          </w:tcPr>
          <w:p w14:paraId="76858074" w14:textId="77777777" w:rsidR="004A7F9E" w:rsidRPr="00F2768B" w:rsidRDefault="004A7F9E" w:rsidP="007E4913">
            <w:pPr>
              <w:rPr>
                <w:i/>
                <w:sz w:val="20"/>
                <w:szCs w:val="20"/>
              </w:rPr>
            </w:pPr>
            <w:r w:rsidRPr="00F2768B">
              <w:rPr>
                <w:i/>
                <w:sz w:val="20"/>
                <w:szCs w:val="20"/>
              </w:rPr>
              <w:t>Medial femoral</w:t>
            </w:r>
          </w:p>
        </w:tc>
        <w:tc>
          <w:tcPr>
            <w:tcW w:w="1134" w:type="dxa"/>
            <w:tcBorders>
              <w:top w:val="nil"/>
              <w:left w:val="nil"/>
              <w:bottom w:val="nil"/>
              <w:right w:val="nil"/>
            </w:tcBorders>
          </w:tcPr>
          <w:p w14:paraId="7A9DE8C9" w14:textId="77777777" w:rsidR="004A7F9E" w:rsidRPr="00F2768B" w:rsidRDefault="004A7F9E" w:rsidP="007E4913">
            <w:pPr>
              <w:rPr>
                <w:sz w:val="20"/>
                <w:szCs w:val="20"/>
              </w:rPr>
            </w:pPr>
            <w:r w:rsidRPr="00F2768B">
              <w:rPr>
                <w:sz w:val="20"/>
                <w:szCs w:val="20"/>
              </w:rPr>
              <w:t>0-3</w:t>
            </w:r>
          </w:p>
        </w:tc>
        <w:tc>
          <w:tcPr>
            <w:tcW w:w="5482" w:type="dxa"/>
            <w:vMerge/>
            <w:tcBorders>
              <w:top w:val="nil"/>
              <w:left w:val="nil"/>
              <w:bottom w:val="nil"/>
              <w:right w:val="nil"/>
            </w:tcBorders>
          </w:tcPr>
          <w:p w14:paraId="16F85099" w14:textId="77777777" w:rsidR="004A7F9E" w:rsidRPr="00F2768B" w:rsidRDefault="004A7F9E" w:rsidP="007E4913">
            <w:pPr>
              <w:rPr>
                <w:sz w:val="20"/>
                <w:szCs w:val="20"/>
              </w:rPr>
            </w:pPr>
          </w:p>
        </w:tc>
      </w:tr>
      <w:tr w:rsidR="004A7F9E" w:rsidRPr="00F2768B" w14:paraId="607C0112" w14:textId="77777777" w:rsidTr="007E4913">
        <w:tc>
          <w:tcPr>
            <w:tcW w:w="418" w:type="dxa"/>
            <w:tcBorders>
              <w:top w:val="nil"/>
              <w:left w:val="nil"/>
              <w:bottom w:val="nil"/>
              <w:right w:val="nil"/>
            </w:tcBorders>
          </w:tcPr>
          <w:p w14:paraId="4C8BA285" w14:textId="77777777" w:rsidR="004A7F9E" w:rsidRPr="00F2768B" w:rsidRDefault="004A7F9E" w:rsidP="007E4913">
            <w:pPr>
              <w:rPr>
                <w:sz w:val="20"/>
                <w:szCs w:val="20"/>
              </w:rPr>
            </w:pPr>
          </w:p>
        </w:tc>
        <w:tc>
          <w:tcPr>
            <w:tcW w:w="1992" w:type="dxa"/>
            <w:tcBorders>
              <w:top w:val="nil"/>
              <w:left w:val="nil"/>
              <w:bottom w:val="nil"/>
              <w:right w:val="nil"/>
            </w:tcBorders>
          </w:tcPr>
          <w:p w14:paraId="23E6945F" w14:textId="77777777" w:rsidR="004A7F9E" w:rsidRPr="00F2768B" w:rsidRDefault="004A7F9E" w:rsidP="007E4913">
            <w:pPr>
              <w:rPr>
                <w:i/>
                <w:sz w:val="20"/>
                <w:szCs w:val="20"/>
              </w:rPr>
            </w:pPr>
            <w:r w:rsidRPr="00F2768B">
              <w:rPr>
                <w:i/>
                <w:sz w:val="20"/>
                <w:szCs w:val="20"/>
              </w:rPr>
              <w:t>Lateral femoral</w:t>
            </w:r>
          </w:p>
        </w:tc>
        <w:tc>
          <w:tcPr>
            <w:tcW w:w="1134" w:type="dxa"/>
            <w:tcBorders>
              <w:top w:val="nil"/>
              <w:left w:val="nil"/>
              <w:bottom w:val="nil"/>
              <w:right w:val="nil"/>
            </w:tcBorders>
          </w:tcPr>
          <w:p w14:paraId="5FD6C1FF" w14:textId="77777777" w:rsidR="004A7F9E" w:rsidRPr="00F2768B" w:rsidRDefault="004A7F9E" w:rsidP="007E4913">
            <w:pPr>
              <w:rPr>
                <w:sz w:val="20"/>
                <w:szCs w:val="20"/>
              </w:rPr>
            </w:pPr>
            <w:r w:rsidRPr="00F2768B">
              <w:rPr>
                <w:sz w:val="20"/>
                <w:szCs w:val="20"/>
              </w:rPr>
              <w:t>0-3</w:t>
            </w:r>
          </w:p>
        </w:tc>
        <w:tc>
          <w:tcPr>
            <w:tcW w:w="5482" w:type="dxa"/>
            <w:vMerge/>
            <w:tcBorders>
              <w:top w:val="nil"/>
              <w:left w:val="nil"/>
              <w:bottom w:val="nil"/>
              <w:right w:val="nil"/>
            </w:tcBorders>
          </w:tcPr>
          <w:p w14:paraId="4CDD4A66" w14:textId="77777777" w:rsidR="004A7F9E" w:rsidRPr="00F2768B" w:rsidRDefault="004A7F9E" w:rsidP="007E4913">
            <w:pPr>
              <w:rPr>
                <w:sz w:val="20"/>
                <w:szCs w:val="20"/>
              </w:rPr>
            </w:pPr>
          </w:p>
        </w:tc>
      </w:tr>
      <w:tr w:rsidR="004A7F9E" w:rsidRPr="00F2768B" w14:paraId="500B54C8" w14:textId="77777777" w:rsidTr="007E4913">
        <w:tc>
          <w:tcPr>
            <w:tcW w:w="418" w:type="dxa"/>
            <w:tcBorders>
              <w:top w:val="nil"/>
              <w:left w:val="nil"/>
              <w:bottom w:val="nil"/>
              <w:right w:val="nil"/>
            </w:tcBorders>
          </w:tcPr>
          <w:p w14:paraId="1041FD76" w14:textId="77777777" w:rsidR="004A7F9E" w:rsidRPr="00F2768B" w:rsidRDefault="004A7F9E" w:rsidP="007E4913">
            <w:pPr>
              <w:rPr>
                <w:sz w:val="20"/>
                <w:szCs w:val="20"/>
              </w:rPr>
            </w:pPr>
          </w:p>
        </w:tc>
        <w:tc>
          <w:tcPr>
            <w:tcW w:w="1992" w:type="dxa"/>
            <w:tcBorders>
              <w:top w:val="nil"/>
              <w:left w:val="nil"/>
              <w:bottom w:val="nil"/>
              <w:right w:val="nil"/>
            </w:tcBorders>
          </w:tcPr>
          <w:p w14:paraId="4EA55D40" w14:textId="77777777" w:rsidR="004A7F9E" w:rsidRPr="00F2768B" w:rsidRDefault="004A7F9E" w:rsidP="007E4913">
            <w:pPr>
              <w:rPr>
                <w:i/>
                <w:sz w:val="20"/>
                <w:szCs w:val="20"/>
              </w:rPr>
            </w:pPr>
            <w:r w:rsidRPr="00F2768B">
              <w:rPr>
                <w:i/>
                <w:sz w:val="20"/>
                <w:szCs w:val="20"/>
              </w:rPr>
              <w:t>Medial tibial</w:t>
            </w:r>
          </w:p>
        </w:tc>
        <w:tc>
          <w:tcPr>
            <w:tcW w:w="1134" w:type="dxa"/>
            <w:tcBorders>
              <w:top w:val="nil"/>
              <w:left w:val="nil"/>
              <w:bottom w:val="nil"/>
              <w:right w:val="nil"/>
            </w:tcBorders>
          </w:tcPr>
          <w:p w14:paraId="38F741BC" w14:textId="77777777" w:rsidR="004A7F9E" w:rsidRPr="00F2768B" w:rsidRDefault="004A7F9E" w:rsidP="007E4913">
            <w:pPr>
              <w:rPr>
                <w:sz w:val="20"/>
                <w:szCs w:val="20"/>
              </w:rPr>
            </w:pPr>
            <w:r w:rsidRPr="00F2768B">
              <w:rPr>
                <w:sz w:val="20"/>
                <w:szCs w:val="20"/>
              </w:rPr>
              <w:t>0-3</w:t>
            </w:r>
          </w:p>
        </w:tc>
        <w:tc>
          <w:tcPr>
            <w:tcW w:w="5482" w:type="dxa"/>
            <w:vMerge/>
            <w:tcBorders>
              <w:top w:val="nil"/>
              <w:left w:val="nil"/>
              <w:bottom w:val="nil"/>
              <w:right w:val="nil"/>
            </w:tcBorders>
          </w:tcPr>
          <w:p w14:paraId="00A188D7" w14:textId="77777777" w:rsidR="004A7F9E" w:rsidRPr="00F2768B" w:rsidRDefault="004A7F9E" w:rsidP="007E4913">
            <w:pPr>
              <w:rPr>
                <w:sz w:val="20"/>
                <w:szCs w:val="20"/>
              </w:rPr>
            </w:pPr>
          </w:p>
        </w:tc>
      </w:tr>
      <w:tr w:rsidR="004A7F9E" w:rsidRPr="00F2768B" w14:paraId="6C7FDF78" w14:textId="77777777" w:rsidTr="007E4913">
        <w:tc>
          <w:tcPr>
            <w:tcW w:w="418" w:type="dxa"/>
            <w:tcBorders>
              <w:top w:val="nil"/>
              <w:left w:val="nil"/>
              <w:bottom w:val="nil"/>
              <w:right w:val="nil"/>
            </w:tcBorders>
          </w:tcPr>
          <w:p w14:paraId="5DC04ABB" w14:textId="77777777" w:rsidR="004A7F9E" w:rsidRPr="00F2768B" w:rsidRDefault="004A7F9E" w:rsidP="007E4913">
            <w:pPr>
              <w:rPr>
                <w:sz w:val="20"/>
                <w:szCs w:val="20"/>
              </w:rPr>
            </w:pPr>
          </w:p>
        </w:tc>
        <w:tc>
          <w:tcPr>
            <w:tcW w:w="1992" w:type="dxa"/>
            <w:tcBorders>
              <w:top w:val="nil"/>
              <w:left w:val="nil"/>
              <w:bottom w:val="nil"/>
              <w:right w:val="nil"/>
            </w:tcBorders>
          </w:tcPr>
          <w:p w14:paraId="34FFD794" w14:textId="77777777" w:rsidR="004A7F9E" w:rsidRPr="00F2768B" w:rsidRDefault="004A7F9E" w:rsidP="007E4913">
            <w:pPr>
              <w:rPr>
                <w:i/>
                <w:sz w:val="20"/>
                <w:szCs w:val="20"/>
              </w:rPr>
            </w:pPr>
            <w:r w:rsidRPr="00F2768B">
              <w:rPr>
                <w:i/>
                <w:sz w:val="20"/>
                <w:szCs w:val="20"/>
              </w:rPr>
              <w:t>Lateral tibial</w:t>
            </w:r>
          </w:p>
        </w:tc>
        <w:tc>
          <w:tcPr>
            <w:tcW w:w="1134" w:type="dxa"/>
            <w:tcBorders>
              <w:top w:val="nil"/>
              <w:left w:val="nil"/>
              <w:bottom w:val="nil"/>
              <w:right w:val="nil"/>
            </w:tcBorders>
          </w:tcPr>
          <w:p w14:paraId="55FE14F7" w14:textId="77777777" w:rsidR="004A7F9E" w:rsidRPr="00F2768B" w:rsidRDefault="004A7F9E" w:rsidP="007E4913">
            <w:pPr>
              <w:rPr>
                <w:sz w:val="20"/>
                <w:szCs w:val="20"/>
              </w:rPr>
            </w:pPr>
            <w:r w:rsidRPr="00F2768B">
              <w:rPr>
                <w:sz w:val="20"/>
                <w:szCs w:val="20"/>
              </w:rPr>
              <w:t>0-3</w:t>
            </w:r>
          </w:p>
        </w:tc>
        <w:tc>
          <w:tcPr>
            <w:tcW w:w="5482" w:type="dxa"/>
            <w:vMerge/>
            <w:tcBorders>
              <w:top w:val="nil"/>
              <w:left w:val="nil"/>
              <w:bottom w:val="nil"/>
              <w:right w:val="nil"/>
            </w:tcBorders>
          </w:tcPr>
          <w:p w14:paraId="0F773D85" w14:textId="77777777" w:rsidR="004A7F9E" w:rsidRPr="00F2768B" w:rsidRDefault="004A7F9E" w:rsidP="007E4913">
            <w:pPr>
              <w:rPr>
                <w:sz w:val="20"/>
                <w:szCs w:val="20"/>
              </w:rPr>
            </w:pPr>
          </w:p>
        </w:tc>
      </w:tr>
      <w:tr w:rsidR="004A7F9E" w:rsidRPr="00F2768B" w14:paraId="2023C5AD" w14:textId="77777777" w:rsidTr="007E4913">
        <w:tc>
          <w:tcPr>
            <w:tcW w:w="418" w:type="dxa"/>
            <w:tcBorders>
              <w:top w:val="nil"/>
              <w:left w:val="nil"/>
              <w:bottom w:val="nil"/>
              <w:right w:val="nil"/>
            </w:tcBorders>
          </w:tcPr>
          <w:p w14:paraId="00ACFBBA" w14:textId="77777777" w:rsidR="004A7F9E" w:rsidRPr="00F2768B" w:rsidRDefault="004A7F9E" w:rsidP="007E4913">
            <w:pPr>
              <w:rPr>
                <w:sz w:val="20"/>
                <w:szCs w:val="20"/>
              </w:rPr>
            </w:pPr>
          </w:p>
        </w:tc>
        <w:tc>
          <w:tcPr>
            <w:tcW w:w="1992" w:type="dxa"/>
            <w:tcBorders>
              <w:top w:val="nil"/>
              <w:left w:val="nil"/>
              <w:bottom w:val="nil"/>
              <w:right w:val="nil"/>
            </w:tcBorders>
          </w:tcPr>
          <w:p w14:paraId="0741CF3D" w14:textId="77777777" w:rsidR="004A7F9E" w:rsidRPr="00F2768B" w:rsidRDefault="004A7F9E" w:rsidP="007E4913">
            <w:pPr>
              <w:rPr>
                <w:i/>
                <w:sz w:val="20"/>
                <w:szCs w:val="20"/>
              </w:rPr>
            </w:pPr>
          </w:p>
        </w:tc>
        <w:tc>
          <w:tcPr>
            <w:tcW w:w="1134" w:type="dxa"/>
            <w:tcBorders>
              <w:top w:val="nil"/>
              <w:left w:val="nil"/>
              <w:bottom w:val="nil"/>
              <w:right w:val="nil"/>
            </w:tcBorders>
          </w:tcPr>
          <w:p w14:paraId="02B80146" w14:textId="77777777" w:rsidR="004A7F9E" w:rsidRPr="00F2768B" w:rsidRDefault="004A7F9E" w:rsidP="007E4913">
            <w:pPr>
              <w:rPr>
                <w:sz w:val="20"/>
                <w:szCs w:val="20"/>
              </w:rPr>
            </w:pPr>
          </w:p>
        </w:tc>
        <w:tc>
          <w:tcPr>
            <w:tcW w:w="5482" w:type="dxa"/>
            <w:tcBorders>
              <w:top w:val="nil"/>
              <w:left w:val="nil"/>
              <w:bottom w:val="nil"/>
              <w:right w:val="nil"/>
            </w:tcBorders>
          </w:tcPr>
          <w:p w14:paraId="68159C8D" w14:textId="77777777" w:rsidR="004A7F9E" w:rsidRPr="00F2768B" w:rsidRDefault="004A7F9E" w:rsidP="007E4913">
            <w:pPr>
              <w:rPr>
                <w:sz w:val="20"/>
                <w:szCs w:val="20"/>
              </w:rPr>
            </w:pPr>
          </w:p>
        </w:tc>
      </w:tr>
      <w:tr w:rsidR="004A7F9E" w:rsidRPr="00F2768B" w14:paraId="4E27C13B" w14:textId="77777777" w:rsidTr="007E4913">
        <w:tc>
          <w:tcPr>
            <w:tcW w:w="3544" w:type="dxa"/>
            <w:gridSpan w:val="3"/>
            <w:tcBorders>
              <w:top w:val="nil"/>
              <w:left w:val="nil"/>
              <w:bottom w:val="nil"/>
              <w:right w:val="nil"/>
            </w:tcBorders>
          </w:tcPr>
          <w:p w14:paraId="1763349F" w14:textId="77777777" w:rsidR="004A7F9E" w:rsidRPr="00F2768B" w:rsidRDefault="004A7F9E" w:rsidP="007E4913">
            <w:pPr>
              <w:rPr>
                <w:sz w:val="20"/>
                <w:szCs w:val="20"/>
              </w:rPr>
            </w:pPr>
            <w:r w:rsidRPr="00F2768B">
              <w:rPr>
                <w:sz w:val="20"/>
                <w:szCs w:val="20"/>
              </w:rPr>
              <w:t>JSN</w:t>
            </w:r>
          </w:p>
        </w:tc>
        <w:tc>
          <w:tcPr>
            <w:tcW w:w="5482" w:type="dxa"/>
            <w:vMerge w:val="restart"/>
            <w:tcBorders>
              <w:top w:val="nil"/>
              <w:left w:val="nil"/>
              <w:bottom w:val="nil"/>
              <w:right w:val="nil"/>
            </w:tcBorders>
          </w:tcPr>
          <w:p w14:paraId="53E68922" w14:textId="77777777" w:rsidR="004A7F9E" w:rsidRPr="00F2768B" w:rsidRDefault="004A7F9E" w:rsidP="007E4913">
            <w:pPr>
              <w:rPr>
                <w:sz w:val="20"/>
                <w:szCs w:val="20"/>
              </w:rPr>
            </w:pPr>
            <w:r w:rsidRPr="00F2768B">
              <w:rPr>
                <w:sz w:val="20"/>
                <w:szCs w:val="20"/>
              </w:rPr>
              <w:t>JSN progression: Sum of both semi-quantitative JSN grades at follow-up – sum at baseline</w:t>
            </w:r>
          </w:p>
        </w:tc>
      </w:tr>
      <w:tr w:rsidR="004A7F9E" w:rsidRPr="00F2768B" w14:paraId="3C7D8ED5" w14:textId="77777777" w:rsidTr="007E4913">
        <w:tc>
          <w:tcPr>
            <w:tcW w:w="418" w:type="dxa"/>
            <w:tcBorders>
              <w:top w:val="nil"/>
              <w:left w:val="nil"/>
              <w:bottom w:val="nil"/>
              <w:right w:val="nil"/>
            </w:tcBorders>
          </w:tcPr>
          <w:p w14:paraId="662CD324" w14:textId="77777777" w:rsidR="004A7F9E" w:rsidRPr="00F2768B" w:rsidRDefault="004A7F9E" w:rsidP="007E4913">
            <w:pPr>
              <w:rPr>
                <w:sz w:val="20"/>
                <w:szCs w:val="20"/>
              </w:rPr>
            </w:pPr>
          </w:p>
        </w:tc>
        <w:tc>
          <w:tcPr>
            <w:tcW w:w="1992" w:type="dxa"/>
            <w:tcBorders>
              <w:top w:val="nil"/>
              <w:left w:val="nil"/>
              <w:bottom w:val="nil"/>
              <w:right w:val="nil"/>
            </w:tcBorders>
          </w:tcPr>
          <w:p w14:paraId="60ACFCB2" w14:textId="77777777" w:rsidR="004A7F9E" w:rsidRPr="00F2768B" w:rsidRDefault="004A7F9E" w:rsidP="007E4913">
            <w:pPr>
              <w:rPr>
                <w:i/>
                <w:sz w:val="20"/>
                <w:szCs w:val="20"/>
              </w:rPr>
            </w:pPr>
            <w:r w:rsidRPr="00F2768B">
              <w:rPr>
                <w:i/>
                <w:sz w:val="20"/>
                <w:szCs w:val="20"/>
              </w:rPr>
              <w:t>Medial</w:t>
            </w:r>
          </w:p>
        </w:tc>
        <w:tc>
          <w:tcPr>
            <w:tcW w:w="1134" w:type="dxa"/>
            <w:tcBorders>
              <w:top w:val="nil"/>
              <w:left w:val="nil"/>
              <w:bottom w:val="nil"/>
              <w:right w:val="nil"/>
            </w:tcBorders>
          </w:tcPr>
          <w:p w14:paraId="676712BA" w14:textId="77777777" w:rsidR="004A7F9E" w:rsidRPr="00F2768B" w:rsidRDefault="004A7F9E" w:rsidP="007E4913">
            <w:pPr>
              <w:rPr>
                <w:sz w:val="20"/>
                <w:szCs w:val="20"/>
              </w:rPr>
            </w:pPr>
            <w:r w:rsidRPr="00F2768B">
              <w:rPr>
                <w:sz w:val="20"/>
                <w:szCs w:val="20"/>
              </w:rPr>
              <w:t>0-3</w:t>
            </w:r>
          </w:p>
        </w:tc>
        <w:tc>
          <w:tcPr>
            <w:tcW w:w="5482" w:type="dxa"/>
            <w:vMerge/>
            <w:tcBorders>
              <w:top w:val="nil"/>
              <w:left w:val="nil"/>
              <w:bottom w:val="nil"/>
              <w:right w:val="nil"/>
            </w:tcBorders>
          </w:tcPr>
          <w:p w14:paraId="78465025" w14:textId="77777777" w:rsidR="004A7F9E" w:rsidRPr="00F2768B" w:rsidRDefault="004A7F9E" w:rsidP="007E4913">
            <w:pPr>
              <w:rPr>
                <w:sz w:val="20"/>
                <w:szCs w:val="20"/>
              </w:rPr>
            </w:pPr>
          </w:p>
        </w:tc>
      </w:tr>
      <w:tr w:rsidR="004A7F9E" w:rsidRPr="00F2768B" w14:paraId="6EC987C1" w14:textId="77777777" w:rsidTr="007E4913">
        <w:tc>
          <w:tcPr>
            <w:tcW w:w="418" w:type="dxa"/>
            <w:tcBorders>
              <w:top w:val="nil"/>
              <w:left w:val="nil"/>
              <w:bottom w:val="nil"/>
              <w:right w:val="nil"/>
            </w:tcBorders>
          </w:tcPr>
          <w:p w14:paraId="37DD50BB" w14:textId="77777777" w:rsidR="004A7F9E" w:rsidRPr="00F2768B" w:rsidRDefault="004A7F9E" w:rsidP="007E4913">
            <w:pPr>
              <w:rPr>
                <w:sz w:val="20"/>
                <w:szCs w:val="20"/>
              </w:rPr>
            </w:pPr>
          </w:p>
        </w:tc>
        <w:tc>
          <w:tcPr>
            <w:tcW w:w="1992" w:type="dxa"/>
            <w:tcBorders>
              <w:top w:val="nil"/>
              <w:left w:val="nil"/>
              <w:bottom w:val="nil"/>
              <w:right w:val="nil"/>
            </w:tcBorders>
          </w:tcPr>
          <w:p w14:paraId="406ED71F" w14:textId="77777777" w:rsidR="004A7F9E" w:rsidRPr="00F2768B" w:rsidRDefault="004A7F9E" w:rsidP="007E4913">
            <w:pPr>
              <w:rPr>
                <w:i/>
                <w:sz w:val="20"/>
                <w:szCs w:val="20"/>
              </w:rPr>
            </w:pPr>
            <w:r w:rsidRPr="00F2768B">
              <w:rPr>
                <w:i/>
                <w:sz w:val="20"/>
                <w:szCs w:val="20"/>
              </w:rPr>
              <w:t>Lateral</w:t>
            </w:r>
          </w:p>
        </w:tc>
        <w:tc>
          <w:tcPr>
            <w:tcW w:w="1134" w:type="dxa"/>
            <w:tcBorders>
              <w:top w:val="nil"/>
              <w:left w:val="nil"/>
              <w:bottom w:val="nil"/>
              <w:right w:val="nil"/>
            </w:tcBorders>
          </w:tcPr>
          <w:p w14:paraId="773F9B26" w14:textId="77777777" w:rsidR="004A7F9E" w:rsidRPr="00F2768B" w:rsidRDefault="004A7F9E" w:rsidP="007E4913">
            <w:pPr>
              <w:rPr>
                <w:sz w:val="20"/>
                <w:szCs w:val="20"/>
              </w:rPr>
            </w:pPr>
            <w:r w:rsidRPr="00F2768B">
              <w:rPr>
                <w:sz w:val="20"/>
                <w:szCs w:val="20"/>
              </w:rPr>
              <w:t>0-3</w:t>
            </w:r>
          </w:p>
        </w:tc>
        <w:tc>
          <w:tcPr>
            <w:tcW w:w="5482" w:type="dxa"/>
            <w:vMerge/>
            <w:tcBorders>
              <w:top w:val="nil"/>
              <w:left w:val="nil"/>
              <w:bottom w:val="nil"/>
              <w:right w:val="nil"/>
            </w:tcBorders>
          </w:tcPr>
          <w:p w14:paraId="5E2FE74E" w14:textId="77777777" w:rsidR="004A7F9E" w:rsidRPr="00F2768B" w:rsidRDefault="004A7F9E" w:rsidP="007E4913">
            <w:pPr>
              <w:rPr>
                <w:sz w:val="20"/>
                <w:szCs w:val="20"/>
              </w:rPr>
            </w:pPr>
          </w:p>
        </w:tc>
      </w:tr>
      <w:tr w:rsidR="004A7F9E" w:rsidRPr="00F2768B" w14:paraId="1B29ECDF" w14:textId="77777777" w:rsidTr="007E4913">
        <w:tc>
          <w:tcPr>
            <w:tcW w:w="418" w:type="dxa"/>
            <w:tcBorders>
              <w:top w:val="nil"/>
              <w:left w:val="nil"/>
              <w:bottom w:val="nil"/>
              <w:right w:val="nil"/>
            </w:tcBorders>
          </w:tcPr>
          <w:p w14:paraId="4469F0F2" w14:textId="77777777" w:rsidR="004A7F9E" w:rsidRPr="00F2768B" w:rsidRDefault="004A7F9E" w:rsidP="007E4913">
            <w:pPr>
              <w:rPr>
                <w:sz w:val="20"/>
                <w:szCs w:val="20"/>
              </w:rPr>
            </w:pPr>
          </w:p>
        </w:tc>
        <w:tc>
          <w:tcPr>
            <w:tcW w:w="1992" w:type="dxa"/>
            <w:tcBorders>
              <w:top w:val="nil"/>
              <w:left w:val="nil"/>
              <w:bottom w:val="nil"/>
              <w:right w:val="nil"/>
            </w:tcBorders>
          </w:tcPr>
          <w:p w14:paraId="2F4D5B3E" w14:textId="77777777" w:rsidR="004A7F9E" w:rsidRPr="00F2768B" w:rsidRDefault="004A7F9E" w:rsidP="007E4913">
            <w:pPr>
              <w:rPr>
                <w:i/>
                <w:sz w:val="20"/>
                <w:szCs w:val="20"/>
              </w:rPr>
            </w:pPr>
          </w:p>
        </w:tc>
        <w:tc>
          <w:tcPr>
            <w:tcW w:w="1134" w:type="dxa"/>
            <w:tcBorders>
              <w:top w:val="nil"/>
              <w:left w:val="nil"/>
              <w:bottom w:val="nil"/>
              <w:right w:val="nil"/>
            </w:tcBorders>
          </w:tcPr>
          <w:p w14:paraId="45B21F82" w14:textId="77777777" w:rsidR="004A7F9E" w:rsidRPr="00F2768B" w:rsidRDefault="004A7F9E" w:rsidP="007E4913">
            <w:pPr>
              <w:rPr>
                <w:sz w:val="20"/>
                <w:szCs w:val="20"/>
              </w:rPr>
            </w:pPr>
          </w:p>
        </w:tc>
        <w:tc>
          <w:tcPr>
            <w:tcW w:w="5482" w:type="dxa"/>
            <w:tcBorders>
              <w:top w:val="nil"/>
              <w:left w:val="nil"/>
              <w:bottom w:val="nil"/>
              <w:right w:val="nil"/>
            </w:tcBorders>
          </w:tcPr>
          <w:p w14:paraId="5D6F8ABA" w14:textId="77777777" w:rsidR="004A7F9E" w:rsidRPr="00F2768B" w:rsidRDefault="004A7F9E" w:rsidP="007E4913">
            <w:pPr>
              <w:rPr>
                <w:sz w:val="20"/>
                <w:szCs w:val="20"/>
              </w:rPr>
            </w:pPr>
          </w:p>
        </w:tc>
      </w:tr>
      <w:tr w:rsidR="004A7F9E" w:rsidRPr="00F2768B" w14:paraId="55688BE5" w14:textId="77777777" w:rsidTr="007E4913">
        <w:tc>
          <w:tcPr>
            <w:tcW w:w="3544" w:type="dxa"/>
            <w:gridSpan w:val="3"/>
            <w:tcBorders>
              <w:top w:val="nil"/>
              <w:left w:val="nil"/>
              <w:bottom w:val="nil"/>
              <w:right w:val="nil"/>
            </w:tcBorders>
          </w:tcPr>
          <w:p w14:paraId="3270DEAF" w14:textId="77777777" w:rsidR="004A7F9E" w:rsidRPr="00F2768B" w:rsidRDefault="004A7F9E" w:rsidP="007E4913">
            <w:pPr>
              <w:rPr>
                <w:sz w:val="20"/>
                <w:szCs w:val="20"/>
              </w:rPr>
            </w:pPr>
            <w:r w:rsidRPr="00F2768B">
              <w:rPr>
                <w:sz w:val="20"/>
                <w:szCs w:val="20"/>
              </w:rPr>
              <w:t>Subchondral sclerosis</w:t>
            </w:r>
          </w:p>
        </w:tc>
        <w:tc>
          <w:tcPr>
            <w:tcW w:w="5482" w:type="dxa"/>
            <w:vMerge w:val="restart"/>
            <w:tcBorders>
              <w:top w:val="nil"/>
              <w:left w:val="nil"/>
              <w:bottom w:val="nil"/>
              <w:right w:val="nil"/>
            </w:tcBorders>
          </w:tcPr>
          <w:p w14:paraId="2F1BB7D7" w14:textId="77777777" w:rsidR="004A7F9E" w:rsidRPr="00F2768B" w:rsidRDefault="004A7F9E" w:rsidP="007E4913">
            <w:pPr>
              <w:rPr>
                <w:sz w:val="20"/>
                <w:szCs w:val="20"/>
              </w:rPr>
            </w:pPr>
            <w:r w:rsidRPr="00F2768B">
              <w:rPr>
                <w:sz w:val="20"/>
                <w:szCs w:val="20"/>
              </w:rPr>
              <w:t>Incident sclerosis: no sclerosis (medial or lateral) at baseline and any sclerosis at follow-up</w:t>
            </w:r>
          </w:p>
        </w:tc>
      </w:tr>
      <w:tr w:rsidR="004A7F9E" w:rsidRPr="00F2768B" w14:paraId="7F924017" w14:textId="77777777" w:rsidTr="007E4913">
        <w:tc>
          <w:tcPr>
            <w:tcW w:w="418" w:type="dxa"/>
            <w:tcBorders>
              <w:top w:val="nil"/>
              <w:left w:val="nil"/>
              <w:bottom w:val="nil"/>
              <w:right w:val="nil"/>
            </w:tcBorders>
          </w:tcPr>
          <w:p w14:paraId="26CBB366" w14:textId="77777777" w:rsidR="004A7F9E" w:rsidRPr="00F2768B" w:rsidRDefault="004A7F9E" w:rsidP="007E4913">
            <w:pPr>
              <w:rPr>
                <w:sz w:val="20"/>
                <w:szCs w:val="20"/>
              </w:rPr>
            </w:pPr>
          </w:p>
        </w:tc>
        <w:tc>
          <w:tcPr>
            <w:tcW w:w="1992" w:type="dxa"/>
            <w:tcBorders>
              <w:top w:val="nil"/>
              <w:left w:val="nil"/>
              <w:bottom w:val="nil"/>
              <w:right w:val="nil"/>
            </w:tcBorders>
          </w:tcPr>
          <w:p w14:paraId="6FAE1669" w14:textId="77777777" w:rsidR="004A7F9E" w:rsidRPr="00F2768B" w:rsidRDefault="004A7F9E" w:rsidP="007E4913">
            <w:pPr>
              <w:rPr>
                <w:i/>
                <w:sz w:val="20"/>
                <w:szCs w:val="20"/>
              </w:rPr>
            </w:pPr>
            <w:r w:rsidRPr="00F2768B">
              <w:rPr>
                <w:i/>
                <w:sz w:val="20"/>
                <w:szCs w:val="20"/>
              </w:rPr>
              <w:t>Medial</w:t>
            </w:r>
          </w:p>
        </w:tc>
        <w:tc>
          <w:tcPr>
            <w:tcW w:w="1134" w:type="dxa"/>
            <w:tcBorders>
              <w:top w:val="nil"/>
              <w:left w:val="nil"/>
              <w:bottom w:val="nil"/>
              <w:right w:val="nil"/>
            </w:tcBorders>
          </w:tcPr>
          <w:p w14:paraId="049EA97E" w14:textId="77777777" w:rsidR="004A7F9E" w:rsidRPr="00F2768B" w:rsidRDefault="004A7F9E" w:rsidP="007E4913">
            <w:pPr>
              <w:rPr>
                <w:sz w:val="20"/>
                <w:szCs w:val="20"/>
              </w:rPr>
            </w:pPr>
            <w:r w:rsidRPr="00F2768B">
              <w:rPr>
                <w:sz w:val="20"/>
                <w:szCs w:val="20"/>
              </w:rPr>
              <w:t>0, 1</w:t>
            </w:r>
          </w:p>
        </w:tc>
        <w:tc>
          <w:tcPr>
            <w:tcW w:w="5482" w:type="dxa"/>
            <w:vMerge/>
            <w:tcBorders>
              <w:top w:val="nil"/>
              <w:left w:val="nil"/>
              <w:bottom w:val="nil"/>
              <w:right w:val="nil"/>
            </w:tcBorders>
          </w:tcPr>
          <w:p w14:paraId="55D8F740" w14:textId="77777777" w:rsidR="004A7F9E" w:rsidRPr="00F2768B" w:rsidRDefault="004A7F9E" w:rsidP="007E4913">
            <w:pPr>
              <w:rPr>
                <w:sz w:val="20"/>
                <w:szCs w:val="20"/>
              </w:rPr>
            </w:pPr>
          </w:p>
        </w:tc>
      </w:tr>
      <w:tr w:rsidR="004A7F9E" w:rsidRPr="00F2768B" w14:paraId="24A5C286" w14:textId="77777777" w:rsidTr="007E4913">
        <w:tc>
          <w:tcPr>
            <w:tcW w:w="418" w:type="dxa"/>
            <w:tcBorders>
              <w:top w:val="nil"/>
              <w:left w:val="nil"/>
              <w:bottom w:val="nil"/>
              <w:right w:val="nil"/>
            </w:tcBorders>
          </w:tcPr>
          <w:p w14:paraId="28B1BD80" w14:textId="77777777" w:rsidR="004A7F9E" w:rsidRPr="00F2768B" w:rsidRDefault="004A7F9E" w:rsidP="007E4913">
            <w:pPr>
              <w:rPr>
                <w:sz w:val="20"/>
                <w:szCs w:val="20"/>
              </w:rPr>
            </w:pPr>
          </w:p>
        </w:tc>
        <w:tc>
          <w:tcPr>
            <w:tcW w:w="1992" w:type="dxa"/>
            <w:tcBorders>
              <w:top w:val="nil"/>
              <w:left w:val="nil"/>
              <w:bottom w:val="nil"/>
              <w:right w:val="nil"/>
            </w:tcBorders>
          </w:tcPr>
          <w:p w14:paraId="45BF96D0" w14:textId="77777777" w:rsidR="004A7F9E" w:rsidRPr="00F2768B" w:rsidRDefault="004A7F9E" w:rsidP="007E4913">
            <w:pPr>
              <w:rPr>
                <w:i/>
                <w:sz w:val="20"/>
                <w:szCs w:val="20"/>
              </w:rPr>
            </w:pPr>
            <w:r w:rsidRPr="00F2768B">
              <w:rPr>
                <w:i/>
                <w:sz w:val="20"/>
                <w:szCs w:val="20"/>
              </w:rPr>
              <w:t>Lateral</w:t>
            </w:r>
          </w:p>
        </w:tc>
        <w:tc>
          <w:tcPr>
            <w:tcW w:w="1134" w:type="dxa"/>
            <w:tcBorders>
              <w:top w:val="nil"/>
              <w:left w:val="nil"/>
              <w:bottom w:val="nil"/>
              <w:right w:val="nil"/>
            </w:tcBorders>
          </w:tcPr>
          <w:p w14:paraId="6209960F" w14:textId="77777777" w:rsidR="004A7F9E" w:rsidRPr="00F2768B" w:rsidRDefault="004A7F9E" w:rsidP="007E4913">
            <w:pPr>
              <w:rPr>
                <w:sz w:val="20"/>
                <w:szCs w:val="20"/>
              </w:rPr>
            </w:pPr>
            <w:r w:rsidRPr="00F2768B">
              <w:rPr>
                <w:sz w:val="20"/>
                <w:szCs w:val="20"/>
              </w:rPr>
              <w:t>0, 1</w:t>
            </w:r>
          </w:p>
        </w:tc>
        <w:tc>
          <w:tcPr>
            <w:tcW w:w="5482" w:type="dxa"/>
            <w:vMerge/>
            <w:tcBorders>
              <w:top w:val="nil"/>
              <w:left w:val="nil"/>
              <w:bottom w:val="nil"/>
              <w:right w:val="nil"/>
            </w:tcBorders>
          </w:tcPr>
          <w:p w14:paraId="24CE97E4" w14:textId="77777777" w:rsidR="004A7F9E" w:rsidRPr="00F2768B" w:rsidRDefault="004A7F9E" w:rsidP="007E4913">
            <w:pPr>
              <w:rPr>
                <w:sz w:val="20"/>
                <w:szCs w:val="20"/>
              </w:rPr>
            </w:pPr>
          </w:p>
        </w:tc>
      </w:tr>
      <w:tr w:rsidR="004A7F9E" w:rsidRPr="00F2768B" w14:paraId="0903EFDC" w14:textId="77777777" w:rsidTr="007E4913">
        <w:tc>
          <w:tcPr>
            <w:tcW w:w="418" w:type="dxa"/>
            <w:tcBorders>
              <w:top w:val="nil"/>
              <w:left w:val="nil"/>
              <w:bottom w:val="nil"/>
              <w:right w:val="nil"/>
            </w:tcBorders>
          </w:tcPr>
          <w:p w14:paraId="0624471B" w14:textId="77777777" w:rsidR="004A7F9E" w:rsidRPr="00F2768B" w:rsidRDefault="004A7F9E" w:rsidP="007E4913">
            <w:pPr>
              <w:rPr>
                <w:sz w:val="20"/>
                <w:szCs w:val="20"/>
              </w:rPr>
            </w:pPr>
          </w:p>
        </w:tc>
        <w:tc>
          <w:tcPr>
            <w:tcW w:w="1992" w:type="dxa"/>
            <w:tcBorders>
              <w:top w:val="nil"/>
              <w:left w:val="nil"/>
              <w:bottom w:val="nil"/>
              <w:right w:val="nil"/>
            </w:tcBorders>
          </w:tcPr>
          <w:p w14:paraId="38C881AB" w14:textId="77777777" w:rsidR="004A7F9E" w:rsidRPr="00F2768B" w:rsidRDefault="004A7F9E" w:rsidP="007E4913">
            <w:pPr>
              <w:rPr>
                <w:i/>
                <w:sz w:val="20"/>
                <w:szCs w:val="20"/>
              </w:rPr>
            </w:pPr>
          </w:p>
        </w:tc>
        <w:tc>
          <w:tcPr>
            <w:tcW w:w="1134" w:type="dxa"/>
            <w:tcBorders>
              <w:top w:val="nil"/>
              <w:left w:val="nil"/>
              <w:bottom w:val="nil"/>
              <w:right w:val="nil"/>
            </w:tcBorders>
          </w:tcPr>
          <w:p w14:paraId="7F23530F" w14:textId="77777777" w:rsidR="004A7F9E" w:rsidRPr="00F2768B" w:rsidRDefault="004A7F9E" w:rsidP="007E4913">
            <w:pPr>
              <w:rPr>
                <w:sz w:val="20"/>
                <w:szCs w:val="20"/>
              </w:rPr>
            </w:pPr>
          </w:p>
        </w:tc>
        <w:tc>
          <w:tcPr>
            <w:tcW w:w="5482" w:type="dxa"/>
            <w:tcBorders>
              <w:top w:val="nil"/>
              <w:left w:val="nil"/>
              <w:bottom w:val="nil"/>
              <w:right w:val="nil"/>
            </w:tcBorders>
          </w:tcPr>
          <w:p w14:paraId="093673C5" w14:textId="77777777" w:rsidR="004A7F9E" w:rsidRPr="00F2768B" w:rsidRDefault="004A7F9E" w:rsidP="007E4913">
            <w:pPr>
              <w:rPr>
                <w:sz w:val="20"/>
                <w:szCs w:val="20"/>
              </w:rPr>
            </w:pPr>
          </w:p>
        </w:tc>
      </w:tr>
      <w:tr w:rsidR="004A7F9E" w:rsidRPr="00F2768B" w14:paraId="0FC9ECD9" w14:textId="77777777" w:rsidTr="007E4913">
        <w:tc>
          <w:tcPr>
            <w:tcW w:w="2410" w:type="dxa"/>
            <w:gridSpan w:val="2"/>
            <w:tcBorders>
              <w:top w:val="nil"/>
              <w:left w:val="nil"/>
              <w:bottom w:val="nil"/>
              <w:right w:val="nil"/>
            </w:tcBorders>
          </w:tcPr>
          <w:p w14:paraId="77159399" w14:textId="77777777" w:rsidR="004A7F9E" w:rsidRPr="00F2768B" w:rsidRDefault="004A7F9E" w:rsidP="007E4913">
            <w:pPr>
              <w:rPr>
                <w:sz w:val="20"/>
                <w:szCs w:val="20"/>
              </w:rPr>
            </w:pPr>
            <w:r w:rsidRPr="00F2768B">
              <w:rPr>
                <w:sz w:val="20"/>
                <w:szCs w:val="20"/>
              </w:rPr>
              <w:t>Chondrocalcinosis</w:t>
            </w:r>
          </w:p>
        </w:tc>
        <w:tc>
          <w:tcPr>
            <w:tcW w:w="1134" w:type="dxa"/>
            <w:tcBorders>
              <w:top w:val="nil"/>
              <w:left w:val="nil"/>
              <w:bottom w:val="nil"/>
              <w:right w:val="nil"/>
            </w:tcBorders>
          </w:tcPr>
          <w:p w14:paraId="11CC5C21" w14:textId="77777777" w:rsidR="004A7F9E" w:rsidRPr="00F2768B" w:rsidRDefault="004A7F9E" w:rsidP="007E4913">
            <w:pPr>
              <w:rPr>
                <w:sz w:val="20"/>
                <w:szCs w:val="20"/>
              </w:rPr>
            </w:pPr>
            <w:r w:rsidRPr="00F2768B">
              <w:rPr>
                <w:sz w:val="20"/>
                <w:szCs w:val="20"/>
              </w:rPr>
              <w:t>0, 1</w:t>
            </w:r>
          </w:p>
        </w:tc>
        <w:tc>
          <w:tcPr>
            <w:tcW w:w="5482" w:type="dxa"/>
            <w:tcBorders>
              <w:top w:val="nil"/>
              <w:left w:val="nil"/>
              <w:bottom w:val="nil"/>
              <w:right w:val="nil"/>
            </w:tcBorders>
          </w:tcPr>
          <w:p w14:paraId="67F72817" w14:textId="77777777" w:rsidR="004A7F9E" w:rsidRPr="00F2768B" w:rsidRDefault="004A7F9E" w:rsidP="007E4913">
            <w:pPr>
              <w:rPr>
                <w:sz w:val="20"/>
                <w:szCs w:val="20"/>
              </w:rPr>
            </w:pPr>
            <w:r w:rsidRPr="00F2768B">
              <w:rPr>
                <w:sz w:val="20"/>
                <w:szCs w:val="20"/>
              </w:rPr>
              <w:t>Incident chondrocalcinosis: no chondrocalcinosis at baseline and chondrocalcinosis at follow-up</w:t>
            </w:r>
          </w:p>
        </w:tc>
      </w:tr>
      <w:tr w:rsidR="004A7F9E" w:rsidRPr="00F2768B" w14:paraId="0C6F71EC" w14:textId="77777777" w:rsidTr="007E4913">
        <w:tc>
          <w:tcPr>
            <w:tcW w:w="2410" w:type="dxa"/>
            <w:gridSpan w:val="2"/>
            <w:tcBorders>
              <w:top w:val="nil"/>
              <w:left w:val="nil"/>
              <w:bottom w:val="nil"/>
              <w:right w:val="nil"/>
            </w:tcBorders>
          </w:tcPr>
          <w:p w14:paraId="50900949" w14:textId="77777777" w:rsidR="004A7F9E" w:rsidRPr="00F2768B" w:rsidRDefault="004A7F9E" w:rsidP="007E4913">
            <w:pPr>
              <w:rPr>
                <w:sz w:val="20"/>
                <w:szCs w:val="20"/>
              </w:rPr>
            </w:pPr>
          </w:p>
        </w:tc>
        <w:tc>
          <w:tcPr>
            <w:tcW w:w="1134" w:type="dxa"/>
            <w:tcBorders>
              <w:top w:val="nil"/>
              <w:left w:val="nil"/>
              <w:bottom w:val="nil"/>
              <w:right w:val="nil"/>
            </w:tcBorders>
          </w:tcPr>
          <w:p w14:paraId="40C12829" w14:textId="77777777" w:rsidR="004A7F9E" w:rsidRPr="00F2768B" w:rsidRDefault="004A7F9E" w:rsidP="007E4913">
            <w:pPr>
              <w:rPr>
                <w:sz w:val="20"/>
                <w:szCs w:val="20"/>
              </w:rPr>
            </w:pPr>
          </w:p>
        </w:tc>
        <w:tc>
          <w:tcPr>
            <w:tcW w:w="5482" w:type="dxa"/>
            <w:tcBorders>
              <w:top w:val="nil"/>
              <w:left w:val="nil"/>
              <w:bottom w:val="nil"/>
              <w:right w:val="nil"/>
            </w:tcBorders>
          </w:tcPr>
          <w:p w14:paraId="4D2E8349" w14:textId="77777777" w:rsidR="004A7F9E" w:rsidRPr="00F2768B" w:rsidRDefault="004A7F9E" w:rsidP="007E4913">
            <w:pPr>
              <w:rPr>
                <w:sz w:val="20"/>
                <w:szCs w:val="20"/>
              </w:rPr>
            </w:pPr>
          </w:p>
        </w:tc>
      </w:tr>
      <w:tr w:rsidR="004A7F9E" w:rsidRPr="00F2768B" w14:paraId="34CB4960" w14:textId="77777777" w:rsidTr="007E4913">
        <w:tc>
          <w:tcPr>
            <w:tcW w:w="2410" w:type="dxa"/>
            <w:gridSpan w:val="2"/>
            <w:tcBorders>
              <w:top w:val="nil"/>
              <w:left w:val="nil"/>
              <w:right w:val="nil"/>
            </w:tcBorders>
          </w:tcPr>
          <w:p w14:paraId="2A721B84" w14:textId="77777777" w:rsidR="004A7F9E" w:rsidRPr="00F2768B" w:rsidRDefault="004A7F9E" w:rsidP="007E4913">
            <w:pPr>
              <w:rPr>
                <w:sz w:val="20"/>
                <w:szCs w:val="20"/>
              </w:rPr>
            </w:pPr>
            <w:proofErr w:type="spellStart"/>
            <w:r w:rsidRPr="00F2768B">
              <w:rPr>
                <w:sz w:val="20"/>
                <w:szCs w:val="20"/>
              </w:rPr>
              <w:t>mJSW</w:t>
            </w:r>
            <w:proofErr w:type="spellEnd"/>
          </w:p>
        </w:tc>
        <w:tc>
          <w:tcPr>
            <w:tcW w:w="1134" w:type="dxa"/>
            <w:tcBorders>
              <w:top w:val="nil"/>
              <w:left w:val="nil"/>
              <w:right w:val="nil"/>
            </w:tcBorders>
          </w:tcPr>
          <w:p w14:paraId="769653F1" w14:textId="77777777" w:rsidR="004A7F9E" w:rsidRPr="00F2768B" w:rsidRDefault="004A7F9E" w:rsidP="007E4913">
            <w:pPr>
              <w:rPr>
                <w:sz w:val="20"/>
                <w:szCs w:val="20"/>
              </w:rPr>
            </w:pPr>
            <w:r w:rsidRPr="00F2768B">
              <w:rPr>
                <w:sz w:val="20"/>
                <w:szCs w:val="20"/>
              </w:rPr>
              <w:t>continuous</w:t>
            </w:r>
          </w:p>
        </w:tc>
        <w:tc>
          <w:tcPr>
            <w:tcW w:w="5482" w:type="dxa"/>
            <w:tcBorders>
              <w:top w:val="nil"/>
              <w:left w:val="nil"/>
              <w:right w:val="nil"/>
            </w:tcBorders>
          </w:tcPr>
          <w:p w14:paraId="001F3F36" w14:textId="77777777" w:rsidR="004A7F9E" w:rsidRPr="00F2768B" w:rsidRDefault="004A7F9E" w:rsidP="007E4913">
            <w:pPr>
              <w:rPr>
                <w:sz w:val="20"/>
                <w:szCs w:val="20"/>
              </w:rPr>
            </w:pPr>
            <w:r w:rsidRPr="00F2768B">
              <w:rPr>
                <w:sz w:val="20"/>
                <w:szCs w:val="20"/>
              </w:rPr>
              <w:t xml:space="preserve">Change in </w:t>
            </w:r>
            <w:proofErr w:type="spellStart"/>
            <w:r w:rsidRPr="00F2768B">
              <w:rPr>
                <w:sz w:val="20"/>
                <w:szCs w:val="20"/>
              </w:rPr>
              <w:t>mJSW</w:t>
            </w:r>
            <w:proofErr w:type="spellEnd"/>
            <w:r w:rsidRPr="00F2768B">
              <w:rPr>
                <w:sz w:val="20"/>
                <w:szCs w:val="20"/>
              </w:rPr>
              <w:t xml:space="preserve">: </w:t>
            </w:r>
            <w:proofErr w:type="spellStart"/>
            <w:r w:rsidRPr="00F2768B">
              <w:rPr>
                <w:sz w:val="20"/>
                <w:szCs w:val="20"/>
              </w:rPr>
              <w:t>mJSW</w:t>
            </w:r>
            <w:proofErr w:type="spellEnd"/>
            <w:r w:rsidRPr="00F2768B">
              <w:rPr>
                <w:sz w:val="20"/>
                <w:szCs w:val="20"/>
              </w:rPr>
              <w:t xml:space="preserve"> at follow-up – </w:t>
            </w:r>
            <w:proofErr w:type="spellStart"/>
            <w:r w:rsidRPr="00F2768B">
              <w:rPr>
                <w:sz w:val="20"/>
                <w:szCs w:val="20"/>
              </w:rPr>
              <w:t>mJSW</w:t>
            </w:r>
            <w:proofErr w:type="spellEnd"/>
            <w:r w:rsidRPr="00F2768B">
              <w:rPr>
                <w:sz w:val="20"/>
                <w:szCs w:val="20"/>
              </w:rPr>
              <w:t xml:space="preserve"> at baseline</w:t>
            </w:r>
          </w:p>
          <w:p w14:paraId="49C8BB6E" w14:textId="77777777" w:rsidR="004A7F9E" w:rsidRPr="00F2768B" w:rsidRDefault="004A7F9E" w:rsidP="007E4913">
            <w:pPr>
              <w:rPr>
                <w:sz w:val="20"/>
                <w:szCs w:val="20"/>
              </w:rPr>
            </w:pPr>
            <w:r>
              <w:rPr>
                <w:sz w:val="20"/>
                <w:szCs w:val="20"/>
              </w:rPr>
              <w:t xml:space="preserve">Reliable change in </w:t>
            </w:r>
            <w:proofErr w:type="spellStart"/>
            <w:r>
              <w:rPr>
                <w:sz w:val="20"/>
                <w:szCs w:val="20"/>
              </w:rPr>
              <w:t>mJSW</w:t>
            </w:r>
            <w:proofErr w:type="spellEnd"/>
            <w:r>
              <w:rPr>
                <w:sz w:val="20"/>
                <w:szCs w:val="20"/>
              </w:rPr>
              <w:t xml:space="preserve">: </w:t>
            </w:r>
            <w:r w:rsidRPr="00F2768B">
              <w:rPr>
                <w:sz w:val="20"/>
                <w:szCs w:val="20"/>
              </w:rPr>
              <w:t xml:space="preserve">Reliable change index </w:t>
            </w:r>
            <w:r w:rsidRPr="00F2768B">
              <w:rPr>
                <w:sz w:val="20"/>
                <w:szCs w:val="20"/>
                <w:u w:val="single"/>
              </w:rPr>
              <w:t>&lt;</w:t>
            </w:r>
            <w:r w:rsidRPr="00F2768B">
              <w:rPr>
                <w:sz w:val="20"/>
                <w:szCs w:val="20"/>
              </w:rPr>
              <w:t>-1.96</w:t>
            </w:r>
          </w:p>
        </w:tc>
      </w:tr>
    </w:tbl>
    <w:p w14:paraId="75CAA4A4" w14:textId="77777777" w:rsidR="004A7F9E" w:rsidRDefault="004A7F9E" w:rsidP="004A7F9E">
      <w:r>
        <w:t xml:space="preserve">Abbreviations: OARSI: osteoarthritis research society international; KL: </w:t>
      </w:r>
      <w:proofErr w:type="spellStart"/>
      <w:r>
        <w:t>Kellgren</w:t>
      </w:r>
      <w:proofErr w:type="spellEnd"/>
      <w:r>
        <w:t xml:space="preserve">-Lawrence; JSN: joint space narrowing; </w:t>
      </w:r>
      <w:proofErr w:type="spellStart"/>
      <w:r>
        <w:t>mJSW</w:t>
      </w:r>
      <w:proofErr w:type="spellEnd"/>
      <w:r>
        <w:t>: medial minimal joint space width</w:t>
      </w:r>
    </w:p>
    <w:p w14:paraId="7A1B0D54" w14:textId="77777777" w:rsidR="004A7F9E" w:rsidRPr="0051780D" w:rsidRDefault="004A7F9E" w:rsidP="004A7F9E">
      <w:pPr>
        <w:rPr>
          <w:i/>
          <w:iCs/>
          <w:color w:val="44546A" w:themeColor="text2"/>
          <w:sz w:val="18"/>
          <w:szCs w:val="18"/>
        </w:rPr>
      </w:pPr>
      <w:r>
        <w:rPr>
          <w:b/>
          <w:sz w:val="28"/>
          <w:szCs w:val="24"/>
        </w:rPr>
        <w:br w:type="page"/>
      </w:r>
    </w:p>
    <w:p w14:paraId="4C496054" w14:textId="77777777" w:rsidR="004A7F9E" w:rsidRPr="0072199D" w:rsidRDefault="004A7F9E" w:rsidP="00B75008">
      <w:pPr>
        <w:rPr>
          <w:b/>
          <w:sz w:val="28"/>
          <w:szCs w:val="24"/>
        </w:rPr>
      </w:pPr>
    </w:p>
    <w:p w14:paraId="03B209CB" w14:textId="55978D43" w:rsidR="00A73FD8" w:rsidRPr="00B75008" w:rsidRDefault="00A73FD8" w:rsidP="00B75008">
      <w:pPr>
        <w:rPr>
          <w:b/>
          <w:sz w:val="24"/>
        </w:rPr>
      </w:pPr>
      <w:r w:rsidRPr="00B75008">
        <w:rPr>
          <w:b/>
          <w:sz w:val="24"/>
        </w:rPr>
        <w:t xml:space="preserve">Table </w:t>
      </w:r>
      <w:r w:rsidR="004A7F9E">
        <w:rPr>
          <w:b/>
          <w:sz w:val="24"/>
        </w:rPr>
        <w:t>2</w:t>
      </w:r>
      <w:r w:rsidRPr="00B75008">
        <w:rPr>
          <w:b/>
          <w:sz w:val="24"/>
        </w:rPr>
        <w:t xml:space="preserve">: </w:t>
      </w:r>
      <w:r w:rsidR="006E644D">
        <w:rPr>
          <w:b/>
          <w:sz w:val="24"/>
        </w:rPr>
        <w:t>Characteristics of the</w:t>
      </w:r>
      <w:r w:rsidRPr="00B75008">
        <w:rPr>
          <w:b/>
          <w:sz w:val="24"/>
        </w:rPr>
        <w:t xml:space="preserve"> study population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180"/>
        <w:gridCol w:w="1418"/>
        <w:gridCol w:w="1559"/>
        <w:gridCol w:w="1418"/>
        <w:gridCol w:w="1229"/>
      </w:tblGrid>
      <w:tr w:rsidR="00412944" w:rsidRPr="00F2768B" w14:paraId="0F1FB020" w14:textId="77777777" w:rsidTr="00A70D4D">
        <w:tc>
          <w:tcPr>
            <w:tcW w:w="3402" w:type="dxa"/>
            <w:gridSpan w:val="2"/>
            <w:tcBorders>
              <w:top w:val="single" w:sz="4" w:space="0" w:color="auto"/>
              <w:bottom w:val="single" w:sz="4" w:space="0" w:color="auto"/>
            </w:tcBorders>
          </w:tcPr>
          <w:p w14:paraId="09CF0B84" w14:textId="77777777" w:rsidR="00412944" w:rsidRPr="00F2768B" w:rsidRDefault="00412944" w:rsidP="00412944">
            <w:pPr>
              <w:rPr>
                <w:b/>
                <w:sz w:val="20"/>
                <w:szCs w:val="20"/>
              </w:rPr>
            </w:pPr>
          </w:p>
        </w:tc>
        <w:tc>
          <w:tcPr>
            <w:tcW w:w="1418" w:type="dxa"/>
            <w:tcBorders>
              <w:top w:val="single" w:sz="4" w:space="0" w:color="auto"/>
              <w:bottom w:val="single" w:sz="4" w:space="0" w:color="auto"/>
              <w:right w:val="single" w:sz="4" w:space="0" w:color="auto"/>
            </w:tcBorders>
          </w:tcPr>
          <w:p w14:paraId="66F981B2" w14:textId="77777777" w:rsidR="00412944" w:rsidRPr="00F2768B" w:rsidRDefault="00412944" w:rsidP="00412944">
            <w:pPr>
              <w:jc w:val="center"/>
              <w:rPr>
                <w:b/>
                <w:bCs/>
                <w:sz w:val="20"/>
                <w:szCs w:val="20"/>
              </w:rPr>
            </w:pPr>
            <w:r w:rsidRPr="00F2768B">
              <w:rPr>
                <w:b/>
                <w:sz w:val="20"/>
                <w:szCs w:val="20"/>
              </w:rPr>
              <w:t>All</w:t>
            </w:r>
          </w:p>
          <w:p w14:paraId="0CF17317" w14:textId="77777777" w:rsidR="00412944" w:rsidRPr="00F2768B" w:rsidRDefault="00412944" w:rsidP="00412944">
            <w:pPr>
              <w:jc w:val="center"/>
              <w:rPr>
                <w:b/>
                <w:sz w:val="20"/>
                <w:szCs w:val="20"/>
              </w:rPr>
            </w:pPr>
            <w:r w:rsidRPr="00F2768B">
              <w:rPr>
                <w:b/>
                <w:sz w:val="20"/>
                <w:szCs w:val="20"/>
              </w:rPr>
              <w:t>N=169</w:t>
            </w:r>
          </w:p>
        </w:tc>
        <w:tc>
          <w:tcPr>
            <w:tcW w:w="1559" w:type="dxa"/>
            <w:tcBorders>
              <w:top w:val="single" w:sz="4" w:space="0" w:color="auto"/>
              <w:left w:val="single" w:sz="4" w:space="0" w:color="auto"/>
              <w:bottom w:val="single" w:sz="4" w:space="0" w:color="auto"/>
            </w:tcBorders>
            <w:hideMark/>
          </w:tcPr>
          <w:p w14:paraId="25D902A3" w14:textId="256C63B0" w:rsidR="00412944" w:rsidRPr="00F2768B" w:rsidRDefault="00412944" w:rsidP="00412944">
            <w:pPr>
              <w:jc w:val="center"/>
              <w:rPr>
                <w:b/>
                <w:bCs/>
                <w:sz w:val="20"/>
                <w:szCs w:val="20"/>
              </w:rPr>
            </w:pPr>
            <w:r w:rsidRPr="00F2768B">
              <w:rPr>
                <w:b/>
                <w:sz w:val="20"/>
                <w:szCs w:val="20"/>
              </w:rPr>
              <w:t>HBM</w:t>
            </w:r>
            <w:r w:rsidR="0043204D">
              <w:rPr>
                <w:b/>
                <w:sz w:val="20"/>
                <w:szCs w:val="20"/>
              </w:rPr>
              <w:t xml:space="preserve"> Individuals</w:t>
            </w:r>
          </w:p>
          <w:p w14:paraId="1146F36C" w14:textId="77777777" w:rsidR="00412944" w:rsidRPr="00F2768B" w:rsidRDefault="00412944" w:rsidP="00412944">
            <w:pPr>
              <w:jc w:val="center"/>
              <w:rPr>
                <w:b/>
                <w:sz w:val="20"/>
                <w:szCs w:val="20"/>
              </w:rPr>
            </w:pPr>
            <w:r w:rsidRPr="00F2768B">
              <w:rPr>
                <w:b/>
                <w:sz w:val="20"/>
                <w:szCs w:val="20"/>
              </w:rPr>
              <w:t>N=107</w:t>
            </w:r>
          </w:p>
        </w:tc>
        <w:tc>
          <w:tcPr>
            <w:tcW w:w="1418" w:type="dxa"/>
            <w:tcBorders>
              <w:top w:val="single" w:sz="4" w:space="0" w:color="auto"/>
              <w:bottom w:val="single" w:sz="4" w:space="0" w:color="auto"/>
            </w:tcBorders>
            <w:hideMark/>
          </w:tcPr>
          <w:p w14:paraId="116367A7" w14:textId="77777777" w:rsidR="0043204D" w:rsidRDefault="0043204D" w:rsidP="00412944">
            <w:pPr>
              <w:jc w:val="center"/>
              <w:rPr>
                <w:b/>
                <w:sz w:val="20"/>
                <w:szCs w:val="20"/>
              </w:rPr>
            </w:pPr>
            <w:r>
              <w:rPr>
                <w:b/>
                <w:sz w:val="20"/>
                <w:szCs w:val="20"/>
              </w:rPr>
              <w:t>Non-HBM</w:t>
            </w:r>
          </w:p>
          <w:p w14:paraId="69F51F4B" w14:textId="595E4AAB" w:rsidR="00412944" w:rsidRPr="00F2768B" w:rsidRDefault="00412944" w:rsidP="00412944">
            <w:pPr>
              <w:jc w:val="center"/>
              <w:rPr>
                <w:b/>
                <w:sz w:val="20"/>
                <w:szCs w:val="20"/>
              </w:rPr>
            </w:pPr>
            <w:r w:rsidRPr="00F2768B">
              <w:rPr>
                <w:b/>
                <w:sz w:val="20"/>
                <w:szCs w:val="20"/>
              </w:rPr>
              <w:t>Relatives</w:t>
            </w:r>
          </w:p>
          <w:p w14:paraId="7BBE6EC3" w14:textId="77777777" w:rsidR="00412944" w:rsidRPr="00F2768B" w:rsidRDefault="00412944" w:rsidP="00412944">
            <w:pPr>
              <w:jc w:val="center"/>
              <w:rPr>
                <w:b/>
                <w:sz w:val="20"/>
                <w:szCs w:val="20"/>
              </w:rPr>
            </w:pPr>
            <w:r w:rsidRPr="00F2768B">
              <w:rPr>
                <w:b/>
                <w:sz w:val="20"/>
                <w:szCs w:val="20"/>
              </w:rPr>
              <w:t>N=62</w:t>
            </w:r>
          </w:p>
        </w:tc>
        <w:tc>
          <w:tcPr>
            <w:tcW w:w="1229" w:type="dxa"/>
            <w:tcBorders>
              <w:top w:val="single" w:sz="4" w:space="0" w:color="auto"/>
              <w:bottom w:val="single" w:sz="4" w:space="0" w:color="auto"/>
            </w:tcBorders>
            <w:hideMark/>
          </w:tcPr>
          <w:p w14:paraId="53AC2BF8" w14:textId="77777777" w:rsidR="00412944" w:rsidRPr="00F2768B" w:rsidRDefault="00412944" w:rsidP="00412944">
            <w:pPr>
              <w:jc w:val="center"/>
              <w:rPr>
                <w:b/>
                <w:sz w:val="20"/>
                <w:szCs w:val="20"/>
              </w:rPr>
            </w:pPr>
            <w:r w:rsidRPr="00F2768B">
              <w:rPr>
                <w:b/>
                <w:i/>
                <w:sz w:val="20"/>
                <w:szCs w:val="20"/>
              </w:rPr>
              <w:t xml:space="preserve">p </w:t>
            </w:r>
            <w:r w:rsidRPr="00F2768B">
              <w:rPr>
                <w:b/>
                <w:sz w:val="20"/>
                <w:szCs w:val="20"/>
              </w:rPr>
              <w:t>value for difference</w:t>
            </w:r>
          </w:p>
        </w:tc>
      </w:tr>
      <w:tr w:rsidR="00412944" w:rsidRPr="00F2768B" w14:paraId="7FAA8DC2" w14:textId="77777777" w:rsidTr="00B4453D">
        <w:tc>
          <w:tcPr>
            <w:tcW w:w="3402" w:type="dxa"/>
            <w:gridSpan w:val="2"/>
            <w:tcBorders>
              <w:top w:val="single" w:sz="4" w:space="0" w:color="auto"/>
              <w:bottom w:val="single" w:sz="4" w:space="0" w:color="auto"/>
            </w:tcBorders>
          </w:tcPr>
          <w:p w14:paraId="4DB465BC" w14:textId="77777777" w:rsidR="00412944" w:rsidRPr="00F2768B" w:rsidRDefault="00412944" w:rsidP="00412944">
            <w:pPr>
              <w:rPr>
                <w:b/>
                <w:sz w:val="20"/>
                <w:szCs w:val="20"/>
              </w:rPr>
            </w:pPr>
          </w:p>
        </w:tc>
        <w:tc>
          <w:tcPr>
            <w:tcW w:w="4395" w:type="dxa"/>
            <w:gridSpan w:val="3"/>
            <w:tcBorders>
              <w:top w:val="single" w:sz="4" w:space="0" w:color="auto"/>
              <w:bottom w:val="single" w:sz="4" w:space="0" w:color="auto"/>
            </w:tcBorders>
          </w:tcPr>
          <w:p w14:paraId="1CAFBA49" w14:textId="77777777" w:rsidR="00412944" w:rsidRPr="00F2768B" w:rsidRDefault="00412944" w:rsidP="00412944">
            <w:pPr>
              <w:jc w:val="center"/>
              <w:rPr>
                <w:b/>
                <w:sz w:val="20"/>
                <w:szCs w:val="20"/>
              </w:rPr>
            </w:pPr>
            <w:r w:rsidRPr="00F2768B">
              <w:rPr>
                <w:b/>
                <w:sz w:val="20"/>
                <w:szCs w:val="20"/>
              </w:rPr>
              <w:t>N (%)</w:t>
            </w:r>
          </w:p>
        </w:tc>
        <w:tc>
          <w:tcPr>
            <w:tcW w:w="1229" w:type="dxa"/>
            <w:tcBorders>
              <w:top w:val="single" w:sz="4" w:space="0" w:color="auto"/>
              <w:bottom w:val="single" w:sz="4" w:space="0" w:color="auto"/>
            </w:tcBorders>
          </w:tcPr>
          <w:p w14:paraId="1C8A45F5" w14:textId="77777777" w:rsidR="00412944" w:rsidRPr="00F2768B" w:rsidRDefault="00412944" w:rsidP="00412944">
            <w:pPr>
              <w:jc w:val="center"/>
              <w:rPr>
                <w:b/>
                <w:i/>
                <w:sz w:val="20"/>
                <w:szCs w:val="20"/>
              </w:rPr>
            </w:pPr>
          </w:p>
        </w:tc>
      </w:tr>
      <w:tr w:rsidR="00412944" w:rsidRPr="00F2768B" w14:paraId="2FBCDBAF" w14:textId="77777777" w:rsidTr="00A70D4D">
        <w:tc>
          <w:tcPr>
            <w:tcW w:w="3402" w:type="dxa"/>
            <w:gridSpan w:val="2"/>
            <w:tcBorders>
              <w:top w:val="single" w:sz="4" w:space="0" w:color="auto"/>
            </w:tcBorders>
            <w:hideMark/>
          </w:tcPr>
          <w:p w14:paraId="4D0D4FCD" w14:textId="77777777" w:rsidR="00412944" w:rsidRPr="00F2768B" w:rsidRDefault="00412944" w:rsidP="00412944">
            <w:pPr>
              <w:rPr>
                <w:b/>
                <w:sz w:val="20"/>
                <w:szCs w:val="20"/>
              </w:rPr>
            </w:pPr>
            <w:r w:rsidRPr="00F2768B">
              <w:rPr>
                <w:sz w:val="20"/>
                <w:szCs w:val="20"/>
              </w:rPr>
              <w:t>Female gender</w:t>
            </w:r>
          </w:p>
        </w:tc>
        <w:tc>
          <w:tcPr>
            <w:tcW w:w="1418" w:type="dxa"/>
            <w:tcBorders>
              <w:top w:val="single" w:sz="4" w:space="0" w:color="auto"/>
              <w:right w:val="single" w:sz="4" w:space="0" w:color="auto"/>
            </w:tcBorders>
          </w:tcPr>
          <w:p w14:paraId="12BB3CEC" w14:textId="77777777" w:rsidR="00412944" w:rsidRPr="00F2768B" w:rsidRDefault="00412944" w:rsidP="00412944">
            <w:pPr>
              <w:jc w:val="center"/>
              <w:rPr>
                <w:sz w:val="20"/>
                <w:szCs w:val="20"/>
              </w:rPr>
            </w:pPr>
            <w:r w:rsidRPr="00F2768B">
              <w:rPr>
                <w:sz w:val="20"/>
                <w:szCs w:val="20"/>
              </w:rPr>
              <w:t>124 (73.3)</w:t>
            </w:r>
          </w:p>
        </w:tc>
        <w:tc>
          <w:tcPr>
            <w:tcW w:w="1559" w:type="dxa"/>
            <w:tcBorders>
              <w:top w:val="single" w:sz="4" w:space="0" w:color="auto"/>
              <w:left w:val="single" w:sz="4" w:space="0" w:color="auto"/>
            </w:tcBorders>
          </w:tcPr>
          <w:p w14:paraId="341CEE38" w14:textId="77777777" w:rsidR="00412944" w:rsidRPr="00F2768B" w:rsidRDefault="00412944" w:rsidP="00412944">
            <w:pPr>
              <w:jc w:val="center"/>
              <w:rPr>
                <w:sz w:val="20"/>
                <w:szCs w:val="20"/>
              </w:rPr>
            </w:pPr>
            <w:r w:rsidRPr="00F2768B">
              <w:rPr>
                <w:sz w:val="20"/>
                <w:szCs w:val="20"/>
              </w:rPr>
              <w:t>90 (84.1)</w:t>
            </w:r>
          </w:p>
        </w:tc>
        <w:tc>
          <w:tcPr>
            <w:tcW w:w="1418" w:type="dxa"/>
            <w:tcBorders>
              <w:top w:val="single" w:sz="4" w:space="0" w:color="auto"/>
            </w:tcBorders>
          </w:tcPr>
          <w:p w14:paraId="54EBB4EE" w14:textId="77777777" w:rsidR="00412944" w:rsidRPr="00F2768B" w:rsidRDefault="00412944" w:rsidP="00412944">
            <w:pPr>
              <w:jc w:val="center"/>
              <w:rPr>
                <w:sz w:val="20"/>
                <w:szCs w:val="20"/>
              </w:rPr>
            </w:pPr>
            <w:r w:rsidRPr="00F2768B">
              <w:rPr>
                <w:sz w:val="20"/>
                <w:szCs w:val="20"/>
              </w:rPr>
              <w:t>34 (54.8)</w:t>
            </w:r>
          </w:p>
        </w:tc>
        <w:tc>
          <w:tcPr>
            <w:tcW w:w="1229" w:type="dxa"/>
            <w:tcBorders>
              <w:top w:val="single" w:sz="4" w:space="0" w:color="auto"/>
            </w:tcBorders>
          </w:tcPr>
          <w:p w14:paraId="7188FF73" w14:textId="77777777" w:rsidR="00412944" w:rsidRPr="00F2768B" w:rsidRDefault="00412944" w:rsidP="00412944">
            <w:pPr>
              <w:jc w:val="center"/>
              <w:rPr>
                <w:sz w:val="20"/>
                <w:szCs w:val="20"/>
                <w:vertAlign w:val="superscript"/>
              </w:rPr>
            </w:pPr>
            <w:r w:rsidRPr="00F2768B">
              <w:rPr>
                <w:sz w:val="20"/>
                <w:szCs w:val="20"/>
              </w:rPr>
              <w:t>7.22x10</w:t>
            </w:r>
            <w:r w:rsidRPr="00F2768B">
              <w:rPr>
                <w:sz w:val="20"/>
                <w:szCs w:val="20"/>
                <w:vertAlign w:val="superscript"/>
              </w:rPr>
              <w:t>-5</w:t>
            </w:r>
          </w:p>
        </w:tc>
      </w:tr>
      <w:tr w:rsidR="00412944" w:rsidRPr="00F2768B" w14:paraId="5F62A345" w14:textId="77777777" w:rsidTr="00A70D4D">
        <w:tc>
          <w:tcPr>
            <w:tcW w:w="0" w:type="auto"/>
          </w:tcPr>
          <w:p w14:paraId="7B449A9E" w14:textId="77777777" w:rsidR="00412944" w:rsidRPr="00F2768B" w:rsidRDefault="00412944" w:rsidP="00412944">
            <w:pPr>
              <w:rPr>
                <w:i/>
                <w:sz w:val="20"/>
                <w:szCs w:val="20"/>
              </w:rPr>
            </w:pPr>
          </w:p>
        </w:tc>
        <w:tc>
          <w:tcPr>
            <w:tcW w:w="3180" w:type="dxa"/>
          </w:tcPr>
          <w:p w14:paraId="11EC9BA2" w14:textId="77777777" w:rsidR="00412944" w:rsidRPr="00F2768B" w:rsidRDefault="00412944" w:rsidP="00412944">
            <w:pPr>
              <w:rPr>
                <w:i/>
                <w:sz w:val="20"/>
                <w:szCs w:val="20"/>
              </w:rPr>
            </w:pPr>
            <w:r w:rsidRPr="00F2768B">
              <w:rPr>
                <w:i/>
                <w:sz w:val="20"/>
                <w:szCs w:val="20"/>
              </w:rPr>
              <w:t>Postmenopausal at baseline</w:t>
            </w:r>
          </w:p>
        </w:tc>
        <w:tc>
          <w:tcPr>
            <w:tcW w:w="1418" w:type="dxa"/>
            <w:tcBorders>
              <w:right w:val="single" w:sz="4" w:space="0" w:color="auto"/>
            </w:tcBorders>
          </w:tcPr>
          <w:p w14:paraId="3D1B4F9F" w14:textId="77777777" w:rsidR="00412944" w:rsidRPr="00F2768B" w:rsidRDefault="00412944" w:rsidP="00412944">
            <w:pPr>
              <w:jc w:val="center"/>
              <w:rPr>
                <w:sz w:val="20"/>
                <w:szCs w:val="20"/>
              </w:rPr>
            </w:pPr>
            <w:r w:rsidRPr="00F2768B">
              <w:rPr>
                <w:sz w:val="20"/>
                <w:szCs w:val="20"/>
              </w:rPr>
              <w:t>85 (68.5)</w:t>
            </w:r>
          </w:p>
        </w:tc>
        <w:tc>
          <w:tcPr>
            <w:tcW w:w="1559" w:type="dxa"/>
            <w:tcBorders>
              <w:left w:val="single" w:sz="4" w:space="0" w:color="auto"/>
            </w:tcBorders>
          </w:tcPr>
          <w:p w14:paraId="5BCA6253" w14:textId="77777777" w:rsidR="00412944" w:rsidRPr="00F2768B" w:rsidRDefault="00412944" w:rsidP="00412944">
            <w:pPr>
              <w:jc w:val="center"/>
              <w:rPr>
                <w:sz w:val="20"/>
                <w:szCs w:val="20"/>
              </w:rPr>
            </w:pPr>
            <w:r w:rsidRPr="00F2768B">
              <w:rPr>
                <w:sz w:val="20"/>
                <w:szCs w:val="20"/>
              </w:rPr>
              <w:t>67 (74.4)</w:t>
            </w:r>
          </w:p>
        </w:tc>
        <w:tc>
          <w:tcPr>
            <w:tcW w:w="1418" w:type="dxa"/>
          </w:tcPr>
          <w:p w14:paraId="7E2AE2A4" w14:textId="77777777" w:rsidR="00412944" w:rsidRPr="00F2768B" w:rsidRDefault="00412944" w:rsidP="00412944">
            <w:pPr>
              <w:jc w:val="center"/>
              <w:rPr>
                <w:sz w:val="20"/>
                <w:szCs w:val="20"/>
              </w:rPr>
            </w:pPr>
            <w:r w:rsidRPr="00F2768B">
              <w:rPr>
                <w:sz w:val="20"/>
                <w:szCs w:val="20"/>
              </w:rPr>
              <w:t>18 (52.9)</w:t>
            </w:r>
          </w:p>
        </w:tc>
        <w:tc>
          <w:tcPr>
            <w:tcW w:w="1229" w:type="dxa"/>
          </w:tcPr>
          <w:p w14:paraId="4E459B46" w14:textId="77777777" w:rsidR="00412944" w:rsidRPr="00F2768B" w:rsidRDefault="00412944" w:rsidP="00412944">
            <w:pPr>
              <w:jc w:val="center"/>
              <w:rPr>
                <w:sz w:val="20"/>
                <w:szCs w:val="20"/>
              </w:rPr>
            </w:pPr>
            <w:r w:rsidRPr="00F2768B">
              <w:rPr>
                <w:sz w:val="20"/>
                <w:szCs w:val="20"/>
              </w:rPr>
              <w:t>0.037</w:t>
            </w:r>
          </w:p>
        </w:tc>
      </w:tr>
      <w:tr w:rsidR="00412944" w:rsidRPr="00F2768B" w14:paraId="13641725" w14:textId="77777777" w:rsidTr="00A70D4D">
        <w:tc>
          <w:tcPr>
            <w:tcW w:w="0" w:type="auto"/>
          </w:tcPr>
          <w:p w14:paraId="661E7BE9" w14:textId="77777777" w:rsidR="00412944" w:rsidRPr="00F2768B" w:rsidRDefault="00412944" w:rsidP="00412944">
            <w:pPr>
              <w:rPr>
                <w:sz w:val="20"/>
                <w:szCs w:val="20"/>
              </w:rPr>
            </w:pPr>
          </w:p>
        </w:tc>
        <w:tc>
          <w:tcPr>
            <w:tcW w:w="3180" w:type="dxa"/>
          </w:tcPr>
          <w:p w14:paraId="3A847E6C" w14:textId="70F360C6" w:rsidR="00412944" w:rsidRPr="00F2768B" w:rsidRDefault="00412944" w:rsidP="00412944">
            <w:pPr>
              <w:rPr>
                <w:i/>
                <w:sz w:val="20"/>
                <w:szCs w:val="20"/>
              </w:rPr>
            </w:pPr>
            <w:r w:rsidRPr="00F2768B">
              <w:rPr>
                <w:i/>
                <w:sz w:val="20"/>
                <w:szCs w:val="20"/>
              </w:rPr>
              <w:t>Menopause transition during follow-up</w:t>
            </w:r>
          </w:p>
        </w:tc>
        <w:tc>
          <w:tcPr>
            <w:tcW w:w="1418" w:type="dxa"/>
            <w:tcBorders>
              <w:right w:val="single" w:sz="4" w:space="0" w:color="auto"/>
            </w:tcBorders>
          </w:tcPr>
          <w:p w14:paraId="07F2DAD7" w14:textId="1A12F769" w:rsidR="00412944" w:rsidRPr="00F2768B" w:rsidRDefault="00412944" w:rsidP="00412944">
            <w:pPr>
              <w:jc w:val="center"/>
              <w:rPr>
                <w:sz w:val="20"/>
                <w:szCs w:val="20"/>
                <w:vertAlign w:val="superscript"/>
              </w:rPr>
            </w:pPr>
            <w:r w:rsidRPr="00F2768B">
              <w:rPr>
                <w:sz w:val="20"/>
                <w:szCs w:val="20"/>
              </w:rPr>
              <w:t>13 (</w:t>
            </w:r>
            <w:proofErr w:type="gramStart"/>
            <w:r w:rsidRPr="00F2768B">
              <w:rPr>
                <w:sz w:val="20"/>
                <w:szCs w:val="20"/>
              </w:rPr>
              <w:t>10.8)</w:t>
            </w:r>
            <w:r w:rsidR="00C64276" w:rsidRPr="00F2768B">
              <w:rPr>
                <w:sz w:val="20"/>
                <w:szCs w:val="20"/>
                <w:vertAlign w:val="superscript"/>
              </w:rPr>
              <w:t>a</w:t>
            </w:r>
            <w:proofErr w:type="gramEnd"/>
          </w:p>
        </w:tc>
        <w:tc>
          <w:tcPr>
            <w:tcW w:w="1559" w:type="dxa"/>
            <w:tcBorders>
              <w:left w:val="single" w:sz="4" w:space="0" w:color="auto"/>
            </w:tcBorders>
          </w:tcPr>
          <w:p w14:paraId="0AC22946" w14:textId="77777777" w:rsidR="00412944" w:rsidRPr="00F2768B" w:rsidRDefault="00412944" w:rsidP="00412944">
            <w:pPr>
              <w:jc w:val="center"/>
              <w:rPr>
                <w:sz w:val="20"/>
                <w:szCs w:val="20"/>
              </w:rPr>
            </w:pPr>
            <w:r w:rsidRPr="00F2768B">
              <w:rPr>
                <w:sz w:val="20"/>
                <w:szCs w:val="20"/>
              </w:rPr>
              <w:t>7 (8.1)</w:t>
            </w:r>
          </w:p>
        </w:tc>
        <w:tc>
          <w:tcPr>
            <w:tcW w:w="1418" w:type="dxa"/>
          </w:tcPr>
          <w:p w14:paraId="55B61AA0" w14:textId="77777777" w:rsidR="00412944" w:rsidRPr="00F2768B" w:rsidRDefault="00412944" w:rsidP="00412944">
            <w:pPr>
              <w:jc w:val="center"/>
              <w:rPr>
                <w:sz w:val="20"/>
                <w:szCs w:val="20"/>
              </w:rPr>
            </w:pPr>
            <w:r w:rsidRPr="00F2768B">
              <w:rPr>
                <w:sz w:val="20"/>
                <w:szCs w:val="20"/>
              </w:rPr>
              <w:t>6 (17.7)</w:t>
            </w:r>
          </w:p>
        </w:tc>
        <w:tc>
          <w:tcPr>
            <w:tcW w:w="1229" w:type="dxa"/>
          </w:tcPr>
          <w:p w14:paraId="46284ECE" w14:textId="77777777" w:rsidR="00412944" w:rsidRPr="00F2768B" w:rsidRDefault="00412944" w:rsidP="00412944">
            <w:pPr>
              <w:jc w:val="center"/>
              <w:rPr>
                <w:sz w:val="20"/>
                <w:szCs w:val="20"/>
              </w:rPr>
            </w:pPr>
            <w:r w:rsidRPr="00F2768B">
              <w:rPr>
                <w:sz w:val="20"/>
                <w:szCs w:val="20"/>
              </w:rPr>
              <w:t>0.131</w:t>
            </w:r>
          </w:p>
        </w:tc>
      </w:tr>
      <w:tr w:rsidR="00412944" w:rsidRPr="00F2768B" w14:paraId="739C4728" w14:textId="77777777" w:rsidTr="00A70D4D">
        <w:tc>
          <w:tcPr>
            <w:tcW w:w="0" w:type="auto"/>
          </w:tcPr>
          <w:p w14:paraId="01D8A5E9" w14:textId="77777777" w:rsidR="00412944" w:rsidRPr="00F2768B" w:rsidRDefault="00412944" w:rsidP="00412944">
            <w:pPr>
              <w:rPr>
                <w:sz w:val="20"/>
                <w:szCs w:val="20"/>
              </w:rPr>
            </w:pPr>
          </w:p>
        </w:tc>
        <w:tc>
          <w:tcPr>
            <w:tcW w:w="3180" w:type="dxa"/>
          </w:tcPr>
          <w:p w14:paraId="6F618959" w14:textId="43D47B33" w:rsidR="00412944" w:rsidRPr="00F2768B" w:rsidRDefault="00412944" w:rsidP="00412944">
            <w:pPr>
              <w:rPr>
                <w:i/>
                <w:sz w:val="20"/>
                <w:szCs w:val="20"/>
              </w:rPr>
            </w:pPr>
            <w:r w:rsidRPr="00F2768B">
              <w:rPr>
                <w:i/>
                <w:sz w:val="20"/>
                <w:szCs w:val="20"/>
              </w:rPr>
              <w:t xml:space="preserve">History of </w:t>
            </w:r>
            <w:r w:rsidR="006E644D">
              <w:rPr>
                <w:i/>
                <w:sz w:val="20"/>
                <w:szCs w:val="20"/>
              </w:rPr>
              <w:t>E</w:t>
            </w:r>
            <w:r w:rsidRPr="00F2768B">
              <w:rPr>
                <w:i/>
                <w:sz w:val="20"/>
                <w:szCs w:val="20"/>
              </w:rPr>
              <w:t xml:space="preserve">RT </w:t>
            </w:r>
            <w:proofErr w:type="spellStart"/>
            <w:r w:rsidRPr="00F2768B">
              <w:rPr>
                <w:i/>
                <w:sz w:val="20"/>
                <w:szCs w:val="20"/>
              </w:rPr>
              <w:t>use</w:t>
            </w:r>
            <w:r w:rsidR="00C64276" w:rsidRPr="00F2768B">
              <w:rPr>
                <w:i/>
                <w:sz w:val="20"/>
                <w:szCs w:val="20"/>
                <w:vertAlign w:val="superscript"/>
              </w:rPr>
              <w:t>b</w:t>
            </w:r>
            <w:proofErr w:type="spellEnd"/>
            <w:r w:rsidRPr="00F2768B">
              <w:rPr>
                <w:sz w:val="20"/>
                <w:szCs w:val="20"/>
                <w:vertAlign w:val="superscript"/>
              </w:rPr>
              <w:t xml:space="preserve"> </w:t>
            </w:r>
          </w:p>
        </w:tc>
        <w:tc>
          <w:tcPr>
            <w:tcW w:w="1418" w:type="dxa"/>
            <w:tcBorders>
              <w:right w:val="single" w:sz="4" w:space="0" w:color="auto"/>
            </w:tcBorders>
          </w:tcPr>
          <w:p w14:paraId="0BDF13E6" w14:textId="5249FE8E" w:rsidR="00412944" w:rsidRPr="00F2768B" w:rsidRDefault="00412944" w:rsidP="00412944">
            <w:pPr>
              <w:jc w:val="center"/>
              <w:rPr>
                <w:sz w:val="20"/>
                <w:szCs w:val="20"/>
                <w:vertAlign w:val="superscript"/>
              </w:rPr>
            </w:pPr>
            <w:r w:rsidRPr="00F2768B">
              <w:rPr>
                <w:sz w:val="20"/>
                <w:szCs w:val="20"/>
              </w:rPr>
              <w:t>55 (</w:t>
            </w:r>
            <w:proofErr w:type="gramStart"/>
            <w:r w:rsidRPr="00F2768B">
              <w:rPr>
                <w:sz w:val="20"/>
                <w:szCs w:val="20"/>
              </w:rPr>
              <w:t>45.5)</w:t>
            </w:r>
            <w:r w:rsidR="00C64276" w:rsidRPr="00F2768B">
              <w:rPr>
                <w:sz w:val="20"/>
                <w:szCs w:val="20"/>
                <w:vertAlign w:val="superscript"/>
              </w:rPr>
              <w:t>c</w:t>
            </w:r>
            <w:proofErr w:type="gramEnd"/>
          </w:p>
        </w:tc>
        <w:tc>
          <w:tcPr>
            <w:tcW w:w="1559" w:type="dxa"/>
            <w:tcBorders>
              <w:left w:val="single" w:sz="4" w:space="0" w:color="auto"/>
            </w:tcBorders>
          </w:tcPr>
          <w:p w14:paraId="080B0CA4" w14:textId="77777777" w:rsidR="00412944" w:rsidRPr="00F2768B" w:rsidRDefault="00412944" w:rsidP="00412944">
            <w:pPr>
              <w:jc w:val="center"/>
              <w:rPr>
                <w:sz w:val="20"/>
                <w:szCs w:val="20"/>
              </w:rPr>
            </w:pPr>
            <w:r w:rsidRPr="00F2768B">
              <w:rPr>
                <w:sz w:val="20"/>
                <w:szCs w:val="20"/>
              </w:rPr>
              <w:t>44 (50.0)</w:t>
            </w:r>
          </w:p>
        </w:tc>
        <w:tc>
          <w:tcPr>
            <w:tcW w:w="1418" w:type="dxa"/>
          </w:tcPr>
          <w:p w14:paraId="2AF097E4" w14:textId="77777777" w:rsidR="00412944" w:rsidRPr="00F2768B" w:rsidRDefault="00412944" w:rsidP="00412944">
            <w:pPr>
              <w:jc w:val="center"/>
              <w:rPr>
                <w:sz w:val="20"/>
                <w:szCs w:val="20"/>
              </w:rPr>
            </w:pPr>
            <w:r w:rsidRPr="00F2768B">
              <w:rPr>
                <w:sz w:val="20"/>
                <w:szCs w:val="20"/>
              </w:rPr>
              <w:t>11 (33.3)</w:t>
            </w:r>
          </w:p>
        </w:tc>
        <w:tc>
          <w:tcPr>
            <w:tcW w:w="1229" w:type="dxa"/>
          </w:tcPr>
          <w:p w14:paraId="6AFFD506" w14:textId="77777777" w:rsidR="00412944" w:rsidRPr="00F2768B" w:rsidRDefault="00412944" w:rsidP="00412944">
            <w:pPr>
              <w:jc w:val="center"/>
              <w:rPr>
                <w:sz w:val="20"/>
                <w:szCs w:val="20"/>
              </w:rPr>
            </w:pPr>
            <w:r w:rsidRPr="00F2768B">
              <w:rPr>
                <w:sz w:val="20"/>
                <w:szCs w:val="20"/>
              </w:rPr>
              <w:t>0.151</w:t>
            </w:r>
          </w:p>
        </w:tc>
      </w:tr>
      <w:tr w:rsidR="00412944" w:rsidRPr="00F2768B" w14:paraId="336237B9" w14:textId="77777777" w:rsidTr="00A70D4D">
        <w:tc>
          <w:tcPr>
            <w:tcW w:w="3402" w:type="dxa"/>
            <w:gridSpan w:val="2"/>
            <w:hideMark/>
          </w:tcPr>
          <w:p w14:paraId="4D62ACA9" w14:textId="1FA6CAA3" w:rsidR="00412944" w:rsidRPr="00F2768B" w:rsidRDefault="00412944" w:rsidP="00412944">
            <w:pPr>
              <w:rPr>
                <w:b/>
                <w:sz w:val="20"/>
                <w:szCs w:val="20"/>
                <w:vertAlign w:val="superscript"/>
              </w:rPr>
            </w:pPr>
            <w:r w:rsidRPr="00F2768B">
              <w:rPr>
                <w:sz w:val="20"/>
                <w:szCs w:val="20"/>
              </w:rPr>
              <w:t xml:space="preserve">History of </w:t>
            </w:r>
            <w:proofErr w:type="spellStart"/>
            <w:r w:rsidRPr="00F2768B">
              <w:rPr>
                <w:sz w:val="20"/>
                <w:szCs w:val="20"/>
              </w:rPr>
              <w:t>smoking</w:t>
            </w:r>
            <w:r w:rsidR="00C64276" w:rsidRPr="00F2768B">
              <w:rPr>
                <w:sz w:val="20"/>
                <w:szCs w:val="20"/>
                <w:vertAlign w:val="superscript"/>
              </w:rPr>
              <w:t>b</w:t>
            </w:r>
            <w:proofErr w:type="spellEnd"/>
            <w:r w:rsidRPr="00F2768B">
              <w:rPr>
                <w:sz w:val="20"/>
                <w:szCs w:val="20"/>
              </w:rPr>
              <w:t xml:space="preserve"> </w:t>
            </w:r>
          </w:p>
        </w:tc>
        <w:tc>
          <w:tcPr>
            <w:tcW w:w="1418" w:type="dxa"/>
            <w:tcBorders>
              <w:right w:val="single" w:sz="4" w:space="0" w:color="auto"/>
            </w:tcBorders>
          </w:tcPr>
          <w:p w14:paraId="5D86B538" w14:textId="723E3E3C" w:rsidR="00412944" w:rsidRPr="00F2768B" w:rsidRDefault="00412944" w:rsidP="00412944">
            <w:pPr>
              <w:jc w:val="center"/>
              <w:rPr>
                <w:sz w:val="20"/>
                <w:szCs w:val="20"/>
                <w:vertAlign w:val="superscript"/>
              </w:rPr>
            </w:pPr>
            <w:r w:rsidRPr="00F2768B">
              <w:rPr>
                <w:sz w:val="20"/>
                <w:szCs w:val="20"/>
              </w:rPr>
              <w:t>81 (50.6)</w:t>
            </w:r>
          </w:p>
        </w:tc>
        <w:tc>
          <w:tcPr>
            <w:tcW w:w="1559" w:type="dxa"/>
            <w:tcBorders>
              <w:left w:val="single" w:sz="4" w:space="0" w:color="auto"/>
            </w:tcBorders>
          </w:tcPr>
          <w:p w14:paraId="13E31FC8" w14:textId="77777777" w:rsidR="00412944" w:rsidRPr="00F2768B" w:rsidRDefault="00412944" w:rsidP="00412944">
            <w:pPr>
              <w:jc w:val="center"/>
              <w:rPr>
                <w:sz w:val="20"/>
                <w:szCs w:val="20"/>
              </w:rPr>
            </w:pPr>
            <w:r w:rsidRPr="00F2768B">
              <w:rPr>
                <w:sz w:val="20"/>
                <w:szCs w:val="20"/>
              </w:rPr>
              <w:t>49 (49.0)</w:t>
            </w:r>
          </w:p>
        </w:tc>
        <w:tc>
          <w:tcPr>
            <w:tcW w:w="1418" w:type="dxa"/>
          </w:tcPr>
          <w:p w14:paraId="0B46E77E" w14:textId="77777777" w:rsidR="00412944" w:rsidRPr="00F2768B" w:rsidRDefault="00412944" w:rsidP="00412944">
            <w:pPr>
              <w:jc w:val="center"/>
              <w:rPr>
                <w:sz w:val="20"/>
                <w:szCs w:val="20"/>
              </w:rPr>
            </w:pPr>
            <w:r w:rsidRPr="00F2768B">
              <w:rPr>
                <w:sz w:val="20"/>
                <w:szCs w:val="20"/>
              </w:rPr>
              <w:t>32 (53.3)</w:t>
            </w:r>
          </w:p>
        </w:tc>
        <w:tc>
          <w:tcPr>
            <w:tcW w:w="1229" w:type="dxa"/>
          </w:tcPr>
          <w:p w14:paraId="3A2B8A37" w14:textId="77777777" w:rsidR="00412944" w:rsidRPr="00F2768B" w:rsidRDefault="00412944" w:rsidP="00412944">
            <w:pPr>
              <w:jc w:val="center"/>
              <w:rPr>
                <w:sz w:val="20"/>
                <w:szCs w:val="20"/>
              </w:rPr>
            </w:pPr>
            <w:r w:rsidRPr="00F2768B">
              <w:rPr>
                <w:sz w:val="20"/>
                <w:szCs w:val="20"/>
              </w:rPr>
              <w:t>0.596</w:t>
            </w:r>
          </w:p>
        </w:tc>
      </w:tr>
      <w:tr w:rsidR="00412944" w:rsidRPr="00F2768B" w14:paraId="6B3A496D" w14:textId="77777777" w:rsidTr="00A70D4D">
        <w:tc>
          <w:tcPr>
            <w:tcW w:w="3402" w:type="dxa"/>
            <w:gridSpan w:val="2"/>
          </w:tcPr>
          <w:p w14:paraId="5A008295" w14:textId="32151CF3" w:rsidR="00412944" w:rsidRPr="00F2768B" w:rsidRDefault="00412944" w:rsidP="00412944">
            <w:pPr>
              <w:rPr>
                <w:sz w:val="20"/>
                <w:szCs w:val="20"/>
              </w:rPr>
            </w:pPr>
            <w:r w:rsidRPr="00F2768B">
              <w:rPr>
                <w:sz w:val="20"/>
                <w:szCs w:val="20"/>
              </w:rPr>
              <w:t xml:space="preserve">Alcohol </w:t>
            </w:r>
            <w:proofErr w:type="spellStart"/>
            <w:r w:rsidRPr="00F2768B">
              <w:rPr>
                <w:sz w:val="20"/>
                <w:szCs w:val="20"/>
              </w:rPr>
              <w:t>consumption</w:t>
            </w:r>
            <w:r w:rsidR="00C64276" w:rsidRPr="00F2768B">
              <w:rPr>
                <w:sz w:val="20"/>
                <w:szCs w:val="20"/>
                <w:vertAlign w:val="superscript"/>
              </w:rPr>
              <w:t>b</w:t>
            </w:r>
            <w:proofErr w:type="spellEnd"/>
            <w:r w:rsidRPr="00F2768B">
              <w:rPr>
                <w:sz w:val="20"/>
                <w:szCs w:val="20"/>
              </w:rPr>
              <w:t xml:space="preserve"> </w:t>
            </w:r>
          </w:p>
        </w:tc>
        <w:tc>
          <w:tcPr>
            <w:tcW w:w="1418" w:type="dxa"/>
            <w:tcBorders>
              <w:right w:val="single" w:sz="4" w:space="0" w:color="auto"/>
            </w:tcBorders>
          </w:tcPr>
          <w:p w14:paraId="609E67D1" w14:textId="77777777" w:rsidR="00412944" w:rsidRPr="00F2768B" w:rsidRDefault="00412944" w:rsidP="00412944">
            <w:pPr>
              <w:jc w:val="center"/>
              <w:rPr>
                <w:sz w:val="20"/>
                <w:szCs w:val="20"/>
              </w:rPr>
            </w:pPr>
          </w:p>
        </w:tc>
        <w:tc>
          <w:tcPr>
            <w:tcW w:w="1559" w:type="dxa"/>
            <w:tcBorders>
              <w:left w:val="single" w:sz="4" w:space="0" w:color="auto"/>
            </w:tcBorders>
          </w:tcPr>
          <w:p w14:paraId="3801A706" w14:textId="77777777" w:rsidR="00412944" w:rsidRPr="00F2768B" w:rsidRDefault="00412944" w:rsidP="00412944">
            <w:pPr>
              <w:jc w:val="center"/>
              <w:rPr>
                <w:sz w:val="20"/>
                <w:szCs w:val="20"/>
              </w:rPr>
            </w:pPr>
          </w:p>
        </w:tc>
        <w:tc>
          <w:tcPr>
            <w:tcW w:w="1418" w:type="dxa"/>
          </w:tcPr>
          <w:p w14:paraId="327172D0" w14:textId="77777777" w:rsidR="00412944" w:rsidRPr="00F2768B" w:rsidRDefault="00412944" w:rsidP="00412944">
            <w:pPr>
              <w:jc w:val="center"/>
              <w:rPr>
                <w:sz w:val="20"/>
                <w:szCs w:val="20"/>
              </w:rPr>
            </w:pPr>
          </w:p>
        </w:tc>
        <w:tc>
          <w:tcPr>
            <w:tcW w:w="1229" w:type="dxa"/>
          </w:tcPr>
          <w:p w14:paraId="454E630A" w14:textId="77777777" w:rsidR="00412944" w:rsidRPr="00F2768B" w:rsidRDefault="00412944" w:rsidP="00412944">
            <w:pPr>
              <w:jc w:val="center"/>
              <w:rPr>
                <w:sz w:val="20"/>
                <w:szCs w:val="20"/>
              </w:rPr>
            </w:pPr>
            <w:r w:rsidRPr="00F2768B">
              <w:rPr>
                <w:sz w:val="20"/>
                <w:szCs w:val="20"/>
              </w:rPr>
              <w:t>0.037</w:t>
            </w:r>
          </w:p>
        </w:tc>
      </w:tr>
      <w:tr w:rsidR="00412944" w:rsidRPr="00F2768B" w14:paraId="38E53FF7" w14:textId="77777777" w:rsidTr="00A70D4D">
        <w:tc>
          <w:tcPr>
            <w:tcW w:w="0" w:type="auto"/>
          </w:tcPr>
          <w:p w14:paraId="361FCFC9" w14:textId="77777777" w:rsidR="00412944" w:rsidRPr="00F2768B" w:rsidRDefault="00412944" w:rsidP="00412944">
            <w:pPr>
              <w:rPr>
                <w:sz w:val="20"/>
                <w:szCs w:val="20"/>
              </w:rPr>
            </w:pPr>
          </w:p>
        </w:tc>
        <w:tc>
          <w:tcPr>
            <w:tcW w:w="3180" w:type="dxa"/>
          </w:tcPr>
          <w:p w14:paraId="7D732F27" w14:textId="77777777" w:rsidR="00412944" w:rsidRPr="00F2768B" w:rsidRDefault="00412944" w:rsidP="00412944">
            <w:pPr>
              <w:rPr>
                <w:i/>
                <w:sz w:val="20"/>
                <w:szCs w:val="20"/>
              </w:rPr>
            </w:pPr>
            <w:r w:rsidRPr="00F2768B">
              <w:rPr>
                <w:i/>
                <w:sz w:val="20"/>
                <w:szCs w:val="20"/>
              </w:rPr>
              <w:t>Never</w:t>
            </w:r>
          </w:p>
        </w:tc>
        <w:tc>
          <w:tcPr>
            <w:tcW w:w="1418" w:type="dxa"/>
            <w:tcBorders>
              <w:right w:val="single" w:sz="4" w:space="0" w:color="auto"/>
            </w:tcBorders>
          </w:tcPr>
          <w:p w14:paraId="46E4E2E7" w14:textId="77777777" w:rsidR="00412944" w:rsidRPr="00F2768B" w:rsidRDefault="00412944" w:rsidP="00412944">
            <w:pPr>
              <w:jc w:val="center"/>
              <w:rPr>
                <w:sz w:val="20"/>
                <w:szCs w:val="20"/>
              </w:rPr>
            </w:pPr>
            <w:r w:rsidRPr="00F2768B">
              <w:rPr>
                <w:sz w:val="20"/>
                <w:szCs w:val="20"/>
              </w:rPr>
              <w:t>15 (9.0)</w:t>
            </w:r>
          </w:p>
        </w:tc>
        <w:tc>
          <w:tcPr>
            <w:tcW w:w="1559" w:type="dxa"/>
            <w:tcBorders>
              <w:left w:val="single" w:sz="4" w:space="0" w:color="auto"/>
            </w:tcBorders>
          </w:tcPr>
          <w:p w14:paraId="55E19BF2" w14:textId="77777777" w:rsidR="00412944" w:rsidRPr="00F2768B" w:rsidRDefault="00412944" w:rsidP="00412944">
            <w:pPr>
              <w:jc w:val="center"/>
              <w:rPr>
                <w:sz w:val="20"/>
                <w:szCs w:val="20"/>
              </w:rPr>
            </w:pPr>
            <w:r w:rsidRPr="00F2768B">
              <w:rPr>
                <w:sz w:val="20"/>
                <w:szCs w:val="20"/>
              </w:rPr>
              <w:t>7 (6.7)</w:t>
            </w:r>
          </w:p>
        </w:tc>
        <w:tc>
          <w:tcPr>
            <w:tcW w:w="1418" w:type="dxa"/>
          </w:tcPr>
          <w:p w14:paraId="4B287F8F" w14:textId="77777777" w:rsidR="00412944" w:rsidRPr="00F2768B" w:rsidRDefault="00412944" w:rsidP="00412944">
            <w:pPr>
              <w:jc w:val="center"/>
              <w:rPr>
                <w:sz w:val="20"/>
                <w:szCs w:val="20"/>
              </w:rPr>
            </w:pPr>
            <w:r w:rsidRPr="00F2768B">
              <w:rPr>
                <w:sz w:val="20"/>
                <w:szCs w:val="20"/>
              </w:rPr>
              <w:t>8 (12.9)</w:t>
            </w:r>
          </w:p>
        </w:tc>
        <w:tc>
          <w:tcPr>
            <w:tcW w:w="1229" w:type="dxa"/>
          </w:tcPr>
          <w:p w14:paraId="6BB27952" w14:textId="77777777" w:rsidR="00412944" w:rsidRPr="00F2768B" w:rsidRDefault="00412944" w:rsidP="00412944">
            <w:pPr>
              <w:jc w:val="center"/>
              <w:rPr>
                <w:sz w:val="20"/>
                <w:szCs w:val="20"/>
              </w:rPr>
            </w:pPr>
          </w:p>
        </w:tc>
      </w:tr>
      <w:tr w:rsidR="00412944" w:rsidRPr="00F2768B" w14:paraId="3FFA823E" w14:textId="77777777" w:rsidTr="00A70D4D">
        <w:tc>
          <w:tcPr>
            <w:tcW w:w="0" w:type="auto"/>
          </w:tcPr>
          <w:p w14:paraId="4DD3C643" w14:textId="77777777" w:rsidR="00412944" w:rsidRPr="00F2768B" w:rsidRDefault="00412944" w:rsidP="00412944">
            <w:pPr>
              <w:rPr>
                <w:sz w:val="20"/>
                <w:szCs w:val="20"/>
              </w:rPr>
            </w:pPr>
          </w:p>
        </w:tc>
        <w:tc>
          <w:tcPr>
            <w:tcW w:w="3180" w:type="dxa"/>
          </w:tcPr>
          <w:p w14:paraId="5069E8E2" w14:textId="77777777" w:rsidR="00412944" w:rsidRPr="00F2768B" w:rsidRDefault="00412944" w:rsidP="00412944">
            <w:pPr>
              <w:rPr>
                <w:i/>
                <w:sz w:val="20"/>
                <w:szCs w:val="20"/>
              </w:rPr>
            </w:pPr>
            <w:r w:rsidRPr="00F2768B">
              <w:rPr>
                <w:i/>
                <w:sz w:val="20"/>
                <w:szCs w:val="20"/>
              </w:rPr>
              <w:t>Monthly or less</w:t>
            </w:r>
          </w:p>
        </w:tc>
        <w:tc>
          <w:tcPr>
            <w:tcW w:w="1418" w:type="dxa"/>
            <w:tcBorders>
              <w:right w:val="single" w:sz="4" w:space="0" w:color="auto"/>
            </w:tcBorders>
          </w:tcPr>
          <w:p w14:paraId="0A17F933" w14:textId="77777777" w:rsidR="00412944" w:rsidRPr="00F2768B" w:rsidRDefault="00412944" w:rsidP="00412944">
            <w:pPr>
              <w:jc w:val="center"/>
              <w:rPr>
                <w:sz w:val="20"/>
                <w:szCs w:val="20"/>
              </w:rPr>
            </w:pPr>
            <w:r w:rsidRPr="00F2768B">
              <w:rPr>
                <w:sz w:val="20"/>
                <w:szCs w:val="20"/>
              </w:rPr>
              <w:t>60 (35.9)</w:t>
            </w:r>
          </w:p>
        </w:tc>
        <w:tc>
          <w:tcPr>
            <w:tcW w:w="1559" w:type="dxa"/>
            <w:tcBorders>
              <w:left w:val="single" w:sz="4" w:space="0" w:color="auto"/>
            </w:tcBorders>
          </w:tcPr>
          <w:p w14:paraId="54BFDDDC" w14:textId="77777777" w:rsidR="00412944" w:rsidRPr="00F2768B" w:rsidRDefault="00412944" w:rsidP="00412944">
            <w:pPr>
              <w:jc w:val="center"/>
              <w:rPr>
                <w:sz w:val="20"/>
                <w:szCs w:val="20"/>
              </w:rPr>
            </w:pPr>
            <w:r w:rsidRPr="00F2768B">
              <w:rPr>
                <w:sz w:val="20"/>
                <w:szCs w:val="20"/>
              </w:rPr>
              <w:t>46 (43.8)</w:t>
            </w:r>
          </w:p>
        </w:tc>
        <w:tc>
          <w:tcPr>
            <w:tcW w:w="1418" w:type="dxa"/>
          </w:tcPr>
          <w:p w14:paraId="5FAF33EF" w14:textId="77777777" w:rsidR="00412944" w:rsidRPr="00F2768B" w:rsidRDefault="00412944" w:rsidP="00412944">
            <w:pPr>
              <w:jc w:val="center"/>
              <w:rPr>
                <w:sz w:val="20"/>
                <w:szCs w:val="20"/>
              </w:rPr>
            </w:pPr>
            <w:r w:rsidRPr="00F2768B">
              <w:rPr>
                <w:sz w:val="20"/>
                <w:szCs w:val="20"/>
              </w:rPr>
              <w:t>14 (22.6)</w:t>
            </w:r>
          </w:p>
        </w:tc>
        <w:tc>
          <w:tcPr>
            <w:tcW w:w="1229" w:type="dxa"/>
          </w:tcPr>
          <w:p w14:paraId="5F68510E" w14:textId="77777777" w:rsidR="00412944" w:rsidRPr="00F2768B" w:rsidRDefault="00412944" w:rsidP="00412944">
            <w:pPr>
              <w:jc w:val="center"/>
              <w:rPr>
                <w:sz w:val="20"/>
                <w:szCs w:val="20"/>
              </w:rPr>
            </w:pPr>
          </w:p>
        </w:tc>
      </w:tr>
      <w:tr w:rsidR="00412944" w:rsidRPr="00F2768B" w14:paraId="129F8DA2" w14:textId="77777777" w:rsidTr="00A70D4D">
        <w:tc>
          <w:tcPr>
            <w:tcW w:w="0" w:type="auto"/>
          </w:tcPr>
          <w:p w14:paraId="08635D8B" w14:textId="77777777" w:rsidR="00412944" w:rsidRPr="00F2768B" w:rsidRDefault="00412944" w:rsidP="00412944">
            <w:pPr>
              <w:rPr>
                <w:sz w:val="20"/>
                <w:szCs w:val="20"/>
              </w:rPr>
            </w:pPr>
          </w:p>
        </w:tc>
        <w:tc>
          <w:tcPr>
            <w:tcW w:w="3180" w:type="dxa"/>
          </w:tcPr>
          <w:p w14:paraId="670848E1" w14:textId="77777777" w:rsidR="00412944" w:rsidRPr="00F2768B" w:rsidRDefault="00412944" w:rsidP="00412944">
            <w:pPr>
              <w:rPr>
                <w:i/>
                <w:sz w:val="20"/>
                <w:szCs w:val="20"/>
              </w:rPr>
            </w:pPr>
            <w:r w:rsidRPr="00F2768B">
              <w:rPr>
                <w:i/>
                <w:sz w:val="20"/>
                <w:szCs w:val="20"/>
              </w:rPr>
              <w:t>Weekly</w:t>
            </w:r>
          </w:p>
        </w:tc>
        <w:tc>
          <w:tcPr>
            <w:tcW w:w="1418" w:type="dxa"/>
            <w:tcBorders>
              <w:right w:val="single" w:sz="4" w:space="0" w:color="auto"/>
            </w:tcBorders>
          </w:tcPr>
          <w:p w14:paraId="43E0C019" w14:textId="77777777" w:rsidR="00412944" w:rsidRPr="00F2768B" w:rsidRDefault="00412944" w:rsidP="00412944">
            <w:pPr>
              <w:jc w:val="center"/>
              <w:rPr>
                <w:sz w:val="20"/>
                <w:szCs w:val="20"/>
              </w:rPr>
            </w:pPr>
            <w:r w:rsidRPr="00F2768B">
              <w:rPr>
                <w:sz w:val="20"/>
                <w:szCs w:val="20"/>
              </w:rPr>
              <w:t>49 (29.3)</w:t>
            </w:r>
          </w:p>
        </w:tc>
        <w:tc>
          <w:tcPr>
            <w:tcW w:w="1559" w:type="dxa"/>
            <w:tcBorders>
              <w:left w:val="single" w:sz="4" w:space="0" w:color="auto"/>
            </w:tcBorders>
          </w:tcPr>
          <w:p w14:paraId="20364930" w14:textId="77777777" w:rsidR="00412944" w:rsidRPr="00F2768B" w:rsidRDefault="00412944" w:rsidP="00412944">
            <w:pPr>
              <w:jc w:val="center"/>
              <w:rPr>
                <w:sz w:val="20"/>
                <w:szCs w:val="20"/>
              </w:rPr>
            </w:pPr>
            <w:r w:rsidRPr="00F2768B">
              <w:rPr>
                <w:sz w:val="20"/>
                <w:szCs w:val="20"/>
              </w:rPr>
              <w:t>29 (27.6)</w:t>
            </w:r>
          </w:p>
        </w:tc>
        <w:tc>
          <w:tcPr>
            <w:tcW w:w="1418" w:type="dxa"/>
          </w:tcPr>
          <w:p w14:paraId="5DA28290" w14:textId="77777777" w:rsidR="00412944" w:rsidRPr="00F2768B" w:rsidRDefault="00412944" w:rsidP="00412944">
            <w:pPr>
              <w:jc w:val="center"/>
              <w:rPr>
                <w:sz w:val="20"/>
                <w:szCs w:val="20"/>
              </w:rPr>
            </w:pPr>
            <w:r w:rsidRPr="00F2768B">
              <w:rPr>
                <w:sz w:val="20"/>
                <w:szCs w:val="20"/>
              </w:rPr>
              <w:t>20 (32.3)</w:t>
            </w:r>
          </w:p>
        </w:tc>
        <w:tc>
          <w:tcPr>
            <w:tcW w:w="1229" w:type="dxa"/>
          </w:tcPr>
          <w:p w14:paraId="3E77BD22" w14:textId="77777777" w:rsidR="00412944" w:rsidRPr="00F2768B" w:rsidRDefault="00412944" w:rsidP="00412944">
            <w:pPr>
              <w:jc w:val="center"/>
              <w:rPr>
                <w:sz w:val="20"/>
                <w:szCs w:val="20"/>
              </w:rPr>
            </w:pPr>
          </w:p>
        </w:tc>
      </w:tr>
      <w:tr w:rsidR="00412944" w:rsidRPr="00F2768B" w14:paraId="0159A438" w14:textId="77777777" w:rsidTr="00A70D4D">
        <w:tc>
          <w:tcPr>
            <w:tcW w:w="0" w:type="auto"/>
          </w:tcPr>
          <w:p w14:paraId="0E092FE2" w14:textId="77777777" w:rsidR="00412944" w:rsidRPr="00F2768B" w:rsidRDefault="00412944" w:rsidP="00412944">
            <w:pPr>
              <w:rPr>
                <w:sz w:val="20"/>
                <w:szCs w:val="20"/>
              </w:rPr>
            </w:pPr>
          </w:p>
        </w:tc>
        <w:tc>
          <w:tcPr>
            <w:tcW w:w="3180" w:type="dxa"/>
          </w:tcPr>
          <w:p w14:paraId="117EB524" w14:textId="77777777" w:rsidR="00412944" w:rsidRPr="00F2768B" w:rsidRDefault="00412944" w:rsidP="00412944">
            <w:pPr>
              <w:rPr>
                <w:i/>
                <w:sz w:val="20"/>
                <w:szCs w:val="20"/>
              </w:rPr>
            </w:pPr>
            <w:r w:rsidRPr="00F2768B">
              <w:rPr>
                <w:i/>
                <w:sz w:val="20"/>
                <w:szCs w:val="20"/>
              </w:rPr>
              <w:t>Daily/ most days</w:t>
            </w:r>
          </w:p>
        </w:tc>
        <w:tc>
          <w:tcPr>
            <w:tcW w:w="1418" w:type="dxa"/>
            <w:tcBorders>
              <w:right w:val="single" w:sz="4" w:space="0" w:color="auto"/>
            </w:tcBorders>
          </w:tcPr>
          <w:p w14:paraId="44F7D6DB" w14:textId="77777777" w:rsidR="00412944" w:rsidRPr="00F2768B" w:rsidRDefault="00412944" w:rsidP="00412944">
            <w:pPr>
              <w:jc w:val="center"/>
              <w:rPr>
                <w:sz w:val="20"/>
                <w:szCs w:val="20"/>
              </w:rPr>
            </w:pPr>
            <w:r w:rsidRPr="00F2768B">
              <w:rPr>
                <w:sz w:val="20"/>
                <w:szCs w:val="20"/>
              </w:rPr>
              <w:t>43 (25.8)</w:t>
            </w:r>
          </w:p>
        </w:tc>
        <w:tc>
          <w:tcPr>
            <w:tcW w:w="1559" w:type="dxa"/>
            <w:tcBorders>
              <w:left w:val="single" w:sz="4" w:space="0" w:color="auto"/>
            </w:tcBorders>
          </w:tcPr>
          <w:p w14:paraId="72FA72E9" w14:textId="77777777" w:rsidR="00412944" w:rsidRPr="00F2768B" w:rsidRDefault="00412944" w:rsidP="00412944">
            <w:pPr>
              <w:jc w:val="center"/>
              <w:rPr>
                <w:sz w:val="20"/>
                <w:szCs w:val="20"/>
              </w:rPr>
            </w:pPr>
            <w:r w:rsidRPr="00F2768B">
              <w:rPr>
                <w:sz w:val="20"/>
                <w:szCs w:val="20"/>
              </w:rPr>
              <w:t>23 (21.9)</w:t>
            </w:r>
          </w:p>
        </w:tc>
        <w:tc>
          <w:tcPr>
            <w:tcW w:w="1418" w:type="dxa"/>
          </w:tcPr>
          <w:p w14:paraId="0D174F4E" w14:textId="77777777" w:rsidR="00412944" w:rsidRPr="00F2768B" w:rsidRDefault="00412944" w:rsidP="00412944">
            <w:pPr>
              <w:jc w:val="center"/>
              <w:rPr>
                <w:sz w:val="20"/>
                <w:szCs w:val="20"/>
              </w:rPr>
            </w:pPr>
            <w:r w:rsidRPr="00F2768B">
              <w:rPr>
                <w:sz w:val="20"/>
                <w:szCs w:val="20"/>
              </w:rPr>
              <w:t>20 (32.3)</w:t>
            </w:r>
          </w:p>
        </w:tc>
        <w:tc>
          <w:tcPr>
            <w:tcW w:w="1229" w:type="dxa"/>
          </w:tcPr>
          <w:p w14:paraId="524A2426" w14:textId="77777777" w:rsidR="00412944" w:rsidRPr="00F2768B" w:rsidRDefault="00412944" w:rsidP="00412944">
            <w:pPr>
              <w:jc w:val="center"/>
              <w:rPr>
                <w:sz w:val="20"/>
                <w:szCs w:val="20"/>
              </w:rPr>
            </w:pPr>
          </w:p>
        </w:tc>
      </w:tr>
      <w:tr w:rsidR="00412944" w:rsidRPr="00F2768B" w14:paraId="589347AC" w14:textId="77777777" w:rsidTr="00A70D4D">
        <w:tc>
          <w:tcPr>
            <w:tcW w:w="3402" w:type="dxa"/>
            <w:gridSpan w:val="2"/>
          </w:tcPr>
          <w:p w14:paraId="66FDA6B9" w14:textId="49872353" w:rsidR="00412944" w:rsidRPr="00F2768B" w:rsidRDefault="00412944" w:rsidP="00412944">
            <w:pPr>
              <w:rPr>
                <w:b/>
                <w:sz w:val="20"/>
                <w:szCs w:val="20"/>
              </w:rPr>
            </w:pPr>
            <w:r w:rsidRPr="00F2768B">
              <w:rPr>
                <w:sz w:val="20"/>
                <w:szCs w:val="20"/>
              </w:rPr>
              <w:t>Physical activity at baseline</w:t>
            </w:r>
          </w:p>
        </w:tc>
        <w:tc>
          <w:tcPr>
            <w:tcW w:w="1418" w:type="dxa"/>
            <w:tcBorders>
              <w:right w:val="single" w:sz="4" w:space="0" w:color="auto"/>
            </w:tcBorders>
          </w:tcPr>
          <w:p w14:paraId="2BF1F1C2" w14:textId="77777777" w:rsidR="00412944" w:rsidRPr="00F2768B" w:rsidRDefault="00412944" w:rsidP="00412944">
            <w:pPr>
              <w:jc w:val="center"/>
              <w:rPr>
                <w:sz w:val="20"/>
                <w:szCs w:val="20"/>
              </w:rPr>
            </w:pPr>
          </w:p>
        </w:tc>
        <w:tc>
          <w:tcPr>
            <w:tcW w:w="1559" w:type="dxa"/>
            <w:tcBorders>
              <w:left w:val="single" w:sz="4" w:space="0" w:color="auto"/>
            </w:tcBorders>
          </w:tcPr>
          <w:p w14:paraId="7BD469A7" w14:textId="77777777" w:rsidR="00412944" w:rsidRPr="00F2768B" w:rsidRDefault="00412944" w:rsidP="00412944">
            <w:pPr>
              <w:jc w:val="center"/>
              <w:rPr>
                <w:sz w:val="20"/>
                <w:szCs w:val="20"/>
              </w:rPr>
            </w:pPr>
          </w:p>
        </w:tc>
        <w:tc>
          <w:tcPr>
            <w:tcW w:w="1418" w:type="dxa"/>
          </w:tcPr>
          <w:p w14:paraId="1EE62521" w14:textId="77777777" w:rsidR="00412944" w:rsidRPr="00F2768B" w:rsidRDefault="00412944" w:rsidP="00412944">
            <w:pPr>
              <w:jc w:val="center"/>
              <w:rPr>
                <w:sz w:val="20"/>
                <w:szCs w:val="20"/>
              </w:rPr>
            </w:pPr>
          </w:p>
        </w:tc>
        <w:tc>
          <w:tcPr>
            <w:tcW w:w="1229" w:type="dxa"/>
          </w:tcPr>
          <w:p w14:paraId="7E2B2765" w14:textId="77777777" w:rsidR="00412944" w:rsidRPr="00F2768B" w:rsidRDefault="00412944" w:rsidP="00412944">
            <w:pPr>
              <w:jc w:val="center"/>
              <w:rPr>
                <w:sz w:val="20"/>
                <w:szCs w:val="20"/>
              </w:rPr>
            </w:pPr>
            <w:r w:rsidRPr="00F2768B">
              <w:rPr>
                <w:sz w:val="20"/>
                <w:szCs w:val="20"/>
              </w:rPr>
              <w:t>0.453</w:t>
            </w:r>
          </w:p>
        </w:tc>
      </w:tr>
      <w:tr w:rsidR="00412944" w:rsidRPr="00F2768B" w14:paraId="7C04D0AD" w14:textId="77777777" w:rsidTr="00A70D4D">
        <w:tc>
          <w:tcPr>
            <w:tcW w:w="3402" w:type="dxa"/>
            <w:gridSpan w:val="2"/>
          </w:tcPr>
          <w:p w14:paraId="25318699" w14:textId="77777777" w:rsidR="00412944" w:rsidRPr="00F2768B" w:rsidRDefault="00412944" w:rsidP="00412944">
            <w:pPr>
              <w:rPr>
                <w:b/>
                <w:i/>
                <w:sz w:val="20"/>
                <w:szCs w:val="20"/>
              </w:rPr>
            </w:pPr>
            <w:r w:rsidRPr="00F2768B">
              <w:rPr>
                <w:sz w:val="20"/>
                <w:szCs w:val="20"/>
              </w:rPr>
              <w:t xml:space="preserve">     </w:t>
            </w:r>
            <w:r w:rsidRPr="00F2768B">
              <w:rPr>
                <w:i/>
                <w:sz w:val="20"/>
                <w:szCs w:val="20"/>
              </w:rPr>
              <w:t xml:space="preserve">Low </w:t>
            </w:r>
          </w:p>
        </w:tc>
        <w:tc>
          <w:tcPr>
            <w:tcW w:w="1418" w:type="dxa"/>
            <w:tcBorders>
              <w:right w:val="single" w:sz="4" w:space="0" w:color="auto"/>
            </w:tcBorders>
          </w:tcPr>
          <w:p w14:paraId="780571BF" w14:textId="1CC9D7A6" w:rsidR="00412944" w:rsidRPr="00F2768B" w:rsidRDefault="00412944" w:rsidP="00412944">
            <w:pPr>
              <w:jc w:val="center"/>
              <w:rPr>
                <w:sz w:val="20"/>
                <w:szCs w:val="20"/>
                <w:vertAlign w:val="superscript"/>
              </w:rPr>
            </w:pPr>
            <w:r w:rsidRPr="00F2768B">
              <w:rPr>
                <w:sz w:val="20"/>
                <w:szCs w:val="20"/>
              </w:rPr>
              <w:t>19 (</w:t>
            </w:r>
            <w:proofErr w:type="gramStart"/>
            <w:r w:rsidRPr="00F2768B">
              <w:rPr>
                <w:sz w:val="20"/>
                <w:szCs w:val="20"/>
              </w:rPr>
              <w:t>11.6)</w:t>
            </w:r>
            <w:r w:rsidR="00143C50">
              <w:rPr>
                <w:sz w:val="20"/>
                <w:szCs w:val="20"/>
                <w:vertAlign w:val="superscript"/>
              </w:rPr>
              <w:t>d</w:t>
            </w:r>
            <w:proofErr w:type="gramEnd"/>
          </w:p>
        </w:tc>
        <w:tc>
          <w:tcPr>
            <w:tcW w:w="1559" w:type="dxa"/>
            <w:tcBorders>
              <w:left w:val="single" w:sz="4" w:space="0" w:color="auto"/>
            </w:tcBorders>
          </w:tcPr>
          <w:p w14:paraId="03E9A83F" w14:textId="63A59C80" w:rsidR="00412944" w:rsidRPr="00F2768B" w:rsidRDefault="00412944" w:rsidP="00412944">
            <w:pPr>
              <w:jc w:val="center"/>
              <w:rPr>
                <w:sz w:val="20"/>
                <w:szCs w:val="20"/>
                <w:vertAlign w:val="superscript"/>
              </w:rPr>
            </w:pPr>
            <w:r w:rsidRPr="00F2768B">
              <w:rPr>
                <w:sz w:val="20"/>
                <w:szCs w:val="20"/>
              </w:rPr>
              <w:t>11 (10.8)</w:t>
            </w:r>
          </w:p>
        </w:tc>
        <w:tc>
          <w:tcPr>
            <w:tcW w:w="1418" w:type="dxa"/>
          </w:tcPr>
          <w:p w14:paraId="35E8361B" w14:textId="77777777" w:rsidR="00412944" w:rsidRPr="00F2768B" w:rsidRDefault="00412944" w:rsidP="00412944">
            <w:pPr>
              <w:jc w:val="center"/>
              <w:rPr>
                <w:sz w:val="20"/>
                <w:szCs w:val="20"/>
              </w:rPr>
            </w:pPr>
            <w:r w:rsidRPr="00F2768B">
              <w:rPr>
                <w:sz w:val="20"/>
                <w:szCs w:val="20"/>
              </w:rPr>
              <w:t>8 (12.9)</w:t>
            </w:r>
          </w:p>
        </w:tc>
        <w:tc>
          <w:tcPr>
            <w:tcW w:w="1229" w:type="dxa"/>
          </w:tcPr>
          <w:p w14:paraId="28706CA5" w14:textId="77777777" w:rsidR="00412944" w:rsidRPr="00F2768B" w:rsidRDefault="00412944" w:rsidP="00412944">
            <w:pPr>
              <w:jc w:val="center"/>
              <w:rPr>
                <w:sz w:val="20"/>
                <w:szCs w:val="20"/>
              </w:rPr>
            </w:pPr>
          </w:p>
        </w:tc>
      </w:tr>
      <w:tr w:rsidR="00412944" w:rsidRPr="00F2768B" w14:paraId="5640835E" w14:textId="77777777" w:rsidTr="00A70D4D">
        <w:tc>
          <w:tcPr>
            <w:tcW w:w="3402" w:type="dxa"/>
            <w:gridSpan w:val="2"/>
          </w:tcPr>
          <w:p w14:paraId="5FC67BC6" w14:textId="77777777" w:rsidR="00412944" w:rsidRPr="00F2768B" w:rsidRDefault="00412944" w:rsidP="00412944">
            <w:pPr>
              <w:rPr>
                <w:b/>
                <w:i/>
                <w:sz w:val="20"/>
                <w:szCs w:val="20"/>
              </w:rPr>
            </w:pPr>
            <w:r w:rsidRPr="00F2768B">
              <w:rPr>
                <w:sz w:val="20"/>
                <w:szCs w:val="20"/>
              </w:rPr>
              <w:t xml:space="preserve">     </w:t>
            </w:r>
            <w:r w:rsidRPr="00F2768B">
              <w:rPr>
                <w:i/>
                <w:sz w:val="20"/>
                <w:szCs w:val="20"/>
              </w:rPr>
              <w:t xml:space="preserve">Medium </w:t>
            </w:r>
          </w:p>
        </w:tc>
        <w:tc>
          <w:tcPr>
            <w:tcW w:w="1418" w:type="dxa"/>
            <w:tcBorders>
              <w:right w:val="single" w:sz="4" w:space="0" w:color="auto"/>
            </w:tcBorders>
          </w:tcPr>
          <w:p w14:paraId="5C874FBE" w14:textId="77777777" w:rsidR="00412944" w:rsidRPr="00F2768B" w:rsidRDefault="00412944" w:rsidP="00412944">
            <w:pPr>
              <w:jc w:val="center"/>
              <w:rPr>
                <w:sz w:val="20"/>
                <w:szCs w:val="20"/>
              </w:rPr>
            </w:pPr>
            <w:r w:rsidRPr="00F2768B">
              <w:rPr>
                <w:sz w:val="20"/>
                <w:szCs w:val="20"/>
              </w:rPr>
              <w:t>58 (35.4)</w:t>
            </w:r>
          </w:p>
        </w:tc>
        <w:tc>
          <w:tcPr>
            <w:tcW w:w="1559" w:type="dxa"/>
            <w:tcBorders>
              <w:left w:val="single" w:sz="4" w:space="0" w:color="auto"/>
            </w:tcBorders>
          </w:tcPr>
          <w:p w14:paraId="4E0B0CAE" w14:textId="77777777" w:rsidR="00412944" w:rsidRPr="00F2768B" w:rsidRDefault="00412944" w:rsidP="00412944">
            <w:pPr>
              <w:jc w:val="center"/>
              <w:rPr>
                <w:sz w:val="20"/>
                <w:szCs w:val="20"/>
              </w:rPr>
            </w:pPr>
            <w:r w:rsidRPr="00F2768B">
              <w:rPr>
                <w:sz w:val="20"/>
                <w:szCs w:val="20"/>
              </w:rPr>
              <w:t>33 (32.4)</w:t>
            </w:r>
          </w:p>
        </w:tc>
        <w:tc>
          <w:tcPr>
            <w:tcW w:w="1418" w:type="dxa"/>
          </w:tcPr>
          <w:p w14:paraId="18F25531" w14:textId="77777777" w:rsidR="00412944" w:rsidRPr="00F2768B" w:rsidRDefault="00412944" w:rsidP="00412944">
            <w:pPr>
              <w:jc w:val="center"/>
              <w:rPr>
                <w:sz w:val="20"/>
                <w:szCs w:val="20"/>
              </w:rPr>
            </w:pPr>
            <w:r w:rsidRPr="00F2768B">
              <w:rPr>
                <w:sz w:val="20"/>
                <w:szCs w:val="20"/>
              </w:rPr>
              <w:t>25 (40.3)</w:t>
            </w:r>
          </w:p>
        </w:tc>
        <w:tc>
          <w:tcPr>
            <w:tcW w:w="1229" w:type="dxa"/>
          </w:tcPr>
          <w:p w14:paraId="23BAF472" w14:textId="77777777" w:rsidR="00412944" w:rsidRPr="00F2768B" w:rsidRDefault="00412944" w:rsidP="00412944">
            <w:pPr>
              <w:jc w:val="center"/>
              <w:rPr>
                <w:sz w:val="20"/>
                <w:szCs w:val="20"/>
              </w:rPr>
            </w:pPr>
          </w:p>
        </w:tc>
      </w:tr>
      <w:tr w:rsidR="00412944" w:rsidRPr="00F2768B" w14:paraId="6F5C18D9" w14:textId="77777777" w:rsidTr="00A70D4D">
        <w:tc>
          <w:tcPr>
            <w:tcW w:w="3402" w:type="dxa"/>
            <w:gridSpan w:val="2"/>
          </w:tcPr>
          <w:p w14:paraId="03FC91B5" w14:textId="77777777" w:rsidR="00412944" w:rsidRPr="00F2768B" w:rsidRDefault="00412944" w:rsidP="00412944">
            <w:pPr>
              <w:rPr>
                <w:b/>
                <w:i/>
                <w:sz w:val="20"/>
                <w:szCs w:val="20"/>
              </w:rPr>
            </w:pPr>
            <w:r w:rsidRPr="00F2768B">
              <w:rPr>
                <w:sz w:val="20"/>
                <w:szCs w:val="20"/>
              </w:rPr>
              <w:t xml:space="preserve">     </w:t>
            </w:r>
            <w:r w:rsidRPr="00F2768B">
              <w:rPr>
                <w:i/>
                <w:sz w:val="20"/>
                <w:szCs w:val="20"/>
              </w:rPr>
              <w:t>High</w:t>
            </w:r>
          </w:p>
        </w:tc>
        <w:tc>
          <w:tcPr>
            <w:tcW w:w="1418" w:type="dxa"/>
            <w:tcBorders>
              <w:right w:val="single" w:sz="4" w:space="0" w:color="auto"/>
            </w:tcBorders>
          </w:tcPr>
          <w:p w14:paraId="0B6E7718" w14:textId="77777777" w:rsidR="00412944" w:rsidRPr="00F2768B" w:rsidRDefault="00412944" w:rsidP="00412944">
            <w:pPr>
              <w:jc w:val="center"/>
              <w:rPr>
                <w:sz w:val="20"/>
                <w:szCs w:val="20"/>
              </w:rPr>
            </w:pPr>
            <w:r w:rsidRPr="00F2768B">
              <w:rPr>
                <w:sz w:val="20"/>
                <w:szCs w:val="20"/>
              </w:rPr>
              <w:t>87 (53.0)</w:t>
            </w:r>
          </w:p>
        </w:tc>
        <w:tc>
          <w:tcPr>
            <w:tcW w:w="1559" w:type="dxa"/>
            <w:tcBorders>
              <w:left w:val="single" w:sz="4" w:space="0" w:color="auto"/>
            </w:tcBorders>
          </w:tcPr>
          <w:p w14:paraId="27DB78E3" w14:textId="77777777" w:rsidR="00412944" w:rsidRPr="00F2768B" w:rsidRDefault="00412944" w:rsidP="00412944">
            <w:pPr>
              <w:jc w:val="center"/>
              <w:rPr>
                <w:sz w:val="20"/>
                <w:szCs w:val="20"/>
              </w:rPr>
            </w:pPr>
            <w:r w:rsidRPr="00F2768B">
              <w:rPr>
                <w:sz w:val="20"/>
                <w:szCs w:val="20"/>
              </w:rPr>
              <w:t>58 (56.9)</w:t>
            </w:r>
          </w:p>
        </w:tc>
        <w:tc>
          <w:tcPr>
            <w:tcW w:w="1418" w:type="dxa"/>
          </w:tcPr>
          <w:p w14:paraId="29B9538A" w14:textId="77777777" w:rsidR="00412944" w:rsidRPr="00F2768B" w:rsidRDefault="00412944" w:rsidP="00412944">
            <w:pPr>
              <w:jc w:val="center"/>
              <w:rPr>
                <w:sz w:val="20"/>
                <w:szCs w:val="20"/>
              </w:rPr>
            </w:pPr>
            <w:r w:rsidRPr="00F2768B">
              <w:rPr>
                <w:sz w:val="20"/>
                <w:szCs w:val="20"/>
              </w:rPr>
              <w:t>29 (46.8)</w:t>
            </w:r>
          </w:p>
        </w:tc>
        <w:tc>
          <w:tcPr>
            <w:tcW w:w="1229" w:type="dxa"/>
          </w:tcPr>
          <w:p w14:paraId="45C69C04" w14:textId="77777777" w:rsidR="00412944" w:rsidRPr="00F2768B" w:rsidRDefault="00412944" w:rsidP="00412944">
            <w:pPr>
              <w:jc w:val="center"/>
              <w:rPr>
                <w:sz w:val="20"/>
                <w:szCs w:val="20"/>
              </w:rPr>
            </w:pPr>
          </w:p>
        </w:tc>
      </w:tr>
      <w:tr w:rsidR="00412944" w:rsidRPr="00F2768B" w14:paraId="123D794A" w14:textId="77777777" w:rsidTr="00A70D4D">
        <w:tc>
          <w:tcPr>
            <w:tcW w:w="3402" w:type="dxa"/>
            <w:gridSpan w:val="2"/>
          </w:tcPr>
          <w:p w14:paraId="3B321D0A" w14:textId="44B3A22B" w:rsidR="00412944" w:rsidRPr="00F2768B" w:rsidRDefault="00412944" w:rsidP="00412944">
            <w:pPr>
              <w:rPr>
                <w:b/>
                <w:sz w:val="20"/>
                <w:szCs w:val="20"/>
              </w:rPr>
            </w:pPr>
            <w:proofErr w:type="spellStart"/>
            <w:r w:rsidRPr="00F2768B">
              <w:rPr>
                <w:sz w:val="20"/>
                <w:szCs w:val="20"/>
              </w:rPr>
              <w:t>Education</w:t>
            </w:r>
            <w:r w:rsidR="00143C50">
              <w:rPr>
                <w:sz w:val="20"/>
                <w:szCs w:val="20"/>
                <w:vertAlign w:val="superscript"/>
              </w:rPr>
              <w:t>e</w:t>
            </w:r>
            <w:proofErr w:type="spellEnd"/>
          </w:p>
        </w:tc>
        <w:tc>
          <w:tcPr>
            <w:tcW w:w="1418" w:type="dxa"/>
            <w:tcBorders>
              <w:right w:val="single" w:sz="4" w:space="0" w:color="auto"/>
            </w:tcBorders>
          </w:tcPr>
          <w:p w14:paraId="0C90EB2B" w14:textId="77777777" w:rsidR="00412944" w:rsidRPr="00F2768B" w:rsidRDefault="00412944" w:rsidP="00412944">
            <w:pPr>
              <w:jc w:val="center"/>
              <w:rPr>
                <w:sz w:val="20"/>
                <w:szCs w:val="20"/>
              </w:rPr>
            </w:pPr>
          </w:p>
        </w:tc>
        <w:tc>
          <w:tcPr>
            <w:tcW w:w="1559" w:type="dxa"/>
            <w:tcBorders>
              <w:left w:val="single" w:sz="4" w:space="0" w:color="auto"/>
            </w:tcBorders>
          </w:tcPr>
          <w:p w14:paraId="2E9A7EA1" w14:textId="77777777" w:rsidR="00412944" w:rsidRPr="00F2768B" w:rsidRDefault="00412944" w:rsidP="00412944">
            <w:pPr>
              <w:jc w:val="center"/>
              <w:rPr>
                <w:sz w:val="20"/>
                <w:szCs w:val="20"/>
              </w:rPr>
            </w:pPr>
          </w:p>
        </w:tc>
        <w:tc>
          <w:tcPr>
            <w:tcW w:w="1418" w:type="dxa"/>
          </w:tcPr>
          <w:p w14:paraId="77F8AE31" w14:textId="77777777" w:rsidR="00412944" w:rsidRPr="00F2768B" w:rsidRDefault="00412944" w:rsidP="00412944">
            <w:pPr>
              <w:jc w:val="center"/>
              <w:rPr>
                <w:sz w:val="20"/>
                <w:szCs w:val="20"/>
              </w:rPr>
            </w:pPr>
          </w:p>
        </w:tc>
        <w:tc>
          <w:tcPr>
            <w:tcW w:w="1229" w:type="dxa"/>
          </w:tcPr>
          <w:p w14:paraId="1A3F877D" w14:textId="77777777" w:rsidR="00412944" w:rsidRPr="00F2768B" w:rsidRDefault="00412944" w:rsidP="00412944">
            <w:pPr>
              <w:jc w:val="center"/>
              <w:rPr>
                <w:sz w:val="20"/>
                <w:szCs w:val="20"/>
              </w:rPr>
            </w:pPr>
            <w:r w:rsidRPr="00F2768B">
              <w:rPr>
                <w:sz w:val="20"/>
                <w:szCs w:val="20"/>
              </w:rPr>
              <w:t>0.061</w:t>
            </w:r>
          </w:p>
        </w:tc>
      </w:tr>
      <w:tr w:rsidR="00412944" w:rsidRPr="00F2768B" w14:paraId="45255E2E" w14:textId="77777777" w:rsidTr="00A70D4D">
        <w:tc>
          <w:tcPr>
            <w:tcW w:w="3402" w:type="dxa"/>
            <w:gridSpan w:val="2"/>
          </w:tcPr>
          <w:p w14:paraId="5B62CC2C" w14:textId="77777777" w:rsidR="00412944" w:rsidRPr="00F2768B" w:rsidRDefault="00412944" w:rsidP="00412944">
            <w:pPr>
              <w:rPr>
                <w:b/>
                <w:i/>
                <w:sz w:val="20"/>
                <w:szCs w:val="20"/>
              </w:rPr>
            </w:pPr>
            <w:r w:rsidRPr="00F2768B">
              <w:rPr>
                <w:sz w:val="20"/>
                <w:szCs w:val="20"/>
              </w:rPr>
              <w:t xml:space="preserve">     </w:t>
            </w:r>
            <w:r w:rsidRPr="00F2768B">
              <w:rPr>
                <w:i/>
                <w:sz w:val="20"/>
                <w:szCs w:val="20"/>
              </w:rPr>
              <w:t>Up to GCSE/ O level</w:t>
            </w:r>
          </w:p>
        </w:tc>
        <w:tc>
          <w:tcPr>
            <w:tcW w:w="1418" w:type="dxa"/>
            <w:tcBorders>
              <w:right w:val="single" w:sz="4" w:space="0" w:color="auto"/>
            </w:tcBorders>
          </w:tcPr>
          <w:p w14:paraId="783F87FA" w14:textId="77777777" w:rsidR="00412944" w:rsidRPr="00F2768B" w:rsidRDefault="00412944" w:rsidP="00412944">
            <w:pPr>
              <w:jc w:val="center"/>
              <w:rPr>
                <w:sz w:val="20"/>
                <w:szCs w:val="20"/>
              </w:rPr>
            </w:pPr>
            <w:r w:rsidRPr="00F2768B">
              <w:rPr>
                <w:sz w:val="20"/>
                <w:szCs w:val="20"/>
              </w:rPr>
              <w:t>67 (41.4)</w:t>
            </w:r>
          </w:p>
        </w:tc>
        <w:tc>
          <w:tcPr>
            <w:tcW w:w="1559" w:type="dxa"/>
            <w:tcBorders>
              <w:left w:val="single" w:sz="4" w:space="0" w:color="auto"/>
            </w:tcBorders>
          </w:tcPr>
          <w:p w14:paraId="3850736A" w14:textId="77777777" w:rsidR="00412944" w:rsidRPr="00F2768B" w:rsidRDefault="00412944" w:rsidP="00412944">
            <w:pPr>
              <w:jc w:val="center"/>
              <w:rPr>
                <w:sz w:val="20"/>
                <w:szCs w:val="20"/>
              </w:rPr>
            </w:pPr>
            <w:r w:rsidRPr="00F2768B">
              <w:rPr>
                <w:sz w:val="20"/>
                <w:szCs w:val="20"/>
              </w:rPr>
              <w:t>50 (48.1)</w:t>
            </w:r>
          </w:p>
        </w:tc>
        <w:tc>
          <w:tcPr>
            <w:tcW w:w="1418" w:type="dxa"/>
          </w:tcPr>
          <w:p w14:paraId="01686B13" w14:textId="77777777" w:rsidR="00412944" w:rsidRPr="00F2768B" w:rsidRDefault="00412944" w:rsidP="00412944">
            <w:pPr>
              <w:jc w:val="center"/>
              <w:rPr>
                <w:sz w:val="20"/>
                <w:szCs w:val="20"/>
              </w:rPr>
            </w:pPr>
            <w:r w:rsidRPr="00F2768B">
              <w:rPr>
                <w:sz w:val="20"/>
                <w:szCs w:val="20"/>
              </w:rPr>
              <w:t>17 (29.3)</w:t>
            </w:r>
          </w:p>
        </w:tc>
        <w:tc>
          <w:tcPr>
            <w:tcW w:w="1229" w:type="dxa"/>
          </w:tcPr>
          <w:p w14:paraId="1DE068E8" w14:textId="77777777" w:rsidR="00412944" w:rsidRPr="00F2768B" w:rsidRDefault="00412944" w:rsidP="00412944">
            <w:pPr>
              <w:jc w:val="center"/>
              <w:rPr>
                <w:sz w:val="20"/>
                <w:szCs w:val="20"/>
              </w:rPr>
            </w:pPr>
          </w:p>
        </w:tc>
      </w:tr>
      <w:tr w:rsidR="00412944" w:rsidRPr="00F2768B" w14:paraId="00F7535C" w14:textId="77777777" w:rsidTr="00A70D4D">
        <w:tc>
          <w:tcPr>
            <w:tcW w:w="3402" w:type="dxa"/>
            <w:gridSpan w:val="2"/>
          </w:tcPr>
          <w:p w14:paraId="459ADE25" w14:textId="77777777" w:rsidR="00412944" w:rsidRPr="00F2768B" w:rsidRDefault="00412944" w:rsidP="00412944">
            <w:pPr>
              <w:rPr>
                <w:b/>
                <w:i/>
                <w:sz w:val="20"/>
                <w:szCs w:val="20"/>
              </w:rPr>
            </w:pPr>
            <w:r w:rsidRPr="00F2768B">
              <w:rPr>
                <w:sz w:val="20"/>
                <w:szCs w:val="20"/>
              </w:rPr>
              <w:t xml:space="preserve">     </w:t>
            </w:r>
            <w:r w:rsidRPr="00F2768B">
              <w:rPr>
                <w:i/>
                <w:sz w:val="20"/>
                <w:szCs w:val="20"/>
              </w:rPr>
              <w:t>A level or equivalent</w:t>
            </w:r>
          </w:p>
        </w:tc>
        <w:tc>
          <w:tcPr>
            <w:tcW w:w="1418" w:type="dxa"/>
            <w:tcBorders>
              <w:right w:val="single" w:sz="4" w:space="0" w:color="auto"/>
            </w:tcBorders>
          </w:tcPr>
          <w:p w14:paraId="614901EA" w14:textId="77777777" w:rsidR="00412944" w:rsidRPr="00F2768B" w:rsidRDefault="00412944" w:rsidP="00412944">
            <w:pPr>
              <w:jc w:val="center"/>
              <w:rPr>
                <w:sz w:val="20"/>
                <w:szCs w:val="20"/>
              </w:rPr>
            </w:pPr>
            <w:r w:rsidRPr="00F2768B">
              <w:rPr>
                <w:sz w:val="20"/>
                <w:szCs w:val="20"/>
              </w:rPr>
              <w:t>37 (22.8)</w:t>
            </w:r>
          </w:p>
        </w:tc>
        <w:tc>
          <w:tcPr>
            <w:tcW w:w="1559" w:type="dxa"/>
            <w:tcBorders>
              <w:left w:val="single" w:sz="4" w:space="0" w:color="auto"/>
            </w:tcBorders>
          </w:tcPr>
          <w:p w14:paraId="48DB4AFE" w14:textId="77777777" w:rsidR="00412944" w:rsidRPr="00F2768B" w:rsidRDefault="00412944" w:rsidP="00412944">
            <w:pPr>
              <w:jc w:val="center"/>
              <w:rPr>
                <w:sz w:val="20"/>
                <w:szCs w:val="20"/>
              </w:rPr>
            </w:pPr>
            <w:r w:rsidRPr="00F2768B">
              <w:rPr>
                <w:sz w:val="20"/>
                <w:szCs w:val="20"/>
              </w:rPr>
              <w:t>22 (21.2)</w:t>
            </w:r>
          </w:p>
        </w:tc>
        <w:tc>
          <w:tcPr>
            <w:tcW w:w="1418" w:type="dxa"/>
          </w:tcPr>
          <w:p w14:paraId="1FD8DC13" w14:textId="77777777" w:rsidR="00412944" w:rsidRPr="00F2768B" w:rsidRDefault="00412944" w:rsidP="00412944">
            <w:pPr>
              <w:jc w:val="center"/>
              <w:rPr>
                <w:sz w:val="20"/>
                <w:szCs w:val="20"/>
              </w:rPr>
            </w:pPr>
            <w:r w:rsidRPr="00F2768B">
              <w:rPr>
                <w:sz w:val="20"/>
                <w:szCs w:val="20"/>
              </w:rPr>
              <w:t>15 (25.9)</w:t>
            </w:r>
          </w:p>
        </w:tc>
        <w:tc>
          <w:tcPr>
            <w:tcW w:w="1229" w:type="dxa"/>
          </w:tcPr>
          <w:p w14:paraId="5D7F8AA9" w14:textId="77777777" w:rsidR="00412944" w:rsidRPr="00F2768B" w:rsidRDefault="00412944" w:rsidP="00412944">
            <w:pPr>
              <w:jc w:val="center"/>
              <w:rPr>
                <w:sz w:val="20"/>
                <w:szCs w:val="20"/>
              </w:rPr>
            </w:pPr>
          </w:p>
        </w:tc>
      </w:tr>
      <w:tr w:rsidR="00412944" w:rsidRPr="00F2768B" w14:paraId="5A3C74F0" w14:textId="77777777" w:rsidTr="00A70D4D">
        <w:tc>
          <w:tcPr>
            <w:tcW w:w="3402" w:type="dxa"/>
            <w:gridSpan w:val="2"/>
            <w:tcBorders>
              <w:bottom w:val="single" w:sz="4" w:space="0" w:color="auto"/>
            </w:tcBorders>
          </w:tcPr>
          <w:p w14:paraId="2B459B5B" w14:textId="77777777" w:rsidR="00412944" w:rsidRPr="00F2768B" w:rsidRDefault="00412944" w:rsidP="00412944">
            <w:pPr>
              <w:rPr>
                <w:b/>
                <w:i/>
                <w:sz w:val="20"/>
                <w:szCs w:val="20"/>
              </w:rPr>
            </w:pPr>
            <w:r w:rsidRPr="00F2768B">
              <w:rPr>
                <w:sz w:val="20"/>
                <w:szCs w:val="20"/>
              </w:rPr>
              <w:t xml:space="preserve">     </w:t>
            </w:r>
            <w:r w:rsidRPr="00F2768B">
              <w:rPr>
                <w:i/>
                <w:sz w:val="20"/>
                <w:szCs w:val="20"/>
              </w:rPr>
              <w:t>Degree or equivalent</w:t>
            </w:r>
          </w:p>
        </w:tc>
        <w:tc>
          <w:tcPr>
            <w:tcW w:w="1418" w:type="dxa"/>
            <w:tcBorders>
              <w:bottom w:val="single" w:sz="4" w:space="0" w:color="auto"/>
              <w:right w:val="single" w:sz="4" w:space="0" w:color="auto"/>
            </w:tcBorders>
          </w:tcPr>
          <w:p w14:paraId="2865CEF9" w14:textId="77777777" w:rsidR="00412944" w:rsidRPr="00F2768B" w:rsidRDefault="00412944" w:rsidP="00412944">
            <w:pPr>
              <w:jc w:val="center"/>
              <w:rPr>
                <w:sz w:val="20"/>
                <w:szCs w:val="20"/>
              </w:rPr>
            </w:pPr>
            <w:r w:rsidRPr="00F2768B">
              <w:rPr>
                <w:sz w:val="20"/>
                <w:szCs w:val="20"/>
              </w:rPr>
              <w:t>58 (35.8)</w:t>
            </w:r>
          </w:p>
        </w:tc>
        <w:tc>
          <w:tcPr>
            <w:tcW w:w="1559" w:type="dxa"/>
            <w:tcBorders>
              <w:left w:val="single" w:sz="4" w:space="0" w:color="auto"/>
              <w:bottom w:val="single" w:sz="4" w:space="0" w:color="auto"/>
            </w:tcBorders>
          </w:tcPr>
          <w:p w14:paraId="64C1EE6C" w14:textId="77777777" w:rsidR="00412944" w:rsidRPr="00F2768B" w:rsidRDefault="00412944" w:rsidP="00412944">
            <w:pPr>
              <w:jc w:val="center"/>
              <w:rPr>
                <w:sz w:val="20"/>
                <w:szCs w:val="20"/>
              </w:rPr>
            </w:pPr>
            <w:r w:rsidRPr="00F2768B">
              <w:rPr>
                <w:sz w:val="20"/>
                <w:szCs w:val="20"/>
              </w:rPr>
              <w:t>32 (30.8)</w:t>
            </w:r>
          </w:p>
        </w:tc>
        <w:tc>
          <w:tcPr>
            <w:tcW w:w="1418" w:type="dxa"/>
            <w:tcBorders>
              <w:bottom w:val="single" w:sz="4" w:space="0" w:color="auto"/>
            </w:tcBorders>
          </w:tcPr>
          <w:p w14:paraId="7EE4A41F" w14:textId="77777777" w:rsidR="00412944" w:rsidRPr="00F2768B" w:rsidRDefault="00412944" w:rsidP="00412944">
            <w:pPr>
              <w:jc w:val="center"/>
              <w:rPr>
                <w:sz w:val="20"/>
                <w:szCs w:val="20"/>
              </w:rPr>
            </w:pPr>
            <w:r w:rsidRPr="00F2768B">
              <w:rPr>
                <w:sz w:val="20"/>
                <w:szCs w:val="20"/>
              </w:rPr>
              <w:t>26 (44.8)</w:t>
            </w:r>
          </w:p>
        </w:tc>
        <w:tc>
          <w:tcPr>
            <w:tcW w:w="1229" w:type="dxa"/>
            <w:tcBorders>
              <w:bottom w:val="single" w:sz="4" w:space="0" w:color="auto"/>
            </w:tcBorders>
          </w:tcPr>
          <w:p w14:paraId="24793D96" w14:textId="77777777" w:rsidR="00412944" w:rsidRPr="00F2768B" w:rsidRDefault="00412944" w:rsidP="00412944">
            <w:pPr>
              <w:jc w:val="center"/>
              <w:rPr>
                <w:sz w:val="20"/>
                <w:szCs w:val="20"/>
              </w:rPr>
            </w:pPr>
          </w:p>
        </w:tc>
      </w:tr>
      <w:tr w:rsidR="00412944" w:rsidRPr="00F2768B" w14:paraId="08E59AC5" w14:textId="77777777" w:rsidTr="00B4453D">
        <w:tc>
          <w:tcPr>
            <w:tcW w:w="3402" w:type="dxa"/>
            <w:gridSpan w:val="2"/>
            <w:tcBorders>
              <w:top w:val="single" w:sz="4" w:space="0" w:color="auto"/>
              <w:bottom w:val="single" w:sz="4" w:space="0" w:color="auto"/>
            </w:tcBorders>
          </w:tcPr>
          <w:p w14:paraId="5C5F0609" w14:textId="77777777" w:rsidR="00412944" w:rsidRPr="00F2768B" w:rsidRDefault="00412944" w:rsidP="00412944">
            <w:pPr>
              <w:rPr>
                <w:sz w:val="20"/>
                <w:szCs w:val="20"/>
              </w:rPr>
            </w:pPr>
          </w:p>
        </w:tc>
        <w:tc>
          <w:tcPr>
            <w:tcW w:w="4395" w:type="dxa"/>
            <w:gridSpan w:val="3"/>
            <w:tcBorders>
              <w:top w:val="single" w:sz="4" w:space="0" w:color="auto"/>
              <w:bottom w:val="single" w:sz="4" w:space="0" w:color="auto"/>
            </w:tcBorders>
          </w:tcPr>
          <w:p w14:paraId="447761DC" w14:textId="77777777" w:rsidR="00412944" w:rsidRPr="00F2768B" w:rsidRDefault="00412944" w:rsidP="00412944">
            <w:pPr>
              <w:jc w:val="center"/>
              <w:rPr>
                <w:b/>
                <w:sz w:val="20"/>
                <w:szCs w:val="20"/>
              </w:rPr>
            </w:pPr>
            <w:r w:rsidRPr="00F2768B">
              <w:rPr>
                <w:b/>
                <w:sz w:val="20"/>
                <w:szCs w:val="20"/>
              </w:rPr>
              <w:t>Mean (SD)</w:t>
            </w:r>
          </w:p>
        </w:tc>
        <w:tc>
          <w:tcPr>
            <w:tcW w:w="1229" w:type="dxa"/>
            <w:tcBorders>
              <w:top w:val="single" w:sz="4" w:space="0" w:color="auto"/>
              <w:bottom w:val="single" w:sz="4" w:space="0" w:color="auto"/>
            </w:tcBorders>
          </w:tcPr>
          <w:p w14:paraId="32F1FF8D" w14:textId="77777777" w:rsidR="00412944" w:rsidRPr="00F2768B" w:rsidRDefault="00412944" w:rsidP="00412944">
            <w:pPr>
              <w:jc w:val="center"/>
              <w:rPr>
                <w:sz w:val="20"/>
                <w:szCs w:val="20"/>
              </w:rPr>
            </w:pPr>
          </w:p>
        </w:tc>
      </w:tr>
      <w:tr w:rsidR="00412944" w:rsidRPr="00F2768B" w14:paraId="54B7C14A" w14:textId="77777777" w:rsidTr="008A2B82">
        <w:tc>
          <w:tcPr>
            <w:tcW w:w="3402" w:type="dxa"/>
            <w:gridSpan w:val="2"/>
            <w:tcBorders>
              <w:top w:val="single" w:sz="4" w:space="0" w:color="auto"/>
            </w:tcBorders>
            <w:hideMark/>
          </w:tcPr>
          <w:p w14:paraId="6B6F232C" w14:textId="77777777" w:rsidR="00412944" w:rsidRPr="00F2768B" w:rsidRDefault="00412944" w:rsidP="00412944">
            <w:pPr>
              <w:rPr>
                <w:b/>
                <w:sz w:val="20"/>
                <w:szCs w:val="20"/>
                <w:vertAlign w:val="superscript"/>
              </w:rPr>
            </w:pPr>
            <w:r w:rsidRPr="00F2768B">
              <w:rPr>
                <w:sz w:val="20"/>
                <w:szCs w:val="20"/>
              </w:rPr>
              <w:t xml:space="preserve">Age at baseline, years </w:t>
            </w:r>
          </w:p>
        </w:tc>
        <w:tc>
          <w:tcPr>
            <w:tcW w:w="1418" w:type="dxa"/>
            <w:tcBorders>
              <w:top w:val="single" w:sz="4" w:space="0" w:color="auto"/>
              <w:right w:val="single" w:sz="4" w:space="0" w:color="auto"/>
            </w:tcBorders>
          </w:tcPr>
          <w:p w14:paraId="21A54440" w14:textId="77777777" w:rsidR="00412944" w:rsidRPr="00F2768B" w:rsidRDefault="00412944" w:rsidP="00412944">
            <w:pPr>
              <w:jc w:val="center"/>
              <w:rPr>
                <w:sz w:val="20"/>
                <w:szCs w:val="20"/>
              </w:rPr>
            </w:pPr>
            <w:r w:rsidRPr="00F2768B">
              <w:rPr>
                <w:sz w:val="20"/>
                <w:szCs w:val="20"/>
              </w:rPr>
              <w:t>57.7 (12.3)</w:t>
            </w:r>
          </w:p>
        </w:tc>
        <w:tc>
          <w:tcPr>
            <w:tcW w:w="1559" w:type="dxa"/>
            <w:tcBorders>
              <w:top w:val="single" w:sz="4" w:space="0" w:color="auto"/>
              <w:left w:val="single" w:sz="4" w:space="0" w:color="auto"/>
            </w:tcBorders>
          </w:tcPr>
          <w:p w14:paraId="5C380910" w14:textId="77777777" w:rsidR="00412944" w:rsidRPr="00F2768B" w:rsidRDefault="00412944" w:rsidP="00412944">
            <w:pPr>
              <w:jc w:val="center"/>
              <w:rPr>
                <w:sz w:val="20"/>
                <w:szCs w:val="20"/>
              </w:rPr>
            </w:pPr>
            <w:r w:rsidRPr="00F2768B">
              <w:rPr>
                <w:sz w:val="20"/>
                <w:szCs w:val="20"/>
              </w:rPr>
              <w:t>58.4 (12.6)</w:t>
            </w:r>
          </w:p>
        </w:tc>
        <w:tc>
          <w:tcPr>
            <w:tcW w:w="1418" w:type="dxa"/>
            <w:tcBorders>
              <w:top w:val="single" w:sz="4" w:space="0" w:color="auto"/>
            </w:tcBorders>
          </w:tcPr>
          <w:p w14:paraId="6CC0A565" w14:textId="77777777" w:rsidR="00412944" w:rsidRPr="00F2768B" w:rsidRDefault="00412944" w:rsidP="00412944">
            <w:pPr>
              <w:jc w:val="center"/>
              <w:rPr>
                <w:sz w:val="20"/>
                <w:szCs w:val="20"/>
              </w:rPr>
            </w:pPr>
            <w:r w:rsidRPr="00F2768B">
              <w:rPr>
                <w:sz w:val="20"/>
                <w:szCs w:val="20"/>
              </w:rPr>
              <w:t>56.4 (11.7)</w:t>
            </w:r>
          </w:p>
        </w:tc>
        <w:tc>
          <w:tcPr>
            <w:tcW w:w="1229" w:type="dxa"/>
            <w:tcBorders>
              <w:top w:val="single" w:sz="4" w:space="0" w:color="auto"/>
            </w:tcBorders>
          </w:tcPr>
          <w:p w14:paraId="3595F3D3" w14:textId="77777777" w:rsidR="00412944" w:rsidRPr="00F2768B" w:rsidRDefault="00412944" w:rsidP="00412944">
            <w:pPr>
              <w:jc w:val="center"/>
              <w:rPr>
                <w:sz w:val="20"/>
                <w:szCs w:val="20"/>
              </w:rPr>
            </w:pPr>
            <w:r w:rsidRPr="00F2768B">
              <w:rPr>
                <w:sz w:val="20"/>
                <w:szCs w:val="20"/>
              </w:rPr>
              <w:t>0.303</w:t>
            </w:r>
          </w:p>
        </w:tc>
      </w:tr>
      <w:tr w:rsidR="00E438EB" w:rsidRPr="00F2768B" w14:paraId="472C8EF7" w14:textId="77777777" w:rsidTr="008A2B82">
        <w:tc>
          <w:tcPr>
            <w:tcW w:w="3402" w:type="dxa"/>
            <w:gridSpan w:val="2"/>
          </w:tcPr>
          <w:p w14:paraId="2CA072E5" w14:textId="3DBAE16E" w:rsidR="00E438EB" w:rsidRPr="00F2768B" w:rsidRDefault="00E438EB" w:rsidP="00412944">
            <w:pPr>
              <w:rPr>
                <w:sz w:val="20"/>
                <w:szCs w:val="20"/>
              </w:rPr>
            </w:pPr>
            <w:r>
              <w:rPr>
                <w:sz w:val="20"/>
                <w:szCs w:val="20"/>
              </w:rPr>
              <w:t>Age at follow-up, years</w:t>
            </w:r>
          </w:p>
        </w:tc>
        <w:tc>
          <w:tcPr>
            <w:tcW w:w="1418" w:type="dxa"/>
            <w:tcBorders>
              <w:right w:val="single" w:sz="4" w:space="0" w:color="auto"/>
            </w:tcBorders>
          </w:tcPr>
          <w:p w14:paraId="2264872C" w14:textId="63501A52" w:rsidR="00E438EB" w:rsidRPr="00F2768B" w:rsidRDefault="00E438EB" w:rsidP="00412944">
            <w:pPr>
              <w:jc w:val="center"/>
              <w:rPr>
                <w:sz w:val="20"/>
                <w:szCs w:val="20"/>
              </w:rPr>
            </w:pPr>
            <w:r>
              <w:rPr>
                <w:sz w:val="20"/>
                <w:szCs w:val="20"/>
              </w:rPr>
              <w:t>65.9 (12.4)</w:t>
            </w:r>
          </w:p>
        </w:tc>
        <w:tc>
          <w:tcPr>
            <w:tcW w:w="1559" w:type="dxa"/>
            <w:tcBorders>
              <w:left w:val="single" w:sz="4" w:space="0" w:color="auto"/>
            </w:tcBorders>
          </w:tcPr>
          <w:p w14:paraId="05A25D82" w14:textId="5149D339" w:rsidR="00E438EB" w:rsidRPr="00F2768B" w:rsidRDefault="00E438EB" w:rsidP="00412944">
            <w:pPr>
              <w:jc w:val="center"/>
              <w:rPr>
                <w:sz w:val="20"/>
                <w:szCs w:val="20"/>
              </w:rPr>
            </w:pPr>
            <w:r>
              <w:rPr>
                <w:sz w:val="20"/>
                <w:szCs w:val="20"/>
              </w:rPr>
              <w:t>66.7 (12.7)</w:t>
            </w:r>
          </w:p>
        </w:tc>
        <w:tc>
          <w:tcPr>
            <w:tcW w:w="1418" w:type="dxa"/>
          </w:tcPr>
          <w:p w14:paraId="40E9F262" w14:textId="0F975603" w:rsidR="00E438EB" w:rsidRPr="00F2768B" w:rsidRDefault="00E438EB" w:rsidP="00412944">
            <w:pPr>
              <w:jc w:val="center"/>
              <w:rPr>
                <w:sz w:val="20"/>
                <w:szCs w:val="20"/>
              </w:rPr>
            </w:pPr>
            <w:r>
              <w:rPr>
                <w:sz w:val="20"/>
                <w:szCs w:val="20"/>
              </w:rPr>
              <w:t>64.7 (11.8)</w:t>
            </w:r>
          </w:p>
        </w:tc>
        <w:tc>
          <w:tcPr>
            <w:tcW w:w="1229" w:type="dxa"/>
          </w:tcPr>
          <w:p w14:paraId="6A046F3E" w14:textId="48C972E1" w:rsidR="00E438EB" w:rsidRPr="00F2768B" w:rsidRDefault="00E438EB" w:rsidP="00412944">
            <w:pPr>
              <w:jc w:val="center"/>
              <w:rPr>
                <w:sz w:val="20"/>
                <w:szCs w:val="20"/>
              </w:rPr>
            </w:pPr>
            <w:r>
              <w:rPr>
                <w:sz w:val="20"/>
                <w:szCs w:val="20"/>
              </w:rPr>
              <w:t>0.312</w:t>
            </w:r>
          </w:p>
        </w:tc>
      </w:tr>
      <w:tr w:rsidR="00412944" w:rsidRPr="00F2768B" w14:paraId="2BC31F42" w14:textId="77777777" w:rsidTr="00A70D4D">
        <w:tc>
          <w:tcPr>
            <w:tcW w:w="3402" w:type="dxa"/>
            <w:gridSpan w:val="2"/>
            <w:hideMark/>
          </w:tcPr>
          <w:p w14:paraId="287F1358" w14:textId="77777777" w:rsidR="00412944" w:rsidRPr="00F2768B" w:rsidRDefault="00412944" w:rsidP="00412944">
            <w:pPr>
              <w:rPr>
                <w:b/>
                <w:sz w:val="20"/>
                <w:szCs w:val="20"/>
                <w:vertAlign w:val="superscript"/>
              </w:rPr>
            </w:pPr>
            <w:r w:rsidRPr="00F2768B">
              <w:rPr>
                <w:sz w:val="20"/>
                <w:szCs w:val="20"/>
              </w:rPr>
              <w:t xml:space="preserve">Height at baseline, cm </w:t>
            </w:r>
          </w:p>
        </w:tc>
        <w:tc>
          <w:tcPr>
            <w:tcW w:w="1418" w:type="dxa"/>
            <w:tcBorders>
              <w:right w:val="single" w:sz="4" w:space="0" w:color="auto"/>
            </w:tcBorders>
          </w:tcPr>
          <w:p w14:paraId="2E15DA2E" w14:textId="77777777" w:rsidR="00412944" w:rsidRPr="00F2768B" w:rsidRDefault="00412944" w:rsidP="00412944">
            <w:pPr>
              <w:jc w:val="center"/>
              <w:rPr>
                <w:sz w:val="20"/>
                <w:szCs w:val="20"/>
              </w:rPr>
            </w:pPr>
            <w:r w:rsidRPr="00F2768B">
              <w:rPr>
                <w:sz w:val="20"/>
                <w:szCs w:val="20"/>
              </w:rPr>
              <w:t>167.7 (9.2)</w:t>
            </w:r>
          </w:p>
        </w:tc>
        <w:tc>
          <w:tcPr>
            <w:tcW w:w="1559" w:type="dxa"/>
            <w:tcBorders>
              <w:left w:val="single" w:sz="4" w:space="0" w:color="auto"/>
            </w:tcBorders>
          </w:tcPr>
          <w:p w14:paraId="175FEDEE" w14:textId="77777777" w:rsidR="00412944" w:rsidRPr="00F2768B" w:rsidRDefault="00412944" w:rsidP="00412944">
            <w:pPr>
              <w:jc w:val="center"/>
              <w:rPr>
                <w:sz w:val="20"/>
                <w:szCs w:val="20"/>
              </w:rPr>
            </w:pPr>
            <w:r w:rsidRPr="00F2768B">
              <w:rPr>
                <w:sz w:val="20"/>
                <w:szCs w:val="20"/>
              </w:rPr>
              <w:t>166.5 (8.0)</w:t>
            </w:r>
          </w:p>
        </w:tc>
        <w:tc>
          <w:tcPr>
            <w:tcW w:w="1418" w:type="dxa"/>
          </w:tcPr>
          <w:p w14:paraId="5637876B" w14:textId="77777777" w:rsidR="00412944" w:rsidRPr="00F2768B" w:rsidRDefault="00412944" w:rsidP="00412944">
            <w:pPr>
              <w:jc w:val="center"/>
              <w:rPr>
                <w:sz w:val="20"/>
                <w:szCs w:val="20"/>
              </w:rPr>
            </w:pPr>
            <w:r w:rsidRPr="00F2768B">
              <w:rPr>
                <w:sz w:val="20"/>
                <w:szCs w:val="20"/>
              </w:rPr>
              <w:t>169.8 (10.6)</w:t>
            </w:r>
          </w:p>
        </w:tc>
        <w:tc>
          <w:tcPr>
            <w:tcW w:w="1229" w:type="dxa"/>
          </w:tcPr>
          <w:p w14:paraId="2B530A69" w14:textId="77777777" w:rsidR="00412944" w:rsidRPr="00F2768B" w:rsidRDefault="00412944" w:rsidP="00412944">
            <w:pPr>
              <w:jc w:val="center"/>
              <w:rPr>
                <w:sz w:val="20"/>
                <w:szCs w:val="20"/>
              </w:rPr>
            </w:pPr>
            <w:r w:rsidRPr="00F2768B">
              <w:rPr>
                <w:sz w:val="20"/>
                <w:szCs w:val="20"/>
              </w:rPr>
              <w:t>0.036</w:t>
            </w:r>
          </w:p>
        </w:tc>
      </w:tr>
      <w:tr w:rsidR="00412944" w:rsidRPr="00F2768B" w14:paraId="4FD8DD29" w14:textId="77777777" w:rsidTr="00A70D4D">
        <w:tc>
          <w:tcPr>
            <w:tcW w:w="3402" w:type="dxa"/>
            <w:gridSpan w:val="2"/>
            <w:hideMark/>
          </w:tcPr>
          <w:p w14:paraId="7792FAE5" w14:textId="77777777" w:rsidR="00412944" w:rsidRPr="00F2768B" w:rsidRDefault="00412944" w:rsidP="00412944">
            <w:pPr>
              <w:rPr>
                <w:b/>
                <w:sz w:val="20"/>
                <w:szCs w:val="20"/>
                <w:vertAlign w:val="superscript"/>
              </w:rPr>
            </w:pPr>
            <w:r w:rsidRPr="00F2768B">
              <w:rPr>
                <w:sz w:val="20"/>
                <w:szCs w:val="20"/>
              </w:rPr>
              <w:t xml:space="preserve">Weight at baseline, kg </w:t>
            </w:r>
          </w:p>
        </w:tc>
        <w:tc>
          <w:tcPr>
            <w:tcW w:w="1418" w:type="dxa"/>
            <w:tcBorders>
              <w:right w:val="single" w:sz="4" w:space="0" w:color="auto"/>
            </w:tcBorders>
          </w:tcPr>
          <w:p w14:paraId="5CB00DD0" w14:textId="77777777" w:rsidR="00412944" w:rsidRPr="00F2768B" w:rsidRDefault="00412944" w:rsidP="00412944">
            <w:pPr>
              <w:jc w:val="center"/>
              <w:rPr>
                <w:sz w:val="20"/>
                <w:szCs w:val="20"/>
              </w:rPr>
            </w:pPr>
            <w:r w:rsidRPr="00F2768B">
              <w:rPr>
                <w:sz w:val="20"/>
                <w:szCs w:val="20"/>
              </w:rPr>
              <w:t>82.6 (17.6)</w:t>
            </w:r>
          </w:p>
        </w:tc>
        <w:tc>
          <w:tcPr>
            <w:tcW w:w="1559" w:type="dxa"/>
            <w:tcBorders>
              <w:left w:val="single" w:sz="4" w:space="0" w:color="auto"/>
            </w:tcBorders>
          </w:tcPr>
          <w:p w14:paraId="690ED0AF" w14:textId="77777777" w:rsidR="00412944" w:rsidRPr="00F2768B" w:rsidRDefault="00412944" w:rsidP="00412944">
            <w:pPr>
              <w:jc w:val="center"/>
              <w:rPr>
                <w:sz w:val="20"/>
                <w:szCs w:val="20"/>
              </w:rPr>
            </w:pPr>
            <w:r w:rsidRPr="00F2768B">
              <w:rPr>
                <w:sz w:val="20"/>
                <w:szCs w:val="20"/>
              </w:rPr>
              <w:t>84.1 (17.6)</w:t>
            </w:r>
          </w:p>
        </w:tc>
        <w:tc>
          <w:tcPr>
            <w:tcW w:w="1418" w:type="dxa"/>
          </w:tcPr>
          <w:p w14:paraId="7868A788" w14:textId="77777777" w:rsidR="00412944" w:rsidRPr="00F2768B" w:rsidRDefault="00412944" w:rsidP="00412944">
            <w:pPr>
              <w:jc w:val="center"/>
              <w:rPr>
                <w:sz w:val="20"/>
                <w:szCs w:val="20"/>
              </w:rPr>
            </w:pPr>
            <w:r w:rsidRPr="00F2768B">
              <w:rPr>
                <w:sz w:val="20"/>
                <w:szCs w:val="20"/>
              </w:rPr>
              <w:t>80.0 (17.4)</w:t>
            </w:r>
          </w:p>
        </w:tc>
        <w:tc>
          <w:tcPr>
            <w:tcW w:w="1229" w:type="dxa"/>
          </w:tcPr>
          <w:p w14:paraId="61F00411" w14:textId="77777777" w:rsidR="00412944" w:rsidRPr="00F2768B" w:rsidRDefault="00412944" w:rsidP="00412944">
            <w:pPr>
              <w:jc w:val="center"/>
              <w:rPr>
                <w:sz w:val="20"/>
                <w:szCs w:val="20"/>
              </w:rPr>
            </w:pPr>
            <w:r w:rsidRPr="00F2768B">
              <w:rPr>
                <w:sz w:val="20"/>
                <w:szCs w:val="20"/>
              </w:rPr>
              <w:t>0.146</w:t>
            </w:r>
          </w:p>
        </w:tc>
      </w:tr>
      <w:tr w:rsidR="00412944" w:rsidRPr="00F2768B" w14:paraId="2B2BECE8" w14:textId="77777777" w:rsidTr="00A70D4D">
        <w:tc>
          <w:tcPr>
            <w:tcW w:w="3402" w:type="dxa"/>
            <w:gridSpan w:val="2"/>
          </w:tcPr>
          <w:p w14:paraId="4DA957B1" w14:textId="77777777" w:rsidR="00412944" w:rsidRPr="00F2768B" w:rsidRDefault="00412944" w:rsidP="00412944">
            <w:pPr>
              <w:rPr>
                <w:sz w:val="20"/>
                <w:szCs w:val="20"/>
              </w:rPr>
            </w:pPr>
            <w:r w:rsidRPr="00F2768B">
              <w:rPr>
                <w:sz w:val="20"/>
                <w:szCs w:val="20"/>
              </w:rPr>
              <w:t>BMI at baseline (kg/m</w:t>
            </w:r>
            <w:r w:rsidRPr="00F2768B">
              <w:rPr>
                <w:sz w:val="20"/>
                <w:szCs w:val="20"/>
                <w:vertAlign w:val="superscript"/>
              </w:rPr>
              <w:t>2</w:t>
            </w:r>
            <w:r w:rsidRPr="00F2768B">
              <w:rPr>
                <w:sz w:val="20"/>
                <w:szCs w:val="20"/>
              </w:rPr>
              <w:t>)</w:t>
            </w:r>
          </w:p>
        </w:tc>
        <w:tc>
          <w:tcPr>
            <w:tcW w:w="1418" w:type="dxa"/>
            <w:tcBorders>
              <w:right w:val="single" w:sz="4" w:space="0" w:color="auto"/>
            </w:tcBorders>
          </w:tcPr>
          <w:p w14:paraId="74960D6B" w14:textId="77777777" w:rsidR="00412944" w:rsidRPr="00F2768B" w:rsidRDefault="00412944" w:rsidP="00412944">
            <w:pPr>
              <w:jc w:val="center"/>
              <w:rPr>
                <w:sz w:val="20"/>
                <w:szCs w:val="20"/>
              </w:rPr>
            </w:pPr>
            <w:r w:rsidRPr="00F2768B">
              <w:rPr>
                <w:sz w:val="20"/>
                <w:szCs w:val="20"/>
              </w:rPr>
              <w:t>29.4 (5.9)</w:t>
            </w:r>
          </w:p>
        </w:tc>
        <w:tc>
          <w:tcPr>
            <w:tcW w:w="1559" w:type="dxa"/>
            <w:tcBorders>
              <w:left w:val="single" w:sz="4" w:space="0" w:color="auto"/>
            </w:tcBorders>
          </w:tcPr>
          <w:p w14:paraId="3B8DC632" w14:textId="77777777" w:rsidR="00412944" w:rsidRPr="00F2768B" w:rsidRDefault="00412944" w:rsidP="00412944">
            <w:pPr>
              <w:jc w:val="center"/>
              <w:rPr>
                <w:sz w:val="20"/>
                <w:szCs w:val="20"/>
              </w:rPr>
            </w:pPr>
            <w:r w:rsidRPr="00F2768B">
              <w:rPr>
                <w:sz w:val="20"/>
                <w:szCs w:val="20"/>
              </w:rPr>
              <w:t>30.4 (6.2)</w:t>
            </w:r>
          </w:p>
        </w:tc>
        <w:tc>
          <w:tcPr>
            <w:tcW w:w="1418" w:type="dxa"/>
          </w:tcPr>
          <w:p w14:paraId="48F93D9C" w14:textId="77777777" w:rsidR="00412944" w:rsidRPr="00F2768B" w:rsidRDefault="00412944" w:rsidP="00412944">
            <w:pPr>
              <w:jc w:val="center"/>
              <w:rPr>
                <w:sz w:val="20"/>
                <w:szCs w:val="20"/>
              </w:rPr>
            </w:pPr>
            <w:r w:rsidRPr="00F2768B">
              <w:rPr>
                <w:sz w:val="20"/>
                <w:szCs w:val="20"/>
              </w:rPr>
              <w:t>27.7 (5.0)</w:t>
            </w:r>
          </w:p>
        </w:tc>
        <w:tc>
          <w:tcPr>
            <w:tcW w:w="1229" w:type="dxa"/>
          </w:tcPr>
          <w:p w14:paraId="1CBD7486" w14:textId="77777777" w:rsidR="00412944" w:rsidRPr="00F2768B" w:rsidRDefault="00412944" w:rsidP="00412944">
            <w:pPr>
              <w:jc w:val="center"/>
              <w:rPr>
                <w:sz w:val="20"/>
                <w:szCs w:val="20"/>
              </w:rPr>
            </w:pPr>
            <w:r w:rsidRPr="00F2768B">
              <w:rPr>
                <w:sz w:val="20"/>
                <w:szCs w:val="20"/>
              </w:rPr>
              <w:t>0.003</w:t>
            </w:r>
          </w:p>
        </w:tc>
      </w:tr>
      <w:tr w:rsidR="00412944" w:rsidRPr="00F2768B" w14:paraId="4F21ED7A" w14:textId="77777777" w:rsidTr="00A70D4D">
        <w:tc>
          <w:tcPr>
            <w:tcW w:w="3402" w:type="dxa"/>
            <w:gridSpan w:val="2"/>
          </w:tcPr>
          <w:p w14:paraId="4F2C4AE9" w14:textId="66C0868D" w:rsidR="00412944" w:rsidRPr="00143C50" w:rsidRDefault="00412944" w:rsidP="00412944">
            <w:pPr>
              <w:rPr>
                <w:sz w:val="20"/>
                <w:szCs w:val="20"/>
                <w:vertAlign w:val="superscript"/>
              </w:rPr>
            </w:pPr>
            <w:r w:rsidRPr="00F2768B">
              <w:rPr>
                <w:sz w:val="20"/>
                <w:szCs w:val="20"/>
              </w:rPr>
              <w:t>TBFM (kg)</w:t>
            </w:r>
            <w:r w:rsidR="00143C50">
              <w:rPr>
                <w:sz w:val="20"/>
                <w:szCs w:val="20"/>
                <w:vertAlign w:val="superscript"/>
              </w:rPr>
              <w:t>f</w:t>
            </w:r>
          </w:p>
        </w:tc>
        <w:tc>
          <w:tcPr>
            <w:tcW w:w="1418" w:type="dxa"/>
            <w:tcBorders>
              <w:right w:val="single" w:sz="4" w:space="0" w:color="auto"/>
            </w:tcBorders>
          </w:tcPr>
          <w:p w14:paraId="7142A32F" w14:textId="77777777" w:rsidR="00412944" w:rsidRPr="00F2768B" w:rsidRDefault="00412944" w:rsidP="00412944">
            <w:pPr>
              <w:jc w:val="center"/>
              <w:rPr>
                <w:sz w:val="20"/>
                <w:szCs w:val="20"/>
              </w:rPr>
            </w:pPr>
            <w:r w:rsidRPr="00F2768B">
              <w:rPr>
                <w:sz w:val="20"/>
                <w:szCs w:val="20"/>
              </w:rPr>
              <w:t>32.1 (10.9)</w:t>
            </w:r>
          </w:p>
        </w:tc>
        <w:tc>
          <w:tcPr>
            <w:tcW w:w="1559" w:type="dxa"/>
            <w:tcBorders>
              <w:left w:val="single" w:sz="4" w:space="0" w:color="auto"/>
            </w:tcBorders>
          </w:tcPr>
          <w:p w14:paraId="247B3A69" w14:textId="77777777" w:rsidR="00412944" w:rsidRPr="00F2768B" w:rsidRDefault="00412944" w:rsidP="00412944">
            <w:pPr>
              <w:jc w:val="center"/>
              <w:rPr>
                <w:sz w:val="20"/>
                <w:szCs w:val="20"/>
              </w:rPr>
            </w:pPr>
            <w:r w:rsidRPr="00F2768B">
              <w:rPr>
                <w:sz w:val="20"/>
                <w:szCs w:val="20"/>
              </w:rPr>
              <w:t>33.2 (11.3)</w:t>
            </w:r>
          </w:p>
        </w:tc>
        <w:tc>
          <w:tcPr>
            <w:tcW w:w="1418" w:type="dxa"/>
          </w:tcPr>
          <w:p w14:paraId="267C9D32" w14:textId="77777777" w:rsidR="00412944" w:rsidRPr="00F2768B" w:rsidRDefault="00412944" w:rsidP="00412944">
            <w:pPr>
              <w:jc w:val="center"/>
              <w:rPr>
                <w:sz w:val="20"/>
                <w:szCs w:val="20"/>
              </w:rPr>
            </w:pPr>
            <w:r w:rsidRPr="00F2768B">
              <w:rPr>
                <w:sz w:val="20"/>
                <w:szCs w:val="20"/>
              </w:rPr>
              <w:t>30.0 (10.0)</w:t>
            </w:r>
          </w:p>
        </w:tc>
        <w:tc>
          <w:tcPr>
            <w:tcW w:w="1229" w:type="dxa"/>
          </w:tcPr>
          <w:p w14:paraId="15A752D8" w14:textId="77777777" w:rsidR="00412944" w:rsidRPr="00F2768B" w:rsidRDefault="00412944" w:rsidP="00412944">
            <w:pPr>
              <w:jc w:val="center"/>
              <w:rPr>
                <w:sz w:val="20"/>
                <w:szCs w:val="20"/>
              </w:rPr>
            </w:pPr>
            <w:r w:rsidRPr="00F2768B">
              <w:rPr>
                <w:sz w:val="20"/>
                <w:szCs w:val="20"/>
              </w:rPr>
              <w:t>0.076</w:t>
            </w:r>
          </w:p>
        </w:tc>
      </w:tr>
      <w:tr w:rsidR="006E644D" w:rsidRPr="00F2768B" w14:paraId="54CC2505" w14:textId="77777777" w:rsidTr="00A70D4D">
        <w:tc>
          <w:tcPr>
            <w:tcW w:w="3402" w:type="dxa"/>
            <w:gridSpan w:val="2"/>
          </w:tcPr>
          <w:p w14:paraId="14E9A082" w14:textId="7F838D97" w:rsidR="006E644D" w:rsidRPr="00F2768B" w:rsidRDefault="006E644D" w:rsidP="00412944">
            <w:pPr>
              <w:rPr>
                <w:sz w:val="20"/>
                <w:szCs w:val="20"/>
              </w:rPr>
            </w:pPr>
            <w:r w:rsidRPr="00FE4B76">
              <w:rPr>
                <w:sz w:val="20"/>
                <w:szCs w:val="20"/>
              </w:rPr>
              <w:t>Baseline TH Z-Score</w:t>
            </w:r>
          </w:p>
        </w:tc>
        <w:tc>
          <w:tcPr>
            <w:tcW w:w="1418" w:type="dxa"/>
            <w:tcBorders>
              <w:right w:val="single" w:sz="4" w:space="0" w:color="auto"/>
            </w:tcBorders>
          </w:tcPr>
          <w:p w14:paraId="61BF5CC9" w14:textId="66E73DB7" w:rsidR="006E644D" w:rsidRPr="00F2768B" w:rsidRDefault="00FE4B76" w:rsidP="00412944">
            <w:pPr>
              <w:jc w:val="center"/>
              <w:rPr>
                <w:sz w:val="20"/>
                <w:szCs w:val="20"/>
              </w:rPr>
            </w:pPr>
            <w:r>
              <w:rPr>
                <w:sz w:val="20"/>
                <w:szCs w:val="20"/>
              </w:rPr>
              <w:t>2.03 (1.50)</w:t>
            </w:r>
          </w:p>
        </w:tc>
        <w:tc>
          <w:tcPr>
            <w:tcW w:w="1559" w:type="dxa"/>
            <w:tcBorders>
              <w:left w:val="single" w:sz="4" w:space="0" w:color="auto"/>
            </w:tcBorders>
          </w:tcPr>
          <w:p w14:paraId="055788C1" w14:textId="0006EB15" w:rsidR="006E644D" w:rsidRPr="00F2768B" w:rsidRDefault="00FE4B76" w:rsidP="00412944">
            <w:pPr>
              <w:jc w:val="center"/>
              <w:rPr>
                <w:sz w:val="20"/>
                <w:szCs w:val="20"/>
              </w:rPr>
            </w:pPr>
            <w:r>
              <w:rPr>
                <w:sz w:val="20"/>
                <w:szCs w:val="20"/>
              </w:rPr>
              <w:t>2.96 (0.95)</w:t>
            </w:r>
          </w:p>
        </w:tc>
        <w:tc>
          <w:tcPr>
            <w:tcW w:w="1418" w:type="dxa"/>
          </w:tcPr>
          <w:p w14:paraId="0A25FFA6" w14:textId="737EAB57" w:rsidR="006E644D" w:rsidRPr="00F2768B" w:rsidRDefault="00FE4B76" w:rsidP="00412944">
            <w:pPr>
              <w:jc w:val="center"/>
              <w:rPr>
                <w:sz w:val="20"/>
                <w:szCs w:val="20"/>
              </w:rPr>
            </w:pPr>
            <w:r>
              <w:rPr>
                <w:sz w:val="20"/>
                <w:szCs w:val="20"/>
              </w:rPr>
              <w:t>0.46 (0.80)</w:t>
            </w:r>
          </w:p>
        </w:tc>
        <w:tc>
          <w:tcPr>
            <w:tcW w:w="1229" w:type="dxa"/>
          </w:tcPr>
          <w:p w14:paraId="6ECD4B3C" w14:textId="06918039" w:rsidR="006E644D" w:rsidRPr="00FE4B76" w:rsidRDefault="00FE4B76" w:rsidP="00412944">
            <w:pPr>
              <w:jc w:val="center"/>
              <w:rPr>
                <w:sz w:val="20"/>
                <w:szCs w:val="20"/>
                <w:vertAlign w:val="superscript"/>
              </w:rPr>
            </w:pPr>
            <w:r>
              <w:rPr>
                <w:sz w:val="20"/>
                <w:szCs w:val="20"/>
              </w:rPr>
              <w:t>8.55x10</w:t>
            </w:r>
            <w:r>
              <w:rPr>
                <w:sz w:val="20"/>
                <w:szCs w:val="20"/>
                <w:vertAlign w:val="superscript"/>
              </w:rPr>
              <w:t>-39</w:t>
            </w:r>
          </w:p>
        </w:tc>
      </w:tr>
      <w:tr w:rsidR="00412944" w:rsidRPr="00F2768B" w14:paraId="068AA6E5" w14:textId="77777777" w:rsidTr="00A70D4D">
        <w:tc>
          <w:tcPr>
            <w:tcW w:w="3402" w:type="dxa"/>
            <w:gridSpan w:val="2"/>
          </w:tcPr>
          <w:p w14:paraId="63A04652" w14:textId="47C9976D" w:rsidR="00412944" w:rsidRPr="00F2768B" w:rsidRDefault="00412944" w:rsidP="00412944">
            <w:pPr>
              <w:rPr>
                <w:sz w:val="20"/>
                <w:szCs w:val="20"/>
                <w:vertAlign w:val="superscript"/>
              </w:rPr>
            </w:pPr>
            <w:r w:rsidRPr="00F2768B">
              <w:rPr>
                <w:sz w:val="20"/>
                <w:szCs w:val="20"/>
              </w:rPr>
              <w:t xml:space="preserve">Baseline </w:t>
            </w:r>
            <w:r w:rsidR="003208C9">
              <w:rPr>
                <w:sz w:val="20"/>
                <w:szCs w:val="20"/>
              </w:rPr>
              <w:t>TH</w:t>
            </w:r>
            <w:r w:rsidR="00143C50">
              <w:rPr>
                <w:sz w:val="20"/>
                <w:szCs w:val="20"/>
              </w:rPr>
              <w:t>-</w:t>
            </w:r>
            <w:r w:rsidR="003208C9">
              <w:rPr>
                <w:sz w:val="20"/>
                <w:szCs w:val="20"/>
              </w:rPr>
              <w:t>BMD</w:t>
            </w:r>
            <w:r w:rsidRPr="00F2768B">
              <w:rPr>
                <w:sz w:val="20"/>
                <w:szCs w:val="20"/>
              </w:rPr>
              <w:t>, g/cm</w:t>
            </w:r>
            <w:r w:rsidRPr="00F2768B">
              <w:rPr>
                <w:sz w:val="20"/>
                <w:szCs w:val="20"/>
                <w:vertAlign w:val="superscript"/>
              </w:rPr>
              <w:t>2</w:t>
            </w:r>
            <w:r w:rsidR="00B4453D" w:rsidRPr="00F2768B">
              <w:rPr>
                <w:sz w:val="20"/>
                <w:szCs w:val="20"/>
                <w:vertAlign w:val="superscript"/>
              </w:rPr>
              <w:t xml:space="preserve"> </w:t>
            </w:r>
            <w:r w:rsidR="00143C50">
              <w:rPr>
                <w:sz w:val="20"/>
                <w:szCs w:val="20"/>
                <w:vertAlign w:val="superscript"/>
              </w:rPr>
              <w:t>g</w:t>
            </w:r>
          </w:p>
        </w:tc>
        <w:tc>
          <w:tcPr>
            <w:tcW w:w="1418" w:type="dxa"/>
            <w:tcBorders>
              <w:right w:val="single" w:sz="4" w:space="0" w:color="auto"/>
            </w:tcBorders>
          </w:tcPr>
          <w:p w14:paraId="16B6B24D" w14:textId="77777777" w:rsidR="00412944" w:rsidRPr="00F2768B" w:rsidRDefault="00412944" w:rsidP="00412944">
            <w:pPr>
              <w:jc w:val="center"/>
              <w:rPr>
                <w:sz w:val="20"/>
                <w:szCs w:val="20"/>
              </w:rPr>
            </w:pPr>
            <w:r w:rsidRPr="00F2768B">
              <w:rPr>
                <w:sz w:val="20"/>
                <w:szCs w:val="20"/>
              </w:rPr>
              <w:t>1.15 (0.19)</w:t>
            </w:r>
          </w:p>
        </w:tc>
        <w:tc>
          <w:tcPr>
            <w:tcW w:w="1559" w:type="dxa"/>
            <w:tcBorders>
              <w:left w:val="single" w:sz="4" w:space="0" w:color="auto"/>
            </w:tcBorders>
          </w:tcPr>
          <w:p w14:paraId="79E2E6C5" w14:textId="77777777" w:rsidR="00412944" w:rsidRPr="00F2768B" w:rsidRDefault="00412944" w:rsidP="00412944">
            <w:pPr>
              <w:jc w:val="center"/>
              <w:rPr>
                <w:sz w:val="20"/>
                <w:szCs w:val="20"/>
              </w:rPr>
            </w:pPr>
            <w:r w:rsidRPr="00F2768B">
              <w:rPr>
                <w:sz w:val="20"/>
                <w:szCs w:val="20"/>
              </w:rPr>
              <w:t>1.25 (0.14)</w:t>
            </w:r>
          </w:p>
        </w:tc>
        <w:tc>
          <w:tcPr>
            <w:tcW w:w="1418" w:type="dxa"/>
          </w:tcPr>
          <w:p w14:paraId="10BC199E" w14:textId="77777777" w:rsidR="00412944" w:rsidRPr="00F2768B" w:rsidRDefault="00412944" w:rsidP="00412944">
            <w:pPr>
              <w:jc w:val="center"/>
              <w:rPr>
                <w:sz w:val="20"/>
                <w:szCs w:val="20"/>
              </w:rPr>
            </w:pPr>
            <w:r w:rsidRPr="00F2768B">
              <w:rPr>
                <w:sz w:val="20"/>
                <w:szCs w:val="20"/>
              </w:rPr>
              <w:t>0.97 (0.13)</w:t>
            </w:r>
          </w:p>
        </w:tc>
        <w:tc>
          <w:tcPr>
            <w:tcW w:w="1229" w:type="dxa"/>
          </w:tcPr>
          <w:p w14:paraId="1B2F743A" w14:textId="77777777" w:rsidR="00412944" w:rsidRPr="00F2768B" w:rsidRDefault="00412944" w:rsidP="00412944">
            <w:pPr>
              <w:jc w:val="center"/>
              <w:rPr>
                <w:sz w:val="20"/>
                <w:szCs w:val="20"/>
                <w:vertAlign w:val="superscript"/>
              </w:rPr>
            </w:pPr>
            <w:r w:rsidRPr="00F2768B">
              <w:rPr>
                <w:sz w:val="20"/>
                <w:szCs w:val="20"/>
              </w:rPr>
              <w:t>1.03x10</w:t>
            </w:r>
            <w:r w:rsidRPr="00F2768B">
              <w:rPr>
                <w:sz w:val="20"/>
                <w:szCs w:val="20"/>
                <w:vertAlign w:val="superscript"/>
              </w:rPr>
              <w:t>-26</w:t>
            </w:r>
          </w:p>
        </w:tc>
      </w:tr>
      <w:tr w:rsidR="00412944" w:rsidRPr="00F2768B" w14:paraId="16DC1C7A" w14:textId="77777777" w:rsidTr="00A70D4D">
        <w:tc>
          <w:tcPr>
            <w:tcW w:w="3402" w:type="dxa"/>
            <w:gridSpan w:val="2"/>
          </w:tcPr>
          <w:p w14:paraId="10316028" w14:textId="457A4FCF" w:rsidR="00412944" w:rsidRPr="00F2768B" w:rsidRDefault="00412944" w:rsidP="00412944">
            <w:pPr>
              <w:rPr>
                <w:sz w:val="20"/>
                <w:szCs w:val="20"/>
                <w:vertAlign w:val="superscript"/>
              </w:rPr>
            </w:pPr>
            <w:r w:rsidRPr="00F2768B">
              <w:rPr>
                <w:sz w:val="20"/>
                <w:szCs w:val="20"/>
              </w:rPr>
              <w:t xml:space="preserve">Change in </w:t>
            </w:r>
            <w:r w:rsidR="003208C9">
              <w:rPr>
                <w:sz w:val="20"/>
                <w:szCs w:val="20"/>
              </w:rPr>
              <w:t>TH</w:t>
            </w:r>
            <w:r w:rsidR="00143C50">
              <w:rPr>
                <w:sz w:val="20"/>
                <w:szCs w:val="20"/>
              </w:rPr>
              <w:t>-</w:t>
            </w:r>
            <w:r w:rsidR="003208C9">
              <w:rPr>
                <w:sz w:val="20"/>
                <w:szCs w:val="20"/>
              </w:rPr>
              <w:t>BMD</w:t>
            </w:r>
            <w:r w:rsidRPr="00F2768B">
              <w:rPr>
                <w:sz w:val="20"/>
                <w:szCs w:val="20"/>
              </w:rPr>
              <w:t xml:space="preserve">, % per </w:t>
            </w:r>
            <w:proofErr w:type="spellStart"/>
            <w:r w:rsidRPr="00F2768B">
              <w:rPr>
                <w:sz w:val="20"/>
                <w:szCs w:val="20"/>
              </w:rPr>
              <w:t>year</w:t>
            </w:r>
            <w:r w:rsidR="00143C50">
              <w:rPr>
                <w:sz w:val="20"/>
                <w:szCs w:val="20"/>
                <w:vertAlign w:val="superscript"/>
              </w:rPr>
              <w:t>g</w:t>
            </w:r>
            <w:proofErr w:type="spellEnd"/>
          </w:p>
        </w:tc>
        <w:tc>
          <w:tcPr>
            <w:tcW w:w="1418" w:type="dxa"/>
            <w:tcBorders>
              <w:right w:val="single" w:sz="4" w:space="0" w:color="auto"/>
            </w:tcBorders>
          </w:tcPr>
          <w:p w14:paraId="5142A483" w14:textId="77777777" w:rsidR="00412944" w:rsidRPr="00F2768B" w:rsidRDefault="00412944" w:rsidP="00412944">
            <w:pPr>
              <w:jc w:val="center"/>
              <w:rPr>
                <w:sz w:val="20"/>
                <w:szCs w:val="20"/>
              </w:rPr>
            </w:pPr>
            <w:r w:rsidRPr="00F2768B">
              <w:rPr>
                <w:sz w:val="20"/>
                <w:szCs w:val="20"/>
              </w:rPr>
              <w:t>-0.31 (0.92)</w:t>
            </w:r>
          </w:p>
        </w:tc>
        <w:tc>
          <w:tcPr>
            <w:tcW w:w="1559" w:type="dxa"/>
            <w:tcBorders>
              <w:left w:val="single" w:sz="4" w:space="0" w:color="auto"/>
            </w:tcBorders>
          </w:tcPr>
          <w:p w14:paraId="04AE2875" w14:textId="77777777" w:rsidR="00412944" w:rsidRPr="00F2768B" w:rsidRDefault="00412944" w:rsidP="00412944">
            <w:pPr>
              <w:jc w:val="center"/>
              <w:rPr>
                <w:sz w:val="20"/>
                <w:szCs w:val="20"/>
              </w:rPr>
            </w:pPr>
            <w:r w:rsidRPr="00F2768B">
              <w:rPr>
                <w:sz w:val="20"/>
                <w:szCs w:val="20"/>
              </w:rPr>
              <w:t>-0.44 (0.94)</w:t>
            </w:r>
          </w:p>
        </w:tc>
        <w:tc>
          <w:tcPr>
            <w:tcW w:w="1418" w:type="dxa"/>
          </w:tcPr>
          <w:p w14:paraId="2852D571" w14:textId="77777777" w:rsidR="00412944" w:rsidRPr="00F2768B" w:rsidRDefault="00412944" w:rsidP="00412944">
            <w:pPr>
              <w:jc w:val="center"/>
              <w:rPr>
                <w:sz w:val="20"/>
                <w:szCs w:val="20"/>
              </w:rPr>
            </w:pPr>
            <w:r w:rsidRPr="00F2768B">
              <w:rPr>
                <w:sz w:val="20"/>
                <w:szCs w:val="20"/>
              </w:rPr>
              <w:t>-0.09 (0.84)</w:t>
            </w:r>
          </w:p>
        </w:tc>
        <w:tc>
          <w:tcPr>
            <w:tcW w:w="1229" w:type="dxa"/>
          </w:tcPr>
          <w:p w14:paraId="0CD307BA" w14:textId="77777777" w:rsidR="00412944" w:rsidRPr="00F2768B" w:rsidRDefault="00412944" w:rsidP="00412944">
            <w:pPr>
              <w:jc w:val="center"/>
              <w:rPr>
                <w:sz w:val="20"/>
                <w:szCs w:val="20"/>
                <w:vertAlign w:val="superscript"/>
              </w:rPr>
            </w:pPr>
            <w:r w:rsidRPr="00F2768B">
              <w:rPr>
                <w:sz w:val="20"/>
                <w:szCs w:val="20"/>
              </w:rPr>
              <w:t>0.020</w:t>
            </w:r>
          </w:p>
        </w:tc>
      </w:tr>
      <w:tr w:rsidR="00FE4B76" w:rsidRPr="00F2768B" w14:paraId="78B5202A" w14:textId="77777777" w:rsidTr="00A70D4D">
        <w:tc>
          <w:tcPr>
            <w:tcW w:w="3402" w:type="dxa"/>
            <w:gridSpan w:val="2"/>
          </w:tcPr>
          <w:p w14:paraId="768B2CFE" w14:textId="08DFC0FD" w:rsidR="00FE4B76" w:rsidRPr="00F2768B" w:rsidRDefault="00FE4B76" w:rsidP="00FE4B76">
            <w:pPr>
              <w:rPr>
                <w:sz w:val="20"/>
                <w:szCs w:val="20"/>
              </w:rPr>
            </w:pPr>
            <w:r w:rsidRPr="00FE4B76">
              <w:rPr>
                <w:sz w:val="20"/>
                <w:szCs w:val="20"/>
              </w:rPr>
              <w:t>Baseline L1 Z-Score</w:t>
            </w:r>
          </w:p>
        </w:tc>
        <w:tc>
          <w:tcPr>
            <w:tcW w:w="1418" w:type="dxa"/>
            <w:tcBorders>
              <w:right w:val="single" w:sz="4" w:space="0" w:color="auto"/>
            </w:tcBorders>
          </w:tcPr>
          <w:p w14:paraId="5449F266" w14:textId="7E17879B" w:rsidR="00FE4B76" w:rsidRPr="00F2768B" w:rsidRDefault="00FE4B76" w:rsidP="00FE4B76">
            <w:pPr>
              <w:jc w:val="center"/>
              <w:rPr>
                <w:sz w:val="20"/>
                <w:szCs w:val="20"/>
              </w:rPr>
            </w:pPr>
            <w:r>
              <w:rPr>
                <w:sz w:val="20"/>
                <w:szCs w:val="20"/>
              </w:rPr>
              <w:t>2.47 (1.96)</w:t>
            </w:r>
          </w:p>
        </w:tc>
        <w:tc>
          <w:tcPr>
            <w:tcW w:w="1559" w:type="dxa"/>
            <w:tcBorders>
              <w:left w:val="single" w:sz="4" w:space="0" w:color="auto"/>
            </w:tcBorders>
          </w:tcPr>
          <w:p w14:paraId="33E52313" w14:textId="7094B1EB" w:rsidR="00FE4B76" w:rsidRPr="00F2768B" w:rsidRDefault="00FE4B76" w:rsidP="00FE4B76">
            <w:pPr>
              <w:jc w:val="center"/>
              <w:rPr>
                <w:sz w:val="20"/>
                <w:szCs w:val="20"/>
              </w:rPr>
            </w:pPr>
            <w:r>
              <w:rPr>
                <w:sz w:val="20"/>
                <w:szCs w:val="20"/>
              </w:rPr>
              <w:t>3.64 (1.25)</w:t>
            </w:r>
          </w:p>
        </w:tc>
        <w:tc>
          <w:tcPr>
            <w:tcW w:w="1418" w:type="dxa"/>
          </w:tcPr>
          <w:p w14:paraId="787F5894" w14:textId="7F8A0C59" w:rsidR="00FE4B76" w:rsidRPr="00F2768B" w:rsidRDefault="00FE4B76" w:rsidP="00FE4B76">
            <w:pPr>
              <w:jc w:val="center"/>
              <w:rPr>
                <w:sz w:val="20"/>
                <w:szCs w:val="20"/>
              </w:rPr>
            </w:pPr>
            <w:r>
              <w:rPr>
                <w:sz w:val="20"/>
                <w:szCs w:val="20"/>
              </w:rPr>
              <w:t>0.44 (1.14)</w:t>
            </w:r>
          </w:p>
        </w:tc>
        <w:tc>
          <w:tcPr>
            <w:tcW w:w="1229" w:type="dxa"/>
          </w:tcPr>
          <w:p w14:paraId="48762D50" w14:textId="4DC84A8F" w:rsidR="00FE4B76" w:rsidRPr="00FE4B76" w:rsidRDefault="00FE4B76" w:rsidP="00FE4B76">
            <w:pPr>
              <w:jc w:val="center"/>
              <w:rPr>
                <w:sz w:val="20"/>
                <w:szCs w:val="20"/>
                <w:vertAlign w:val="superscript"/>
              </w:rPr>
            </w:pPr>
            <w:r>
              <w:rPr>
                <w:sz w:val="20"/>
                <w:szCs w:val="20"/>
              </w:rPr>
              <w:t>4.20x10</w:t>
            </w:r>
            <w:r>
              <w:rPr>
                <w:sz w:val="20"/>
                <w:szCs w:val="20"/>
                <w:vertAlign w:val="superscript"/>
              </w:rPr>
              <w:t>-37</w:t>
            </w:r>
          </w:p>
        </w:tc>
      </w:tr>
      <w:tr w:rsidR="00FE4B76" w:rsidRPr="00F2768B" w14:paraId="5343F42C" w14:textId="77777777" w:rsidTr="00A70D4D">
        <w:tc>
          <w:tcPr>
            <w:tcW w:w="3402" w:type="dxa"/>
            <w:gridSpan w:val="2"/>
          </w:tcPr>
          <w:p w14:paraId="153D26C0" w14:textId="2AB37D4B" w:rsidR="00FE4B76" w:rsidRPr="00F2768B" w:rsidRDefault="00FE4B76" w:rsidP="00FE4B76">
            <w:pPr>
              <w:rPr>
                <w:sz w:val="20"/>
                <w:szCs w:val="20"/>
              </w:rPr>
            </w:pPr>
            <w:r w:rsidRPr="00F2768B">
              <w:rPr>
                <w:sz w:val="20"/>
                <w:szCs w:val="20"/>
              </w:rPr>
              <w:t>Baseline L1</w:t>
            </w:r>
            <w:r w:rsidR="00923A60">
              <w:rPr>
                <w:sz w:val="20"/>
                <w:szCs w:val="20"/>
              </w:rPr>
              <w:t>-</w:t>
            </w:r>
            <w:r w:rsidRPr="00F2768B">
              <w:rPr>
                <w:sz w:val="20"/>
                <w:szCs w:val="20"/>
              </w:rPr>
              <w:t>BMD, g/cm</w:t>
            </w:r>
            <w:r w:rsidRPr="00F2768B">
              <w:rPr>
                <w:sz w:val="20"/>
                <w:szCs w:val="20"/>
                <w:vertAlign w:val="superscript"/>
              </w:rPr>
              <w:t>2</w:t>
            </w:r>
            <w:r w:rsidR="00143C50">
              <w:rPr>
                <w:sz w:val="20"/>
                <w:szCs w:val="20"/>
                <w:vertAlign w:val="superscript"/>
              </w:rPr>
              <w:t xml:space="preserve"> h</w:t>
            </w:r>
          </w:p>
        </w:tc>
        <w:tc>
          <w:tcPr>
            <w:tcW w:w="1418" w:type="dxa"/>
            <w:tcBorders>
              <w:right w:val="single" w:sz="4" w:space="0" w:color="auto"/>
            </w:tcBorders>
          </w:tcPr>
          <w:p w14:paraId="66045097" w14:textId="77777777" w:rsidR="00FE4B76" w:rsidRPr="00F2768B" w:rsidRDefault="00FE4B76" w:rsidP="00FE4B76">
            <w:pPr>
              <w:jc w:val="center"/>
              <w:rPr>
                <w:sz w:val="20"/>
                <w:szCs w:val="20"/>
              </w:rPr>
            </w:pPr>
            <w:r w:rsidRPr="00F2768B">
              <w:rPr>
                <w:sz w:val="20"/>
                <w:szCs w:val="20"/>
              </w:rPr>
              <w:t>1.26 (0.22)</w:t>
            </w:r>
          </w:p>
        </w:tc>
        <w:tc>
          <w:tcPr>
            <w:tcW w:w="1559" w:type="dxa"/>
            <w:tcBorders>
              <w:left w:val="single" w:sz="4" w:space="0" w:color="auto"/>
            </w:tcBorders>
          </w:tcPr>
          <w:p w14:paraId="4E949D93" w14:textId="77777777" w:rsidR="00FE4B76" w:rsidRPr="00F2768B" w:rsidRDefault="00FE4B76" w:rsidP="00FE4B76">
            <w:pPr>
              <w:jc w:val="center"/>
              <w:rPr>
                <w:sz w:val="20"/>
                <w:szCs w:val="20"/>
              </w:rPr>
            </w:pPr>
            <w:r w:rsidRPr="00F2768B">
              <w:rPr>
                <w:sz w:val="20"/>
                <w:szCs w:val="20"/>
              </w:rPr>
              <w:t>1.38 (0.15)</w:t>
            </w:r>
          </w:p>
        </w:tc>
        <w:tc>
          <w:tcPr>
            <w:tcW w:w="1418" w:type="dxa"/>
          </w:tcPr>
          <w:p w14:paraId="366DFFBF" w14:textId="77777777" w:rsidR="00FE4B76" w:rsidRPr="00F2768B" w:rsidRDefault="00FE4B76" w:rsidP="00FE4B76">
            <w:pPr>
              <w:jc w:val="center"/>
              <w:rPr>
                <w:sz w:val="20"/>
                <w:szCs w:val="20"/>
              </w:rPr>
            </w:pPr>
            <w:r w:rsidRPr="00F2768B">
              <w:rPr>
                <w:sz w:val="20"/>
                <w:szCs w:val="20"/>
              </w:rPr>
              <w:t>1.06 (0.14)</w:t>
            </w:r>
          </w:p>
        </w:tc>
        <w:tc>
          <w:tcPr>
            <w:tcW w:w="1229" w:type="dxa"/>
          </w:tcPr>
          <w:p w14:paraId="34F91914" w14:textId="77777777" w:rsidR="00FE4B76" w:rsidRPr="00F2768B" w:rsidRDefault="00FE4B76" w:rsidP="00FE4B76">
            <w:pPr>
              <w:jc w:val="center"/>
              <w:rPr>
                <w:sz w:val="20"/>
                <w:szCs w:val="20"/>
              </w:rPr>
            </w:pPr>
            <w:r w:rsidRPr="00F2768B">
              <w:rPr>
                <w:sz w:val="20"/>
                <w:szCs w:val="20"/>
              </w:rPr>
              <w:t>1.39x10</w:t>
            </w:r>
            <w:r w:rsidRPr="00F2768B">
              <w:rPr>
                <w:sz w:val="20"/>
                <w:szCs w:val="20"/>
                <w:vertAlign w:val="superscript"/>
              </w:rPr>
              <w:t>-29</w:t>
            </w:r>
          </w:p>
        </w:tc>
      </w:tr>
      <w:tr w:rsidR="00FE4B76" w:rsidRPr="00F2768B" w14:paraId="1D620FB1" w14:textId="77777777" w:rsidTr="00A70D4D">
        <w:tc>
          <w:tcPr>
            <w:tcW w:w="3402" w:type="dxa"/>
            <w:gridSpan w:val="2"/>
          </w:tcPr>
          <w:p w14:paraId="70FB2901" w14:textId="73374734" w:rsidR="00FE4B76" w:rsidRPr="00143C50" w:rsidRDefault="00FE4B76" w:rsidP="00FE4B76">
            <w:pPr>
              <w:rPr>
                <w:sz w:val="20"/>
                <w:szCs w:val="20"/>
                <w:vertAlign w:val="superscript"/>
              </w:rPr>
            </w:pPr>
            <w:r w:rsidRPr="00F2768B">
              <w:rPr>
                <w:sz w:val="20"/>
                <w:szCs w:val="20"/>
              </w:rPr>
              <w:t>Change in L1</w:t>
            </w:r>
            <w:r w:rsidR="00923A60">
              <w:rPr>
                <w:sz w:val="20"/>
                <w:szCs w:val="20"/>
              </w:rPr>
              <w:t>-</w:t>
            </w:r>
            <w:r w:rsidRPr="00F2768B">
              <w:rPr>
                <w:sz w:val="20"/>
                <w:szCs w:val="20"/>
              </w:rPr>
              <w:t xml:space="preserve">BMD, % per </w:t>
            </w:r>
            <w:proofErr w:type="spellStart"/>
            <w:r w:rsidRPr="00F2768B">
              <w:rPr>
                <w:sz w:val="20"/>
                <w:szCs w:val="20"/>
              </w:rPr>
              <w:t>year</w:t>
            </w:r>
            <w:r w:rsidR="00143C50">
              <w:rPr>
                <w:sz w:val="20"/>
                <w:szCs w:val="20"/>
                <w:vertAlign w:val="superscript"/>
              </w:rPr>
              <w:t>h</w:t>
            </w:r>
            <w:proofErr w:type="spellEnd"/>
          </w:p>
        </w:tc>
        <w:tc>
          <w:tcPr>
            <w:tcW w:w="1418" w:type="dxa"/>
            <w:tcBorders>
              <w:right w:val="single" w:sz="4" w:space="0" w:color="auto"/>
            </w:tcBorders>
          </w:tcPr>
          <w:p w14:paraId="6E60F037" w14:textId="77777777" w:rsidR="00FE4B76" w:rsidRPr="00F2768B" w:rsidRDefault="00FE4B76" w:rsidP="00FE4B76">
            <w:pPr>
              <w:jc w:val="center"/>
              <w:rPr>
                <w:sz w:val="20"/>
                <w:szCs w:val="20"/>
              </w:rPr>
            </w:pPr>
            <w:r w:rsidRPr="00F2768B">
              <w:rPr>
                <w:sz w:val="20"/>
                <w:szCs w:val="20"/>
              </w:rPr>
              <w:t>0.02 (1.19)</w:t>
            </w:r>
          </w:p>
        </w:tc>
        <w:tc>
          <w:tcPr>
            <w:tcW w:w="1559" w:type="dxa"/>
            <w:tcBorders>
              <w:left w:val="single" w:sz="4" w:space="0" w:color="auto"/>
            </w:tcBorders>
          </w:tcPr>
          <w:p w14:paraId="17EC5AB4" w14:textId="77777777" w:rsidR="00FE4B76" w:rsidRPr="00F2768B" w:rsidRDefault="00FE4B76" w:rsidP="00FE4B76">
            <w:pPr>
              <w:jc w:val="center"/>
              <w:rPr>
                <w:sz w:val="20"/>
                <w:szCs w:val="20"/>
              </w:rPr>
            </w:pPr>
            <w:r w:rsidRPr="00F2768B">
              <w:rPr>
                <w:sz w:val="20"/>
                <w:szCs w:val="20"/>
              </w:rPr>
              <w:t>0.02 (1.24)</w:t>
            </w:r>
          </w:p>
        </w:tc>
        <w:tc>
          <w:tcPr>
            <w:tcW w:w="1418" w:type="dxa"/>
          </w:tcPr>
          <w:p w14:paraId="61607472" w14:textId="77777777" w:rsidR="00FE4B76" w:rsidRPr="00F2768B" w:rsidRDefault="00FE4B76" w:rsidP="00FE4B76">
            <w:pPr>
              <w:jc w:val="center"/>
              <w:rPr>
                <w:sz w:val="20"/>
                <w:szCs w:val="20"/>
              </w:rPr>
            </w:pPr>
            <w:r w:rsidRPr="00F2768B">
              <w:rPr>
                <w:sz w:val="20"/>
                <w:szCs w:val="20"/>
              </w:rPr>
              <w:t>0.02 (1.09)</w:t>
            </w:r>
          </w:p>
        </w:tc>
        <w:tc>
          <w:tcPr>
            <w:tcW w:w="1229" w:type="dxa"/>
          </w:tcPr>
          <w:p w14:paraId="4C601713" w14:textId="77777777" w:rsidR="00FE4B76" w:rsidRPr="00F2768B" w:rsidRDefault="00FE4B76" w:rsidP="00FE4B76">
            <w:pPr>
              <w:jc w:val="center"/>
              <w:rPr>
                <w:sz w:val="20"/>
                <w:szCs w:val="20"/>
              </w:rPr>
            </w:pPr>
            <w:r w:rsidRPr="00F2768B">
              <w:rPr>
                <w:sz w:val="20"/>
                <w:szCs w:val="20"/>
              </w:rPr>
              <w:t>0.994</w:t>
            </w:r>
          </w:p>
        </w:tc>
      </w:tr>
      <w:tr w:rsidR="00FE4B76" w:rsidRPr="00F2768B" w14:paraId="1DEF179A" w14:textId="77777777" w:rsidTr="00A70D4D">
        <w:tc>
          <w:tcPr>
            <w:tcW w:w="3402" w:type="dxa"/>
            <w:gridSpan w:val="2"/>
            <w:tcBorders>
              <w:bottom w:val="single" w:sz="4" w:space="0" w:color="auto"/>
            </w:tcBorders>
          </w:tcPr>
          <w:p w14:paraId="5600C055" w14:textId="77777777" w:rsidR="00FE4B76" w:rsidRPr="00F2768B" w:rsidRDefault="00FE4B76" w:rsidP="00FE4B76">
            <w:pPr>
              <w:rPr>
                <w:sz w:val="20"/>
                <w:szCs w:val="20"/>
              </w:rPr>
            </w:pPr>
            <w:r w:rsidRPr="00F2768B">
              <w:rPr>
                <w:sz w:val="20"/>
                <w:szCs w:val="20"/>
              </w:rPr>
              <w:t xml:space="preserve">Follow-up time, years </w:t>
            </w:r>
          </w:p>
        </w:tc>
        <w:tc>
          <w:tcPr>
            <w:tcW w:w="1418" w:type="dxa"/>
            <w:tcBorders>
              <w:bottom w:val="single" w:sz="4" w:space="0" w:color="auto"/>
              <w:right w:val="single" w:sz="4" w:space="0" w:color="auto"/>
            </w:tcBorders>
          </w:tcPr>
          <w:p w14:paraId="75DF5E35" w14:textId="77777777" w:rsidR="00FE4B76" w:rsidRPr="00F2768B" w:rsidRDefault="00FE4B76" w:rsidP="00FE4B76">
            <w:pPr>
              <w:jc w:val="center"/>
              <w:rPr>
                <w:sz w:val="20"/>
                <w:szCs w:val="20"/>
              </w:rPr>
            </w:pPr>
            <w:r w:rsidRPr="00F2768B">
              <w:rPr>
                <w:sz w:val="20"/>
                <w:szCs w:val="20"/>
              </w:rPr>
              <w:t>8.3 (1.0)</w:t>
            </w:r>
          </w:p>
        </w:tc>
        <w:tc>
          <w:tcPr>
            <w:tcW w:w="1559" w:type="dxa"/>
            <w:tcBorders>
              <w:left w:val="single" w:sz="4" w:space="0" w:color="auto"/>
              <w:bottom w:val="single" w:sz="4" w:space="0" w:color="auto"/>
            </w:tcBorders>
          </w:tcPr>
          <w:p w14:paraId="152E1596" w14:textId="77777777" w:rsidR="00FE4B76" w:rsidRPr="00F2768B" w:rsidRDefault="00FE4B76" w:rsidP="00FE4B76">
            <w:pPr>
              <w:jc w:val="center"/>
              <w:rPr>
                <w:sz w:val="20"/>
                <w:szCs w:val="20"/>
              </w:rPr>
            </w:pPr>
            <w:r w:rsidRPr="00F2768B">
              <w:rPr>
                <w:sz w:val="20"/>
                <w:szCs w:val="20"/>
              </w:rPr>
              <w:t>8.3 (0.7)</w:t>
            </w:r>
          </w:p>
        </w:tc>
        <w:tc>
          <w:tcPr>
            <w:tcW w:w="1418" w:type="dxa"/>
            <w:tcBorders>
              <w:bottom w:val="single" w:sz="4" w:space="0" w:color="auto"/>
            </w:tcBorders>
          </w:tcPr>
          <w:p w14:paraId="23FED890" w14:textId="77777777" w:rsidR="00FE4B76" w:rsidRPr="00F2768B" w:rsidRDefault="00FE4B76" w:rsidP="00FE4B76">
            <w:pPr>
              <w:jc w:val="center"/>
              <w:rPr>
                <w:sz w:val="20"/>
                <w:szCs w:val="20"/>
              </w:rPr>
            </w:pPr>
            <w:r w:rsidRPr="00F2768B">
              <w:rPr>
                <w:sz w:val="20"/>
                <w:szCs w:val="20"/>
              </w:rPr>
              <w:t>8.2 (1.3)</w:t>
            </w:r>
          </w:p>
        </w:tc>
        <w:tc>
          <w:tcPr>
            <w:tcW w:w="1229" w:type="dxa"/>
            <w:tcBorders>
              <w:bottom w:val="single" w:sz="4" w:space="0" w:color="auto"/>
            </w:tcBorders>
          </w:tcPr>
          <w:p w14:paraId="02C6C137" w14:textId="77777777" w:rsidR="00FE4B76" w:rsidRPr="00F2768B" w:rsidRDefault="00FE4B76" w:rsidP="00FE4B76">
            <w:pPr>
              <w:jc w:val="center"/>
              <w:rPr>
                <w:sz w:val="20"/>
                <w:szCs w:val="20"/>
              </w:rPr>
            </w:pPr>
            <w:r w:rsidRPr="00F2768B">
              <w:rPr>
                <w:sz w:val="20"/>
                <w:szCs w:val="20"/>
              </w:rPr>
              <w:t>0.871</w:t>
            </w:r>
          </w:p>
        </w:tc>
      </w:tr>
    </w:tbl>
    <w:p w14:paraId="22145D07" w14:textId="41147947" w:rsidR="00B4453D" w:rsidRDefault="00C64276" w:rsidP="00A73FD8">
      <w:r>
        <w:t>a: N=120</w:t>
      </w:r>
      <w:r w:rsidR="00A73FD8">
        <w:t xml:space="preserve"> </w:t>
      </w:r>
      <w:r>
        <w:t>(86 HBM, 34 relatives)</w:t>
      </w:r>
      <w:r w:rsidR="00B4453D">
        <w:t xml:space="preserve">; </w:t>
      </w:r>
      <w:r>
        <w:t xml:space="preserve">b: </w:t>
      </w:r>
      <w:r w:rsidR="006E644D">
        <w:t>past or present (a</w:t>
      </w:r>
      <w:r w:rsidR="00A73FD8">
        <w:t>ssessed at follow-up</w:t>
      </w:r>
      <w:r w:rsidR="006E644D">
        <w:t>)</w:t>
      </w:r>
      <w:r w:rsidR="00B4453D">
        <w:t xml:space="preserve">; </w:t>
      </w:r>
      <w:r w:rsidR="00143C50">
        <w:t xml:space="preserve">c: N=112 (81 HBM, 31 relatives) </w:t>
      </w:r>
      <w:r>
        <w:t>c: N=121 (88 HBM, 33 relatives)</w:t>
      </w:r>
      <w:r w:rsidR="00B4453D">
        <w:t xml:space="preserve">; </w:t>
      </w:r>
      <w:r>
        <w:t>d: N=16</w:t>
      </w:r>
      <w:r w:rsidR="00143C50">
        <w:t>4</w:t>
      </w:r>
      <w:r>
        <w:t xml:space="preserve"> (10</w:t>
      </w:r>
      <w:r w:rsidR="00143C50">
        <w:t>2</w:t>
      </w:r>
      <w:r>
        <w:t xml:space="preserve"> HBM</w:t>
      </w:r>
      <w:r w:rsidR="00B4453D">
        <w:t>); e: N=162 (104 HBM, 58 relatives)</w:t>
      </w:r>
      <w:r w:rsidR="00143C50">
        <w:t>; f: assessed at follow-up; g: N=166 (104 HBM); h: N=167 (105 HBM)</w:t>
      </w:r>
    </w:p>
    <w:p w14:paraId="715EB64C" w14:textId="5BB79B82" w:rsidR="009120F7" w:rsidRDefault="00B4453D">
      <w:r>
        <w:t xml:space="preserve">Abbreviations: </w:t>
      </w:r>
      <w:r w:rsidR="006E644D">
        <w:t>E</w:t>
      </w:r>
      <w:r>
        <w:t xml:space="preserve">RT: </w:t>
      </w:r>
      <w:proofErr w:type="spellStart"/>
      <w:r>
        <w:t>estrogen</w:t>
      </w:r>
      <w:proofErr w:type="spellEnd"/>
      <w:r>
        <w:t xml:space="preserve"> replacement therapy; BMI: body mass index; TBFM: total body fat mass; BMD: bone mineral density; TH: total hip</w:t>
      </w:r>
      <w:r w:rsidR="006E644D">
        <w:t>; L1: 1</w:t>
      </w:r>
      <w:r w:rsidR="006E644D" w:rsidRPr="00923A60">
        <w:rPr>
          <w:vertAlign w:val="superscript"/>
        </w:rPr>
        <w:t>st</w:t>
      </w:r>
      <w:r w:rsidR="006E644D">
        <w:t xml:space="preserve"> lumbar vertebra.</w:t>
      </w:r>
    </w:p>
    <w:p w14:paraId="6FC8F3CF" w14:textId="77777777" w:rsidR="00814BFF" w:rsidRDefault="00814BFF">
      <w:pPr>
        <w:rPr>
          <w:b/>
          <w:sz w:val="24"/>
        </w:rPr>
      </w:pPr>
      <w:r>
        <w:rPr>
          <w:b/>
          <w:sz w:val="24"/>
        </w:rPr>
        <w:br w:type="page"/>
      </w:r>
    </w:p>
    <w:p w14:paraId="598481CF" w14:textId="321322F3" w:rsidR="009120F7" w:rsidRPr="00B75008" w:rsidRDefault="009120F7" w:rsidP="009120F7">
      <w:pPr>
        <w:rPr>
          <w:b/>
          <w:sz w:val="24"/>
        </w:rPr>
      </w:pPr>
      <w:r>
        <w:rPr>
          <w:b/>
          <w:sz w:val="24"/>
        </w:rPr>
        <w:lastRenderedPageBreak/>
        <w:t xml:space="preserve">Table </w:t>
      </w:r>
      <w:r w:rsidR="004A7F9E">
        <w:rPr>
          <w:b/>
          <w:sz w:val="24"/>
        </w:rPr>
        <w:t>3</w:t>
      </w:r>
      <w:r w:rsidRPr="00B75008">
        <w:rPr>
          <w:b/>
          <w:sz w:val="24"/>
        </w:rPr>
        <w:t>: Prevalence of radiographic and clinical OA sub-phenotypes in the study population</w:t>
      </w:r>
    </w:p>
    <w:tbl>
      <w:tblPr>
        <w:tblStyle w:val="TableGrid"/>
        <w:tblpPr w:leftFromText="180" w:rightFromText="180" w:vertAnchor="page" w:horzAnchor="margin" w:tblpY="2521"/>
        <w:tblW w:w="93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
        <w:gridCol w:w="2041"/>
        <w:gridCol w:w="828"/>
        <w:gridCol w:w="1345"/>
        <w:gridCol w:w="865"/>
        <w:gridCol w:w="1332"/>
        <w:gridCol w:w="865"/>
        <w:gridCol w:w="1332"/>
        <w:gridCol w:w="475"/>
      </w:tblGrid>
      <w:tr w:rsidR="009120F7" w:rsidRPr="00F2768B" w14:paraId="48F2C39F" w14:textId="77777777" w:rsidTr="00954643">
        <w:tc>
          <w:tcPr>
            <w:tcW w:w="2243" w:type="dxa"/>
            <w:gridSpan w:val="2"/>
            <w:tcBorders>
              <w:top w:val="single" w:sz="4" w:space="0" w:color="auto"/>
              <w:bottom w:val="single" w:sz="4" w:space="0" w:color="auto"/>
            </w:tcBorders>
          </w:tcPr>
          <w:p w14:paraId="4B74DA4F" w14:textId="77777777" w:rsidR="009120F7" w:rsidRPr="00F2768B" w:rsidRDefault="009120F7" w:rsidP="009120F7">
            <w:pPr>
              <w:spacing w:line="259" w:lineRule="auto"/>
              <w:rPr>
                <w:sz w:val="20"/>
                <w:szCs w:val="20"/>
              </w:rPr>
            </w:pPr>
          </w:p>
        </w:tc>
        <w:tc>
          <w:tcPr>
            <w:tcW w:w="0" w:type="auto"/>
            <w:gridSpan w:val="2"/>
            <w:tcBorders>
              <w:top w:val="single" w:sz="4" w:space="0" w:color="auto"/>
              <w:bottom w:val="single" w:sz="4" w:space="0" w:color="auto"/>
              <w:right w:val="single" w:sz="4" w:space="0" w:color="auto"/>
            </w:tcBorders>
          </w:tcPr>
          <w:p w14:paraId="5CE7E90E" w14:textId="77777777" w:rsidR="009120F7" w:rsidRPr="00F2768B" w:rsidRDefault="009120F7" w:rsidP="009120F7">
            <w:pPr>
              <w:spacing w:line="259" w:lineRule="auto"/>
              <w:jc w:val="center"/>
              <w:rPr>
                <w:b/>
                <w:sz w:val="20"/>
                <w:szCs w:val="20"/>
              </w:rPr>
            </w:pPr>
            <w:r w:rsidRPr="00F2768B">
              <w:rPr>
                <w:b/>
                <w:sz w:val="20"/>
                <w:szCs w:val="20"/>
              </w:rPr>
              <w:t>All knees</w:t>
            </w:r>
          </w:p>
        </w:tc>
        <w:tc>
          <w:tcPr>
            <w:tcW w:w="0" w:type="auto"/>
            <w:gridSpan w:val="2"/>
            <w:tcBorders>
              <w:top w:val="single" w:sz="4" w:space="0" w:color="auto"/>
              <w:left w:val="single" w:sz="4" w:space="0" w:color="auto"/>
              <w:bottom w:val="single" w:sz="4" w:space="0" w:color="auto"/>
            </w:tcBorders>
          </w:tcPr>
          <w:p w14:paraId="2B0949B7" w14:textId="0A981722" w:rsidR="009120F7" w:rsidRPr="00F2768B" w:rsidRDefault="009120F7" w:rsidP="001D578C">
            <w:pPr>
              <w:jc w:val="center"/>
              <w:rPr>
                <w:b/>
                <w:sz w:val="20"/>
                <w:szCs w:val="20"/>
              </w:rPr>
            </w:pPr>
            <w:r w:rsidRPr="00F2768B">
              <w:rPr>
                <w:b/>
                <w:sz w:val="20"/>
                <w:szCs w:val="20"/>
              </w:rPr>
              <w:t>HBM knees</w:t>
            </w:r>
          </w:p>
        </w:tc>
        <w:tc>
          <w:tcPr>
            <w:tcW w:w="0" w:type="auto"/>
            <w:gridSpan w:val="2"/>
            <w:tcBorders>
              <w:top w:val="single" w:sz="4" w:space="0" w:color="auto"/>
              <w:bottom w:val="single" w:sz="4" w:space="0" w:color="auto"/>
            </w:tcBorders>
          </w:tcPr>
          <w:p w14:paraId="1E5DB9F0" w14:textId="77777777" w:rsidR="009120F7" w:rsidRPr="00F2768B" w:rsidRDefault="009120F7" w:rsidP="009120F7">
            <w:pPr>
              <w:jc w:val="center"/>
              <w:rPr>
                <w:b/>
                <w:sz w:val="20"/>
                <w:szCs w:val="20"/>
              </w:rPr>
            </w:pPr>
            <w:r w:rsidRPr="00F2768B">
              <w:rPr>
                <w:b/>
                <w:sz w:val="20"/>
                <w:szCs w:val="20"/>
              </w:rPr>
              <w:t xml:space="preserve"> </w:t>
            </w:r>
            <w:r>
              <w:rPr>
                <w:b/>
                <w:sz w:val="20"/>
                <w:szCs w:val="20"/>
              </w:rPr>
              <w:t xml:space="preserve">Non-HBM </w:t>
            </w:r>
            <w:r w:rsidRPr="00F2768B">
              <w:rPr>
                <w:b/>
                <w:sz w:val="20"/>
                <w:szCs w:val="20"/>
              </w:rPr>
              <w:t>knees</w:t>
            </w:r>
          </w:p>
        </w:tc>
        <w:tc>
          <w:tcPr>
            <w:tcW w:w="0" w:type="auto"/>
            <w:tcBorders>
              <w:top w:val="single" w:sz="4" w:space="0" w:color="auto"/>
              <w:bottom w:val="single" w:sz="4" w:space="0" w:color="auto"/>
            </w:tcBorders>
          </w:tcPr>
          <w:p w14:paraId="0CB2F878" w14:textId="77777777" w:rsidR="009120F7" w:rsidRPr="00F2768B" w:rsidRDefault="009120F7" w:rsidP="009120F7">
            <w:pPr>
              <w:jc w:val="center"/>
              <w:rPr>
                <w:b/>
                <w:sz w:val="20"/>
                <w:szCs w:val="20"/>
              </w:rPr>
            </w:pPr>
          </w:p>
        </w:tc>
      </w:tr>
      <w:tr w:rsidR="009120F7" w:rsidRPr="00F2768B" w14:paraId="5EA37A98" w14:textId="77777777" w:rsidTr="00954643">
        <w:tc>
          <w:tcPr>
            <w:tcW w:w="2243" w:type="dxa"/>
            <w:gridSpan w:val="2"/>
            <w:tcBorders>
              <w:top w:val="single" w:sz="4" w:space="0" w:color="auto"/>
              <w:bottom w:val="single" w:sz="4" w:space="0" w:color="auto"/>
            </w:tcBorders>
          </w:tcPr>
          <w:p w14:paraId="24479529" w14:textId="77777777" w:rsidR="009120F7" w:rsidRPr="00F2768B" w:rsidRDefault="009120F7" w:rsidP="009120F7">
            <w:pPr>
              <w:spacing w:line="259" w:lineRule="auto"/>
              <w:rPr>
                <w:sz w:val="20"/>
                <w:szCs w:val="20"/>
              </w:rPr>
            </w:pPr>
          </w:p>
        </w:tc>
        <w:tc>
          <w:tcPr>
            <w:tcW w:w="0" w:type="auto"/>
            <w:tcBorders>
              <w:top w:val="single" w:sz="4" w:space="0" w:color="auto"/>
              <w:bottom w:val="single" w:sz="4" w:space="0" w:color="auto"/>
            </w:tcBorders>
          </w:tcPr>
          <w:p w14:paraId="69321D09" w14:textId="77777777" w:rsidR="009120F7" w:rsidRPr="00F2768B" w:rsidRDefault="009120F7" w:rsidP="009120F7">
            <w:pPr>
              <w:spacing w:line="259" w:lineRule="auto"/>
              <w:jc w:val="center"/>
              <w:rPr>
                <w:b/>
                <w:sz w:val="20"/>
                <w:szCs w:val="20"/>
              </w:rPr>
            </w:pPr>
            <w:r w:rsidRPr="00F2768B">
              <w:rPr>
                <w:b/>
                <w:sz w:val="20"/>
                <w:szCs w:val="20"/>
              </w:rPr>
              <w:t>Total N</w:t>
            </w:r>
          </w:p>
        </w:tc>
        <w:tc>
          <w:tcPr>
            <w:tcW w:w="0" w:type="auto"/>
            <w:tcBorders>
              <w:top w:val="single" w:sz="4" w:space="0" w:color="auto"/>
              <w:bottom w:val="single" w:sz="4" w:space="0" w:color="auto"/>
              <w:right w:val="single" w:sz="4" w:space="0" w:color="auto"/>
            </w:tcBorders>
          </w:tcPr>
          <w:p w14:paraId="4290C5A0" w14:textId="77777777" w:rsidR="009120F7" w:rsidRPr="00F2768B" w:rsidRDefault="009120F7" w:rsidP="009120F7">
            <w:pPr>
              <w:spacing w:line="259" w:lineRule="auto"/>
              <w:jc w:val="center"/>
              <w:rPr>
                <w:b/>
                <w:sz w:val="20"/>
                <w:szCs w:val="20"/>
              </w:rPr>
            </w:pPr>
            <w:r w:rsidRPr="00F2768B">
              <w:rPr>
                <w:b/>
                <w:sz w:val="20"/>
                <w:szCs w:val="20"/>
              </w:rPr>
              <w:t>N (%)</w:t>
            </w:r>
          </w:p>
        </w:tc>
        <w:tc>
          <w:tcPr>
            <w:tcW w:w="0" w:type="auto"/>
            <w:tcBorders>
              <w:top w:val="single" w:sz="4" w:space="0" w:color="auto"/>
              <w:left w:val="single" w:sz="4" w:space="0" w:color="auto"/>
              <w:bottom w:val="single" w:sz="4" w:space="0" w:color="auto"/>
            </w:tcBorders>
          </w:tcPr>
          <w:p w14:paraId="46FA5F6B" w14:textId="77777777" w:rsidR="009120F7" w:rsidRPr="00F2768B" w:rsidRDefault="009120F7" w:rsidP="009120F7">
            <w:pPr>
              <w:jc w:val="center"/>
              <w:rPr>
                <w:b/>
                <w:sz w:val="20"/>
                <w:szCs w:val="20"/>
              </w:rPr>
            </w:pPr>
            <w:r w:rsidRPr="00F2768B">
              <w:rPr>
                <w:b/>
                <w:sz w:val="20"/>
                <w:szCs w:val="20"/>
              </w:rPr>
              <w:t>Total N</w:t>
            </w:r>
          </w:p>
        </w:tc>
        <w:tc>
          <w:tcPr>
            <w:tcW w:w="0" w:type="auto"/>
            <w:tcBorders>
              <w:top w:val="single" w:sz="4" w:space="0" w:color="auto"/>
              <w:bottom w:val="single" w:sz="4" w:space="0" w:color="auto"/>
            </w:tcBorders>
          </w:tcPr>
          <w:p w14:paraId="0E2B72FA" w14:textId="77777777" w:rsidR="009120F7" w:rsidRPr="00F2768B" w:rsidRDefault="009120F7" w:rsidP="009120F7">
            <w:pPr>
              <w:jc w:val="center"/>
              <w:rPr>
                <w:b/>
                <w:sz w:val="20"/>
                <w:szCs w:val="20"/>
              </w:rPr>
            </w:pPr>
            <w:r w:rsidRPr="00F2768B">
              <w:rPr>
                <w:b/>
                <w:sz w:val="20"/>
                <w:szCs w:val="20"/>
              </w:rPr>
              <w:t>N (%)</w:t>
            </w:r>
          </w:p>
        </w:tc>
        <w:tc>
          <w:tcPr>
            <w:tcW w:w="0" w:type="auto"/>
            <w:tcBorders>
              <w:top w:val="single" w:sz="4" w:space="0" w:color="auto"/>
              <w:bottom w:val="single" w:sz="4" w:space="0" w:color="auto"/>
            </w:tcBorders>
          </w:tcPr>
          <w:p w14:paraId="33E691E6" w14:textId="77777777" w:rsidR="009120F7" w:rsidRPr="00F2768B" w:rsidRDefault="009120F7" w:rsidP="009120F7">
            <w:pPr>
              <w:jc w:val="center"/>
              <w:rPr>
                <w:b/>
                <w:sz w:val="20"/>
                <w:szCs w:val="20"/>
              </w:rPr>
            </w:pPr>
            <w:r w:rsidRPr="00F2768B">
              <w:rPr>
                <w:b/>
                <w:sz w:val="20"/>
                <w:szCs w:val="20"/>
              </w:rPr>
              <w:t>Total N</w:t>
            </w:r>
          </w:p>
        </w:tc>
        <w:tc>
          <w:tcPr>
            <w:tcW w:w="0" w:type="auto"/>
            <w:tcBorders>
              <w:top w:val="single" w:sz="4" w:space="0" w:color="auto"/>
              <w:bottom w:val="single" w:sz="4" w:space="0" w:color="auto"/>
            </w:tcBorders>
          </w:tcPr>
          <w:p w14:paraId="2F77FD6C" w14:textId="77777777" w:rsidR="009120F7" w:rsidRPr="00F2768B" w:rsidRDefault="009120F7" w:rsidP="009120F7">
            <w:pPr>
              <w:jc w:val="center"/>
              <w:rPr>
                <w:b/>
                <w:sz w:val="20"/>
                <w:szCs w:val="20"/>
              </w:rPr>
            </w:pPr>
            <w:r w:rsidRPr="00F2768B">
              <w:rPr>
                <w:b/>
                <w:sz w:val="20"/>
                <w:szCs w:val="20"/>
              </w:rPr>
              <w:t>N (%)</w:t>
            </w:r>
          </w:p>
        </w:tc>
        <w:tc>
          <w:tcPr>
            <w:tcW w:w="0" w:type="auto"/>
            <w:tcBorders>
              <w:top w:val="single" w:sz="4" w:space="0" w:color="auto"/>
              <w:bottom w:val="single" w:sz="4" w:space="0" w:color="auto"/>
            </w:tcBorders>
          </w:tcPr>
          <w:p w14:paraId="2941DC0C" w14:textId="77777777" w:rsidR="009120F7" w:rsidRPr="00F2768B" w:rsidRDefault="009120F7" w:rsidP="009120F7">
            <w:pPr>
              <w:jc w:val="center"/>
              <w:rPr>
                <w:b/>
                <w:sz w:val="20"/>
                <w:szCs w:val="20"/>
              </w:rPr>
            </w:pPr>
          </w:p>
        </w:tc>
      </w:tr>
      <w:tr w:rsidR="009120F7" w:rsidRPr="00F2768B" w14:paraId="2CCA45C5" w14:textId="77777777" w:rsidTr="00954643">
        <w:tc>
          <w:tcPr>
            <w:tcW w:w="2243" w:type="dxa"/>
            <w:gridSpan w:val="2"/>
          </w:tcPr>
          <w:p w14:paraId="40A308F0" w14:textId="77777777" w:rsidR="009120F7" w:rsidRPr="00F2768B" w:rsidRDefault="009120F7" w:rsidP="009120F7">
            <w:pPr>
              <w:spacing w:line="259" w:lineRule="auto"/>
              <w:rPr>
                <w:sz w:val="20"/>
                <w:szCs w:val="20"/>
              </w:rPr>
            </w:pPr>
            <w:r w:rsidRPr="00F2768B">
              <w:rPr>
                <w:sz w:val="20"/>
                <w:szCs w:val="20"/>
              </w:rPr>
              <w:t>OA (KL</w:t>
            </w:r>
            <w:r w:rsidRPr="00F2768B">
              <w:rPr>
                <w:sz w:val="20"/>
                <w:szCs w:val="20"/>
                <w:u w:val="single"/>
              </w:rPr>
              <w:t>&gt;</w:t>
            </w:r>
            <w:r w:rsidRPr="00F2768B">
              <w:rPr>
                <w:sz w:val="20"/>
                <w:szCs w:val="20"/>
              </w:rPr>
              <w:t>2)</w:t>
            </w:r>
          </w:p>
        </w:tc>
        <w:tc>
          <w:tcPr>
            <w:tcW w:w="0" w:type="auto"/>
          </w:tcPr>
          <w:p w14:paraId="499AB25C" w14:textId="77777777" w:rsidR="009120F7" w:rsidRPr="00F2768B" w:rsidRDefault="009120F7" w:rsidP="009120F7">
            <w:pPr>
              <w:spacing w:line="259" w:lineRule="auto"/>
              <w:jc w:val="center"/>
              <w:rPr>
                <w:sz w:val="20"/>
                <w:szCs w:val="20"/>
              </w:rPr>
            </w:pPr>
          </w:p>
        </w:tc>
        <w:tc>
          <w:tcPr>
            <w:tcW w:w="0" w:type="auto"/>
            <w:tcBorders>
              <w:right w:val="single" w:sz="4" w:space="0" w:color="auto"/>
            </w:tcBorders>
          </w:tcPr>
          <w:p w14:paraId="4EB93EB9" w14:textId="77777777" w:rsidR="009120F7" w:rsidRPr="00F2768B" w:rsidRDefault="009120F7" w:rsidP="009120F7">
            <w:pPr>
              <w:spacing w:line="259" w:lineRule="auto"/>
              <w:rPr>
                <w:sz w:val="20"/>
                <w:szCs w:val="20"/>
              </w:rPr>
            </w:pPr>
          </w:p>
        </w:tc>
        <w:tc>
          <w:tcPr>
            <w:tcW w:w="0" w:type="auto"/>
            <w:tcBorders>
              <w:left w:val="single" w:sz="4" w:space="0" w:color="auto"/>
            </w:tcBorders>
          </w:tcPr>
          <w:p w14:paraId="33A82E1A" w14:textId="77777777" w:rsidR="009120F7" w:rsidRPr="00F2768B" w:rsidRDefault="009120F7" w:rsidP="009120F7">
            <w:pPr>
              <w:rPr>
                <w:sz w:val="20"/>
                <w:szCs w:val="20"/>
              </w:rPr>
            </w:pPr>
          </w:p>
        </w:tc>
        <w:tc>
          <w:tcPr>
            <w:tcW w:w="0" w:type="auto"/>
          </w:tcPr>
          <w:p w14:paraId="55FD6EB1" w14:textId="77777777" w:rsidR="009120F7" w:rsidRPr="00F2768B" w:rsidRDefault="009120F7" w:rsidP="009120F7">
            <w:pPr>
              <w:rPr>
                <w:sz w:val="20"/>
                <w:szCs w:val="20"/>
              </w:rPr>
            </w:pPr>
          </w:p>
        </w:tc>
        <w:tc>
          <w:tcPr>
            <w:tcW w:w="0" w:type="auto"/>
          </w:tcPr>
          <w:p w14:paraId="768C4E92" w14:textId="77777777" w:rsidR="009120F7" w:rsidRPr="00F2768B" w:rsidRDefault="009120F7" w:rsidP="009120F7">
            <w:pPr>
              <w:rPr>
                <w:sz w:val="20"/>
                <w:szCs w:val="20"/>
              </w:rPr>
            </w:pPr>
          </w:p>
        </w:tc>
        <w:tc>
          <w:tcPr>
            <w:tcW w:w="0" w:type="auto"/>
          </w:tcPr>
          <w:p w14:paraId="7FAF21CF" w14:textId="77777777" w:rsidR="009120F7" w:rsidRPr="00F2768B" w:rsidRDefault="009120F7" w:rsidP="009120F7">
            <w:pPr>
              <w:rPr>
                <w:sz w:val="20"/>
                <w:szCs w:val="20"/>
              </w:rPr>
            </w:pPr>
          </w:p>
        </w:tc>
        <w:tc>
          <w:tcPr>
            <w:tcW w:w="0" w:type="auto"/>
          </w:tcPr>
          <w:p w14:paraId="7CB0FC41" w14:textId="77777777" w:rsidR="009120F7" w:rsidRPr="00F2768B" w:rsidRDefault="009120F7" w:rsidP="009120F7">
            <w:pPr>
              <w:rPr>
                <w:sz w:val="20"/>
                <w:szCs w:val="20"/>
              </w:rPr>
            </w:pPr>
          </w:p>
        </w:tc>
      </w:tr>
      <w:tr w:rsidR="009120F7" w:rsidRPr="00F2768B" w14:paraId="606FB1F1" w14:textId="77777777" w:rsidTr="00954643">
        <w:tc>
          <w:tcPr>
            <w:tcW w:w="0" w:type="auto"/>
          </w:tcPr>
          <w:p w14:paraId="66E36FA7" w14:textId="77777777" w:rsidR="009120F7" w:rsidRPr="00F2768B" w:rsidRDefault="009120F7" w:rsidP="009120F7">
            <w:pPr>
              <w:rPr>
                <w:sz w:val="20"/>
                <w:szCs w:val="20"/>
              </w:rPr>
            </w:pPr>
          </w:p>
        </w:tc>
        <w:tc>
          <w:tcPr>
            <w:tcW w:w="2015" w:type="dxa"/>
          </w:tcPr>
          <w:p w14:paraId="3E3F58BF" w14:textId="77777777" w:rsidR="009120F7" w:rsidRPr="00F2768B" w:rsidRDefault="009120F7" w:rsidP="009120F7">
            <w:pPr>
              <w:rPr>
                <w:i/>
                <w:sz w:val="20"/>
                <w:szCs w:val="20"/>
              </w:rPr>
            </w:pPr>
            <w:r w:rsidRPr="00F2768B">
              <w:rPr>
                <w:i/>
                <w:sz w:val="20"/>
                <w:szCs w:val="20"/>
              </w:rPr>
              <w:t>Baseline</w:t>
            </w:r>
          </w:p>
        </w:tc>
        <w:tc>
          <w:tcPr>
            <w:tcW w:w="0" w:type="auto"/>
          </w:tcPr>
          <w:p w14:paraId="1F3C73A0" w14:textId="77777777" w:rsidR="009120F7" w:rsidRPr="00F2768B" w:rsidRDefault="009120F7" w:rsidP="009120F7">
            <w:pPr>
              <w:jc w:val="center"/>
              <w:rPr>
                <w:sz w:val="20"/>
                <w:szCs w:val="20"/>
              </w:rPr>
            </w:pPr>
            <w:r w:rsidRPr="00F2768B">
              <w:rPr>
                <w:sz w:val="20"/>
                <w:szCs w:val="20"/>
              </w:rPr>
              <w:t>330</w:t>
            </w:r>
          </w:p>
        </w:tc>
        <w:tc>
          <w:tcPr>
            <w:tcW w:w="0" w:type="auto"/>
            <w:tcBorders>
              <w:right w:val="single" w:sz="4" w:space="0" w:color="auto"/>
            </w:tcBorders>
          </w:tcPr>
          <w:p w14:paraId="6D2C8B9A" w14:textId="77777777" w:rsidR="009120F7" w:rsidRPr="00F2768B" w:rsidRDefault="009120F7" w:rsidP="009120F7">
            <w:pPr>
              <w:jc w:val="center"/>
              <w:rPr>
                <w:sz w:val="20"/>
                <w:szCs w:val="20"/>
              </w:rPr>
            </w:pPr>
            <w:r w:rsidRPr="00F2768B">
              <w:rPr>
                <w:sz w:val="20"/>
                <w:szCs w:val="20"/>
              </w:rPr>
              <w:t>94 (28.48)</w:t>
            </w:r>
          </w:p>
        </w:tc>
        <w:tc>
          <w:tcPr>
            <w:tcW w:w="0" w:type="auto"/>
            <w:tcBorders>
              <w:left w:val="single" w:sz="4" w:space="0" w:color="auto"/>
            </w:tcBorders>
          </w:tcPr>
          <w:p w14:paraId="60F481EA" w14:textId="77777777" w:rsidR="009120F7" w:rsidRPr="00F2768B" w:rsidRDefault="009120F7" w:rsidP="009120F7">
            <w:pPr>
              <w:jc w:val="center"/>
              <w:rPr>
                <w:sz w:val="20"/>
                <w:szCs w:val="20"/>
              </w:rPr>
            </w:pPr>
            <w:r w:rsidRPr="00F2768B">
              <w:rPr>
                <w:sz w:val="20"/>
                <w:szCs w:val="20"/>
              </w:rPr>
              <w:t>209</w:t>
            </w:r>
          </w:p>
        </w:tc>
        <w:tc>
          <w:tcPr>
            <w:tcW w:w="0" w:type="auto"/>
          </w:tcPr>
          <w:p w14:paraId="1F28C84C" w14:textId="77777777" w:rsidR="009120F7" w:rsidRPr="00F2768B" w:rsidRDefault="009120F7" w:rsidP="009120F7">
            <w:pPr>
              <w:jc w:val="center"/>
              <w:rPr>
                <w:sz w:val="20"/>
                <w:szCs w:val="20"/>
              </w:rPr>
            </w:pPr>
            <w:r w:rsidRPr="00F2768B">
              <w:rPr>
                <w:sz w:val="20"/>
                <w:szCs w:val="20"/>
              </w:rPr>
              <w:t>72 (34.45)</w:t>
            </w:r>
          </w:p>
        </w:tc>
        <w:tc>
          <w:tcPr>
            <w:tcW w:w="0" w:type="auto"/>
          </w:tcPr>
          <w:p w14:paraId="7A98E0BA" w14:textId="77777777" w:rsidR="009120F7" w:rsidRPr="00F2768B" w:rsidRDefault="009120F7" w:rsidP="009120F7">
            <w:pPr>
              <w:jc w:val="center"/>
              <w:rPr>
                <w:sz w:val="20"/>
                <w:szCs w:val="20"/>
              </w:rPr>
            </w:pPr>
            <w:r w:rsidRPr="00F2768B">
              <w:rPr>
                <w:sz w:val="20"/>
                <w:szCs w:val="20"/>
              </w:rPr>
              <w:t>121</w:t>
            </w:r>
          </w:p>
        </w:tc>
        <w:tc>
          <w:tcPr>
            <w:tcW w:w="0" w:type="auto"/>
          </w:tcPr>
          <w:p w14:paraId="55F22699" w14:textId="77777777" w:rsidR="009120F7" w:rsidRPr="00F2768B" w:rsidRDefault="009120F7" w:rsidP="009120F7">
            <w:pPr>
              <w:jc w:val="center"/>
              <w:rPr>
                <w:sz w:val="20"/>
                <w:szCs w:val="20"/>
              </w:rPr>
            </w:pPr>
            <w:r w:rsidRPr="00F2768B">
              <w:rPr>
                <w:sz w:val="20"/>
                <w:szCs w:val="20"/>
              </w:rPr>
              <w:t>22 (18.18)</w:t>
            </w:r>
          </w:p>
        </w:tc>
        <w:tc>
          <w:tcPr>
            <w:tcW w:w="0" w:type="auto"/>
          </w:tcPr>
          <w:p w14:paraId="45BF8C21" w14:textId="77777777" w:rsidR="009120F7" w:rsidRPr="00F2768B" w:rsidRDefault="009120F7" w:rsidP="009120F7">
            <w:pPr>
              <w:jc w:val="center"/>
              <w:rPr>
                <w:sz w:val="20"/>
                <w:szCs w:val="20"/>
                <w:vertAlign w:val="superscript"/>
              </w:rPr>
            </w:pPr>
            <w:r w:rsidRPr="00F2768B">
              <w:rPr>
                <w:sz w:val="20"/>
                <w:szCs w:val="20"/>
                <w:vertAlign w:val="superscript"/>
              </w:rPr>
              <w:t>**</w:t>
            </w:r>
          </w:p>
        </w:tc>
      </w:tr>
      <w:tr w:rsidR="009120F7" w:rsidRPr="00F2768B" w14:paraId="082C4FAF" w14:textId="77777777" w:rsidTr="00954643">
        <w:tc>
          <w:tcPr>
            <w:tcW w:w="0" w:type="auto"/>
          </w:tcPr>
          <w:p w14:paraId="380A503B" w14:textId="77777777" w:rsidR="009120F7" w:rsidRPr="00F2768B" w:rsidRDefault="009120F7" w:rsidP="009120F7">
            <w:pPr>
              <w:rPr>
                <w:sz w:val="20"/>
                <w:szCs w:val="20"/>
              </w:rPr>
            </w:pPr>
          </w:p>
        </w:tc>
        <w:tc>
          <w:tcPr>
            <w:tcW w:w="2015" w:type="dxa"/>
          </w:tcPr>
          <w:p w14:paraId="7EB4AD90" w14:textId="77777777" w:rsidR="009120F7" w:rsidRPr="00F2768B" w:rsidRDefault="009120F7" w:rsidP="009120F7">
            <w:pPr>
              <w:rPr>
                <w:i/>
                <w:sz w:val="20"/>
                <w:szCs w:val="20"/>
              </w:rPr>
            </w:pPr>
            <w:r w:rsidRPr="00F2768B">
              <w:rPr>
                <w:i/>
                <w:sz w:val="20"/>
                <w:szCs w:val="20"/>
              </w:rPr>
              <w:t>Follow-up</w:t>
            </w:r>
          </w:p>
        </w:tc>
        <w:tc>
          <w:tcPr>
            <w:tcW w:w="0" w:type="auto"/>
          </w:tcPr>
          <w:p w14:paraId="74736E1D" w14:textId="77777777" w:rsidR="009120F7" w:rsidRPr="00F2768B" w:rsidRDefault="009120F7" w:rsidP="009120F7">
            <w:pPr>
              <w:jc w:val="center"/>
              <w:rPr>
                <w:sz w:val="20"/>
                <w:szCs w:val="20"/>
              </w:rPr>
            </w:pPr>
            <w:r w:rsidRPr="00F2768B">
              <w:rPr>
                <w:sz w:val="20"/>
                <w:szCs w:val="20"/>
              </w:rPr>
              <w:t>312</w:t>
            </w:r>
          </w:p>
        </w:tc>
        <w:tc>
          <w:tcPr>
            <w:tcW w:w="0" w:type="auto"/>
            <w:tcBorders>
              <w:right w:val="single" w:sz="4" w:space="0" w:color="auto"/>
            </w:tcBorders>
          </w:tcPr>
          <w:p w14:paraId="0B5431AB" w14:textId="77777777" w:rsidR="009120F7" w:rsidRPr="00F2768B" w:rsidRDefault="009120F7" w:rsidP="009120F7">
            <w:pPr>
              <w:jc w:val="center"/>
              <w:rPr>
                <w:sz w:val="20"/>
                <w:szCs w:val="20"/>
              </w:rPr>
            </w:pPr>
            <w:r w:rsidRPr="00F2768B">
              <w:rPr>
                <w:sz w:val="20"/>
                <w:szCs w:val="20"/>
              </w:rPr>
              <w:t>129 (41.35)</w:t>
            </w:r>
          </w:p>
        </w:tc>
        <w:tc>
          <w:tcPr>
            <w:tcW w:w="0" w:type="auto"/>
            <w:tcBorders>
              <w:left w:val="single" w:sz="4" w:space="0" w:color="auto"/>
            </w:tcBorders>
          </w:tcPr>
          <w:p w14:paraId="38022C96" w14:textId="77777777" w:rsidR="009120F7" w:rsidRPr="00F2768B" w:rsidRDefault="009120F7" w:rsidP="009120F7">
            <w:pPr>
              <w:jc w:val="center"/>
              <w:rPr>
                <w:sz w:val="20"/>
                <w:szCs w:val="20"/>
              </w:rPr>
            </w:pPr>
            <w:r w:rsidRPr="00F2768B">
              <w:rPr>
                <w:sz w:val="20"/>
                <w:szCs w:val="20"/>
              </w:rPr>
              <w:t>194</w:t>
            </w:r>
          </w:p>
        </w:tc>
        <w:tc>
          <w:tcPr>
            <w:tcW w:w="0" w:type="auto"/>
          </w:tcPr>
          <w:p w14:paraId="46754A90" w14:textId="77777777" w:rsidR="009120F7" w:rsidRPr="00F2768B" w:rsidRDefault="009120F7" w:rsidP="009120F7">
            <w:pPr>
              <w:jc w:val="center"/>
              <w:rPr>
                <w:sz w:val="20"/>
                <w:szCs w:val="20"/>
              </w:rPr>
            </w:pPr>
            <w:r w:rsidRPr="00F2768B">
              <w:rPr>
                <w:sz w:val="20"/>
                <w:szCs w:val="20"/>
              </w:rPr>
              <w:t>97 (50.00)</w:t>
            </w:r>
          </w:p>
        </w:tc>
        <w:tc>
          <w:tcPr>
            <w:tcW w:w="0" w:type="auto"/>
          </w:tcPr>
          <w:p w14:paraId="1CBA4883" w14:textId="77777777" w:rsidR="009120F7" w:rsidRPr="00F2768B" w:rsidRDefault="009120F7" w:rsidP="009120F7">
            <w:pPr>
              <w:jc w:val="center"/>
              <w:rPr>
                <w:sz w:val="20"/>
                <w:szCs w:val="20"/>
              </w:rPr>
            </w:pPr>
            <w:r w:rsidRPr="00F2768B">
              <w:rPr>
                <w:sz w:val="20"/>
                <w:szCs w:val="20"/>
              </w:rPr>
              <w:t>118</w:t>
            </w:r>
          </w:p>
        </w:tc>
        <w:tc>
          <w:tcPr>
            <w:tcW w:w="0" w:type="auto"/>
          </w:tcPr>
          <w:p w14:paraId="317C8708" w14:textId="77777777" w:rsidR="009120F7" w:rsidRPr="00F2768B" w:rsidRDefault="009120F7" w:rsidP="009120F7">
            <w:pPr>
              <w:jc w:val="center"/>
              <w:rPr>
                <w:sz w:val="20"/>
                <w:szCs w:val="20"/>
              </w:rPr>
            </w:pPr>
            <w:r w:rsidRPr="00F2768B">
              <w:rPr>
                <w:sz w:val="20"/>
                <w:szCs w:val="20"/>
              </w:rPr>
              <w:t>32 (27.12)</w:t>
            </w:r>
          </w:p>
        </w:tc>
        <w:tc>
          <w:tcPr>
            <w:tcW w:w="0" w:type="auto"/>
          </w:tcPr>
          <w:p w14:paraId="115515A7" w14:textId="77777777" w:rsidR="009120F7" w:rsidRPr="00F2768B" w:rsidRDefault="009120F7" w:rsidP="009120F7">
            <w:pPr>
              <w:jc w:val="center"/>
              <w:rPr>
                <w:sz w:val="20"/>
                <w:szCs w:val="20"/>
                <w:vertAlign w:val="superscript"/>
              </w:rPr>
            </w:pPr>
            <w:r w:rsidRPr="00F2768B">
              <w:rPr>
                <w:sz w:val="20"/>
                <w:szCs w:val="20"/>
                <w:vertAlign w:val="superscript"/>
              </w:rPr>
              <w:t>***</w:t>
            </w:r>
          </w:p>
        </w:tc>
      </w:tr>
      <w:tr w:rsidR="009120F7" w:rsidRPr="00F2768B" w14:paraId="74A09A12" w14:textId="77777777" w:rsidTr="00954643">
        <w:tc>
          <w:tcPr>
            <w:tcW w:w="0" w:type="auto"/>
          </w:tcPr>
          <w:p w14:paraId="26F99FE7" w14:textId="77777777" w:rsidR="009120F7" w:rsidRPr="00F2768B" w:rsidRDefault="009120F7" w:rsidP="009120F7">
            <w:pPr>
              <w:rPr>
                <w:sz w:val="20"/>
                <w:szCs w:val="20"/>
              </w:rPr>
            </w:pPr>
          </w:p>
        </w:tc>
        <w:tc>
          <w:tcPr>
            <w:tcW w:w="2015" w:type="dxa"/>
          </w:tcPr>
          <w:p w14:paraId="517824A7" w14:textId="77777777" w:rsidR="009120F7" w:rsidRPr="00F2768B" w:rsidRDefault="009120F7" w:rsidP="009120F7">
            <w:pPr>
              <w:rPr>
                <w:i/>
                <w:sz w:val="20"/>
                <w:szCs w:val="20"/>
              </w:rPr>
            </w:pPr>
            <w:r w:rsidRPr="00F2768B">
              <w:rPr>
                <w:i/>
                <w:sz w:val="20"/>
                <w:szCs w:val="20"/>
              </w:rPr>
              <w:t>Incident</w:t>
            </w:r>
          </w:p>
        </w:tc>
        <w:tc>
          <w:tcPr>
            <w:tcW w:w="0" w:type="auto"/>
          </w:tcPr>
          <w:p w14:paraId="0922FC4E" w14:textId="77777777" w:rsidR="009120F7" w:rsidRPr="00F2768B" w:rsidRDefault="009120F7" w:rsidP="009120F7">
            <w:pPr>
              <w:jc w:val="center"/>
              <w:rPr>
                <w:sz w:val="20"/>
                <w:szCs w:val="20"/>
              </w:rPr>
            </w:pPr>
            <w:r>
              <w:rPr>
                <w:sz w:val="20"/>
                <w:szCs w:val="20"/>
              </w:rPr>
              <w:t>232</w:t>
            </w:r>
          </w:p>
        </w:tc>
        <w:tc>
          <w:tcPr>
            <w:tcW w:w="0" w:type="auto"/>
            <w:tcBorders>
              <w:right w:val="single" w:sz="4" w:space="0" w:color="auto"/>
            </w:tcBorders>
          </w:tcPr>
          <w:p w14:paraId="1E35E373" w14:textId="77777777" w:rsidR="009120F7" w:rsidRPr="00F2768B" w:rsidRDefault="009120F7" w:rsidP="009120F7">
            <w:pPr>
              <w:jc w:val="center"/>
              <w:rPr>
                <w:sz w:val="20"/>
                <w:szCs w:val="20"/>
              </w:rPr>
            </w:pPr>
            <w:r>
              <w:rPr>
                <w:sz w:val="20"/>
                <w:szCs w:val="20"/>
              </w:rPr>
              <w:t>55 (23.71)</w:t>
            </w:r>
          </w:p>
        </w:tc>
        <w:tc>
          <w:tcPr>
            <w:tcW w:w="0" w:type="auto"/>
            <w:tcBorders>
              <w:left w:val="single" w:sz="4" w:space="0" w:color="auto"/>
            </w:tcBorders>
          </w:tcPr>
          <w:p w14:paraId="14638593" w14:textId="77777777" w:rsidR="009120F7" w:rsidRPr="00F2768B" w:rsidRDefault="009120F7" w:rsidP="009120F7">
            <w:pPr>
              <w:jc w:val="center"/>
              <w:rPr>
                <w:sz w:val="20"/>
                <w:szCs w:val="20"/>
              </w:rPr>
            </w:pPr>
            <w:r>
              <w:rPr>
                <w:sz w:val="20"/>
                <w:szCs w:val="20"/>
              </w:rPr>
              <w:t>135</w:t>
            </w:r>
          </w:p>
        </w:tc>
        <w:tc>
          <w:tcPr>
            <w:tcW w:w="0" w:type="auto"/>
          </w:tcPr>
          <w:p w14:paraId="4908273A" w14:textId="77777777" w:rsidR="009120F7" w:rsidRPr="00F2768B" w:rsidRDefault="009120F7" w:rsidP="009120F7">
            <w:pPr>
              <w:jc w:val="center"/>
              <w:rPr>
                <w:sz w:val="20"/>
                <w:szCs w:val="20"/>
              </w:rPr>
            </w:pPr>
            <w:r>
              <w:rPr>
                <w:sz w:val="20"/>
                <w:szCs w:val="20"/>
              </w:rPr>
              <w:t>41 (30.37)</w:t>
            </w:r>
          </w:p>
        </w:tc>
        <w:tc>
          <w:tcPr>
            <w:tcW w:w="0" w:type="auto"/>
          </w:tcPr>
          <w:p w14:paraId="58D5B934" w14:textId="77777777" w:rsidR="009120F7" w:rsidRPr="00F2768B" w:rsidRDefault="009120F7" w:rsidP="009120F7">
            <w:pPr>
              <w:jc w:val="center"/>
              <w:rPr>
                <w:sz w:val="20"/>
                <w:szCs w:val="20"/>
              </w:rPr>
            </w:pPr>
            <w:r>
              <w:rPr>
                <w:sz w:val="20"/>
                <w:szCs w:val="20"/>
              </w:rPr>
              <w:t>97</w:t>
            </w:r>
          </w:p>
        </w:tc>
        <w:tc>
          <w:tcPr>
            <w:tcW w:w="0" w:type="auto"/>
          </w:tcPr>
          <w:p w14:paraId="1A2EF7A1" w14:textId="77777777" w:rsidR="009120F7" w:rsidRPr="00F2768B" w:rsidRDefault="009120F7" w:rsidP="009120F7">
            <w:pPr>
              <w:jc w:val="center"/>
              <w:rPr>
                <w:sz w:val="20"/>
                <w:szCs w:val="20"/>
              </w:rPr>
            </w:pPr>
            <w:r>
              <w:rPr>
                <w:sz w:val="20"/>
                <w:szCs w:val="20"/>
              </w:rPr>
              <w:t>14 (14.33)</w:t>
            </w:r>
          </w:p>
        </w:tc>
        <w:tc>
          <w:tcPr>
            <w:tcW w:w="0" w:type="auto"/>
          </w:tcPr>
          <w:p w14:paraId="16DE9902" w14:textId="77777777" w:rsidR="009120F7" w:rsidRPr="003C1CC4" w:rsidRDefault="009120F7" w:rsidP="009120F7">
            <w:pPr>
              <w:jc w:val="center"/>
              <w:rPr>
                <w:sz w:val="20"/>
                <w:szCs w:val="20"/>
                <w:vertAlign w:val="superscript"/>
              </w:rPr>
            </w:pPr>
            <w:r>
              <w:rPr>
                <w:sz w:val="20"/>
                <w:szCs w:val="20"/>
                <w:vertAlign w:val="superscript"/>
              </w:rPr>
              <w:t>**</w:t>
            </w:r>
          </w:p>
        </w:tc>
      </w:tr>
      <w:tr w:rsidR="009120F7" w:rsidRPr="00F2768B" w14:paraId="6F67585C" w14:textId="77777777" w:rsidTr="00954643">
        <w:tc>
          <w:tcPr>
            <w:tcW w:w="0" w:type="auto"/>
          </w:tcPr>
          <w:p w14:paraId="50439528" w14:textId="77777777" w:rsidR="009120F7" w:rsidRPr="00F2768B" w:rsidRDefault="009120F7" w:rsidP="009120F7">
            <w:pPr>
              <w:rPr>
                <w:sz w:val="20"/>
                <w:szCs w:val="20"/>
              </w:rPr>
            </w:pPr>
          </w:p>
        </w:tc>
        <w:tc>
          <w:tcPr>
            <w:tcW w:w="2015" w:type="dxa"/>
          </w:tcPr>
          <w:p w14:paraId="4BBDF9AB" w14:textId="77777777" w:rsidR="009120F7" w:rsidRPr="00F2768B" w:rsidRDefault="009120F7" w:rsidP="009120F7">
            <w:pPr>
              <w:rPr>
                <w:i/>
                <w:sz w:val="20"/>
                <w:szCs w:val="20"/>
              </w:rPr>
            </w:pPr>
            <w:r w:rsidRPr="00F2768B">
              <w:rPr>
                <w:i/>
                <w:sz w:val="20"/>
                <w:szCs w:val="20"/>
              </w:rPr>
              <w:t>Progressive</w:t>
            </w:r>
          </w:p>
        </w:tc>
        <w:tc>
          <w:tcPr>
            <w:tcW w:w="0" w:type="auto"/>
          </w:tcPr>
          <w:p w14:paraId="522002AA" w14:textId="77777777" w:rsidR="009120F7" w:rsidRPr="00F2768B" w:rsidRDefault="009120F7" w:rsidP="009120F7">
            <w:pPr>
              <w:jc w:val="center"/>
              <w:rPr>
                <w:sz w:val="20"/>
                <w:szCs w:val="20"/>
              </w:rPr>
            </w:pPr>
            <w:r>
              <w:rPr>
                <w:sz w:val="20"/>
                <w:szCs w:val="20"/>
              </w:rPr>
              <w:t>80</w:t>
            </w:r>
          </w:p>
        </w:tc>
        <w:tc>
          <w:tcPr>
            <w:tcW w:w="0" w:type="auto"/>
            <w:tcBorders>
              <w:right w:val="single" w:sz="4" w:space="0" w:color="auto"/>
            </w:tcBorders>
          </w:tcPr>
          <w:p w14:paraId="31132307" w14:textId="77777777" w:rsidR="009120F7" w:rsidRPr="00F2768B" w:rsidRDefault="009120F7" w:rsidP="009120F7">
            <w:pPr>
              <w:jc w:val="center"/>
              <w:rPr>
                <w:sz w:val="20"/>
                <w:szCs w:val="20"/>
              </w:rPr>
            </w:pPr>
            <w:r>
              <w:rPr>
                <w:sz w:val="20"/>
                <w:szCs w:val="20"/>
              </w:rPr>
              <w:t>24 (30.00)</w:t>
            </w:r>
          </w:p>
        </w:tc>
        <w:tc>
          <w:tcPr>
            <w:tcW w:w="0" w:type="auto"/>
            <w:tcBorders>
              <w:left w:val="single" w:sz="4" w:space="0" w:color="auto"/>
            </w:tcBorders>
          </w:tcPr>
          <w:p w14:paraId="46339344" w14:textId="77777777" w:rsidR="009120F7" w:rsidRPr="00F2768B" w:rsidRDefault="009120F7" w:rsidP="009120F7">
            <w:pPr>
              <w:jc w:val="center"/>
              <w:rPr>
                <w:sz w:val="20"/>
                <w:szCs w:val="20"/>
              </w:rPr>
            </w:pPr>
            <w:r>
              <w:rPr>
                <w:sz w:val="20"/>
                <w:szCs w:val="20"/>
              </w:rPr>
              <w:t>59</w:t>
            </w:r>
          </w:p>
        </w:tc>
        <w:tc>
          <w:tcPr>
            <w:tcW w:w="0" w:type="auto"/>
          </w:tcPr>
          <w:p w14:paraId="43A57BBC" w14:textId="77777777" w:rsidR="009120F7" w:rsidRPr="00F2768B" w:rsidRDefault="009120F7" w:rsidP="009120F7">
            <w:pPr>
              <w:jc w:val="center"/>
              <w:rPr>
                <w:sz w:val="20"/>
                <w:szCs w:val="20"/>
              </w:rPr>
            </w:pPr>
            <w:r>
              <w:rPr>
                <w:sz w:val="20"/>
                <w:szCs w:val="20"/>
              </w:rPr>
              <w:t>19 (32.20)</w:t>
            </w:r>
          </w:p>
        </w:tc>
        <w:tc>
          <w:tcPr>
            <w:tcW w:w="0" w:type="auto"/>
          </w:tcPr>
          <w:p w14:paraId="3E88A194" w14:textId="77777777" w:rsidR="009120F7" w:rsidRPr="00F2768B" w:rsidRDefault="009120F7" w:rsidP="009120F7">
            <w:pPr>
              <w:jc w:val="center"/>
              <w:rPr>
                <w:sz w:val="20"/>
                <w:szCs w:val="20"/>
              </w:rPr>
            </w:pPr>
            <w:r>
              <w:rPr>
                <w:sz w:val="20"/>
                <w:szCs w:val="20"/>
              </w:rPr>
              <w:t>21</w:t>
            </w:r>
          </w:p>
        </w:tc>
        <w:tc>
          <w:tcPr>
            <w:tcW w:w="0" w:type="auto"/>
          </w:tcPr>
          <w:p w14:paraId="1AAB9325" w14:textId="77777777" w:rsidR="009120F7" w:rsidRPr="00F2768B" w:rsidRDefault="009120F7" w:rsidP="009120F7">
            <w:pPr>
              <w:jc w:val="center"/>
              <w:rPr>
                <w:sz w:val="20"/>
                <w:szCs w:val="20"/>
              </w:rPr>
            </w:pPr>
            <w:r>
              <w:rPr>
                <w:sz w:val="20"/>
                <w:szCs w:val="20"/>
              </w:rPr>
              <w:t>5 (23.81)</w:t>
            </w:r>
          </w:p>
        </w:tc>
        <w:tc>
          <w:tcPr>
            <w:tcW w:w="0" w:type="auto"/>
          </w:tcPr>
          <w:p w14:paraId="4338A6E4" w14:textId="77777777" w:rsidR="009120F7" w:rsidRPr="00F2768B" w:rsidRDefault="009120F7" w:rsidP="009120F7">
            <w:pPr>
              <w:jc w:val="center"/>
              <w:rPr>
                <w:sz w:val="20"/>
                <w:szCs w:val="20"/>
              </w:rPr>
            </w:pPr>
          </w:p>
        </w:tc>
      </w:tr>
      <w:tr w:rsidR="009120F7" w:rsidRPr="00F2768B" w14:paraId="4A581483" w14:textId="77777777" w:rsidTr="00954643">
        <w:tc>
          <w:tcPr>
            <w:tcW w:w="2243" w:type="dxa"/>
            <w:gridSpan w:val="2"/>
          </w:tcPr>
          <w:p w14:paraId="6AB5B1F6" w14:textId="77777777" w:rsidR="009120F7" w:rsidRPr="00F2768B" w:rsidRDefault="009120F7" w:rsidP="009120F7">
            <w:pPr>
              <w:rPr>
                <w:sz w:val="20"/>
                <w:szCs w:val="20"/>
              </w:rPr>
            </w:pPr>
            <w:r w:rsidRPr="00F2768B">
              <w:rPr>
                <w:sz w:val="20"/>
                <w:szCs w:val="20"/>
              </w:rPr>
              <w:t>Knee replacement</w:t>
            </w:r>
          </w:p>
        </w:tc>
        <w:tc>
          <w:tcPr>
            <w:tcW w:w="0" w:type="auto"/>
          </w:tcPr>
          <w:p w14:paraId="577923FA" w14:textId="77777777" w:rsidR="009120F7" w:rsidRPr="00F2768B" w:rsidRDefault="009120F7" w:rsidP="009120F7">
            <w:pPr>
              <w:jc w:val="center"/>
              <w:rPr>
                <w:sz w:val="20"/>
                <w:szCs w:val="20"/>
              </w:rPr>
            </w:pPr>
          </w:p>
        </w:tc>
        <w:tc>
          <w:tcPr>
            <w:tcW w:w="0" w:type="auto"/>
            <w:tcBorders>
              <w:right w:val="single" w:sz="4" w:space="0" w:color="auto"/>
            </w:tcBorders>
          </w:tcPr>
          <w:p w14:paraId="5D660017" w14:textId="77777777" w:rsidR="009120F7" w:rsidRPr="00F2768B" w:rsidRDefault="009120F7" w:rsidP="009120F7">
            <w:pPr>
              <w:jc w:val="center"/>
              <w:rPr>
                <w:sz w:val="20"/>
                <w:szCs w:val="20"/>
              </w:rPr>
            </w:pPr>
          </w:p>
        </w:tc>
        <w:tc>
          <w:tcPr>
            <w:tcW w:w="0" w:type="auto"/>
            <w:tcBorders>
              <w:left w:val="single" w:sz="4" w:space="0" w:color="auto"/>
            </w:tcBorders>
          </w:tcPr>
          <w:p w14:paraId="2D1E5D21" w14:textId="77777777" w:rsidR="009120F7" w:rsidRPr="00F2768B" w:rsidRDefault="009120F7" w:rsidP="009120F7">
            <w:pPr>
              <w:jc w:val="center"/>
              <w:rPr>
                <w:sz w:val="20"/>
                <w:szCs w:val="20"/>
              </w:rPr>
            </w:pPr>
          </w:p>
        </w:tc>
        <w:tc>
          <w:tcPr>
            <w:tcW w:w="0" w:type="auto"/>
          </w:tcPr>
          <w:p w14:paraId="00E78E9D" w14:textId="77777777" w:rsidR="009120F7" w:rsidRPr="00F2768B" w:rsidRDefault="009120F7" w:rsidP="009120F7">
            <w:pPr>
              <w:jc w:val="center"/>
              <w:rPr>
                <w:sz w:val="20"/>
                <w:szCs w:val="20"/>
              </w:rPr>
            </w:pPr>
          </w:p>
        </w:tc>
        <w:tc>
          <w:tcPr>
            <w:tcW w:w="0" w:type="auto"/>
          </w:tcPr>
          <w:p w14:paraId="4E56C56C" w14:textId="77777777" w:rsidR="009120F7" w:rsidRPr="00F2768B" w:rsidRDefault="009120F7" w:rsidP="009120F7">
            <w:pPr>
              <w:jc w:val="center"/>
              <w:rPr>
                <w:sz w:val="20"/>
                <w:szCs w:val="20"/>
              </w:rPr>
            </w:pPr>
          </w:p>
        </w:tc>
        <w:tc>
          <w:tcPr>
            <w:tcW w:w="0" w:type="auto"/>
          </w:tcPr>
          <w:p w14:paraId="71E09666" w14:textId="77777777" w:rsidR="009120F7" w:rsidRPr="00F2768B" w:rsidRDefault="009120F7" w:rsidP="009120F7">
            <w:pPr>
              <w:jc w:val="center"/>
              <w:rPr>
                <w:sz w:val="20"/>
                <w:szCs w:val="20"/>
              </w:rPr>
            </w:pPr>
          </w:p>
        </w:tc>
        <w:tc>
          <w:tcPr>
            <w:tcW w:w="0" w:type="auto"/>
          </w:tcPr>
          <w:p w14:paraId="4FF6CE60" w14:textId="77777777" w:rsidR="009120F7" w:rsidRPr="00F2768B" w:rsidRDefault="009120F7" w:rsidP="009120F7">
            <w:pPr>
              <w:jc w:val="center"/>
              <w:rPr>
                <w:sz w:val="20"/>
                <w:szCs w:val="20"/>
              </w:rPr>
            </w:pPr>
          </w:p>
        </w:tc>
      </w:tr>
      <w:tr w:rsidR="009120F7" w:rsidRPr="00F2768B" w14:paraId="0EFF0532" w14:textId="77777777" w:rsidTr="00954643">
        <w:tc>
          <w:tcPr>
            <w:tcW w:w="0" w:type="auto"/>
          </w:tcPr>
          <w:p w14:paraId="3017C50D" w14:textId="77777777" w:rsidR="009120F7" w:rsidRPr="00F2768B" w:rsidRDefault="009120F7" w:rsidP="009120F7">
            <w:pPr>
              <w:rPr>
                <w:sz w:val="20"/>
                <w:szCs w:val="20"/>
              </w:rPr>
            </w:pPr>
          </w:p>
        </w:tc>
        <w:tc>
          <w:tcPr>
            <w:tcW w:w="2015" w:type="dxa"/>
          </w:tcPr>
          <w:p w14:paraId="1AEF46F0" w14:textId="77777777" w:rsidR="009120F7" w:rsidRPr="00F2768B" w:rsidRDefault="009120F7" w:rsidP="009120F7">
            <w:pPr>
              <w:spacing w:line="259" w:lineRule="auto"/>
              <w:rPr>
                <w:i/>
                <w:sz w:val="20"/>
                <w:szCs w:val="20"/>
              </w:rPr>
            </w:pPr>
            <w:r w:rsidRPr="00F2768B">
              <w:rPr>
                <w:i/>
                <w:sz w:val="20"/>
                <w:szCs w:val="20"/>
              </w:rPr>
              <w:t>Baseline</w:t>
            </w:r>
          </w:p>
        </w:tc>
        <w:tc>
          <w:tcPr>
            <w:tcW w:w="0" w:type="auto"/>
          </w:tcPr>
          <w:p w14:paraId="6881160A" w14:textId="77777777" w:rsidR="009120F7" w:rsidRPr="00F2768B" w:rsidRDefault="009120F7" w:rsidP="009120F7">
            <w:pPr>
              <w:spacing w:line="259" w:lineRule="auto"/>
              <w:jc w:val="center"/>
              <w:rPr>
                <w:sz w:val="20"/>
                <w:szCs w:val="20"/>
              </w:rPr>
            </w:pPr>
            <w:r w:rsidRPr="00F2768B">
              <w:rPr>
                <w:sz w:val="20"/>
                <w:szCs w:val="20"/>
              </w:rPr>
              <w:t>337</w:t>
            </w:r>
          </w:p>
        </w:tc>
        <w:tc>
          <w:tcPr>
            <w:tcW w:w="0" w:type="auto"/>
            <w:tcBorders>
              <w:right w:val="single" w:sz="4" w:space="0" w:color="auto"/>
            </w:tcBorders>
          </w:tcPr>
          <w:p w14:paraId="3B3767F5" w14:textId="77777777" w:rsidR="009120F7" w:rsidRPr="00F2768B" w:rsidRDefault="009120F7" w:rsidP="009120F7">
            <w:pPr>
              <w:spacing w:line="259" w:lineRule="auto"/>
              <w:jc w:val="center"/>
              <w:rPr>
                <w:sz w:val="20"/>
                <w:szCs w:val="20"/>
              </w:rPr>
            </w:pPr>
            <w:r w:rsidRPr="00F2768B">
              <w:rPr>
                <w:sz w:val="20"/>
                <w:szCs w:val="20"/>
              </w:rPr>
              <w:t>7 (2.08)</w:t>
            </w:r>
          </w:p>
        </w:tc>
        <w:tc>
          <w:tcPr>
            <w:tcW w:w="0" w:type="auto"/>
            <w:tcBorders>
              <w:left w:val="single" w:sz="4" w:space="0" w:color="auto"/>
            </w:tcBorders>
          </w:tcPr>
          <w:p w14:paraId="579BF22D" w14:textId="77777777" w:rsidR="009120F7" w:rsidRPr="00F2768B" w:rsidRDefault="009120F7" w:rsidP="009120F7">
            <w:pPr>
              <w:jc w:val="center"/>
              <w:rPr>
                <w:sz w:val="20"/>
                <w:szCs w:val="20"/>
              </w:rPr>
            </w:pPr>
            <w:r w:rsidRPr="00F2768B">
              <w:rPr>
                <w:sz w:val="20"/>
                <w:szCs w:val="20"/>
              </w:rPr>
              <w:t>214</w:t>
            </w:r>
          </w:p>
        </w:tc>
        <w:tc>
          <w:tcPr>
            <w:tcW w:w="0" w:type="auto"/>
          </w:tcPr>
          <w:p w14:paraId="14A68FD4" w14:textId="77777777" w:rsidR="009120F7" w:rsidRPr="00F2768B" w:rsidRDefault="009120F7" w:rsidP="009120F7">
            <w:pPr>
              <w:jc w:val="center"/>
              <w:rPr>
                <w:sz w:val="20"/>
                <w:szCs w:val="20"/>
              </w:rPr>
            </w:pPr>
            <w:r w:rsidRPr="00F2768B">
              <w:rPr>
                <w:sz w:val="20"/>
                <w:szCs w:val="20"/>
              </w:rPr>
              <w:t>5 (2.34)</w:t>
            </w:r>
          </w:p>
        </w:tc>
        <w:tc>
          <w:tcPr>
            <w:tcW w:w="0" w:type="auto"/>
          </w:tcPr>
          <w:p w14:paraId="54E86592" w14:textId="77777777" w:rsidR="009120F7" w:rsidRPr="00F2768B" w:rsidRDefault="009120F7" w:rsidP="009120F7">
            <w:pPr>
              <w:jc w:val="center"/>
              <w:rPr>
                <w:sz w:val="20"/>
                <w:szCs w:val="20"/>
              </w:rPr>
            </w:pPr>
            <w:r w:rsidRPr="00F2768B">
              <w:rPr>
                <w:sz w:val="20"/>
                <w:szCs w:val="20"/>
              </w:rPr>
              <w:t>123</w:t>
            </w:r>
          </w:p>
        </w:tc>
        <w:tc>
          <w:tcPr>
            <w:tcW w:w="0" w:type="auto"/>
          </w:tcPr>
          <w:p w14:paraId="728D7CA9" w14:textId="77777777" w:rsidR="009120F7" w:rsidRPr="00F2768B" w:rsidRDefault="009120F7" w:rsidP="009120F7">
            <w:pPr>
              <w:jc w:val="center"/>
              <w:rPr>
                <w:sz w:val="20"/>
                <w:szCs w:val="20"/>
              </w:rPr>
            </w:pPr>
            <w:r w:rsidRPr="00F2768B">
              <w:rPr>
                <w:sz w:val="20"/>
                <w:szCs w:val="20"/>
              </w:rPr>
              <w:t>2 (1.63)</w:t>
            </w:r>
          </w:p>
        </w:tc>
        <w:tc>
          <w:tcPr>
            <w:tcW w:w="0" w:type="auto"/>
          </w:tcPr>
          <w:p w14:paraId="38F44B71" w14:textId="77777777" w:rsidR="009120F7" w:rsidRPr="00F2768B" w:rsidRDefault="009120F7" w:rsidP="009120F7">
            <w:pPr>
              <w:jc w:val="center"/>
              <w:rPr>
                <w:sz w:val="20"/>
                <w:szCs w:val="20"/>
              </w:rPr>
            </w:pPr>
          </w:p>
        </w:tc>
      </w:tr>
      <w:tr w:rsidR="009120F7" w:rsidRPr="00F2768B" w14:paraId="3FE26F48" w14:textId="77777777" w:rsidTr="00954643">
        <w:tc>
          <w:tcPr>
            <w:tcW w:w="0" w:type="auto"/>
          </w:tcPr>
          <w:p w14:paraId="68770C27" w14:textId="77777777" w:rsidR="009120F7" w:rsidRPr="00F2768B" w:rsidRDefault="009120F7" w:rsidP="009120F7">
            <w:pPr>
              <w:rPr>
                <w:sz w:val="20"/>
                <w:szCs w:val="20"/>
              </w:rPr>
            </w:pPr>
          </w:p>
        </w:tc>
        <w:tc>
          <w:tcPr>
            <w:tcW w:w="2015" w:type="dxa"/>
          </w:tcPr>
          <w:p w14:paraId="3A1A2ED4" w14:textId="77777777" w:rsidR="009120F7" w:rsidRPr="00F2768B" w:rsidRDefault="009120F7" w:rsidP="009120F7">
            <w:pPr>
              <w:spacing w:line="259" w:lineRule="auto"/>
              <w:rPr>
                <w:i/>
                <w:sz w:val="20"/>
                <w:szCs w:val="20"/>
              </w:rPr>
            </w:pPr>
            <w:r w:rsidRPr="00F2768B">
              <w:rPr>
                <w:i/>
                <w:sz w:val="20"/>
                <w:szCs w:val="20"/>
              </w:rPr>
              <w:t>Follow-up</w:t>
            </w:r>
          </w:p>
        </w:tc>
        <w:tc>
          <w:tcPr>
            <w:tcW w:w="0" w:type="auto"/>
          </w:tcPr>
          <w:p w14:paraId="19833BC2" w14:textId="77777777" w:rsidR="009120F7" w:rsidRPr="00F2768B" w:rsidRDefault="009120F7" w:rsidP="009120F7">
            <w:pPr>
              <w:spacing w:line="259" w:lineRule="auto"/>
              <w:jc w:val="center"/>
              <w:rPr>
                <w:sz w:val="20"/>
                <w:szCs w:val="20"/>
              </w:rPr>
            </w:pPr>
            <w:r w:rsidRPr="00F2768B">
              <w:rPr>
                <w:sz w:val="20"/>
                <w:szCs w:val="20"/>
              </w:rPr>
              <w:t>337</w:t>
            </w:r>
          </w:p>
        </w:tc>
        <w:tc>
          <w:tcPr>
            <w:tcW w:w="0" w:type="auto"/>
            <w:tcBorders>
              <w:right w:val="single" w:sz="4" w:space="0" w:color="auto"/>
            </w:tcBorders>
          </w:tcPr>
          <w:p w14:paraId="5A98328E" w14:textId="77777777" w:rsidR="009120F7" w:rsidRPr="00F2768B" w:rsidRDefault="009120F7" w:rsidP="009120F7">
            <w:pPr>
              <w:spacing w:line="259" w:lineRule="auto"/>
              <w:jc w:val="center"/>
              <w:rPr>
                <w:sz w:val="20"/>
                <w:szCs w:val="20"/>
              </w:rPr>
            </w:pPr>
            <w:r w:rsidRPr="00F2768B">
              <w:rPr>
                <w:sz w:val="20"/>
                <w:szCs w:val="20"/>
              </w:rPr>
              <w:t>25 (7.42)</w:t>
            </w:r>
          </w:p>
        </w:tc>
        <w:tc>
          <w:tcPr>
            <w:tcW w:w="0" w:type="auto"/>
            <w:tcBorders>
              <w:left w:val="single" w:sz="4" w:space="0" w:color="auto"/>
            </w:tcBorders>
          </w:tcPr>
          <w:p w14:paraId="1BD84A74" w14:textId="77777777" w:rsidR="009120F7" w:rsidRPr="00F2768B" w:rsidRDefault="009120F7" w:rsidP="009120F7">
            <w:pPr>
              <w:jc w:val="center"/>
              <w:rPr>
                <w:sz w:val="20"/>
                <w:szCs w:val="20"/>
              </w:rPr>
            </w:pPr>
            <w:r w:rsidRPr="00F2768B">
              <w:rPr>
                <w:sz w:val="20"/>
                <w:szCs w:val="20"/>
              </w:rPr>
              <w:t>214</w:t>
            </w:r>
          </w:p>
        </w:tc>
        <w:tc>
          <w:tcPr>
            <w:tcW w:w="0" w:type="auto"/>
          </w:tcPr>
          <w:p w14:paraId="53AD07F3" w14:textId="77777777" w:rsidR="009120F7" w:rsidRPr="00F2768B" w:rsidRDefault="009120F7" w:rsidP="009120F7">
            <w:pPr>
              <w:jc w:val="center"/>
              <w:rPr>
                <w:sz w:val="20"/>
                <w:szCs w:val="20"/>
              </w:rPr>
            </w:pPr>
            <w:r w:rsidRPr="00F2768B">
              <w:rPr>
                <w:sz w:val="20"/>
                <w:szCs w:val="20"/>
              </w:rPr>
              <w:t>20 (9.35)</w:t>
            </w:r>
          </w:p>
        </w:tc>
        <w:tc>
          <w:tcPr>
            <w:tcW w:w="0" w:type="auto"/>
          </w:tcPr>
          <w:p w14:paraId="3016DDE1" w14:textId="77777777" w:rsidR="009120F7" w:rsidRPr="00F2768B" w:rsidRDefault="009120F7" w:rsidP="009120F7">
            <w:pPr>
              <w:jc w:val="center"/>
              <w:rPr>
                <w:sz w:val="20"/>
                <w:szCs w:val="20"/>
              </w:rPr>
            </w:pPr>
            <w:r w:rsidRPr="00F2768B">
              <w:rPr>
                <w:sz w:val="20"/>
                <w:szCs w:val="20"/>
              </w:rPr>
              <w:t>123</w:t>
            </w:r>
          </w:p>
        </w:tc>
        <w:tc>
          <w:tcPr>
            <w:tcW w:w="0" w:type="auto"/>
          </w:tcPr>
          <w:p w14:paraId="784ACA17" w14:textId="77777777" w:rsidR="009120F7" w:rsidRPr="00F2768B" w:rsidRDefault="009120F7" w:rsidP="009120F7">
            <w:pPr>
              <w:jc w:val="center"/>
              <w:rPr>
                <w:sz w:val="20"/>
                <w:szCs w:val="20"/>
              </w:rPr>
            </w:pPr>
            <w:r w:rsidRPr="00F2768B">
              <w:rPr>
                <w:sz w:val="20"/>
                <w:szCs w:val="20"/>
              </w:rPr>
              <w:t>5 (4.07)</w:t>
            </w:r>
          </w:p>
        </w:tc>
        <w:tc>
          <w:tcPr>
            <w:tcW w:w="0" w:type="auto"/>
          </w:tcPr>
          <w:p w14:paraId="6837CDE3" w14:textId="77777777" w:rsidR="009120F7" w:rsidRPr="00F2768B" w:rsidRDefault="009120F7" w:rsidP="009120F7">
            <w:pPr>
              <w:jc w:val="center"/>
              <w:rPr>
                <w:sz w:val="20"/>
                <w:szCs w:val="20"/>
              </w:rPr>
            </w:pPr>
          </w:p>
        </w:tc>
      </w:tr>
      <w:tr w:rsidR="009120F7" w:rsidRPr="00F2768B" w14:paraId="416E20D6" w14:textId="77777777" w:rsidTr="00954643">
        <w:tc>
          <w:tcPr>
            <w:tcW w:w="0" w:type="auto"/>
          </w:tcPr>
          <w:p w14:paraId="6CD3F39F" w14:textId="77777777" w:rsidR="009120F7" w:rsidRPr="00F2768B" w:rsidRDefault="009120F7" w:rsidP="009120F7">
            <w:pPr>
              <w:rPr>
                <w:sz w:val="20"/>
                <w:szCs w:val="20"/>
              </w:rPr>
            </w:pPr>
          </w:p>
        </w:tc>
        <w:tc>
          <w:tcPr>
            <w:tcW w:w="2015" w:type="dxa"/>
          </w:tcPr>
          <w:p w14:paraId="1A360C22" w14:textId="77777777" w:rsidR="009120F7" w:rsidRPr="00F2768B" w:rsidRDefault="009120F7" w:rsidP="009120F7">
            <w:pPr>
              <w:spacing w:line="259" w:lineRule="auto"/>
              <w:rPr>
                <w:i/>
                <w:sz w:val="20"/>
                <w:szCs w:val="20"/>
              </w:rPr>
            </w:pPr>
            <w:r w:rsidRPr="00F2768B">
              <w:rPr>
                <w:i/>
                <w:sz w:val="20"/>
                <w:szCs w:val="20"/>
              </w:rPr>
              <w:t>Incident</w:t>
            </w:r>
          </w:p>
        </w:tc>
        <w:tc>
          <w:tcPr>
            <w:tcW w:w="0" w:type="auto"/>
          </w:tcPr>
          <w:p w14:paraId="267C2116" w14:textId="77777777" w:rsidR="009120F7" w:rsidRPr="00F2768B" w:rsidRDefault="009120F7" w:rsidP="009120F7">
            <w:pPr>
              <w:spacing w:line="259" w:lineRule="auto"/>
              <w:jc w:val="center"/>
              <w:rPr>
                <w:sz w:val="20"/>
                <w:szCs w:val="20"/>
              </w:rPr>
            </w:pPr>
            <w:r>
              <w:rPr>
                <w:sz w:val="20"/>
                <w:szCs w:val="20"/>
              </w:rPr>
              <w:t>330</w:t>
            </w:r>
          </w:p>
        </w:tc>
        <w:tc>
          <w:tcPr>
            <w:tcW w:w="0" w:type="auto"/>
            <w:tcBorders>
              <w:right w:val="single" w:sz="4" w:space="0" w:color="auto"/>
            </w:tcBorders>
          </w:tcPr>
          <w:p w14:paraId="030E0D55" w14:textId="77777777" w:rsidR="009120F7" w:rsidRPr="00F2768B" w:rsidRDefault="009120F7" w:rsidP="009120F7">
            <w:pPr>
              <w:spacing w:line="259" w:lineRule="auto"/>
              <w:jc w:val="center"/>
              <w:rPr>
                <w:sz w:val="20"/>
                <w:szCs w:val="20"/>
              </w:rPr>
            </w:pPr>
            <w:r>
              <w:rPr>
                <w:sz w:val="20"/>
                <w:szCs w:val="20"/>
              </w:rPr>
              <w:t>18 (5.45)</w:t>
            </w:r>
          </w:p>
        </w:tc>
        <w:tc>
          <w:tcPr>
            <w:tcW w:w="0" w:type="auto"/>
            <w:tcBorders>
              <w:left w:val="single" w:sz="4" w:space="0" w:color="auto"/>
            </w:tcBorders>
          </w:tcPr>
          <w:p w14:paraId="4D221C2B" w14:textId="77777777" w:rsidR="009120F7" w:rsidRPr="00F2768B" w:rsidRDefault="009120F7" w:rsidP="009120F7">
            <w:pPr>
              <w:jc w:val="center"/>
              <w:rPr>
                <w:sz w:val="20"/>
                <w:szCs w:val="20"/>
              </w:rPr>
            </w:pPr>
            <w:r>
              <w:rPr>
                <w:sz w:val="20"/>
                <w:szCs w:val="20"/>
              </w:rPr>
              <w:t>209</w:t>
            </w:r>
          </w:p>
        </w:tc>
        <w:tc>
          <w:tcPr>
            <w:tcW w:w="0" w:type="auto"/>
          </w:tcPr>
          <w:p w14:paraId="309F707F" w14:textId="77777777" w:rsidR="009120F7" w:rsidRPr="00F2768B" w:rsidRDefault="009120F7" w:rsidP="009120F7">
            <w:pPr>
              <w:jc w:val="center"/>
              <w:rPr>
                <w:sz w:val="20"/>
                <w:szCs w:val="20"/>
              </w:rPr>
            </w:pPr>
            <w:r>
              <w:rPr>
                <w:sz w:val="20"/>
                <w:szCs w:val="20"/>
              </w:rPr>
              <w:t>15 (7.18)</w:t>
            </w:r>
          </w:p>
        </w:tc>
        <w:tc>
          <w:tcPr>
            <w:tcW w:w="0" w:type="auto"/>
          </w:tcPr>
          <w:p w14:paraId="6FAB7E91" w14:textId="77777777" w:rsidR="009120F7" w:rsidRPr="00F2768B" w:rsidRDefault="009120F7" w:rsidP="009120F7">
            <w:pPr>
              <w:jc w:val="center"/>
              <w:rPr>
                <w:sz w:val="20"/>
                <w:szCs w:val="20"/>
              </w:rPr>
            </w:pPr>
            <w:r>
              <w:rPr>
                <w:sz w:val="20"/>
                <w:szCs w:val="20"/>
              </w:rPr>
              <w:t>121</w:t>
            </w:r>
          </w:p>
        </w:tc>
        <w:tc>
          <w:tcPr>
            <w:tcW w:w="0" w:type="auto"/>
          </w:tcPr>
          <w:p w14:paraId="212376FD" w14:textId="77777777" w:rsidR="009120F7" w:rsidRPr="00F2768B" w:rsidRDefault="009120F7" w:rsidP="009120F7">
            <w:pPr>
              <w:jc w:val="center"/>
              <w:rPr>
                <w:sz w:val="20"/>
                <w:szCs w:val="20"/>
              </w:rPr>
            </w:pPr>
            <w:r>
              <w:rPr>
                <w:sz w:val="20"/>
                <w:szCs w:val="20"/>
              </w:rPr>
              <w:t>3 (2.48)</w:t>
            </w:r>
          </w:p>
        </w:tc>
        <w:tc>
          <w:tcPr>
            <w:tcW w:w="0" w:type="auto"/>
          </w:tcPr>
          <w:p w14:paraId="68989A8E" w14:textId="77777777" w:rsidR="009120F7" w:rsidRPr="00F2768B" w:rsidRDefault="009120F7" w:rsidP="009120F7">
            <w:pPr>
              <w:jc w:val="center"/>
              <w:rPr>
                <w:sz w:val="20"/>
                <w:szCs w:val="20"/>
              </w:rPr>
            </w:pPr>
          </w:p>
        </w:tc>
      </w:tr>
      <w:tr w:rsidR="009120F7" w:rsidRPr="00F2768B" w14:paraId="576C5195" w14:textId="77777777" w:rsidTr="00954643">
        <w:tc>
          <w:tcPr>
            <w:tcW w:w="4431" w:type="dxa"/>
            <w:gridSpan w:val="4"/>
            <w:tcBorders>
              <w:right w:val="single" w:sz="4" w:space="0" w:color="auto"/>
            </w:tcBorders>
          </w:tcPr>
          <w:p w14:paraId="38EE971F" w14:textId="77777777" w:rsidR="009120F7" w:rsidRPr="00F2768B" w:rsidRDefault="009120F7" w:rsidP="009120F7">
            <w:pPr>
              <w:rPr>
                <w:sz w:val="20"/>
                <w:szCs w:val="20"/>
              </w:rPr>
            </w:pPr>
            <w:r w:rsidRPr="00F2768B">
              <w:rPr>
                <w:sz w:val="20"/>
                <w:szCs w:val="20"/>
              </w:rPr>
              <w:t>Subchondral sclerosis</w:t>
            </w:r>
          </w:p>
        </w:tc>
        <w:tc>
          <w:tcPr>
            <w:tcW w:w="0" w:type="auto"/>
            <w:tcBorders>
              <w:left w:val="single" w:sz="4" w:space="0" w:color="auto"/>
            </w:tcBorders>
          </w:tcPr>
          <w:p w14:paraId="342850E3" w14:textId="77777777" w:rsidR="009120F7" w:rsidRPr="00F2768B" w:rsidRDefault="009120F7" w:rsidP="009120F7">
            <w:pPr>
              <w:jc w:val="center"/>
              <w:rPr>
                <w:sz w:val="20"/>
                <w:szCs w:val="20"/>
              </w:rPr>
            </w:pPr>
          </w:p>
        </w:tc>
        <w:tc>
          <w:tcPr>
            <w:tcW w:w="0" w:type="auto"/>
          </w:tcPr>
          <w:p w14:paraId="09B3D907" w14:textId="77777777" w:rsidR="009120F7" w:rsidRPr="00F2768B" w:rsidRDefault="009120F7" w:rsidP="009120F7">
            <w:pPr>
              <w:jc w:val="center"/>
              <w:rPr>
                <w:sz w:val="20"/>
                <w:szCs w:val="20"/>
              </w:rPr>
            </w:pPr>
          </w:p>
        </w:tc>
        <w:tc>
          <w:tcPr>
            <w:tcW w:w="0" w:type="auto"/>
          </w:tcPr>
          <w:p w14:paraId="53999CBC" w14:textId="77777777" w:rsidR="009120F7" w:rsidRPr="00F2768B" w:rsidRDefault="009120F7" w:rsidP="009120F7">
            <w:pPr>
              <w:jc w:val="center"/>
              <w:rPr>
                <w:sz w:val="20"/>
                <w:szCs w:val="20"/>
              </w:rPr>
            </w:pPr>
          </w:p>
        </w:tc>
        <w:tc>
          <w:tcPr>
            <w:tcW w:w="0" w:type="auto"/>
          </w:tcPr>
          <w:p w14:paraId="471EC52B" w14:textId="77777777" w:rsidR="009120F7" w:rsidRPr="00F2768B" w:rsidRDefault="009120F7" w:rsidP="009120F7">
            <w:pPr>
              <w:jc w:val="center"/>
              <w:rPr>
                <w:sz w:val="20"/>
                <w:szCs w:val="20"/>
              </w:rPr>
            </w:pPr>
          </w:p>
        </w:tc>
        <w:tc>
          <w:tcPr>
            <w:tcW w:w="0" w:type="auto"/>
          </w:tcPr>
          <w:p w14:paraId="027ED98B" w14:textId="77777777" w:rsidR="009120F7" w:rsidRPr="00F2768B" w:rsidRDefault="009120F7" w:rsidP="009120F7">
            <w:pPr>
              <w:jc w:val="center"/>
              <w:rPr>
                <w:sz w:val="20"/>
                <w:szCs w:val="20"/>
              </w:rPr>
            </w:pPr>
          </w:p>
        </w:tc>
      </w:tr>
      <w:tr w:rsidR="009120F7" w:rsidRPr="00F2768B" w14:paraId="3818830B" w14:textId="77777777" w:rsidTr="00954643">
        <w:tc>
          <w:tcPr>
            <w:tcW w:w="0" w:type="auto"/>
          </w:tcPr>
          <w:p w14:paraId="7182A1C9" w14:textId="77777777" w:rsidR="009120F7" w:rsidRPr="00F2768B" w:rsidRDefault="009120F7" w:rsidP="009120F7">
            <w:pPr>
              <w:rPr>
                <w:sz w:val="20"/>
                <w:szCs w:val="20"/>
              </w:rPr>
            </w:pPr>
            <w:r w:rsidRPr="00F2768B">
              <w:rPr>
                <w:sz w:val="20"/>
                <w:szCs w:val="20"/>
              </w:rPr>
              <w:t xml:space="preserve"> </w:t>
            </w:r>
          </w:p>
        </w:tc>
        <w:tc>
          <w:tcPr>
            <w:tcW w:w="2015" w:type="dxa"/>
          </w:tcPr>
          <w:p w14:paraId="3B859900" w14:textId="77777777" w:rsidR="009120F7" w:rsidRPr="00F2768B" w:rsidRDefault="009120F7" w:rsidP="009120F7">
            <w:pPr>
              <w:spacing w:line="259" w:lineRule="auto"/>
              <w:rPr>
                <w:i/>
                <w:sz w:val="20"/>
                <w:szCs w:val="20"/>
              </w:rPr>
            </w:pPr>
            <w:r w:rsidRPr="00F2768B">
              <w:rPr>
                <w:i/>
                <w:sz w:val="20"/>
                <w:szCs w:val="20"/>
              </w:rPr>
              <w:t>Baseline</w:t>
            </w:r>
          </w:p>
        </w:tc>
        <w:tc>
          <w:tcPr>
            <w:tcW w:w="0" w:type="auto"/>
          </w:tcPr>
          <w:p w14:paraId="0F4B6DF1" w14:textId="77777777" w:rsidR="009120F7" w:rsidRPr="00F2768B" w:rsidRDefault="009120F7" w:rsidP="009120F7">
            <w:pPr>
              <w:spacing w:line="259" w:lineRule="auto"/>
              <w:jc w:val="center"/>
              <w:rPr>
                <w:sz w:val="20"/>
                <w:szCs w:val="20"/>
              </w:rPr>
            </w:pPr>
            <w:r w:rsidRPr="00F2768B">
              <w:rPr>
                <w:sz w:val="20"/>
                <w:szCs w:val="20"/>
              </w:rPr>
              <w:t>330</w:t>
            </w:r>
          </w:p>
        </w:tc>
        <w:tc>
          <w:tcPr>
            <w:tcW w:w="0" w:type="auto"/>
            <w:tcBorders>
              <w:right w:val="single" w:sz="4" w:space="0" w:color="auto"/>
            </w:tcBorders>
          </w:tcPr>
          <w:p w14:paraId="5BC58154" w14:textId="77777777" w:rsidR="009120F7" w:rsidRPr="00F2768B" w:rsidRDefault="009120F7" w:rsidP="009120F7">
            <w:pPr>
              <w:spacing w:line="259" w:lineRule="auto"/>
              <w:jc w:val="center"/>
              <w:rPr>
                <w:sz w:val="20"/>
                <w:szCs w:val="20"/>
              </w:rPr>
            </w:pPr>
            <w:r w:rsidRPr="00F2768B">
              <w:rPr>
                <w:sz w:val="20"/>
                <w:szCs w:val="20"/>
              </w:rPr>
              <w:t>6 (1.82)</w:t>
            </w:r>
          </w:p>
        </w:tc>
        <w:tc>
          <w:tcPr>
            <w:tcW w:w="0" w:type="auto"/>
            <w:tcBorders>
              <w:left w:val="single" w:sz="4" w:space="0" w:color="auto"/>
            </w:tcBorders>
          </w:tcPr>
          <w:p w14:paraId="42FF57FF" w14:textId="77777777" w:rsidR="009120F7" w:rsidRPr="00F2768B" w:rsidRDefault="009120F7" w:rsidP="009120F7">
            <w:pPr>
              <w:jc w:val="center"/>
              <w:rPr>
                <w:sz w:val="20"/>
                <w:szCs w:val="20"/>
              </w:rPr>
            </w:pPr>
            <w:r w:rsidRPr="00F2768B">
              <w:rPr>
                <w:sz w:val="20"/>
                <w:szCs w:val="20"/>
              </w:rPr>
              <w:t>209</w:t>
            </w:r>
          </w:p>
        </w:tc>
        <w:tc>
          <w:tcPr>
            <w:tcW w:w="0" w:type="auto"/>
          </w:tcPr>
          <w:p w14:paraId="58DF9B5D" w14:textId="77777777" w:rsidR="009120F7" w:rsidRPr="00F2768B" w:rsidRDefault="009120F7" w:rsidP="009120F7">
            <w:pPr>
              <w:jc w:val="center"/>
              <w:rPr>
                <w:sz w:val="20"/>
                <w:szCs w:val="20"/>
              </w:rPr>
            </w:pPr>
            <w:r w:rsidRPr="00F2768B">
              <w:rPr>
                <w:sz w:val="20"/>
                <w:szCs w:val="20"/>
              </w:rPr>
              <w:t>4 (1.91)</w:t>
            </w:r>
          </w:p>
        </w:tc>
        <w:tc>
          <w:tcPr>
            <w:tcW w:w="0" w:type="auto"/>
          </w:tcPr>
          <w:p w14:paraId="155834CD" w14:textId="77777777" w:rsidR="009120F7" w:rsidRPr="00F2768B" w:rsidRDefault="009120F7" w:rsidP="009120F7">
            <w:pPr>
              <w:jc w:val="center"/>
              <w:rPr>
                <w:sz w:val="20"/>
                <w:szCs w:val="20"/>
              </w:rPr>
            </w:pPr>
            <w:r w:rsidRPr="00F2768B">
              <w:rPr>
                <w:sz w:val="20"/>
                <w:szCs w:val="20"/>
              </w:rPr>
              <w:t>121</w:t>
            </w:r>
          </w:p>
        </w:tc>
        <w:tc>
          <w:tcPr>
            <w:tcW w:w="0" w:type="auto"/>
          </w:tcPr>
          <w:p w14:paraId="73EE532B" w14:textId="77777777" w:rsidR="009120F7" w:rsidRPr="00F2768B" w:rsidRDefault="009120F7" w:rsidP="009120F7">
            <w:pPr>
              <w:jc w:val="center"/>
              <w:rPr>
                <w:sz w:val="20"/>
                <w:szCs w:val="20"/>
              </w:rPr>
            </w:pPr>
            <w:r w:rsidRPr="00F2768B">
              <w:rPr>
                <w:sz w:val="20"/>
                <w:szCs w:val="20"/>
              </w:rPr>
              <w:t>2 (1.65)</w:t>
            </w:r>
          </w:p>
        </w:tc>
        <w:tc>
          <w:tcPr>
            <w:tcW w:w="0" w:type="auto"/>
          </w:tcPr>
          <w:p w14:paraId="18F98964" w14:textId="77777777" w:rsidR="009120F7" w:rsidRPr="00F2768B" w:rsidRDefault="009120F7" w:rsidP="009120F7">
            <w:pPr>
              <w:jc w:val="center"/>
              <w:rPr>
                <w:sz w:val="20"/>
                <w:szCs w:val="20"/>
              </w:rPr>
            </w:pPr>
          </w:p>
        </w:tc>
      </w:tr>
      <w:tr w:rsidR="009120F7" w:rsidRPr="00F2768B" w14:paraId="4D61FB8B" w14:textId="77777777" w:rsidTr="00954643">
        <w:tc>
          <w:tcPr>
            <w:tcW w:w="0" w:type="auto"/>
          </w:tcPr>
          <w:p w14:paraId="1F67FBF0" w14:textId="77777777" w:rsidR="009120F7" w:rsidRPr="00F2768B" w:rsidRDefault="009120F7" w:rsidP="009120F7">
            <w:pPr>
              <w:rPr>
                <w:sz w:val="20"/>
                <w:szCs w:val="20"/>
              </w:rPr>
            </w:pPr>
          </w:p>
        </w:tc>
        <w:tc>
          <w:tcPr>
            <w:tcW w:w="2015" w:type="dxa"/>
          </w:tcPr>
          <w:p w14:paraId="7338EFD7" w14:textId="77777777" w:rsidR="009120F7" w:rsidRPr="00F2768B" w:rsidRDefault="009120F7" w:rsidP="009120F7">
            <w:pPr>
              <w:spacing w:line="259" w:lineRule="auto"/>
              <w:rPr>
                <w:i/>
                <w:sz w:val="20"/>
                <w:szCs w:val="20"/>
              </w:rPr>
            </w:pPr>
            <w:r w:rsidRPr="00F2768B">
              <w:rPr>
                <w:i/>
                <w:sz w:val="20"/>
                <w:szCs w:val="20"/>
              </w:rPr>
              <w:t>Follow-up</w:t>
            </w:r>
          </w:p>
        </w:tc>
        <w:tc>
          <w:tcPr>
            <w:tcW w:w="0" w:type="auto"/>
          </w:tcPr>
          <w:p w14:paraId="6A55FA26" w14:textId="77777777" w:rsidR="009120F7" w:rsidRPr="00F2768B" w:rsidRDefault="009120F7" w:rsidP="009120F7">
            <w:pPr>
              <w:spacing w:line="259" w:lineRule="auto"/>
              <w:jc w:val="center"/>
              <w:rPr>
                <w:sz w:val="20"/>
                <w:szCs w:val="20"/>
              </w:rPr>
            </w:pPr>
            <w:r w:rsidRPr="00F2768B">
              <w:rPr>
                <w:sz w:val="20"/>
                <w:szCs w:val="20"/>
              </w:rPr>
              <w:t>312</w:t>
            </w:r>
          </w:p>
        </w:tc>
        <w:tc>
          <w:tcPr>
            <w:tcW w:w="0" w:type="auto"/>
            <w:tcBorders>
              <w:right w:val="single" w:sz="4" w:space="0" w:color="auto"/>
            </w:tcBorders>
          </w:tcPr>
          <w:p w14:paraId="7F6A6522" w14:textId="77777777" w:rsidR="009120F7" w:rsidRPr="00F2768B" w:rsidRDefault="009120F7" w:rsidP="009120F7">
            <w:pPr>
              <w:spacing w:line="259" w:lineRule="auto"/>
              <w:jc w:val="center"/>
              <w:rPr>
                <w:sz w:val="20"/>
                <w:szCs w:val="20"/>
              </w:rPr>
            </w:pPr>
            <w:r w:rsidRPr="00F2768B">
              <w:rPr>
                <w:sz w:val="20"/>
                <w:szCs w:val="20"/>
              </w:rPr>
              <w:t>19 (6.09)</w:t>
            </w:r>
          </w:p>
        </w:tc>
        <w:tc>
          <w:tcPr>
            <w:tcW w:w="0" w:type="auto"/>
            <w:tcBorders>
              <w:left w:val="single" w:sz="4" w:space="0" w:color="auto"/>
            </w:tcBorders>
          </w:tcPr>
          <w:p w14:paraId="2FB6C7AF" w14:textId="77777777" w:rsidR="009120F7" w:rsidRPr="00F2768B" w:rsidRDefault="009120F7" w:rsidP="009120F7">
            <w:pPr>
              <w:jc w:val="center"/>
              <w:rPr>
                <w:sz w:val="20"/>
                <w:szCs w:val="20"/>
              </w:rPr>
            </w:pPr>
            <w:r w:rsidRPr="00F2768B">
              <w:rPr>
                <w:sz w:val="20"/>
                <w:szCs w:val="20"/>
              </w:rPr>
              <w:t>194</w:t>
            </w:r>
          </w:p>
        </w:tc>
        <w:tc>
          <w:tcPr>
            <w:tcW w:w="0" w:type="auto"/>
          </w:tcPr>
          <w:p w14:paraId="121741A5" w14:textId="77777777" w:rsidR="009120F7" w:rsidRPr="00F2768B" w:rsidRDefault="009120F7" w:rsidP="009120F7">
            <w:pPr>
              <w:jc w:val="center"/>
              <w:rPr>
                <w:sz w:val="20"/>
                <w:szCs w:val="20"/>
              </w:rPr>
            </w:pPr>
            <w:r w:rsidRPr="00F2768B">
              <w:rPr>
                <w:sz w:val="20"/>
                <w:szCs w:val="20"/>
              </w:rPr>
              <w:t>11 (5.67)</w:t>
            </w:r>
          </w:p>
        </w:tc>
        <w:tc>
          <w:tcPr>
            <w:tcW w:w="0" w:type="auto"/>
          </w:tcPr>
          <w:p w14:paraId="213E0BD8" w14:textId="77777777" w:rsidR="009120F7" w:rsidRPr="00F2768B" w:rsidRDefault="009120F7" w:rsidP="009120F7">
            <w:pPr>
              <w:jc w:val="center"/>
              <w:rPr>
                <w:sz w:val="20"/>
                <w:szCs w:val="20"/>
              </w:rPr>
            </w:pPr>
            <w:r w:rsidRPr="00F2768B">
              <w:rPr>
                <w:sz w:val="20"/>
                <w:szCs w:val="20"/>
              </w:rPr>
              <w:t>118</w:t>
            </w:r>
          </w:p>
        </w:tc>
        <w:tc>
          <w:tcPr>
            <w:tcW w:w="0" w:type="auto"/>
          </w:tcPr>
          <w:p w14:paraId="64591A15" w14:textId="77777777" w:rsidR="009120F7" w:rsidRPr="00F2768B" w:rsidRDefault="009120F7" w:rsidP="009120F7">
            <w:pPr>
              <w:jc w:val="center"/>
              <w:rPr>
                <w:sz w:val="20"/>
                <w:szCs w:val="20"/>
              </w:rPr>
            </w:pPr>
            <w:r w:rsidRPr="00F2768B">
              <w:rPr>
                <w:sz w:val="20"/>
                <w:szCs w:val="20"/>
              </w:rPr>
              <w:t>8 (6.78)</w:t>
            </w:r>
          </w:p>
        </w:tc>
        <w:tc>
          <w:tcPr>
            <w:tcW w:w="0" w:type="auto"/>
          </w:tcPr>
          <w:p w14:paraId="494A95CF" w14:textId="77777777" w:rsidR="009120F7" w:rsidRPr="00F2768B" w:rsidRDefault="009120F7" w:rsidP="009120F7">
            <w:pPr>
              <w:jc w:val="center"/>
              <w:rPr>
                <w:sz w:val="20"/>
                <w:szCs w:val="20"/>
              </w:rPr>
            </w:pPr>
          </w:p>
        </w:tc>
      </w:tr>
      <w:tr w:rsidR="009120F7" w:rsidRPr="00F2768B" w14:paraId="1BC8D071" w14:textId="77777777" w:rsidTr="00954643">
        <w:tc>
          <w:tcPr>
            <w:tcW w:w="0" w:type="auto"/>
          </w:tcPr>
          <w:p w14:paraId="42FBD910" w14:textId="77777777" w:rsidR="009120F7" w:rsidRPr="00F2768B" w:rsidRDefault="009120F7" w:rsidP="009120F7">
            <w:pPr>
              <w:rPr>
                <w:sz w:val="20"/>
                <w:szCs w:val="20"/>
              </w:rPr>
            </w:pPr>
          </w:p>
        </w:tc>
        <w:tc>
          <w:tcPr>
            <w:tcW w:w="2015" w:type="dxa"/>
          </w:tcPr>
          <w:p w14:paraId="52C32549" w14:textId="77777777" w:rsidR="009120F7" w:rsidRPr="00F2768B" w:rsidRDefault="009120F7" w:rsidP="009120F7">
            <w:pPr>
              <w:spacing w:line="259" w:lineRule="auto"/>
              <w:rPr>
                <w:i/>
                <w:sz w:val="20"/>
                <w:szCs w:val="20"/>
              </w:rPr>
            </w:pPr>
            <w:r w:rsidRPr="00F2768B">
              <w:rPr>
                <w:i/>
                <w:sz w:val="20"/>
                <w:szCs w:val="20"/>
              </w:rPr>
              <w:t>Incident</w:t>
            </w:r>
          </w:p>
        </w:tc>
        <w:tc>
          <w:tcPr>
            <w:tcW w:w="0" w:type="auto"/>
          </w:tcPr>
          <w:p w14:paraId="237A3FA2" w14:textId="77777777" w:rsidR="009120F7" w:rsidRPr="00F2768B" w:rsidRDefault="009120F7" w:rsidP="009120F7">
            <w:pPr>
              <w:spacing w:line="259" w:lineRule="auto"/>
              <w:jc w:val="center"/>
              <w:rPr>
                <w:sz w:val="20"/>
                <w:szCs w:val="20"/>
              </w:rPr>
            </w:pPr>
            <w:r>
              <w:rPr>
                <w:sz w:val="20"/>
                <w:szCs w:val="20"/>
              </w:rPr>
              <w:t>310</w:t>
            </w:r>
          </w:p>
        </w:tc>
        <w:tc>
          <w:tcPr>
            <w:tcW w:w="0" w:type="auto"/>
            <w:tcBorders>
              <w:right w:val="single" w:sz="4" w:space="0" w:color="auto"/>
            </w:tcBorders>
          </w:tcPr>
          <w:p w14:paraId="23E7E2B9" w14:textId="77777777" w:rsidR="009120F7" w:rsidRPr="00F2768B" w:rsidRDefault="009120F7" w:rsidP="009120F7">
            <w:pPr>
              <w:spacing w:line="259" w:lineRule="auto"/>
              <w:jc w:val="center"/>
              <w:rPr>
                <w:sz w:val="20"/>
                <w:szCs w:val="20"/>
              </w:rPr>
            </w:pPr>
            <w:r>
              <w:rPr>
                <w:sz w:val="20"/>
                <w:szCs w:val="20"/>
              </w:rPr>
              <w:t>17 (5.48)</w:t>
            </w:r>
          </w:p>
        </w:tc>
        <w:tc>
          <w:tcPr>
            <w:tcW w:w="0" w:type="auto"/>
            <w:tcBorders>
              <w:left w:val="single" w:sz="4" w:space="0" w:color="auto"/>
            </w:tcBorders>
          </w:tcPr>
          <w:p w14:paraId="11F1A7E1" w14:textId="77777777" w:rsidR="009120F7" w:rsidRPr="00F2768B" w:rsidRDefault="009120F7" w:rsidP="009120F7">
            <w:pPr>
              <w:jc w:val="center"/>
              <w:rPr>
                <w:sz w:val="20"/>
                <w:szCs w:val="20"/>
              </w:rPr>
            </w:pPr>
            <w:r>
              <w:rPr>
                <w:sz w:val="20"/>
                <w:szCs w:val="20"/>
              </w:rPr>
              <w:t>193</w:t>
            </w:r>
          </w:p>
        </w:tc>
        <w:tc>
          <w:tcPr>
            <w:tcW w:w="0" w:type="auto"/>
          </w:tcPr>
          <w:p w14:paraId="7EC21FF4" w14:textId="77777777" w:rsidR="009120F7" w:rsidRPr="00F2768B" w:rsidRDefault="009120F7" w:rsidP="009120F7">
            <w:pPr>
              <w:jc w:val="center"/>
              <w:rPr>
                <w:sz w:val="20"/>
                <w:szCs w:val="20"/>
              </w:rPr>
            </w:pPr>
            <w:r>
              <w:rPr>
                <w:sz w:val="20"/>
                <w:szCs w:val="20"/>
              </w:rPr>
              <w:t>10 (5.18)</w:t>
            </w:r>
          </w:p>
        </w:tc>
        <w:tc>
          <w:tcPr>
            <w:tcW w:w="0" w:type="auto"/>
          </w:tcPr>
          <w:p w14:paraId="7850BCD6" w14:textId="77777777" w:rsidR="009120F7" w:rsidRPr="00F2768B" w:rsidRDefault="009120F7" w:rsidP="009120F7">
            <w:pPr>
              <w:jc w:val="center"/>
              <w:rPr>
                <w:sz w:val="20"/>
                <w:szCs w:val="20"/>
              </w:rPr>
            </w:pPr>
            <w:r>
              <w:rPr>
                <w:sz w:val="20"/>
                <w:szCs w:val="20"/>
              </w:rPr>
              <w:t>117</w:t>
            </w:r>
          </w:p>
        </w:tc>
        <w:tc>
          <w:tcPr>
            <w:tcW w:w="0" w:type="auto"/>
          </w:tcPr>
          <w:p w14:paraId="4C695ED8" w14:textId="77777777" w:rsidR="009120F7" w:rsidRPr="00F2768B" w:rsidRDefault="009120F7" w:rsidP="009120F7">
            <w:pPr>
              <w:jc w:val="center"/>
              <w:rPr>
                <w:sz w:val="20"/>
                <w:szCs w:val="20"/>
              </w:rPr>
            </w:pPr>
            <w:r>
              <w:rPr>
                <w:sz w:val="20"/>
                <w:szCs w:val="20"/>
              </w:rPr>
              <w:t>7 (5.98)</w:t>
            </w:r>
          </w:p>
        </w:tc>
        <w:tc>
          <w:tcPr>
            <w:tcW w:w="0" w:type="auto"/>
          </w:tcPr>
          <w:p w14:paraId="01685D1D" w14:textId="77777777" w:rsidR="009120F7" w:rsidRPr="00F2768B" w:rsidRDefault="009120F7" w:rsidP="009120F7">
            <w:pPr>
              <w:jc w:val="center"/>
              <w:rPr>
                <w:sz w:val="20"/>
                <w:szCs w:val="20"/>
              </w:rPr>
            </w:pPr>
          </w:p>
        </w:tc>
      </w:tr>
      <w:tr w:rsidR="009120F7" w:rsidRPr="00F2768B" w14:paraId="1E8254CE" w14:textId="77777777" w:rsidTr="00954643">
        <w:tc>
          <w:tcPr>
            <w:tcW w:w="2243" w:type="dxa"/>
            <w:gridSpan w:val="2"/>
          </w:tcPr>
          <w:p w14:paraId="01F14DA8" w14:textId="77777777" w:rsidR="009120F7" w:rsidRPr="00F2768B" w:rsidRDefault="009120F7" w:rsidP="009120F7">
            <w:pPr>
              <w:rPr>
                <w:sz w:val="20"/>
                <w:szCs w:val="20"/>
              </w:rPr>
            </w:pPr>
            <w:r w:rsidRPr="00F2768B">
              <w:rPr>
                <w:sz w:val="20"/>
                <w:szCs w:val="20"/>
              </w:rPr>
              <w:t>Chondrocalcinosis</w:t>
            </w:r>
          </w:p>
        </w:tc>
        <w:tc>
          <w:tcPr>
            <w:tcW w:w="0" w:type="auto"/>
          </w:tcPr>
          <w:p w14:paraId="213CD367" w14:textId="77777777" w:rsidR="009120F7" w:rsidRPr="00F2768B" w:rsidRDefault="009120F7" w:rsidP="009120F7">
            <w:pPr>
              <w:jc w:val="center"/>
              <w:rPr>
                <w:sz w:val="20"/>
                <w:szCs w:val="20"/>
              </w:rPr>
            </w:pPr>
          </w:p>
        </w:tc>
        <w:tc>
          <w:tcPr>
            <w:tcW w:w="0" w:type="auto"/>
            <w:tcBorders>
              <w:right w:val="single" w:sz="4" w:space="0" w:color="auto"/>
            </w:tcBorders>
          </w:tcPr>
          <w:p w14:paraId="3586DC71" w14:textId="77777777" w:rsidR="009120F7" w:rsidRPr="00F2768B" w:rsidRDefault="009120F7" w:rsidP="009120F7">
            <w:pPr>
              <w:jc w:val="center"/>
              <w:rPr>
                <w:sz w:val="20"/>
                <w:szCs w:val="20"/>
              </w:rPr>
            </w:pPr>
          </w:p>
        </w:tc>
        <w:tc>
          <w:tcPr>
            <w:tcW w:w="0" w:type="auto"/>
            <w:tcBorders>
              <w:left w:val="single" w:sz="4" w:space="0" w:color="auto"/>
            </w:tcBorders>
          </w:tcPr>
          <w:p w14:paraId="11C3AEDC" w14:textId="77777777" w:rsidR="009120F7" w:rsidRPr="00F2768B" w:rsidRDefault="009120F7" w:rsidP="009120F7">
            <w:pPr>
              <w:jc w:val="center"/>
              <w:rPr>
                <w:sz w:val="20"/>
                <w:szCs w:val="20"/>
              </w:rPr>
            </w:pPr>
          </w:p>
        </w:tc>
        <w:tc>
          <w:tcPr>
            <w:tcW w:w="0" w:type="auto"/>
          </w:tcPr>
          <w:p w14:paraId="1B17FAF3" w14:textId="77777777" w:rsidR="009120F7" w:rsidRPr="00F2768B" w:rsidRDefault="009120F7" w:rsidP="009120F7">
            <w:pPr>
              <w:jc w:val="center"/>
              <w:rPr>
                <w:sz w:val="20"/>
                <w:szCs w:val="20"/>
              </w:rPr>
            </w:pPr>
          </w:p>
        </w:tc>
        <w:tc>
          <w:tcPr>
            <w:tcW w:w="0" w:type="auto"/>
          </w:tcPr>
          <w:p w14:paraId="02030BA1" w14:textId="77777777" w:rsidR="009120F7" w:rsidRPr="00F2768B" w:rsidRDefault="009120F7" w:rsidP="009120F7">
            <w:pPr>
              <w:jc w:val="center"/>
              <w:rPr>
                <w:sz w:val="20"/>
                <w:szCs w:val="20"/>
              </w:rPr>
            </w:pPr>
          </w:p>
        </w:tc>
        <w:tc>
          <w:tcPr>
            <w:tcW w:w="0" w:type="auto"/>
          </w:tcPr>
          <w:p w14:paraId="49E1E0AD" w14:textId="77777777" w:rsidR="009120F7" w:rsidRPr="00F2768B" w:rsidRDefault="009120F7" w:rsidP="009120F7">
            <w:pPr>
              <w:jc w:val="center"/>
              <w:rPr>
                <w:sz w:val="20"/>
                <w:szCs w:val="20"/>
              </w:rPr>
            </w:pPr>
          </w:p>
        </w:tc>
        <w:tc>
          <w:tcPr>
            <w:tcW w:w="0" w:type="auto"/>
          </w:tcPr>
          <w:p w14:paraId="797527BC" w14:textId="77777777" w:rsidR="009120F7" w:rsidRPr="00F2768B" w:rsidRDefault="009120F7" w:rsidP="009120F7">
            <w:pPr>
              <w:jc w:val="center"/>
              <w:rPr>
                <w:sz w:val="20"/>
                <w:szCs w:val="20"/>
              </w:rPr>
            </w:pPr>
          </w:p>
        </w:tc>
      </w:tr>
      <w:tr w:rsidR="009120F7" w:rsidRPr="00F2768B" w14:paraId="1C11607C" w14:textId="77777777" w:rsidTr="00954643">
        <w:tc>
          <w:tcPr>
            <w:tcW w:w="0" w:type="auto"/>
          </w:tcPr>
          <w:p w14:paraId="08FC1FE8" w14:textId="77777777" w:rsidR="009120F7" w:rsidRPr="00F2768B" w:rsidRDefault="009120F7" w:rsidP="009120F7">
            <w:pPr>
              <w:rPr>
                <w:sz w:val="20"/>
                <w:szCs w:val="20"/>
              </w:rPr>
            </w:pPr>
          </w:p>
        </w:tc>
        <w:tc>
          <w:tcPr>
            <w:tcW w:w="2015" w:type="dxa"/>
          </w:tcPr>
          <w:p w14:paraId="4B60BC2E" w14:textId="77777777" w:rsidR="009120F7" w:rsidRPr="00F2768B" w:rsidRDefault="009120F7" w:rsidP="009120F7">
            <w:pPr>
              <w:spacing w:line="259" w:lineRule="auto"/>
              <w:rPr>
                <w:i/>
                <w:sz w:val="20"/>
                <w:szCs w:val="20"/>
              </w:rPr>
            </w:pPr>
            <w:r w:rsidRPr="00F2768B">
              <w:rPr>
                <w:i/>
                <w:sz w:val="20"/>
                <w:szCs w:val="20"/>
              </w:rPr>
              <w:t xml:space="preserve">Baseline </w:t>
            </w:r>
          </w:p>
        </w:tc>
        <w:tc>
          <w:tcPr>
            <w:tcW w:w="0" w:type="auto"/>
          </w:tcPr>
          <w:p w14:paraId="592013B1" w14:textId="77777777" w:rsidR="009120F7" w:rsidRPr="00F2768B" w:rsidRDefault="009120F7" w:rsidP="009120F7">
            <w:pPr>
              <w:spacing w:line="259" w:lineRule="auto"/>
              <w:jc w:val="center"/>
              <w:rPr>
                <w:sz w:val="20"/>
                <w:szCs w:val="20"/>
              </w:rPr>
            </w:pPr>
            <w:r w:rsidRPr="00F2768B">
              <w:rPr>
                <w:sz w:val="20"/>
                <w:szCs w:val="20"/>
              </w:rPr>
              <w:t>330</w:t>
            </w:r>
          </w:p>
        </w:tc>
        <w:tc>
          <w:tcPr>
            <w:tcW w:w="0" w:type="auto"/>
            <w:tcBorders>
              <w:right w:val="single" w:sz="4" w:space="0" w:color="auto"/>
            </w:tcBorders>
          </w:tcPr>
          <w:p w14:paraId="3EA0451E" w14:textId="77777777" w:rsidR="009120F7" w:rsidRPr="00F2768B" w:rsidRDefault="009120F7" w:rsidP="009120F7">
            <w:pPr>
              <w:spacing w:line="259" w:lineRule="auto"/>
              <w:jc w:val="center"/>
              <w:rPr>
                <w:sz w:val="20"/>
                <w:szCs w:val="20"/>
              </w:rPr>
            </w:pPr>
            <w:r w:rsidRPr="00F2768B">
              <w:rPr>
                <w:sz w:val="20"/>
                <w:szCs w:val="20"/>
              </w:rPr>
              <w:t>18 (5.45)</w:t>
            </w:r>
          </w:p>
        </w:tc>
        <w:tc>
          <w:tcPr>
            <w:tcW w:w="0" w:type="auto"/>
            <w:tcBorders>
              <w:left w:val="single" w:sz="4" w:space="0" w:color="auto"/>
            </w:tcBorders>
          </w:tcPr>
          <w:p w14:paraId="2588653E" w14:textId="77777777" w:rsidR="009120F7" w:rsidRPr="00F2768B" w:rsidRDefault="009120F7" w:rsidP="009120F7">
            <w:pPr>
              <w:jc w:val="center"/>
              <w:rPr>
                <w:sz w:val="20"/>
                <w:szCs w:val="20"/>
              </w:rPr>
            </w:pPr>
            <w:r w:rsidRPr="00F2768B">
              <w:rPr>
                <w:sz w:val="20"/>
                <w:szCs w:val="20"/>
              </w:rPr>
              <w:t>209</w:t>
            </w:r>
          </w:p>
        </w:tc>
        <w:tc>
          <w:tcPr>
            <w:tcW w:w="0" w:type="auto"/>
          </w:tcPr>
          <w:p w14:paraId="7CA0D117" w14:textId="77777777" w:rsidR="009120F7" w:rsidRPr="00F2768B" w:rsidRDefault="009120F7" w:rsidP="009120F7">
            <w:pPr>
              <w:jc w:val="center"/>
              <w:rPr>
                <w:sz w:val="20"/>
                <w:szCs w:val="20"/>
              </w:rPr>
            </w:pPr>
            <w:r w:rsidRPr="00F2768B">
              <w:rPr>
                <w:sz w:val="20"/>
                <w:szCs w:val="20"/>
              </w:rPr>
              <w:t>11 (5.26)</w:t>
            </w:r>
          </w:p>
        </w:tc>
        <w:tc>
          <w:tcPr>
            <w:tcW w:w="0" w:type="auto"/>
          </w:tcPr>
          <w:p w14:paraId="408249D4" w14:textId="77777777" w:rsidR="009120F7" w:rsidRPr="00F2768B" w:rsidRDefault="009120F7" w:rsidP="009120F7">
            <w:pPr>
              <w:jc w:val="center"/>
              <w:rPr>
                <w:sz w:val="20"/>
                <w:szCs w:val="20"/>
              </w:rPr>
            </w:pPr>
            <w:r w:rsidRPr="00F2768B">
              <w:rPr>
                <w:sz w:val="20"/>
                <w:szCs w:val="20"/>
              </w:rPr>
              <w:t>121</w:t>
            </w:r>
          </w:p>
        </w:tc>
        <w:tc>
          <w:tcPr>
            <w:tcW w:w="0" w:type="auto"/>
          </w:tcPr>
          <w:p w14:paraId="61572833" w14:textId="77777777" w:rsidR="009120F7" w:rsidRPr="00F2768B" w:rsidRDefault="009120F7" w:rsidP="009120F7">
            <w:pPr>
              <w:jc w:val="center"/>
              <w:rPr>
                <w:sz w:val="20"/>
                <w:szCs w:val="20"/>
              </w:rPr>
            </w:pPr>
            <w:r w:rsidRPr="00F2768B">
              <w:rPr>
                <w:sz w:val="20"/>
                <w:szCs w:val="20"/>
              </w:rPr>
              <w:t>7 (5.79)</w:t>
            </w:r>
          </w:p>
        </w:tc>
        <w:tc>
          <w:tcPr>
            <w:tcW w:w="0" w:type="auto"/>
          </w:tcPr>
          <w:p w14:paraId="67AE12BA" w14:textId="77777777" w:rsidR="009120F7" w:rsidRPr="00F2768B" w:rsidRDefault="009120F7" w:rsidP="009120F7">
            <w:pPr>
              <w:jc w:val="center"/>
              <w:rPr>
                <w:sz w:val="20"/>
                <w:szCs w:val="20"/>
              </w:rPr>
            </w:pPr>
          </w:p>
        </w:tc>
      </w:tr>
      <w:tr w:rsidR="009120F7" w:rsidRPr="00F2768B" w14:paraId="3663B089" w14:textId="77777777" w:rsidTr="00954643">
        <w:tc>
          <w:tcPr>
            <w:tcW w:w="0" w:type="auto"/>
          </w:tcPr>
          <w:p w14:paraId="61AF32A3" w14:textId="77777777" w:rsidR="009120F7" w:rsidRPr="00F2768B" w:rsidRDefault="009120F7" w:rsidP="009120F7">
            <w:pPr>
              <w:rPr>
                <w:sz w:val="20"/>
                <w:szCs w:val="20"/>
              </w:rPr>
            </w:pPr>
          </w:p>
        </w:tc>
        <w:tc>
          <w:tcPr>
            <w:tcW w:w="2015" w:type="dxa"/>
          </w:tcPr>
          <w:p w14:paraId="19367CE5" w14:textId="77777777" w:rsidR="009120F7" w:rsidRPr="00F2768B" w:rsidRDefault="009120F7" w:rsidP="009120F7">
            <w:pPr>
              <w:spacing w:line="259" w:lineRule="auto"/>
              <w:rPr>
                <w:i/>
                <w:sz w:val="20"/>
                <w:szCs w:val="20"/>
              </w:rPr>
            </w:pPr>
            <w:r w:rsidRPr="00F2768B">
              <w:rPr>
                <w:i/>
                <w:sz w:val="20"/>
                <w:szCs w:val="20"/>
              </w:rPr>
              <w:t xml:space="preserve">Follow-up </w:t>
            </w:r>
          </w:p>
        </w:tc>
        <w:tc>
          <w:tcPr>
            <w:tcW w:w="0" w:type="auto"/>
          </w:tcPr>
          <w:p w14:paraId="5A622353" w14:textId="77777777" w:rsidR="009120F7" w:rsidRPr="00F2768B" w:rsidRDefault="009120F7" w:rsidP="009120F7">
            <w:pPr>
              <w:spacing w:line="259" w:lineRule="auto"/>
              <w:jc w:val="center"/>
              <w:rPr>
                <w:sz w:val="20"/>
                <w:szCs w:val="20"/>
              </w:rPr>
            </w:pPr>
            <w:r w:rsidRPr="00F2768B">
              <w:rPr>
                <w:sz w:val="20"/>
                <w:szCs w:val="20"/>
              </w:rPr>
              <w:t>312</w:t>
            </w:r>
          </w:p>
        </w:tc>
        <w:tc>
          <w:tcPr>
            <w:tcW w:w="0" w:type="auto"/>
            <w:tcBorders>
              <w:right w:val="single" w:sz="4" w:space="0" w:color="auto"/>
            </w:tcBorders>
          </w:tcPr>
          <w:p w14:paraId="01F20198" w14:textId="77777777" w:rsidR="009120F7" w:rsidRPr="00F2768B" w:rsidRDefault="009120F7" w:rsidP="009120F7">
            <w:pPr>
              <w:spacing w:line="259" w:lineRule="auto"/>
              <w:jc w:val="center"/>
              <w:rPr>
                <w:sz w:val="20"/>
                <w:szCs w:val="20"/>
              </w:rPr>
            </w:pPr>
            <w:r w:rsidRPr="00F2768B">
              <w:rPr>
                <w:sz w:val="20"/>
                <w:szCs w:val="20"/>
              </w:rPr>
              <w:t>39 (12.50)</w:t>
            </w:r>
          </w:p>
        </w:tc>
        <w:tc>
          <w:tcPr>
            <w:tcW w:w="0" w:type="auto"/>
            <w:tcBorders>
              <w:left w:val="single" w:sz="4" w:space="0" w:color="auto"/>
            </w:tcBorders>
          </w:tcPr>
          <w:p w14:paraId="3C33E0E9" w14:textId="77777777" w:rsidR="009120F7" w:rsidRPr="00F2768B" w:rsidRDefault="009120F7" w:rsidP="009120F7">
            <w:pPr>
              <w:jc w:val="center"/>
              <w:rPr>
                <w:sz w:val="20"/>
                <w:szCs w:val="20"/>
              </w:rPr>
            </w:pPr>
            <w:r w:rsidRPr="00F2768B">
              <w:rPr>
                <w:sz w:val="20"/>
                <w:szCs w:val="20"/>
              </w:rPr>
              <w:t>194</w:t>
            </w:r>
          </w:p>
        </w:tc>
        <w:tc>
          <w:tcPr>
            <w:tcW w:w="0" w:type="auto"/>
          </w:tcPr>
          <w:p w14:paraId="2D48296F" w14:textId="77777777" w:rsidR="009120F7" w:rsidRPr="00F2768B" w:rsidRDefault="009120F7" w:rsidP="009120F7">
            <w:pPr>
              <w:jc w:val="center"/>
              <w:rPr>
                <w:sz w:val="20"/>
                <w:szCs w:val="20"/>
              </w:rPr>
            </w:pPr>
            <w:r w:rsidRPr="00F2768B">
              <w:rPr>
                <w:sz w:val="20"/>
                <w:szCs w:val="20"/>
              </w:rPr>
              <w:t>26 (13.40)</w:t>
            </w:r>
          </w:p>
        </w:tc>
        <w:tc>
          <w:tcPr>
            <w:tcW w:w="0" w:type="auto"/>
          </w:tcPr>
          <w:p w14:paraId="446A4930" w14:textId="77777777" w:rsidR="009120F7" w:rsidRPr="00F2768B" w:rsidRDefault="009120F7" w:rsidP="009120F7">
            <w:pPr>
              <w:jc w:val="center"/>
              <w:rPr>
                <w:sz w:val="20"/>
                <w:szCs w:val="20"/>
              </w:rPr>
            </w:pPr>
            <w:r w:rsidRPr="00F2768B">
              <w:rPr>
                <w:sz w:val="20"/>
                <w:szCs w:val="20"/>
              </w:rPr>
              <w:t>118</w:t>
            </w:r>
          </w:p>
        </w:tc>
        <w:tc>
          <w:tcPr>
            <w:tcW w:w="0" w:type="auto"/>
          </w:tcPr>
          <w:p w14:paraId="3C868351" w14:textId="77777777" w:rsidR="009120F7" w:rsidRPr="00F2768B" w:rsidRDefault="009120F7" w:rsidP="009120F7">
            <w:pPr>
              <w:jc w:val="center"/>
              <w:rPr>
                <w:sz w:val="20"/>
                <w:szCs w:val="20"/>
              </w:rPr>
            </w:pPr>
            <w:r w:rsidRPr="00F2768B">
              <w:rPr>
                <w:sz w:val="20"/>
                <w:szCs w:val="20"/>
              </w:rPr>
              <w:t>13 (11.02)</w:t>
            </w:r>
          </w:p>
        </w:tc>
        <w:tc>
          <w:tcPr>
            <w:tcW w:w="0" w:type="auto"/>
          </w:tcPr>
          <w:p w14:paraId="0F687BD7" w14:textId="77777777" w:rsidR="009120F7" w:rsidRPr="00F2768B" w:rsidRDefault="009120F7" w:rsidP="009120F7">
            <w:pPr>
              <w:jc w:val="center"/>
              <w:rPr>
                <w:sz w:val="20"/>
                <w:szCs w:val="20"/>
              </w:rPr>
            </w:pPr>
          </w:p>
        </w:tc>
      </w:tr>
      <w:tr w:rsidR="009120F7" w:rsidRPr="00F2768B" w14:paraId="6075FFBF" w14:textId="77777777" w:rsidTr="00954643">
        <w:tc>
          <w:tcPr>
            <w:tcW w:w="0" w:type="auto"/>
          </w:tcPr>
          <w:p w14:paraId="297851E9" w14:textId="77777777" w:rsidR="009120F7" w:rsidRPr="00F2768B" w:rsidRDefault="009120F7" w:rsidP="009120F7">
            <w:pPr>
              <w:rPr>
                <w:sz w:val="20"/>
                <w:szCs w:val="20"/>
              </w:rPr>
            </w:pPr>
          </w:p>
        </w:tc>
        <w:tc>
          <w:tcPr>
            <w:tcW w:w="2015" w:type="dxa"/>
          </w:tcPr>
          <w:p w14:paraId="07EB1ED5" w14:textId="77777777" w:rsidR="009120F7" w:rsidRPr="00F2768B" w:rsidRDefault="009120F7" w:rsidP="009120F7">
            <w:pPr>
              <w:spacing w:line="259" w:lineRule="auto"/>
              <w:rPr>
                <w:i/>
                <w:sz w:val="20"/>
                <w:szCs w:val="20"/>
              </w:rPr>
            </w:pPr>
            <w:r w:rsidRPr="00F2768B">
              <w:rPr>
                <w:i/>
                <w:sz w:val="20"/>
                <w:szCs w:val="20"/>
              </w:rPr>
              <w:t xml:space="preserve">Incident </w:t>
            </w:r>
          </w:p>
        </w:tc>
        <w:tc>
          <w:tcPr>
            <w:tcW w:w="0" w:type="auto"/>
          </w:tcPr>
          <w:p w14:paraId="620A73EB" w14:textId="77777777" w:rsidR="009120F7" w:rsidRPr="00F2768B" w:rsidRDefault="009120F7" w:rsidP="009120F7">
            <w:pPr>
              <w:spacing w:line="259" w:lineRule="auto"/>
              <w:jc w:val="center"/>
              <w:rPr>
                <w:sz w:val="20"/>
                <w:szCs w:val="20"/>
              </w:rPr>
            </w:pPr>
            <w:r>
              <w:rPr>
                <w:sz w:val="20"/>
                <w:szCs w:val="20"/>
              </w:rPr>
              <w:t>297</w:t>
            </w:r>
          </w:p>
        </w:tc>
        <w:tc>
          <w:tcPr>
            <w:tcW w:w="0" w:type="auto"/>
            <w:tcBorders>
              <w:right w:val="single" w:sz="4" w:space="0" w:color="auto"/>
            </w:tcBorders>
          </w:tcPr>
          <w:p w14:paraId="460DF475" w14:textId="77777777" w:rsidR="009120F7" w:rsidRPr="00F2768B" w:rsidRDefault="009120F7" w:rsidP="009120F7">
            <w:pPr>
              <w:spacing w:line="259" w:lineRule="auto"/>
              <w:jc w:val="center"/>
              <w:rPr>
                <w:sz w:val="20"/>
                <w:szCs w:val="20"/>
              </w:rPr>
            </w:pPr>
            <w:r>
              <w:rPr>
                <w:sz w:val="20"/>
                <w:szCs w:val="20"/>
              </w:rPr>
              <w:t>26 (8.75)</w:t>
            </w:r>
          </w:p>
        </w:tc>
        <w:tc>
          <w:tcPr>
            <w:tcW w:w="0" w:type="auto"/>
            <w:tcBorders>
              <w:left w:val="single" w:sz="4" w:space="0" w:color="auto"/>
            </w:tcBorders>
          </w:tcPr>
          <w:p w14:paraId="20681089" w14:textId="77777777" w:rsidR="009120F7" w:rsidRPr="00F2768B" w:rsidRDefault="009120F7" w:rsidP="009120F7">
            <w:pPr>
              <w:jc w:val="center"/>
              <w:rPr>
                <w:sz w:val="20"/>
                <w:szCs w:val="20"/>
              </w:rPr>
            </w:pPr>
            <w:r>
              <w:rPr>
                <w:sz w:val="20"/>
                <w:szCs w:val="20"/>
              </w:rPr>
              <w:t>186</w:t>
            </w:r>
          </w:p>
        </w:tc>
        <w:tc>
          <w:tcPr>
            <w:tcW w:w="0" w:type="auto"/>
          </w:tcPr>
          <w:p w14:paraId="534F1E0D" w14:textId="77777777" w:rsidR="009120F7" w:rsidRPr="00F2768B" w:rsidRDefault="009120F7" w:rsidP="009120F7">
            <w:pPr>
              <w:jc w:val="center"/>
              <w:rPr>
                <w:sz w:val="20"/>
                <w:szCs w:val="20"/>
              </w:rPr>
            </w:pPr>
            <w:r>
              <w:rPr>
                <w:sz w:val="20"/>
                <w:szCs w:val="20"/>
              </w:rPr>
              <w:t>20 (10.75)</w:t>
            </w:r>
          </w:p>
        </w:tc>
        <w:tc>
          <w:tcPr>
            <w:tcW w:w="0" w:type="auto"/>
          </w:tcPr>
          <w:p w14:paraId="1D40C11A" w14:textId="77777777" w:rsidR="009120F7" w:rsidRPr="00F2768B" w:rsidRDefault="009120F7" w:rsidP="009120F7">
            <w:pPr>
              <w:jc w:val="center"/>
              <w:rPr>
                <w:sz w:val="20"/>
                <w:szCs w:val="20"/>
              </w:rPr>
            </w:pPr>
            <w:r>
              <w:rPr>
                <w:sz w:val="20"/>
                <w:szCs w:val="20"/>
              </w:rPr>
              <w:t>111</w:t>
            </w:r>
          </w:p>
        </w:tc>
        <w:tc>
          <w:tcPr>
            <w:tcW w:w="0" w:type="auto"/>
          </w:tcPr>
          <w:p w14:paraId="583CB6E5" w14:textId="77777777" w:rsidR="009120F7" w:rsidRPr="00F2768B" w:rsidRDefault="009120F7" w:rsidP="009120F7">
            <w:pPr>
              <w:jc w:val="center"/>
              <w:rPr>
                <w:sz w:val="20"/>
                <w:szCs w:val="20"/>
              </w:rPr>
            </w:pPr>
            <w:r>
              <w:rPr>
                <w:sz w:val="20"/>
                <w:szCs w:val="20"/>
              </w:rPr>
              <w:t>6 (5.41)</w:t>
            </w:r>
          </w:p>
        </w:tc>
        <w:tc>
          <w:tcPr>
            <w:tcW w:w="0" w:type="auto"/>
          </w:tcPr>
          <w:p w14:paraId="2C414EBA" w14:textId="77777777" w:rsidR="009120F7" w:rsidRPr="00F2768B" w:rsidRDefault="009120F7" w:rsidP="009120F7">
            <w:pPr>
              <w:jc w:val="center"/>
              <w:rPr>
                <w:sz w:val="20"/>
                <w:szCs w:val="20"/>
              </w:rPr>
            </w:pPr>
          </w:p>
        </w:tc>
      </w:tr>
      <w:tr w:rsidR="009120F7" w:rsidRPr="00F2768B" w14:paraId="38C054DC" w14:textId="77777777" w:rsidTr="00954643">
        <w:tc>
          <w:tcPr>
            <w:tcW w:w="2243" w:type="dxa"/>
            <w:gridSpan w:val="2"/>
          </w:tcPr>
          <w:p w14:paraId="29E13BD9" w14:textId="77777777" w:rsidR="009120F7" w:rsidRDefault="009120F7" w:rsidP="009120F7">
            <w:pPr>
              <w:rPr>
                <w:sz w:val="20"/>
                <w:szCs w:val="20"/>
              </w:rPr>
            </w:pPr>
            <w:r>
              <w:rPr>
                <w:sz w:val="20"/>
                <w:szCs w:val="20"/>
              </w:rPr>
              <w:t xml:space="preserve">Reliable change in </w:t>
            </w:r>
            <w:proofErr w:type="spellStart"/>
            <w:r>
              <w:rPr>
                <w:sz w:val="20"/>
                <w:szCs w:val="20"/>
              </w:rPr>
              <w:t>mJSW</w:t>
            </w:r>
            <w:proofErr w:type="spellEnd"/>
          </w:p>
          <w:p w14:paraId="40C1B82B" w14:textId="77777777" w:rsidR="009120F7" w:rsidRPr="00F2768B" w:rsidRDefault="009120F7" w:rsidP="009120F7">
            <w:pPr>
              <w:rPr>
                <w:sz w:val="20"/>
                <w:szCs w:val="20"/>
              </w:rPr>
            </w:pPr>
            <w:r w:rsidRPr="00F2768B">
              <w:rPr>
                <w:sz w:val="20"/>
                <w:szCs w:val="20"/>
              </w:rPr>
              <w:t>(RCI</w:t>
            </w:r>
            <w:r w:rsidRPr="00F2768B">
              <w:rPr>
                <w:sz w:val="20"/>
                <w:szCs w:val="20"/>
                <w:u w:val="single"/>
              </w:rPr>
              <w:t>&lt;</w:t>
            </w:r>
            <w:r w:rsidRPr="00F2768B">
              <w:rPr>
                <w:sz w:val="20"/>
                <w:szCs w:val="20"/>
              </w:rPr>
              <w:t>-1.96)</w:t>
            </w:r>
          </w:p>
        </w:tc>
        <w:tc>
          <w:tcPr>
            <w:tcW w:w="0" w:type="auto"/>
          </w:tcPr>
          <w:p w14:paraId="62C31645" w14:textId="77777777" w:rsidR="009120F7" w:rsidRPr="00F2768B" w:rsidRDefault="009120F7" w:rsidP="009120F7">
            <w:pPr>
              <w:jc w:val="center"/>
              <w:rPr>
                <w:sz w:val="20"/>
                <w:szCs w:val="20"/>
              </w:rPr>
            </w:pPr>
            <w:r w:rsidRPr="00F2768B">
              <w:rPr>
                <w:sz w:val="20"/>
                <w:szCs w:val="20"/>
              </w:rPr>
              <w:t>299</w:t>
            </w:r>
          </w:p>
        </w:tc>
        <w:tc>
          <w:tcPr>
            <w:tcW w:w="0" w:type="auto"/>
            <w:tcBorders>
              <w:right w:val="single" w:sz="4" w:space="0" w:color="auto"/>
            </w:tcBorders>
          </w:tcPr>
          <w:p w14:paraId="713A4E4C" w14:textId="77777777" w:rsidR="009120F7" w:rsidRPr="00F2768B" w:rsidRDefault="009120F7" w:rsidP="009120F7">
            <w:pPr>
              <w:jc w:val="center"/>
              <w:rPr>
                <w:sz w:val="20"/>
                <w:szCs w:val="20"/>
              </w:rPr>
            </w:pPr>
            <w:r w:rsidRPr="00F2768B">
              <w:rPr>
                <w:sz w:val="20"/>
                <w:szCs w:val="20"/>
              </w:rPr>
              <w:t>16 (5.4)</w:t>
            </w:r>
          </w:p>
        </w:tc>
        <w:tc>
          <w:tcPr>
            <w:tcW w:w="0" w:type="auto"/>
            <w:tcBorders>
              <w:left w:val="single" w:sz="4" w:space="0" w:color="auto"/>
            </w:tcBorders>
          </w:tcPr>
          <w:p w14:paraId="64DAB5C3" w14:textId="77777777" w:rsidR="009120F7" w:rsidRPr="00F2768B" w:rsidRDefault="009120F7" w:rsidP="009120F7">
            <w:pPr>
              <w:jc w:val="center"/>
              <w:rPr>
                <w:sz w:val="20"/>
                <w:szCs w:val="20"/>
              </w:rPr>
            </w:pPr>
            <w:r w:rsidRPr="00F2768B">
              <w:rPr>
                <w:sz w:val="20"/>
                <w:szCs w:val="20"/>
              </w:rPr>
              <w:t>189</w:t>
            </w:r>
          </w:p>
        </w:tc>
        <w:tc>
          <w:tcPr>
            <w:tcW w:w="0" w:type="auto"/>
          </w:tcPr>
          <w:p w14:paraId="357BF94B" w14:textId="77777777" w:rsidR="009120F7" w:rsidRPr="00F2768B" w:rsidRDefault="009120F7" w:rsidP="009120F7">
            <w:pPr>
              <w:jc w:val="center"/>
              <w:rPr>
                <w:sz w:val="20"/>
                <w:szCs w:val="20"/>
              </w:rPr>
            </w:pPr>
            <w:r w:rsidRPr="00F2768B">
              <w:rPr>
                <w:sz w:val="20"/>
                <w:szCs w:val="20"/>
              </w:rPr>
              <w:t>14 (7.41)</w:t>
            </w:r>
          </w:p>
        </w:tc>
        <w:tc>
          <w:tcPr>
            <w:tcW w:w="0" w:type="auto"/>
          </w:tcPr>
          <w:p w14:paraId="70178AF5" w14:textId="77777777" w:rsidR="009120F7" w:rsidRPr="00F2768B" w:rsidRDefault="009120F7" w:rsidP="009120F7">
            <w:pPr>
              <w:jc w:val="center"/>
              <w:rPr>
                <w:sz w:val="20"/>
                <w:szCs w:val="20"/>
              </w:rPr>
            </w:pPr>
            <w:r w:rsidRPr="00F2768B">
              <w:rPr>
                <w:sz w:val="20"/>
                <w:szCs w:val="20"/>
              </w:rPr>
              <w:t>110</w:t>
            </w:r>
          </w:p>
        </w:tc>
        <w:tc>
          <w:tcPr>
            <w:tcW w:w="0" w:type="auto"/>
          </w:tcPr>
          <w:p w14:paraId="523ADB9A" w14:textId="77777777" w:rsidR="009120F7" w:rsidRPr="00F2768B" w:rsidRDefault="009120F7" w:rsidP="009120F7">
            <w:pPr>
              <w:jc w:val="center"/>
              <w:rPr>
                <w:sz w:val="20"/>
                <w:szCs w:val="20"/>
              </w:rPr>
            </w:pPr>
            <w:r w:rsidRPr="00F2768B">
              <w:rPr>
                <w:sz w:val="20"/>
                <w:szCs w:val="20"/>
              </w:rPr>
              <w:t>2 (1.82)</w:t>
            </w:r>
          </w:p>
        </w:tc>
        <w:tc>
          <w:tcPr>
            <w:tcW w:w="0" w:type="auto"/>
          </w:tcPr>
          <w:p w14:paraId="370793DD" w14:textId="77777777" w:rsidR="009120F7" w:rsidRPr="00F2768B" w:rsidRDefault="009120F7" w:rsidP="009120F7">
            <w:pPr>
              <w:jc w:val="center"/>
              <w:rPr>
                <w:sz w:val="20"/>
                <w:szCs w:val="20"/>
                <w:vertAlign w:val="superscript"/>
              </w:rPr>
            </w:pPr>
            <w:r w:rsidRPr="00F2768B">
              <w:rPr>
                <w:sz w:val="20"/>
                <w:szCs w:val="20"/>
                <w:vertAlign w:val="superscript"/>
              </w:rPr>
              <w:t>*</w:t>
            </w:r>
          </w:p>
        </w:tc>
      </w:tr>
      <w:tr w:rsidR="0099316D" w:rsidRPr="00BB3A99" w14:paraId="57D75B34" w14:textId="77777777" w:rsidTr="00542064">
        <w:tc>
          <w:tcPr>
            <w:tcW w:w="2243" w:type="dxa"/>
            <w:gridSpan w:val="2"/>
          </w:tcPr>
          <w:p w14:paraId="36C6CEB1" w14:textId="77777777" w:rsidR="00BB3A99" w:rsidRPr="00BB3A99" w:rsidRDefault="00BB3A99" w:rsidP="00BB3A99">
            <w:pPr>
              <w:rPr>
                <w:sz w:val="20"/>
                <w:szCs w:val="20"/>
              </w:rPr>
            </w:pPr>
            <w:r w:rsidRPr="00BB3A99">
              <w:rPr>
                <w:sz w:val="20"/>
                <w:szCs w:val="20"/>
              </w:rPr>
              <w:t>Osteophyte score</w:t>
            </w:r>
          </w:p>
        </w:tc>
        <w:tc>
          <w:tcPr>
            <w:tcW w:w="0" w:type="auto"/>
          </w:tcPr>
          <w:p w14:paraId="03F42C8E" w14:textId="77777777" w:rsidR="00BB3A99" w:rsidRPr="00BB3A99" w:rsidRDefault="00BB3A99" w:rsidP="00BB3A99">
            <w:pPr>
              <w:rPr>
                <w:b/>
                <w:sz w:val="20"/>
                <w:szCs w:val="20"/>
              </w:rPr>
            </w:pPr>
          </w:p>
        </w:tc>
        <w:tc>
          <w:tcPr>
            <w:tcW w:w="0" w:type="auto"/>
            <w:tcBorders>
              <w:right w:val="single" w:sz="4" w:space="0" w:color="auto"/>
            </w:tcBorders>
          </w:tcPr>
          <w:p w14:paraId="495DE54E" w14:textId="77777777" w:rsidR="00BB3A99" w:rsidRPr="00BB3A99" w:rsidRDefault="00BB3A99" w:rsidP="00BB3A99">
            <w:pPr>
              <w:rPr>
                <w:b/>
                <w:sz w:val="20"/>
                <w:szCs w:val="20"/>
              </w:rPr>
            </w:pPr>
          </w:p>
        </w:tc>
        <w:tc>
          <w:tcPr>
            <w:tcW w:w="0" w:type="auto"/>
            <w:tcBorders>
              <w:left w:val="single" w:sz="4" w:space="0" w:color="auto"/>
            </w:tcBorders>
          </w:tcPr>
          <w:p w14:paraId="3232B123" w14:textId="77777777" w:rsidR="00BB3A99" w:rsidRPr="00BB3A99" w:rsidRDefault="00BB3A99" w:rsidP="00BB3A99">
            <w:pPr>
              <w:rPr>
                <w:b/>
                <w:sz w:val="20"/>
                <w:szCs w:val="20"/>
              </w:rPr>
            </w:pPr>
          </w:p>
        </w:tc>
        <w:tc>
          <w:tcPr>
            <w:tcW w:w="0" w:type="auto"/>
          </w:tcPr>
          <w:p w14:paraId="5DC25059" w14:textId="77777777" w:rsidR="00BB3A99" w:rsidRPr="00BB3A99" w:rsidRDefault="00BB3A99" w:rsidP="00BB3A99">
            <w:pPr>
              <w:rPr>
                <w:b/>
                <w:sz w:val="20"/>
                <w:szCs w:val="20"/>
              </w:rPr>
            </w:pPr>
          </w:p>
        </w:tc>
        <w:tc>
          <w:tcPr>
            <w:tcW w:w="0" w:type="auto"/>
          </w:tcPr>
          <w:p w14:paraId="02914EDC" w14:textId="77777777" w:rsidR="00BB3A99" w:rsidRPr="00BB3A99" w:rsidRDefault="00BB3A99" w:rsidP="00BB3A99">
            <w:pPr>
              <w:rPr>
                <w:b/>
                <w:sz w:val="20"/>
                <w:szCs w:val="20"/>
              </w:rPr>
            </w:pPr>
          </w:p>
        </w:tc>
        <w:tc>
          <w:tcPr>
            <w:tcW w:w="0" w:type="auto"/>
          </w:tcPr>
          <w:p w14:paraId="1B8B1050" w14:textId="77777777" w:rsidR="00BB3A99" w:rsidRPr="00BB3A99" w:rsidRDefault="00BB3A99" w:rsidP="00BB3A99">
            <w:pPr>
              <w:rPr>
                <w:b/>
                <w:sz w:val="20"/>
                <w:szCs w:val="20"/>
              </w:rPr>
            </w:pPr>
          </w:p>
        </w:tc>
        <w:tc>
          <w:tcPr>
            <w:tcW w:w="0" w:type="auto"/>
          </w:tcPr>
          <w:p w14:paraId="40FD7DFE" w14:textId="77777777" w:rsidR="00BB3A99" w:rsidRPr="00BB3A99" w:rsidRDefault="00BB3A99" w:rsidP="00BB3A99">
            <w:pPr>
              <w:rPr>
                <w:b/>
                <w:sz w:val="20"/>
                <w:szCs w:val="20"/>
              </w:rPr>
            </w:pPr>
          </w:p>
        </w:tc>
      </w:tr>
      <w:tr w:rsidR="0099316D" w:rsidRPr="00BB3A99" w14:paraId="13F7CD79" w14:textId="77777777" w:rsidTr="00542064">
        <w:tc>
          <w:tcPr>
            <w:tcW w:w="0" w:type="auto"/>
          </w:tcPr>
          <w:p w14:paraId="7BD2C33D" w14:textId="77777777" w:rsidR="00BB3A99" w:rsidRPr="00BB3A99" w:rsidRDefault="00BB3A99" w:rsidP="00BB3A99">
            <w:pPr>
              <w:rPr>
                <w:sz w:val="20"/>
                <w:szCs w:val="20"/>
              </w:rPr>
            </w:pPr>
          </w:p>
        </w:tc>
        <w:tc>
          <w:tcPr>
            <w:tcW w:w="2015" w:type="dxa"/>
          </w:tcPr>
          <w:p w14:paraId="5F98E3D5" w14:textId="77777777" w:rsidR="00BB3A99" w:rsidRPr="00BB3A99" w:rsidRDefault="00BB3A99" w:rsidP="00BB3A99">
            <w:pPr>
              <w:rPr>
                <w:i/>
                <w:sz w:val="20"/>
                <w:szCs w:val="20"/>
              </w:rPr>
            </w:pPr>
            <w:r w:rsidRPr="00BB3A99">
              <w:rPr>
                <w:i/>
                <w:sz w:val="20"/>
                <w:szCs w:val="20"/>
              </w:rPr>
              <w:t>Baseline</w:t>
            </w:r>
          </w:p>
        </w:tc>
        <w:tc>
          <w:tcPr>
            <w:tcW w:w="0" w:type="auto"/>
          </w:tcPr>
          <w:p w14:paraId="07695925" w14:textId="5009D2EE" w:rsidR="00BB3A99" w:rsidRPr="00BB3A99" w:rsidRDefault="00D727A4" w:rsidP="00BB3A99">
            <w:pPr>
              <w:rPr>
                <w:sz w:val="20"/>
                <w:szCs w:val="20"/>
              </w:rPr>
            </w:pPr>
            <w:r>
              <w:rPr>
                <w:sz w:val="20"/>
                <w:szCs w:val="20"/>
              </w:rPr>
              <w:t>3</w:t>
            </w:r>
            <w:r w:rsidR="005C397F">
              <w:rPr>
                <w:sz w:val="20"/>
                <w:szCs w:val="20"/>
              </w:rPr>
              <w:t>3</w:t>
            </w:r>
            <w:r>
              <w:rPr>
                <w:sz w:val="20"/>
                <w:szCs w:val="20"/>
              </w:rPr>
              <w:t>0</w:t>
            </w:r>
          </w:p>
        </w:tc>
        <w:tc>
          <w:tcPr>
            <w:tcW w:w="0" w:type="auto"/>
            <w:tcBorders>
              <w:right w:val="single" w:sz="4" w:space="0" w:color="auto"/>
            </w:tcBorders>
          </w:tcPr>
          <w:p w14:paraId="6F8D9018" w14:textId="3FEB1CE4" w:rsidR="00BB3A99" w:rsidRPr="00BB3A99" w:rsidRDefault="00BB3A99" w:rsidP="00BB3A99">
            <w:pPr>
              <w:rPr>
                <w:sz w:val="20"/>
                <w:szCs w:val="20"/>
              </w:rPr>
            </w:pPr>
          </w:p>
        </w:tc>
        <w:tc>
          <w:tcPr>
            <w:tcW w:w="0" w:type="auto"/>
            <w:tcBorders>
              <w:left w:val="single" w:sz="4" w:space="0" w:color="auto"/>
            </w:tcBorders>
          </w:tcPr>
          <w:p w14:paraId="24DDD6A4" w14:textId="2AFF407C" w:rsidR="00BB3A99" w:rsidRPr="00BB3A99" w:rsidRDefault="00D727A4" w:rsidP="00BB3A99">
            <w:pPr>
              <w:rPr>
                <w:sz w:val="20"/>
                <w:szCs w:val="20"/>
              </w:rPr>
            </w:pPr>
            <w:r>
              <w:rPr>
                <w:sz w:val="20"/>
                <w:szCs w:val="20"/>
              </w:rPr>
              <w:t>209</w:t>
            </w:r>
          </w:p>
        </w:tc>
        <w:tc>
          <w:tcPr>
            <w:tcW w:w="0" w:type="auto"/>
          </w:tcPr>
          <w:p w14:paraId="6D801709" w14:textId="5FF1B268" w:rsidR="00BB3A99" w:rsidRPr="00BB3A99" w:rsidRDefault="00BB3A99" w:rsidP="00BB3A99">
            <w:pPr>
              <w:rPr>
                <w:sz w:val="20"/>
                <w:szCs w:val="20"/>
              </w:rPr>
            </w:pPr>
          </w:p>
        </w:tc>
        <w:tc>
          <w:tcPr>
            <w:tcW w:w="0" w:type="auto"/>
          </w:tcPr>
          <w:p w14:paraId="66009CB8" w14:textId="0FE37C4E" w:rsidR="00BB3A99" w:rsidRPr="00BB3A99" w:rsidRDefault="00D727A4" w:rsidP="00BB3A99">
            <w:pPr>
              <w:rPr>
                <w:sz w:val="20"/>
                <w:szCs w:val="20"/>
              </w:rPr>
            </w:pPr>
            <w:r>
              <w:rPr>
                <w:sz w:val="20"/>
                <w:szCs w:val="20"/>
              </w:rPr>
              <w:t>121</w:t>
            </w:r>
          </w:p>
        </w:tc>
        <w:tc>
          <w:tcPr>
            <w:tcW w:w="0" w:type="auto"/>
          </w:tcPr>
          <w:p w14:paraId="408920C6" w14:textId="23134418" w:rsidR="00BB3A99" w:rsidRPr="00BB3A99" w:rsidRDefault="00BB3A99" w:rsidP="00BB3A99">
            <w:pPr>
              <w:rPr>
                <w:sz w:val="20"/>
                <w:szCs w:val="20"/>
              </w:rPr>
            </w:pPr>
          </w:p>
        </w:tc>
        <w:tc>
          <w:tcPr>
            <w:tcW w:w="0" w:type="auto"/>
          </w:tcPr>
          <w:p w14:paraId="67BB3547" w14:textId="2BDEDD33" w:rsidR="00BB3A99" w:rsidRPr="00BB3A99" w:rsidRDefault="009D3D01" w:rsidP="00BB3A99">
            <w:pPr>
              <w:rPr>
                <w:sz w:val="20"/>
                <w:szCs w:val="20"/>
                <w:vertAlign w:val="superscript"/>
              </w:rPr>
            </w:pPr>
            <w:r>
              <w:rPr>
                <w:sz w:val="20"/>
                <w:szCs w:val="20"/>
                <w:vertAlign w:val="superscript"/>
              </w:rPr>
              <w:t>**</w:t>
            </w:r>
          </w:p>
        </w:tc>
      </w:tr>
      <w:tr w:rsidR="0099316D" w:rsidRPr="00BB3A99" w14:paraId="192238B1" w14:textId="77777777" w:rsidTr="00542064">
        <w:tc>
          <w:tcPr>
            <w:tcW w:w="0" w:type="auto"/>
          </w:tcPr>
          <w:p w14:paraId="62100912" w14:textId="77777777" w:rsidR="0099316D" w:rsidRPr="00BB3A99" w:rsidRDefault="0099316D" w:rsidP="00BB3A99">
            <w:pPr>
              <w:rPr>
                <w:sz w:val="20"/>
                <w:szCs w:val="20"/>
              </w:rPr>
            </w:pPr>
          </w:p>
        </w:tc>
        <w:tc>
          <w:tcPr>
            <w:tcW w:w="2015" w:type="dxa"/>
          </w:tcPr>
          <w:p w14:paraId="1C38DD25" w14:textId="0A04BCDC" w:rsidR="0099316D" w:rsidRPr="00BB3A99" w:rsidRDefault="0099316D" w:rsidP="00BB3A99">
            <w:pPr>
              <w:rPr>
                <w:i/>
                <w:sz w:val="20"/>
                <w:szCs w:val="20"/>
              </w:rPr>
            </w:pPr>
            <w:r>
              <w:rPr>
                <w:i/>
                <w:sz w:val="20"/>
                <w:szCs w:val="20"/>
              </w:rPr>
              <w:t xml:space="preserve">     0</w:t>
            </w:r>
          </w:p>
        </w:tc>
        <w:tc>
          <w:tcPr>
            <w:tcW w:w="0" w:type="auto"/>
          </w:tcPr>
          <w:p w14:paraId="4C88939B" w14:textId="247A24F3" w:rsidR="0099316D" w:rsidRPr="00BB3A99" w:rsidRDefault="0099316D" w:rsidP="00BB3A99">
            <w:pPr>
              <w:rPr>
                <w:sz w:val="20"/>
                <w:szCs w:val="20"/>
              </w:rPr>
            </w:pPr>
          </w:p>
        </w:tc>
        <w:tc>
          <w:tcPr>
            <w:tcW w:w="0" w:type="auto"/>
            <w:tcBorders>
              <w:right w:val="single" w:sz="4" w:space="0" w:color="auto"/>
            </w:tcBorders>
          </w:tcPr>
          <w:p w14:paraId="2E937FDF" w14:textId="4F43936C" w:rsidR="0099316D" w:rsidRPr="00BB3A99" w:rsidRDefault="00D727A4" w:rsidP="00BB3A99">
            <w:pPr>
              <w:rPr>
                <w:sz w:val="20"/>
                <w:szCs w:val="20"/>
              </w:rPr>
            </w:pPr>
            <w:r>
              <w:rPr>
                <w:sz w:val="20"/>
                <w:szCs w:val="20"/>
              </w:rPr>
              <w:t>236 (71.52)</w:t>
            </w:r>
          </w:p>
        </w:tc>
        <w:tc>
          <w:tcPr>
            <w:tcW w:w="0" w:type="auto"/>
            <w:tcBorders>
              <w:left w:val="single" w:sz="4" w:space="0" w:color="auto"/>
            </w:tcBorders>
          </w:tcPr>
          <w:p w14:paraId="6B9D4A54" w14:textId="77777777" w:rsidR="0099316D" w:rsidRPr="00BB3A99" w:rsidRDefault="0099316D" w:rsidP="00BB3A99">
            <w:pPr>
              <w:rPr>
                <w:sz w:val="20"/>
                <w:szCs w:val="20"/>
              </w:rPr>
            </w:pPr>
          </w:p>
        </w:tc>
        <w:tc>
          <w:tcPr>
            <w:tcW w:w="0" w:type="auto"/>
          </w:tcPr>
          <w:p w14:paraId="0C395AD3" w14:textId="367EF1E9" w:rsidR="0099316D" w:rsidRPr="00BB3A99" w:rsidRDefault="00D727A4" w:rsidP="00BB3A99">
            <w:pPr>
              <w:rPr>
                <w:sz w:val="20"/>
                <w:szCs w:val="20"/>
              </w:rPr>
            </w:pPr>
            <w:r>
              <w:rPr>
                <w:sz w:val="20"/>
                <w:szCs w:val="20"/>
              </w:rPr>
              <w:t>137 (65.55)</w:t>
            </w:r>
          </w:p>
        </w:tc>
        <w:tc>
          <w:tcPr>
            <w:tcW w:w="0" w:type="auto"/>
          </w:tcPr>
          <w:p w14:paraId="0F5E101F" w14:textId="77777777" w:rsidR="0099316D" w:rsidRPr="00BB3A99" w:rsidRDefault="0099316D" w:rsidP="00BB3A99">
            <w:pPr>
              <w:rPr>
                <w:sz w:val="20"/>
                <w:szCs w:val="20"/>
              </w:rPr>
            </w:pPr>
          </w:p>
        </w:tc>
        <w:tc>
          <w:tcPr>
            <w:tcW w:w="0" w:type="auto"/>
          </w:tcPr>
          <w:p w14:paraId="269D22F8" w14:textId="07917648" w:rsidR="0099316D" w:rsidRPr="00BB3A99" w:rsidRDefault="009D3D01" w:rsidP="00BB3A99">
            <w:pPr>
              <w:rPr>
                <w:sz w:val="20"/>
                <w:szCs w:val="20"/>
              </w:rPr>
            </w:pPr>
            <w:r>
              <w:rPr>
                <w:sz w:val="20"/>
                <w:szCs w:val="20"/>
              </w:rPr>
              <w:t>99 (81.82)</w:t>
            </w:r>
          </w:p>
        </w:tc>
        <w:tc>
          <w:tcPr>
            <w:tcW w:w="0" w:type="auto"/>
          </w:tcPr>
          <w:p w14:paraId="7553564A" w14:textId="77777777" w:rsidR="0099316D" w:rsidRPr="00BB3A99" w:rsidRDefault="0099316D" w:rsidP="00BB3A99">
            <w:pPr>
              <w:rPr>
                <w:sz w:val="20"/>
                <w:szCs w:val="20"/>
                <w:vertAlign w:val="superscript"/>
              </w:rPr>
            </w:pPr>
          </w:p>
        </w:tc>
      </w:tr>
      <w:tr w:rsidR="0099316D" w:rsidRPr="00BB3A99" w14:paraId="480000DE" w14:textId="77777777" w:rsidTr="00542064">
        <w:tc>
          <w:tcPr>
            <w:tcW w:w="0" w:type="auto"/>
          </w:tcPr>
          <w:p w14:paraId="0F5EE33C" w14:textId="77777777" w:rsidR="0099316D" w:rsidRPr="00BB3A99" w:rsidRDefault="0099316D" w:rsidP="00BB3A99">
            <w:pPr>
              <w:rPr>
                <w:sz w:val="20"/>
                <w:szCs w:val="20"/>
              </w:rPr>
            </w:pPr>
          </w:p>
        </w:tc>
        <w:tc>
          <w:tcPr>
            <w:tcW w:w="2015" w:type="dxa"/>
          </w:tcPr>
          <w:p w14:paraId="464037B5" w14:textId="3BB5BDC3" w:rsidR="0099316D" w:rsidRPr="00BB3A99" w:rsidRDefault="0099316D" w:rsidP="00BB3A99">
            <w:pPr>
              <w:rPr>
                <w:i/>
                <w:sz w:val="20"/>
                <w:szCs w:val="20"/>
              </w:rPr>
            </w:pPr>
            <w:r>
              <w:rPr>
                <w:i/>
                <w:sz w:val="20"/>
                <w:szCs w:val="20"/>
              </w:rPr>
              <w:t xml:space="preserve">     1-4</w:t>
            </w:r>
          </w:p>
        </w:tc>
        <w:tc>
          <w:tcPr>
            <w:tcW w:w="0" w:type="auto"/>
          </w:tcPr>
          <w:p w14:paraId="28A5FC76" w14:textId="7CE83366" w:rsidR="0099316D" w:rsidRPr="00BB3A99" w:rsidRDefault="0099316D" w:rsidP="00BB3A99">
            <w:pPr>
              <w:rPr>
                <w:sz w:val="20"/>
                <w:szCs w:val="20"/>
              </w:rPr>
            </w:pPr>
          </w:p>
        </w:tc>
        <w:tc>
          <w:tcPr>
            <w:tcW w:w="0" w:type="auto"/>
            <w:tcBorders>
              <w:right w:val="single" w:sz="4" w:space="0" w:color="auto"/>
            </w:tcBorders>
          </w:tcPr>
          <w:p w14:paraId="02D30F51" w14:textId="22CDB528" w:rsidR="0099316D" w:rsidRPr="00BB3A99" w:rsidRDefault="00D727A4" w:rsidP="00BB3A99">
            <w:pPr>
              <w:rPr>
                <w:sz w:val="20"/>
                <w:szCs w:val="20"/>
              </w:rPr>
            </w:pPr>
            <w:r>
              <w:rPr>
                <w:sz w:val="20"/>
                <w:szCs w:val="20"/>
              </w:rPr>
              <w:t>79 (23.94)</w:t>
            </w:r>
          </w:p>
        </w:tc>
        <w:tc>
          <w:tcPr>
            <w:tcW w:w="0" w:type="auto"/>
            <w:tcBorders>
              <w:left w:val="single" w:sz="4" w:space="0" w:color="auto"/>
            </w:tcBorders>
          </w:tcPr>
          <w:p w14:paraId="75FF3EBC" w14:textId="77777777" w:rsidR="0099316D" w:rsidRPr="00BB3A99" w:rsidRDefault="0099316D" w:rsidP="00BB3A99">
            <w:pPr>
              <w:rPr>
                <w:sz w:val="20"/>
                <w:szCs w:val="20"/>
              </w:rPr>
            </w:pPr>
          </w:p>
        </w:tc>
        <w:tc>
          <w:tcPr>
            <w:tcW w:w="0" w:type="auto"/>
          </w:tcPr>
          <w:p w14:paraId="5C16A7DC" w14:textId="4D4BC5A6" w:rsidR="0099316D" w:rsidRPr="00BB3A99" w:rsidRDefault="00D727A4" w:rsidP="00BB3A99">
            <w:pPr>
              <w:rPr>
                <w:sz w:val="20"/>
                <w:szCs w:val="20"/>
              </w:rPr>
            </w:pPr>
            <w:r>
              <w:rPr>
                <w:sz w:val="20"/>
                <w:szCs w:val="20"/>
              </w:rPr>
              <w:t>59 (28.23)</w:t>
            </w:r>
          </w:p>
        </w:tc>
        <w:tc>
          <w:tcPr>
            <w:tcW w:w="0" w:type="auto"/>
          </w:tcPr>
          <w:p w14:paraId="6C329389" w14:textId="77777777" w:rsidR="0099316D" w:rsidRPr="00BB3A99" w:rsidRDefault="0099316D" w:rsidP="00BB3A99">
            <w:pPr>
              <w:rPr>
                <w:sz w:val="20"/>
                <w:szCs w:val="20"/>
              </w:rPr>
            </w:pPr>
          </w:p>
        </w:tc>
        <w:tc>
          <w:tcPr>
            <w:tcW w:w="0" w:type="auto"/>
          </w:tcPr>
          <w:p w14:paraId="6B52EF32" w14:textId="7D438768" w:rsidR="0099316D" w:rsidRPr="00BB3A99" w:rsidRDefault="009D3D01" w:rsidP="00BB3A99">
            <w:pPr>
              <w:rPr>
                <w:sz w:val="20"/>
                <w:szCs w:val="20"/>
              </w:rPr>
            </w:pPr>
            <w:r>
              <w:rPr>
                <w:sz w:val="20"/>
                <w:szCs w:val="20"/>
              </w:rPr>
              <w:t>20 (16.53)</w:t>
            </w:r>
          </w:p>
        </w:tc>
        <w:tc>
          <w:tcPr>
            <w:tcW w:w="0" w:type="auto"/>
          </w:tcPr>
          <w:p w14:paraId="67AF37E3" w14:textId="77777777" w:rsidR="0099316D" w:rsidRPr="00BB3A99" w:rsidRDefault="0099316D" w:rsidP="00BB3A99">
            <w:pPr>
              <w:rPr>
                <w:sz w:val="20"/>
                <w:szCs w:val="20"/>
                <w:vertAlign w:val="superscript"/>
              </w:rPr>
            </w:pPr>
          </w:p>
        </w:tc>
      </w:tr>
      <w:tr w:rsidR="0099316D" w:rsidRPr="00BB3A99" w14:paraId="5F53B3F3" w14:textId="77777777" w:rsidTr="00542064">
        <w:tc>
          <w:tcPr>
            <w:tcW w:w="0" w:type="auto"/>
          </w:tcPr>
          <w:p w14:paraId="422B5FDE" w14:textId="77777777" w:rsidR="0099316D" w:rsidRPr="00BB3A99" w:rsidRDefault="0099316D" w:rsidP="00BB3A99">
            <w:pPr>
              <w:rPr>
                <w:sz w:val="20"/>
                <w:szCs w:val="20"/>
              </w:rPr>
            </w:pPr>
          </w:p>
        </w:tc>
        <w:tc>
          <w:tcPr>
            <w:tcW w:w="2015" w:type="dxa"/>
          </w:tcPr>
          <w:p w14:paraId="1509A47D" w14:textId="03E7FC88" w:rsidR="0099316D" w:rsidRPr="00BB3A99" w:rsidRDefault="0099316D" w:rsidP="00BB3A99">
            <w:pPr>
              <w:rPr>
                <w:i/>
                <w:sz w:val="20"/>
                <w:szCs w:val="20"/>
              </w:rPr>
            </w:pPr>
            <w:r>
              <w:rPr>
                <w:i/>
                <w:sz w:val="20"/>
                <w:szCs w:val="20"/>
              </w:rPr>
              <w:t xml:space="preserve">     </w:t>
            </w:r>
            <w:r w:rsidRPr="00954643">
              <w:rPr>
                <w:i/>
                <w:sz w:val="20"/>
                <w:szCs w:val="20"/>
                <w:u w:val="single"/>
              </w:rPr>
              <w:t>&gt;</w:t>
            </w:r>
            <w:r>
              <w:rPr>
                <w:i/>
                <w:sz w:val="20"/>
                <w:szCs w:val="20"/>
              </w:rPr>
              <w:t>5</w:t>
            </w:r>
          </w:p>
        </w:tc>
        <w:tc>
          <w:tcPr>
            <w:tcW w:w="0" w:type="auto"/>
          </w:tcPr>
          <w:p w14:paraId="2DF804E9" w14:textId="7308C7F0" w:rsidR="0099316D" w:rsidRPr="00BB3A99" w:rsidRDefault="0099316D" w:rsidP="00BB3A99">
            <w:pPr>
              <w:rPr>
                <w:sz w:val="20"/>
                <w:szCs w:val="20"/>
              </w:rPr>
            </w:pPr>
          </w:p>
        </w:tc>
        <w:tc>
          <w:tcPr>
            <w:tcW w:w="0" w:type="auto"/>
            <w:tcBorders>
              <w:right w:val="single" w:sz="4" w:space="0" w:color="auto"/>
            </w:tcBorders>
          </w:tcPr>
          <w:p w14:paraId="1EE12CA6" w14:textId="7E692373" w:rsidR="0099316D" w:rsidRPr="00BB3A99" w:rsidRDefault="00D727A4" w:rsidP="00BB3A99">
            <w:pPr>
              <w:rPr>
                <w:sz w:val="20"/>
                <w:szCs w:val="20"/>
              </w:rPr>
            </w:pPr>
            <w:r>
              <w:rPr>
                <w:sz w:val="20"/>
                <w:szCs w:val="20"/>
              </w:rPr>
              <w:t>15 (4.55)</w:t>
            </w:r>
          </w:p>
        </w:tc>
        <w:tc>
          <w:tcPr>
            <w:tcW w:w="0" w:type="auto"/>
            <w:tcBorders>
              <w:left w:val="single" w:sz="4" w:space="0" w:color="auto"/>
            </w:tcBorders>
          </w:tcPr>
          <w:p w14:paraId="3F7A9327" w14:textId="77777777" w:rsidR="0099316D" w:rsidRPr="00BB3A99" w:rsidRDefault="0099316D" w:rsidP="00BB3A99">
            <w:pPr>
              <w:rPr>
                <w:sz w:val="20"/>
                <w:szCs w:val="20"/>
              </w:rPr>
            </w:pPr>
          </w:p>
        </w:tc>
        <w:tc>
          <w:tcPr>
            <w:tcW w:w="0" w:type="auto"/>
          </w:tcPr>
          <w:p w14:paraId="5C6C1782" w14:textId="63675F35" w:rsidR="0099316D" w:rsidRPr="00BB3A99" w:rsidRDefault="00D727A4" w:rsidP="00BB3A99">
            <w:pPr>
              <w:rPr>
                <w:sz w:val="20"/>
                <w:szCs w:val="20"/>
              </w:rPr>
            </w:pPr>
            <w:r>
              <w:rPr>
                <w:sz w:val="20"/>
                <w:szCs w:val="20"/>
              </w:rPr>
              <w:t>13 (</w:t>
            </w:r>
            <w:r w:rsidR="009D3D01">
              <w:rPr>
                <w:sz w:val="20"/>
                <w:szCs w:val="20"/>
              </w:rPr>
              <w:t>6.22)</w:t>
            </w:r>
          </w:p>
        </w:tc>
        <w:tc>
          <w:tcPr>
            <w:tcW w:w="0" w:type="auto"/>
          </w:tcPr>
          <w:p w14:paraId="39CEB5FC" w14:textId="77777777" w:rsidR="0099316D" w:rsidRPr="00BB3A99" w:rsidRDefault="0099316D" w:rsidP="00BB3A99">
            <w:pPr>
              <w:rPr>
                <w:sz w:val="20"/>
                <w:szCs w:val="20"/>
              </w:rPr>
            </w:pPr>
          </w:p>
        </w:tc>
        <w:tc>
          <w:tcPr>
            <w:tcW w:w="0" w:type="auto"/>
          </w:tcPr>
          <w:p w14:paraId="4A2863A1" w14:textId="579B6AA9" w:rsidR="0099316D" w:rsidRPr="00BB3A99" w:rsidRDefault="009D3D01" w:rsidP="00BB3A99">
            <w:pPr>
              <w:rPr>
                <w:sz w:val="20"/>
                <w:szCs w:val="20"/>
              </w:rPr>
            </w:pPr>
            <w:r>
              <w:rPr>
                <w:sz w:val="20"/>
                <w:szCs w:val="20"/>
              </w:rPr>
              <w:t>2 (1.65)</w:t>
            </w:r>
          </w:p>
        </w:tc>
        <w:tc>
          <w:tcPr>
            <w:tcW w:w="0" w:type="auto"/>
          </w:tcPr>
          <w:p w14:paraId="0A830496" w14:textId="77777777" w:rsidR="0099316D" w:rsidRPr="00BB3A99" w:rsidRDefault="0099316D" w:rsidP="00BB3A99">
            <w:pPr>
              <w:rPr>
                <w:sz w:val="20"/>
                <w:szCs w:val="20"/>
                <w:vertAlign w:val="superscript"/>
              </w:rPr>
            </w:pPr>
          </w:p>
        </w:tc>
      </w:tr>
      <w:tr w:rsidR="0099316D" w:rsidRPr="00BB3A99" w14:paraId="0A6768B4" w14:textId="77777777" w:rsidTr="00542064">
        <w:tc>
          <w:tcPr>
            <w:tcW w:w="0" w:type="auto"/>
          </w:tcPr>
          <w:p w14:paraId="249244EB" w14:textId="77777777" w:rsidR="00BB3A99" w:rsidRPr="00BB3A99" w:rsidRDefault="00BB3A99" w:rsidP="00BB3A99">
            <w:pPr>
              <w:rPr>
                <w:sz w:val="20"/>
                <w:szCs w:val="20"/>
              </w:rPr>
            </w:pPr>
          </w:p>
        </w:tc>
        <w:tc>
          <w:tcPr>
            <w:tcW w:w="2015" w:type="dxa"/>
          </w:tcPr>
          <w:p w14:paraId="1A6ABA6C" w14:textId="77777777" w:rsidR="00BB3A99" w:rsidRPr="00BB3A99" w:rsidRDefault="00BB3A99" w:rsidP="00BB3A99">
            <w:pPr>
              <w:rPr>
                <w:i/>
                <w:sz w:val="20"/>
                <w:szCs w:val="20"/>
              </w:rPr>
            </w:pPr>
            <w:r w:rsidRPr="00BB3A99">
              <w:rPr>
                <w:i/>
                <w:sz w:val="20"/>
                <w:szCs w:val="20"/>
              </w:rPr>
              <w:t>Follow-up</w:t>
            </w:r>
          </w:p>
        </w:tc>
        <w:tc>
          <w:tcPr>
            <w:tcW w:w="0" w:type="auto"/>
          </w:tcPr>
          <w:p w14:paraId="0B7E8CEA" w14:textId="40EE4773" w:rsidR="00BB3A99" w:rsidRPr="00BB3A99" w:rsidRDefault="009D3D01" w:rsidP="00BB3A99">
            <w:pPr>
              <w:rPr>
                <w:sz w:val="20"/>
                <w:szCs w:val="20"/>
              </w:rPr>
            </w:pPr>
            <w:r>
              <w:rPr>
                <w:sz w:val="20"/>
                <w:szCs w:val="20"/>
              </w:rPr>
              <w:t>312</w:t>
            </w:r>
          </w:p>
        </w:tc>
        <w:tc>
          <w:tcPr>
            <w:tcW w:w="0" w:type="auto"/>
            <w:tcBorders>
              <w:right w:val="single" w:sz="4" w:space="0" w:color="auto"/>
            </w:tcBorders>
          </w:tcPr>
          <w:p w14:paraId="10F0B205" w14:textId="60B3C5EE" w:rsidR="00BB3A99" w:rsidRPr="00BB3A99" w:rsidRDefault="00BB3A99" w:rsidP="00BB3A99">
            <w:pPr>
              <w:rPr>
                <w:sz w:val="20"/>
                <w:szCs w:val="20"/>
              </w:rPr>
            </w:pPr>
          </w:p>
        </w:tc>
        <w:tc>
          <w:tcPr>
            <w:tcW w:w="0" w:type="auto"/>
            <w:tcBorders>
              <w:left w:val="single" w:sz="4" w:space="0" w:color="auto"/>
            </w:tcBorders>
          </w:tcPr>
          <w:p w14:paraId="7CEA2874" w14:textId="0E31CE5E" w:rsidR="00BB3A99" w:rsidRPr="00BB3A99" w:rsidRDefault="009D3D01" w:rsidP="00BB3A99">
            <w:pPr>
              <w:rPr>
                <w:sz w:val="20"/>
                <w:szCs w:val="20"/>
              </w:rPr>
            </w:pPr>
            <w:r>
              <w:rPr>
                <w:sz w:val="20"/>
                <w:szCs w:val="20"/>
              </w:rPr>
              <w:t>194</w:t>
            </w:r>
          </w:p>
        </w:tc>
        <w:tc>
          <w:tcPr>
            <w:tcW w:w="0" w:type="auto"/>
          </w:tcPr>
          <w:p w14:paraId="3E1EE4A6" w14:textId="353E8310" w:rsidR="00BB3A99" w:rsidRPr="00BB3A99" w:rsidRDefault="00BB3A99" w:rsidP="00BB3A99">
            <w:pPr>
              <w:rPr>
                <w:sz w:val="20"/>
                <w:szCs w:val="20"/>
              </w:rPr>
            </w:pPr>
          </w:p>
        </w:tc>
        <w:tc>
          <w:tcPr>
            <w:tcW w:w="0" w:type="auto"/>
          </w:tcPr>
          <w:p w14:paraId="42368D8B" w14:textId="484D8528" w:rsidR="00BB3A99" w:rsidRPr="00BB3A99" w:rsidRDefault="009D3D01" w:rsidP="00BB3A99">
            <w:pPr>
              <w:rPr>
                <w:sz w:val="20"/>
                <w:szCs w:val="20"/>
              </w:rPr>
            </w:pPr>
            <w:r>
              <w:rPr>
                <w:sz w:val="20"/>
                <w:szCs w:val="20"/>
              </w:rPr>
              <w:t>118</w:t>
            </w:r>
          </w:p>
        </w:tc>
        <w:tc>
          <w:tcPr>
            <w:tcW w:w="0" w:type="auto"/>
          </w:tcPr>
          <w:p w14:paraId="41E0F426" w14:textId="6F5D79FB" w:rsidR="00BB3A99" w:rsidRPr="00BB3A99" w:rsidRDefault="00BB3A99" w:rsidP="00BB3A99">
            <w:pPr>
              <w:rPr>
                <w:sz w:val="20"/>
                <w:szCs w:val="20"/>
              </w:rPr>
            </w:pPr>
          </w:p>
        </w:tc>
        <w:tc>
          <w:tcPr>
            <w:tcW w:w="0" w:type="auto"/>
          </w:tcPr>
          <w:p w14:paraId="6E0329CC" w14:textId="0D56B4F9" w:rsidR="00BB3A99" w:rsidRPr="00BB3A99" w:rsidRDefault="009D3D01" w:rsidP="00BB3A99">
            <w:pPr>
              <w:rPr>
                <w:sz w:val="20"/>
                <w:szCs w:val="20"/>
                <w:vertAlign w:val="superscript"/>
              </w:rPr>
            </w:pPr>
            <w:r>
              <w:rPr>
                <w:sz w:val="20"/>
                <w:szCs w:val="20"/>
                <w:vertAlign w:val="superscript"/>
              </w:rPr>
              <w:t>***</w:t>
            </w:r>
          </w:p>
        </w:tc>
      </w:tr>
      <w:tr w:rsidR="0099316D" w:rsidRPr="00BB3A99" w14:paraId="06AEE9E3" w14:textId="77777777" w:rsidTr="00542064">
        <w:tc>
          <w:tcPr>
            <w:tcW w:w="0" w:type="auto"/>
          </w:tcPr>
          <w:p w14:paraId="6DE2427A" w14:textId="77777777" w:rsidR="0099316D" w:rsidRPr="00BB3A99" w:rsidRDefault="0099316D" w:rsidP="0099316D">
            <w:pPr>
              <w:rPr>
                <w:sz w:val="20"/>
                <w:szCs w:val="20"/>
              </w:rPr>
            </w:pPr>
          </w:p>
        </w:tc>
        <w:tc>
          <w:tcPr>
            <w:tcW w:w="2015" w:type="dxa"/>
          </w:tcPr>
          <w:p w14:paraId="1C1D33EA" w14:textId="5F1BAFFE" w:rsidR="0099316D" w:rsidRPr="00BB3A99" w:rsidRDefault="0099316D" w:rsidP="0099316D">
            <w:pPr>
              <w:rPr>
                <w:i/>
                <w:sz w:val="20"/>
                <w:szCs w:val="20"/>
              </w:rPr>
            </w:pPr>
            <w:r>
              <w:rPr>
                <w:i/>
                <w:sz w:val="20"/>
                <w:szCs w:val="20"/>
              </w:rPr>
              <w:t xml:space="preserve">     0</w:t>
            </w:r>
          </w:p>
        </w:tc>
        <w:tc>
          <w:tcPr>
            <w:tcW w:w="0" w:type="auto"/>
          </w:tcPr>
          <w:p w14:paraId="275D5992" w14:textId="77777777" w:rsidR="0099316D" w:rsidRPr="00BB3A99" w:rsidRDefault="0099316D" w:rsidP="0099316D">
            <w:pPr>
              <w:rPr>
                <w:sz w:val="20"/>
                <w:szCs w:val="20"/>
              </w:rPr>
            </w:pPr>
          </w:p>
        </w:tc>
        <w:tc>
          <w:tcPr>
            <w:tcW w:w="0" w:type="auto"/>
            <w:tcBorders>
              <w:right w:val="single" w:sz="4" w:space="0" w:color="auto"/>
            </w:tcBorders>
          </w:tcPr>
          <w:p w14:paraId="43420D68" w14:textId="6E880AFC" w:rsidR="0099316D" w:rsidRPr="00BB3A99" w:rsidRDefault="009D3D01" w:rsidP="0099316D">
            <w:pPr>
              <w:rPr>
                <w:sz w:val="20"/>
                <w:szCs w:val="20"/>
              </w:rPr>
            </w:pPr>
            <w:r>
              <w:rPr>
                <w:sz w:val="20"/>
                <w:szCs w:val="20"/>
              </w:rPr>
              <w:t>183 (58.65)</w:t>
            </w:r>
          </w:p>
        </w:tc>
        <w:tc>
          <w:tcPr>
            <w:tcW w:w="0" w:type="auto"/>
            <w:tcBorders>
              <w:left w:val="single" w:sz="4" w:space="0" w:color="auto"/>
            </w:tcBorders>
          </w:tcPr>
          <w:p w14:paraId="580920AD" w14:textId="77777777" w:rsidR="0099316D" w:rsidRPr="00BB3A99" w:rsidRDefault="0099316D" w:rsidP="0099316D">
            <w:pPr>
              <w:rPr>
                <w:sz w:val="20"/>
                <w:szCs w:val="20"/>
              </w:rPr>
            </w:pPr>
          </w:p>
        </w:tc>
        <w:tc>
          <w:tcPr>
            <w:tcW w:w="0" w:type="auto"/>
          </w:tcPr>
          <w:p w14:paraId="71377B24" w14:textId="2ECEA5E1" w:rsidR="0099316D" w:rsidRPr="00BB3A99" w:rsidRDefault="009D3D01" w:rsidP="0099316D">
            <w:pPr>
              <w:rPr>
                <w:sz w:val="20"/>
                <w:szCs w:val="20"/>
              </w:rPr>
            </w:pPr>
            <w:r>
              <w:rPr>
                <w:sz w:val="20"/>
                <w:szCs w:val="20"/>
              </w:rPr>
              <w:t>97 (50.00)</w:t>
            </w:r>
          </w:p>
        </w:tc>
        <w:tc>
          <w:tcPr>
            <w:tcW w:w="0" w:type="auto"/>
          </w:tcPr>
          <w:p w14:paraId="787BFC4D" w14:textId="77777777" w:rsidR="0099316D" w:rsidRPr="00BB3A99" w:rsidRDefault="0099316D" w:rsidP="0099316D">
            <w:pPr>
              <w:rPr>
                <w:sz w:val="20"/>
                <w:szCs w:val="20"/>
              </w:rPr>
            </w:pPr>
          </w:p>
        </w:tc>
        <w:tc>
          <w:tcPr>
            <w:tcW w:w="0" w:type="auto"/>
          </w:tcPr>
          <w:p w14:paraId="478B094A" w14:textId="7428AC61" w:rsidR="0099316D" w:rsidRPr="00BB3A99" w:rsidRDefault="009D3D01" w:rsidP="0099316D">
            <w:pPr>
              <w:rPr>
                <w:sz w:val="20"/>
                <w:szCs w:val="20"/>
              </w:rPr>
            </w:pPr>
            <w:r>
              <w:rPr>
                <w:sz w:val="20"/>
                <w:szCs w:val="20"/>
              </w:rPr>
              <w:t>86 (72.88)</w:t>
            </w:r>
          </w:p>
        </w:tc>
        <w:tc>
          <w:tcPr>
            <w:tcW w:w="0" w:type="auto"/>
          </w:tcPr>
          <w:p w14:paraId="3BF02457" w14:textId="77777777" w:rsidR="0099316D" w:rsidRPr="00BB3A99" w:rsidRDefault="0099316D" w:rsidP="0099316D">
            <w:pPr>
              <w:rPr>
                <w:sz w:val="20"/>
                <w:szCs w:val="20"/>
                <w:vertAlign w:val="superscript"/>
              </w:rPr>
            </w:pPr>
          </w:p>
        </w:tc>
      </w:tr>
      <w:tr w:rsidR="0099316D" w:rsidRPr="00BB3A99" w14:paraId="28117A57" w14:textId="77777777" w:rsidTr="00542064">
        <w:tc>
          <w:tcPr>
            <w:tcW w:w="0" w:type="auto"/>
          </w:tcPr>
          <w:p w14:paraId="63EAB35A" w14:textId="77777777" w:rsidR="0099316D" w:rsidRPr="00BB3A99" w:rsidRDefault="0099316D" w:rsidP="0099316D">
            <w:pPr>
              <w:rPr>
                <w:sz w:val="20"/>
                <w:szCs w:val="20"/>
              </w:rPr>
            </w:pPr>
          </w:p>
        </w:tc>
        <w:tc>
          <w:tcPr>
            <w:tcW w:w="2015" w:type="dxa"/>
          </w:tcPr>
          <w:p w14:paraId="3DEF6BD9" w14:textId="0B90A5EA" w:rsidR="0099316D" w:rsidRPr="00BB3A99" w:rsidRDefault="0099316D" w:rsidP="0099316D">
            <w:pPr>
              <w:rPr>
                <w:i/>
                <w:sz w:val="20"/>
                <w:szCs w:val="20"/>
              </w:rPr>
            </w:pPr>
            <w:r>
              <w:rPr>
                <w:i/>
                <w:sz w:val="20"/>
                <w:szCs w:val="20"/>
              </w:rPr>
              <w:t xml:space="preserve">     1-4</w:t>
            </w:r>
          </w:p>
        </w:tc>
        <w:tc>
          <w:tcPr>
            <w:tcW w:w="0" w:type="auto"/>
          </w:tcPr>
          <w:p w14:paraId="250929BE" w14:textId="77777777" w:rsidR="0099316D" w:rsidRPr="00BB3A99" w:rsidRDefault="0099316D" w:rsidP="0099316D">
            <w:pPr>
              <w:rPr>
                <w:sz w:val="20"/>
                <w:szCs w:val="20"/>
              </w:rPr>
            </w:pPr>
          </w:p>
        </w:tc>
        <w:tc>
          <w:tcPr>
            <w:tcW w:w="0" w:type="auto"/>
            <w:tcBorders>
              <w:right w:val="single" w:sz="4" w:space="0" w:color="auto"/>
            </w:tcBorders>
          </w:tcPr>
          <w:p w14:paraId="6B93238E" w14:textId="6128A4F1" w:rsidR="0099316D" w:rsidRPr="00BB3A99" w:rsidRDefault="009D3D01" w:rsidP="0099316D">
            <w:pPr>
              <w:rPr>
                <w:sz w:val="20"/>
                <w:szCs w:val="20"/>
              </w:rPr>
            </w:pPr>
            <w:r>
              <w:rPr>
                <w:sz w:val="20"/>
                <w:szCs w:val="20"/>
              </w:rPr>
              <w:t>97 (31.09)</w:t>
            </w:r>
          </w:p>
        </w:tc>
        <w:tc>
          <w:tcPr>
            <w:tcW w:w="0" w:type="auto"/>
            <w:tcBorders>
              <w:left w:val="single" w:sz="4" w:space="0" w:color="auto"/>
            </w:tcBorders>
          </w:tcPr>
          <w:p w14:paraId="06C7EE02" w14:textId="77777777" w:rsidR="0099316D" w:rsidRPr="00BB3A99" w:rsidRDefault="0099316D" w:rsidP="0099316D">
            <w:pPr>
              <w:rPr>
                <w:sz w:val="20"/>
                <w:szCs w:val="20"/>
              </w:rPr>
            </w:pPr>
          </w:p>
        </w:tc>
        <w:tc>
          <w:tcPr>
            <w:tcW w:w="0" w:type="auto"/>
          </w:tcPr>
          <w:p w14:paraId="3F027A19" w14:textId="32A63007" w:rsidR="0099316D" w:rsidRPr="00BB3A99" w:rsidRDefault="009D3D01" w:rsidP="0099316D">
            <w:pPr>
              <w:rPr>
                <w:sz w:val="20"/>
                <w:szCs w:val="20"/>
              </w:rPr>
            </w:pPr>
            <w:r>
              <w:rPr>
                <w:sz w:val="20"/>
                <w:szCs w:val="20"/>
              </w:rPr>
              <w:t>69 (35.57)</w:t>
            </w:r>
          </w:p>
        </w:tc>
        <w:tc>
          <w:tcPr>
            <w:tcW w:w="0" w:type="auto"/>
          </w:tcPr>
          <w:p w14:paraId="5D12F3D6" w14:textId="77777777" w:rsidR="0099316D" w:rsidRPr="00BB3A99" w:rsidRDefault="0099316D" w:rsidP="0099316D">
            <w:pPr>
              <w:rPr>
                <w:sz w:val="20"/>
                <w:szCs w:val="20"/>
              </w:rPr>
            </w:pPr>
          </w:p>
        </w:tc>
        <w:tc>
          <w:tcPr>
            <w:tcW w:w="0" w:type="auto"/>
          </w:tcPr>
          <w:p w14:paraId="3B214204" w14:textId="162FBB1F" w:rsidR="0099316D" w:rsidRPr="00BB3A99" w:rsidRDefault="009D3D01" w:rsidP="0099316D">
            <w:pPr>
              <w:rPr>
                <w:sz w:val="20"/>
                <w:szCs w:val="20"/>
              </w:rPr>
            </w:pPr>
            <w:r>
              <w:rPr>
                <w:sz w:val="20"/>
                <w:szCs w:val="20"/>
              </w:rPr>
              <w:t>28 (23.73)</w:t>
            </w:r>
          </w:p>
        </w:tc>
        <w:tc>
          <w:tcPr>
            <w:tcW w:w="0" w:type="auto"/>
          </w:tcPr>
          <w:p w14:paraId="05EE752A" w14:textId="77777777" w:rsidR="0099316D" w:rsidRPr="00BB3A99" w:rsidRDefault="0099316D" w:rsidP="0099316D">
            <w:pPr>
              <w:rPr>
                <w:sz w:val="20"/>
                <w:szCs w:val="20"/>
                <w:vertAlign w:val="superscript"/>
              </w:rPr>
            </w:pPr>
          </w:p>
        </w:tc>
      </w:tr>
      <w:tr w:rsidR="0099316D" w:rsidRPr="00BB3A99" w14:paraId="64EDDC2A" w14:textId="77777777" w:rsidTr="00542064">
        <w:tc>
          <w:tcPr>
            <w:tcW w:w="0" w:type="auto"/>
          </w:tcPr>
          <w:p w14:paraId="5BC34260" w14:textId="77777777" w:rsidR="0099316D" w:rsidRPr="00BB3A99" w:rsidRDefault="0099316D" w:rsidP="0099316D">
            <w:pPr>
              <w:rPr>
                <w:sz w:val="20"/>
                <w:szCs w:val="20"/>
              </w:rPr>
            </w:pPr>
          </w:p>
        </w:tc>
        <w:tc>
          <w:tcPr>
            <w:tcW w:w="2015" w:type="dxa"/>
          </w:tcPr>
          <w:p w14:paraId="6CD64865" w14:textId="75CFA107" w:rsidR="0099316D" w:rsidRPr="00BB3A99" w:rsidRDefault="0099316D" w:rsidP="0099316D">
            <w:pPr>
              <w:rPr>
                <w:i/>
                <w:sz w:val="20"/>
                <w:szCs w:val="20"/>
              </w:rPr>
            </w:pPr>
            <w:r>
              <w:rPr>
                <w:i/>
                <w:sz w:val="20"/>
                <w:szCs w:val="20"/>
              </w:rPr>
              <w:t xml:space="preserve">     </w:t>
            </w:r>
            <w:r w:rsidRPr="00954643">
              <w:rPr>
                <w:i/>
                <w:sz w:val="20"/>
                <w:szCs w:val="20"/>
                <w:u w:val="single"/>
              </w:rPr>
              <w:t>&gt;</w:t>
            </w:r>
            <w:r>
              <w:rPr>
                <w:i/>
                <w:sz w:val="20"/>
                <w:szCs w:val="20"/>
              </w:rPr>
              <w:t>5</w:t>
            </w:r>
          </w:p>
        </w:tc>
        <w:tc>
          <w:tcPr>
            <w:tcW w:w="0" w:type="auto"/>
          </w:tcPr>
          <w:p w14:paraId="73A43DA1" w14:textId="77777777" w:rsidR="0099316D" w:rsidRPr="00BB3A99" w:rsidRDefault="0099316D" w:rsidP="0099316D">
            <w:pPr>
              <w:rPr>
                <w:sz w:val="20"/>
                <w:szCs w:val="20"/>
              </w:rPr>
            </w:pPr>
          </w:p>
        </w:tc>
        <w:tc>
          <w:tcPr>
            <w:tcW w:w="0" w:type="auto"/>
            <w:tcBorders>
              <w:right w:val="single" w:sz="4" w:space="0" w:color="auto"/>
            </w:tcBorders>
          </w:tcPr>
          <w:p w14:paraId="7EDD3BE6" w14:textId="77492ABB" w:rsidR="0099316D" w:rsidRPr="00BB3A99" w:rsidRDefault="009D3D01" w:rsidP="0099316D">
            <w:pPr>
              <w:rPr>
                <w:sz w:val="20"/>
                <w:szCs w:val="20"/>
              </w:rPr>
            </w:pPr>
            <w:r>
              <w:rPr>
                <w:sz w:val="20"/>
                <w:szCs w:val="20"/>
              </w:rPr>
              <w:t>32 (10.26)</w:t>
            </w:r>
          </w:p>
        </w:tc>
        <w:tc>
          <w:tcPr>
            <w:tcW w:w="0" w:type="auto"/>
            <w:tcBorders>
              <w:left w:val="single" w:sz="4" w:space="0" w:color="auto"/>
            </w:tcBorders>
          </w:tcPr>
          <w:p w14:paraId="084FF4D9" w14:textId="77777777" w:rsidR="0099316D" w:rsidRPr="00BB3A99" w:rsidRDefault="0099316D" w:rsidP="0099316D">
            <w:pPr>
              <w:rPr>
                <w:sz w:val="20"/>
                <w:szCs w:val="20"/>
              </w:rPr>
            </w:pPr>
          </w:p>
        </w:tc>
        <w:tc>
          <w:tcPr>
            <w:tcW w:w="0" w:type="auto"/>
          </w:tcPr>
          <w:p w14:paraId="7E70D9E8" w14:textId="42BC84E7" w:rsidR="0099316D" w:rsidRPr="00BB3A99" w:rsidRDefault="009D3D01" w:rsidP="0099316D">
            <w:pPr>
              <w:rPr>
                <w:sz w:val="20"/>
                <w:szCs w:val="20"/>
              </w:rPr>
            </w:pPr>
            <w:r>
              <w:rPr>
                <w:sz w:val="20"/>
                <w:szCs w:val="20"/>
              </w:rPr>
              <w:t>28 (14.43)</w:t>
            </w:r>
          </w:p>
        </w:tc>
        <w:tc>
          <w:tcPr>
            <w:tcW w:w="0" w:type="auto"/>
          </w:tcPr>
          <w:p w14:paraId="4A649882" w14:textId="77777777" w:rsidR="0099316D" w:rsidRPr="00BB3A99" w:rsidRDefault="0099316D" w:rsidP="0099316D">
            <w:pPr>
              <w:rPr>
                <w:sz w:val="20"/>
                <w:szCs w:val="20"/>
              </w:rPr>
            </w:pPr>
          </w:p>
        </w:tc>
        <w:tc>
          <w:tcPr>
            <w:tcW w:w="0" w:type="auto"/>
          </w:tcPr>
          <w:p w14:paraId="103B9D8E" w14:textId="0571BE0B" w:rsidR="0099316D" w:rsidRPr="00BB3A99" w:rsidRDefault="009D3D01" w:rsidP="0099316D">
            <w:pPr>
              <w:rPr>
                <w:sz w:val="20"/>
                <w:szCs w:val="20"/>
              </w:rPr>
            </w:pPr>
            <w:r>
              <w:rPr>
                <w:sz w:val="20"/>
                <w:szCs w:val="20"/>
              </w:rPr>
              <w:t>4 (3.39)</w:t>
            </w:r>
          </w:p>
        </w:tc>
        <w:tc>
          <w:tcPr>
            <w:tcW w:w="0" w:type="auto"/>
          </w:tcPr>
          <w:p w14:paraId="5A17FA65" w14:textId="77777777" w:rsidR="0099316D" w:rsidRPr="00BB3A99" w:rsidRDefault="0099316D" w:rsidP="0099316D">
            <w:pPr>
              <w:rPr>
                <w:sz w:val="20"/>
                <w:szCs w:val="20"/>
                <w:vertAlign w:val="superscript"/>
              </w:rPr>
            </w:pPr>
          </w:p>
        </w:tc>
      </w:tr>
      <w:tr w:rsidR="0099316D" w:rsidRPr="00BB3A99" w14:paraId="46326196" w14:textId="77777777" w:rsidTr="00542064">
        <w:tc>
          <w:tcPr>
            <w:tcW w:w="0" w:type="auto"/>
          </w:tcPr>
          <w:p w14:paraId="3C2882F4" w14:textId="77777777" w:rsidR="00BB3A99" w:rsidRPr="00BB3A99" w:rsidRDefault="00BB3A99" w:rsidP="00BB3A99">
            <w:pPr>
              <w:rPr>
                <w:sz w:val="20"/>
                <w:szCs w:val="20"/>
              </w:rPr>
            </w:pPr>
          </w:p>
        </w:tc>
        <w:tc>
          <w:tcPr>
            <w:tcW w:w="2015" w:type="dxa"/>
          </w:tcPr>
          <w:p w14:paraId="7934A201" w14:textId="77777777" w:rsidR="00BB3A99" w:rsidRPr="00BB3A99" w:rsidRDefault="00BB3A99" w:rsidP="00BB3A99">
            <w:pPr>
              <w:rPr>
                <w:i/>
                <w:sz w:val="20"/>
                <w:szCs w:val="20"/>
              </w:rPr>
            </w:pPr>
            <w:r w:rsidRPr="00BB3A99">
              <w:rPr>
                <w:i/>
                <w:sz w:val="20"/>
                <w:szCs w:val="20"/>
              </w:rPr>
              <w:t>Delta</w:t>
            </w:r>
          </w:p>
        </w:tc>
        <w:tc>
          <w:tcPr>
            <w:tcW w:w="0" w:type="auto"/>
          </w:tcPr>
          <w:p w14:paraId="7337F89F" w14:textId="2A8D7A7A" w:rsidR="00BB3A99" w:rsidRPr="00BB3A99" w:rsidRDefault="005C397F" w:rsidP="00BB3A99">
            <w:pPr>
              <w:rPr>
                <w:sz w:val="20"/>
                <w:szCs w:val="20"/>
              </w:rPr>
            </w:pPr>
            <w:r>
              <w:rPr>
                <w:sz w:val="20"/>
                <w:szCs w:val="20"/>
              </w:rPr>
              <w:t>312</w:t>
            </w:r>
          </w:p>
        </w:tc>
        <w:tc>
          <w:tcPr>
            <w:tcW w:w="0" w:type="auto"/>
            <w:tcBorders>
              <w:right w:val="single" w:sz="4" w:space="0" w:color="auto"/>
            </w:tcBorders>
          </w:tcPr>
          <w:p w14:paraId="4549DA22" w14:textId="6BE4A689" w:rsidR="00BB3A99" w:rsidRPr="00BB3A99" w:rsidRDefault="00BB3A99" w:rsidP="00BB3A99">
            <w:pPr>
              <w:rPr>
                <w:sz w:val="20"/>
                <w:szCs w:val="20"/>
              </w:rPr>
            </w:pPr>
          </w:p>
        </w:tc>
        <w:tc>
          <w:tcPr>
            <w:tcW w:w="0" w:type="auto"/>
            <w:tcBorders>
              <w:left w:val="single" w:sz="4" w:space="0" w:color="auto"/>
            </w:tcBorders>
          </w:tcPr>
          <w:p w14:paraId="3D421342" w14:textId="5B23ED78" w:rsidR="00BB3A99" w:rsidRPr="00BB3A99" w:rsidRDefault="005C397F" w:rsidP="00BB3A99">
            <w:pPr>
              <w:rPr>
                <w:sz w:val="20"/>
                <w:szCs w:val="20"/>
              </w:rPr>
            </w:pPr>
            <w:r>
              <w:rPr>
                <w:sz w:val="20"/>
                <w:szCs w:val="20"/>
              </w:rPr>
              <w:t>194</w:t>
            </w:r>
          </w:p>
        </w:tc>
        <w:tc>
          <w:tcPr>
            <w:tcW w:w="0" w:type="auto"/>
          </w:tcPr>
          <w:p w14:paraId="2AE99AB4" w14:textId="38A4C9DE" w:rsidR="00BB3A99" w:rsidRPr="00BB3A99" w:rsidRDefault="00BB3A99" w:rsidP="00BB3A99">
            <w:pPr>
              <w:rPr>
                <w:sz w:val="20"/>
                <w:szCs w:val="20"/>
              </w:rPr>
            </w:pPr>
          </w:p>
        </w:tc>
        <w:tc>
          <w:tcPr>
            <w:tcW w:w="0" w:type="auto"/>
          </w:tcPr>
          <w:p w14:paraId="5EE0A90E" w14:textId="77BF3E51" w:rsidR="00BB3A99" w:rsidRPr="00BB3A99" w:rsidRDefault="005C397F" w:rsidP="00BB3A99">
            <w:pPr>
              <w:rPr>
                <w:sz w:val="20"/>
                <w:szCs w:val="20"/>
              </w:rPr>
            </w:pPr>
            <w:r>
              <w:rPr>
                <w:sz w:val="20"/>
                <w:szCs w:val="20"/>
              </w:rPr>
              <w:t xml:space="preserve">118 </w:t>
            </w:r>
          </w:p>
        </w:tc>
        <w:tc>
          <w:tcPr>
            <w:tcW w:w="0" w:type="auto"/>
          </w:tcPr>
          <w:p w14:paraId="6BC26ABB" w14:textId="4145240A" w:rsidR="00BB3A99" w:rsidRPr="00BB3A99" w:rsidRDefault="00BB3A99" w:rsidP="00BB3A99">
            <w:pPr>
              <w:rPr>
                <w:sz w:val="20"/>
                <w:szCs w:val="20"/>
              </w:rPr>
            </w:pPr>
          </w:p>
        </w:tc>
        <w:tc>
          <w:tcPr>
            <w:tcW w:w="0" w:type="auto"/>
          </w:tcPr>
          <w:p w14:paraId="1C857050" w14:textId="395F6557" w:rsidR="00BB3A99" w:rsidRPr="00BB3A99" w:rsidRDefault="005C397F" w:rsidP="00BB3A99">
            <w:pPr>
              <w:rPr>
                <w:sz w:val="20"/>
                <w:szCs w:val="20"/>
                <w:vertAlign w:val="superscript"/>
              </w:rPr>
            </w:pPr>
            <w:r>
              <w:rPr>
                <w:sz w:val="20"/>
                <w:szCs w:val="20"/>
                <w:vertAlign w:val="superscript"/>
              </w:rPr>
              <w:t>***</w:t>
            </w:r>
          </w:p>
        </w:tc>
      </w:tr>
      <w:tr w:rsidR="0099316D" w:rsidRPr="00BB3A99" w14:paraId="76C7027D" w14:textId="77777777" w:rsidTr="00542064">
        <w:tc>
          <w:tcPr>
            <w:tcW w:w="0" w:type="auto"/>
          </w:tcPr>
          <w:p w14:paraId="7C4B3DA9" w14:textId="77777777" w:rsidR="0099316D" w:rsidRPr="00BB3A99" w:rsidRDefault="0099316D" w:rsidP="0099316D">
            <w:pPr>
              <w:rPr>
                <w:sz w:val="20"/>
                <w:szCs w:val="20"/>
              </w:rPr>
            </w:pPr>
          </w:p>
        </w:tc>
        <w:tc>
          <w:tcPr>
            <w:tcW w:w="2015" w:type="dxa"/>
          </w:tcPr>
          <w:p w14:paraId="6D897DCB" w14:textId="29EC8C04" w:rsidR="0099316D" w:rsidRPr="00BB3A99" w:rsidRDefault="0099316D" w:rsidP="0099316D">
            <w:pPr>
              <w:rPr>
                <w:i/>
                <w:sz w:val="20"/>
                <w:szCs w:val="20"/>
              </w:rPr>
            </w:pPr>
            <w:r>
              <w:rPr>
                <w:i/>
                <w:sz w:val="20"/>
                <w:szCs w:val="20"/>
              </w:rPr>
              <w:t xml:space="preserve">     </w:t>
            </w:r>
            <w:r w:rsidR="00542064">
              <w:rPr>
                <w:i/>
                <w:sz w:val="20"/>
                <w:szCs w:val="20"/>
              </w:rPr>
              <w:t>&lt;1</w:t>
            </w:r>
          </w:p>
        </w:tc>
        <w:tc>
          <w:tcPr>
            <w:tcW w:w="0" w:type="auto"/>
          </w:tcPr>
          <w:p w14:paraId="4EABC942" w14:textId="77777777" w:rsidR="0099316D" w:rsidRPr="00BB3A99" w:rsidRDefault="0099316D" w:rsidP="0099316D">
            <w:pPr>
              <w:rPr>
                <w:sz w:val="20"/>
                <w:szCs w:val="20"/>
              </w:rPr>
            </w:pPr>
          </w:p>
        </w:tc>
        <w:tc>
          <w:tcPr>
            <w:tcW w:w="0" w:type="auto"/>
            <w:tcBorders>
              <w:right w:val="single" w:sz="4" w:space="0" w:color="auto"/>
            </w:tcBorders>
          </w:tcPr>
          <w:p w14:paraId="2F54D433" w14:textId="308DB113" w:rsidR="0099316D" w:rsidRPr="00BB3A99" w:rsidRDefault="005C397F" w:rsidP="0099316D">
            <w:pPr>
              <w:rPr>
                <w:sz w:val="20"/>
                <w:szCs w:val="20"/>
              </w:rPr>
            </w:pPr>
            <w:r>
              <w:rPr>
                <w:sz w:val="20"/>
                <w:szCs w:val="20"/>
              </w:rPr>
              <w:t>211 (67.63)</w:t>
            </w:r>
          </w:p>
        </w:tc>
        <w:tc>
          <w:tcPr>
            <w:tcW w:w="0" w:type="auto"/>
            <w:tcBorders>
              <w:left w:val="single" w:sz="4" w:space="0" w:color="auto"/>
            </w:tcBorders>
          </w:tcPr>
          <w:p w14:paraId="645D7F98" w14:textId="77777777" w:rsidR="0099316D" w:rsidRPr="00BB3A99" w:rsidRDefault="0099316D" w:rsidP="0099316D">
            <w:pPr>
              <w:rPr>
                <w:sz w:val="20"/>
                <w:szCs w:val="20"/>
              </w:rPr>
            </w:pPr>
          </w:p>
        </w:tc>
        <w:tc>
          <w:tcPr>
            <w:tcW w:w="0" w:type="auto"/>
          </w:tcPr>
          <w:p w14:paraId="71F4C69A" w14:textId="4A3D4472" w:rsidR="0099316D" w:rsidRPr="00BB3A99" w:rsidRDefault="005C397F" w:rsidP="0099316D">
            <w:pPr>
              <w:rPr>
                <w:sz w:val="20"/>
                <w:szCs w:val="20"/>
              </w:rPr>
            </w:pPr>
            <w:r>
              <w:rPr>
                <w:sz w:val="20"/>
                <w:szCs w:val="20"/>
              </w:rPr>
              <w:t>115 (59.28)</w:t>
            </w:r>
          </w:p>
        </w:tc>
        <w:tc>
          <w:tcPr>
            <w:tcW w:w="0" w:type="auto"/>
          </w:tcPr>
          <w:p w14:paraId="567400B9" w14:textId="77777777" w:rsidR="0099316D" w:rsidRPr="00BB3A99" w:rsidRDefault="0099316D" w:rsidP="0099316D">
            <w:pPr>
              <w:rPr>
                <w:sz w:val="20"/>
                <w:szCs w:val="20"/>
              </w:rPr>
            </w:pPr>
          </w:p>
        </w:tc>
        <w:tc>
          <w:tcPr>
            <w:tcW w:w="0" w:type="auto"/>
          </w:tcPr>
          <w:p w14:paraId="3B4C9FEF" w14:textId="6EF5CED0" w:rsidR="0099316D" w:rsidRPr="00BB3A99" w:rsidRDefault="005C397F" w:rsidP="0099316D">
            <w:pPr>
              <w:rPr>
                <w:sz w:val="20"/>
                <w:szCs w:val="20"/>
              </w:rPr>
            </w:pPr>
            <w:r>
              <w:rPr>
                <w:sz w:val="20"/>
                <w:szCs w:val="20"/>
              </w:rPr>
              <w:t>96 (81.36)</w:t>
            </w:r>
          </w:p>
        </w:tc>
        <w:tc>
          <w:tcPr>
            <w:tcW w:w="0" w:type="auto"/>
          </w:tcPr>
          <w:p w14:paraId="05A06ECB" w14:textId="77777777" w:rsidR="0099316D" w:rsidRPr="00BB3A99" w:rsidRDefault="0099316D" w:rsidP="0099316D">
            <w:pPr>
              <w:rPr>
                <w:sz w:val="20"/>
                <w:szCs w:val="20"/>
                <w:vertAlign w:val="superscript"/>
              </w:rPr>
            </w:pPr>
          </w:p>
        </w:tc>
      </w:tr>
      <w:tr w:rsidR="0099316D" w:rsidRPr="00BB3A99" w14:paraId="5CD3884C" w14:textId="77777777" w:rsidTr="00542064">
        <w:tc>
          <w:tcPr>
            <w:tcW w:w="0" w:type="auto"/>
          </w:tcPr>
          <w:p w14:paraId="38D50FFC" w14:textId="77777777" w:rsidR="0099316D" w:rsidRPr="00BB3A99" w:rsidRDefault="0099316D" w:rsidP="0099316D">
            <w:pPr>
              <w:rPr>
                <w:sz w:val="20"/>
                <w:szCs w:val="20"/>
              </w:rPr>
            </w:pPr>
          </w:p>
        </w:tc>
        <w:tc>
          <w:tcPr>
            <w:tcW w:w="2015" w:type="dxa"/>
          </w:tcPr>
          <w:p w14:paraId="60D3091E" w14:textId="29385D73" w:rsidR="0099316D" w:rsidRPr="00BB3A99" w:rsidRDefault="0099316D" w:rsidP="0099316D">
            <w:pPr>
              <w:rPr>
                <w:i/>
                <w:sz w:val="20"/>
                <w:szCs w:val="20"/>
              </w:rPr>
            </w:pPr>
            <w:r>
              <w:rPr>
                <w:i/>
                <w:sz w:val="20"/>
                <w:szCs w:val="20"/>
              </w:rPr>
              <w:t xml:space="preserve">     </w:t>
            </w:r>
            <w:r w:rsidR="00542064">
              <w:rPr>
                <w:i/>
                <w:sz w:val="20"/>
                <w:szCs w:val="20"/>
              </w:rPr>
              <w:t>1</w:t>
            </w:r>
          </w:p>
        </w:tc>
        <w:tc>
          <w:tcPr>
            <w:tcW w:w="0" w:type="auto"/>
          </w:tcPr>
          <w:p w14:paraId="1B11A42F" w14:textId="77777777" w:rsidR="0099316D" w:rsidRPr="00BB3A99" w:rsidRDefault="0099316D" w:rsidP="0099316D">
            <w:pPr>
              <w:rPr>
                <w:sz w:val="20"/>
                <w:szCs w:val="20"/>
              </w:rPr>
            </w:pPr>
          </w:p>
        </w:tc>
        <w:tc>
          <w:tcPr>
            <w:tcW w:w="0" w:type="auto"/>
            <w:tcBorders>
              <w:right w:val="single" w:sz="4" w:space="0" w:color="auto"/>
            </w:tcBorders>
          </w:tcPr>
          <w:p w14:paraId="0ED46237" w14:textId="799783D7" w:rsidR="0099316D" w:rsidRPr="00BB3A99" w:rsidRDefault="005C397F" w:rsidP="0099316D">
            <w:pPr>
              <w:rPr>
                <w:sz w:val="20"/>
                <w:szCs w:val="20"/>
              </w:rPr>
            </w:pPr>
            <w:r>
              <w:rPr>
                <w:sz w:val="20"/>
                <w:szCs w:val="20"/>
              </w:rPr>
              <w:t>33 (10.58)</w:t>
            </w:r>
          </w:p>
        </w:tc>
        <w:tc>
          <w:tcPr>
            <w:tcW w:w="0" w:type="auto"/>
            <w:tcBorders>
              <w:left w:val="single" w:sz="4" w:space="0" w:color="auto"/>
            </w:tcBorders>
          </w:tcPr>
          <w:p w14:paraId="04C881DF" w14:textId="77777777" w:rsidR="0099316D" w:rsidRPr="00BB3A99" w:rsidRDefault="0099316D" w:rsidP="0099316D">
            <w:pPr>
              <w:rPr>
                <w:sz w:val="20"/>
                <w:szCs w:val="20"/>
              </w:rPr>
            </w:pPr>
          </w:p>
        </w:tc>
        <w:tc>
          <w:tcPr>
            <w:tcW w:w="0" w:type="auto"/>
          </w:tcPr>
          <w:p w14:paraId="1B2AE9BB" w14:textId="43AABBE6" w:rsidR="0099316D" w:rsidRPr="00BB3A99" w:rsidRDefault="005C397F" w:rsidP="0099316D">
            <w:pPr>
              <w:rPr>
                <w:sz w:val="20"/>
                <w:szCs w:val="20"/>
              </w:rPr>
            </w:pPr>
            <w:r>
              <w:rPr>
                <w:sz w:val="20"/>
                <w:szCs w:val="20"/>
              </w:rPr>
              <w:t>25 (12.89)</w:t>
            </w:r>
          </w:p>
        </w:tc>
        <w:tc>
          <w:tcPr>
            <w:tcW w:w="0" w:type="auto"/>
          </w:tcPr>
          <w:p w14:paraId="58557ABB" w14:textId="77777777" w:rsidR="0099316D" w:rsidRPr="00BB3A99" w:rsidRDefault="0099316D" w:rsidP="0099316D">
            <w:pPr>
              <w:rPr>
                <w:sz w:val="20"/>
                <w:szCs w:val="20"/>
              </w:rPr>
            </w:pPr>
          </w:p>
        </w:tc>
        <w:tc>
          <w:tcPr>
            <w:tcW w:w="0" w:type="auto"/>
          </w:tcPr>
          <w:p w14:paraId="625242EE" w14:textId="730EC253" w:rsidR="0099316D" w:rsidRPr="00BB3A99" w:rsidRDefault="005C397F" w:rsidP="0099316D">
            <w:pPr>
              <w:rPr>
                <w:sz w:val="20"/>
                <w:szCs w:val="20"/>
              </w:rPr>
            </w:pPr>
            <w:r>
              <w:rPr>
                <w:sz w:val="20"/>
                <w:szCs w:val="20"/>
              </w:rPr>
              <w:t>8 (6.78)</w:t>
            </w:r>
          </w:p>
        </w:tc>
        <w:tc>
          <w:tcPr>
            <w:tcW w:w="0" w:type="auto"/>
          </w:tcPr>
          <w:p w14:paraId="08DE8CFD" w14:textId="77777777" w:rsidR="0099316D" w:rsidRPr="00BB3A99" w:rsidRDefault="0099316D" w:rsidP="0099316D">
            <w:pPr>
              <w:rPr>
                <w:sz w:val="20"/>
                <w:szCs w:val="20"/>
                <w:vertAlign w:val="superscript"/>
              </w:rPr>
            </w:pPr>
          </w:p>
        </w:tc>
      </w:tr>
      <w:tr w:rsidR="0099316D" w:rsidRPr="00BB3A99" w14:paraId="3A48AC70" w14:textId="77777777" w:rsidTr="00542064">
        <w:tc>
          <w:tcPr>
            <w:tcW w:w="0" w:type="auto"/>
          </w:tcPr>
          <w:p w14:paraId="2D70836F" w14:textId="77777777" w:rsidR="0099316D" w:rsidRPr="00BB3A99" w:rsidRDefault="0099316D" w:rsidP="0099316D">
            <w:pPr>
              <w:rPr>
                <w:sz w:val="20"/>
                <w:szCs w:val="20"/>
              </w:rPr>
            </w:pPr>
          </w:p>
        </w:tc>
        <w:tc>
          <w:tcPr>
            <w:tcW w:w="2015" w:type="dxa"/>
          </w:tcPr>
          <w:p w14:paraId="506F0C45" w14:textId="476258DB" w:rsidR="0099316D" w:rsidRPr="00BB3A99" w:rsidRDefault="0099316D" w:rsidP="0099316D">
            <w:pPr>
              <w:rPr>
                <w:i/>
                <w:sz w:val="20"/>
                <w:szCs w:val="20"/>
              </w:rPr>
            </w:pPr>
            <w:r>
              <w:rPr>
                <w:i/>
                <w:sz w:val="20"/>
                <w:szCs w:val="20"/>
              </w:rPr>
              <w:t xml:space="preserve">     &gt;</w:t>
            </w:r>
            <w:r w:rsidR="00542064">
              <w:rPr>
                <w:i/>
                <w:sz w:val="20"/>
                <w:szCs w:val="20"/>
              </w:rPr>
              <w:t>1</w:t>
            </w:r>
          </w:p>
        </w:tc>
        <w:tc>
          <w:tcPr>
            <w:tcW w:w="0" w:type="auto"/>
          </w:tcPr>
          <w:p w14:paraId="4F368FD4" w14:textId="77777777" w:rsidR="0099316D" w:rsidRPr="00BB3A99" w:rsidRDefault="0099316D" w:rsidP="0099316D">
            <w:pPr>
              <w:rPr>
                <w:sz w:val="20"/>
                <w:szCs w:val="20"/>
              </w:rPr>
            </w:pPr>
          </w:p>
        </w:tc>
        <w:tc>
          <w:tcPr>
            <w:tcW w:w="0" w:type="auto"/>
            <w:tcBorders>
              <w:right w:val="single" w:sz="4" w:space="0" w:color="auto"/>
            </w:tcBorders>
          </w:tcPr>
          <w:p w14:paraId="7B388CE8" w14:textId="4E0731AF" w:rsidR="0099316D" w:rsidRPr="00BB3A99" w:rsidRDefault="005C397F" w:rsidP="0099316D">
            <w:pPr>
              <w:rPr>
                <w:sz w:val="20"/>
                <w:szCs w:val="20"/>
              </w:rPr>
            </w:pPr>
            <w:r>
              <w:rPr>
                <w:sz w:val="20"/>
                <w:szCs w:val="20"/>
              </w:rPr>
              <w:t>68 (21.79)</w:t>
            </w:r>
          </w:p>
        </w:tc>
        <w:tc>
          <w:tcPr>
            <w:tcW w:w="0" w:type="auto"/>
            <w:tcBorders>
              <w:left w:val="single" w:sz="4" w:space="0" w:color="auto"/>
            </w:tcBorders>
          </w:tcPr>
          <w:p w14:paraId="438298C4" w14:textId="77777777" w:rsidR="0099316D" w:rsidRPr="00BB3A99" w:rsidRDefault="0099316D" w:rsidP="0099316D">
            <w:pPr>
              <w:rPr>
                <w:sz w:val="20"/>
                <w:szCs w:val="20"/>
              </w:rPr>
            </w:pPr>
          </w:p>
        </w:tc>
        <w:tc>
          <w:tcPr>
            <w:tcW w:w="0" w:type="auto"/>
          </w:tcPr>
          <w:p w14:paraId="042B740B" w14:textId="71586D9F" w:rsidR="0099316D" w:rsidRPr="00BB3A99" w:rsidRDefault="005C397F" w:rsidP="0099316D">
            <w:pPr>
              <w:rPr>
                <w:sz w:val="20"/>
                <w:szCs w:val="20"/>
              </w:rPr>
            </w:pPr>
            <w:r>
              <w:rPr>
                <w:sz w:val="20"/>
                <w:szCs w:val="20"/>
              </w:rPr>
              <w:t>54 (27.84)</w:t>
            </w:r>
          </w:p>
        </w:tc>
        <w:tc>
          <w:tcPr>
            <w:tcW w:w="0" w:type="auto"/>
          </w:tcPr>
          <w:p w14:paraId="120F7F7F" w14:textId="77777777" w:rsidR="0099316D" w:rsidRPr="00BB3A99" w:rsidRDefault="0099316D" w:rsidP="0099316D">
            <w:pPr>
              <w:rPr>
                <w:sz w:val="20"/>
                <w:szCs w:val="20"/>
              </w:rPr>
            </w:pPr>
          </w:p>
        </w:tc>
        <w:tc>
          <w:tcPr>
            <w:tcW w:w="0" w:type="auto"/>
          </w:tcPr>
          <w:p w14:paraId="779AF922" w14:textId="59B73810" w:rsidR="0099316D" w:rsidRPr="00BB3A99" w:rsidRDefault="005C397F" w:rsidP="0099316D">
            <w:pPr>
              <w:rPr>
                <w:sz w:val="20"/>
                <w:szCs w:val="20"/>
              </w:rPr>
            </w:pPr>
            <w:r>
              <w:rPr>
                <w:sz w:val="20"/>
                <w:szCs w:val="20"/>
              </w:rPr>
              <w:t>14 (11.86)</w:t>
            </w:r>
          </w:p>
        </w:tc>
        <w:tc>
          <w:tcPr>
            <w:tcW w:w="0" w:type="auto"/>
          </w:tcPr>
          <w:p w14:paraId="0F5490EE" w14:textId="77777777" w:rsidR="0099316D" w:rsidRPr="00BB3A99" w:rsidRDefault="0099316D" w:rsidP="0099316D">
            <w:pPr>
              <w:rPr>
                <w:sz w:val="20"/>
                <w:szCs w:val="20"/>
                <w:vertAlign w:val="superscript"/>
              </w:rPr>
            </w:pPr>
          </w:p>
        </w:tc>
      </w:tr>
      <w:tr w:rsidR="0099316D" w:rsidRPr="00BB3A99" w14:paraId="09C3009C" w14:textId="77777777" w:rsidTr="00542064">
        <w:tc>
          <w:tcPr>
            <w:tcW w:w="2243" w:type="dxa"/>
            <w:gridSpan w:val="2"/>
          </w:tcPr>
          <w:p w14:paraId="15D69DFF" w14:textId="77777777" w:rsidR="00BB3A99" w:rsidRPr="00BB3A99" w:rsidRDefault="00BB3A99" w:rsidP="00BB3A99">
            <w:pPr>
              <w:rPr>
                <w:sz w:val="20"/>
                <w:szCs w:val="20"/>
              </w:rPr>
            </w:pPr>
            <w:r w:rsidRPr="00BB3A99">
              <w:rPr>
                <w:sz w:val="20"/>
                <w:szCs w:val="20"/>
              </w:rPr>
              <w:t>JSN score</w:t>
            </w:r>
          </w:p>
        </w:tc>
        <w:tc>
          <w:tcPr>
            <w:tcW w:w="0" w:type="auto"/>
          </w:tcPr>
          <w:p w14:paraId="657805B1" w14:textId="51414BA8" w:rsidR="00BB3A99" w:rsidRPr="00BB3A99" w:rsidRDefault="00BB3A99" w:rsidP="00BB3A99">
            <w:pPr>
              <w:rPr>
                <w:sz w:val="20"/>
                <w:szCs w:val="20"/>
              </w:rPr>
            </w:pPr>
          </w:p>
        </w:tc>
        <w:tc>
          <w:tcPr>
            <w:tcW w:w="0" w:type="auto"/>
            <w:tcBorders>
              <w:right w:val="single" w:sz="4" w:space="0" w:color="auto"/>
            </w:tcBorders>
          </w:tcPr>
          <w:p w14:paraId="487F5122" w14:textId="77777777" w:rsidR="00BB3A99" w:rsidRPr="00BB3A99" w:rsidRDefault="00BB3A99" w:rsidP="00BB3A99">
            <w:pPr>
              <w:rPr>
                <w:sz w:val="20"/>
                <w:szCs w:val="20"/>
              </w:rPr>
            </w:pPr>
          </w:p>
        </w:tc>
        <w:tc>
          <w:tcPr>
            <w:tcW w:w="0" w:type="auto"/>
            <w:tcBorders>
              <w:left w:val="single" w:sz="4" w:space="0" w:color="auto"/>
            </w:tcBorders>
          </w:tcPr>
          <w:p w14:paraId="57586C87" w14:textId="77777777" w:rsidR="00BB3A99" w:rsidRPr="00BB3A99" w:rsidRDefault="00BB3A99" w:rsidP="00BB3A99">
            <w:pPr>
              <w:rPr>
                <w:sz w:val="20"/>
                <w:szCs w:val="20"/>
              </w:rPr>
            </w:pPr>
          </w:p>
        </w:tc>
        <w:tc>
          <w:tcPr>
            <w:tcW w:w="0" w:type="auto"/>
          </w:tcPr>
          <w:p w14:paraId="76485573" w14:textId="77777777" w:rsidR="00BB3A99" w:rsidRPr="00BB3A99" w:rsidRDefault="00BB3A99" w:rsidP="00BB3A99">
            <w:pPr>
              <w:rPr>
                <w:sz w:val="20"/>
                <w:szCs w:val="20"/>
              </w:rPr>
            </w:pPr>
          </w:p>
        </w:tc>
        <w:tc>
          <w:tcPr>
            <w:tcW w:w="0" w:type="auto"/>
          </w:tcPr>
          <w:p w14:paraId="500317E2" w14:textId="77777777" w:rsidR="00BB3A99" w:rsidRPr="00BB3A99" w:rsidRDefault="00BB3A99" w:rsidP="00BB3A99">
            <w:pPr>
              <w:rPr>
                <w:sz w:val="20"/>
                <w:szCs w:val="20"/>
              </w:rPr>
            </w:pPr>
          </w:p>
        </w:tc>
        <w:tc>
          <w:tcPr>
            <w:tcW w:w="0" w:type="auto"/>
          </w:tcPr>
          <w:p w14:paraId="21B823BA" w14:textId="77777777" w:rsidR="00BB3A99" w:rsidRPr="00BB3A99" w:rsidRDefault="00BB3A99" w:rsidP="00BB3A99">
            <w:pPr>
              <w:rPr>
                <w:sz w:val="20"/>
                <w:szCs w:val="20"/>
              </w:rPr>
            </w:pPr>
          </w:p>
        </w:tc>
        <w:tc>
          <w:tcPr>
            <w:tcW w:w="0" w:type="auto"/>
          </w:tcPr>
          <w:p w14:paraId="303F5C41" w14:textId="77777777" w:rsidR="00BB3A99" w:rsidRPr="00BB3A99" w:rsidRDefault="00BB3A99" w:rsidP="00BB3A99">
            <w:pPr>
              <w:rPr>
                <w:sz w:val="20"/>
                <w:szCs w:val="20"/>
              </w:rPr>
            </w:pPr>
          </w:p>
        </w:tc>
      </w:tr>
      <w:tr w:rsidR="00542064" w:rsidRPr="00BB3A99" w14:paraId="17511B7E" w14:textId="77777777" w:rsidTr="00542064">
        <w:tc>
          <w:tcPr>
            <w:tcW w:w="0" w:type="auto"/>
          </w:tcPr>
          <w:p w14:paraId="18FB0FBB" w14:textId="77777777" w:rsidR="00542064" w:rsidRPr="00BB3A99" w:rsidRDefault="00542064" w:rsidP="00542064">
            <w:pPr>
              <w:rPr>
                <w:sz w:val="20"/>
                <w:szCs w:val="20"/>
              </w:rPr>
            </w:pPr>
          </w:p>
        </w:tc>
        <w:tc>
          <w:tcPr>
            <w:tcW w:w="2015" w:type="dxa"/>
          </w:tcPr>
          <w:p w14:paraId="72972F1B" w14:textId="463A9D56" w:rsidR="00542064" w:rsidRPr="00BB3A99" w:rsidRDefault="00542064" w:rsidP="00542064">
            <w:pPr>
              <w:rPr>
                <w:sz w:val="20"/>
                <w:szCs w:val="20"/>
              </w:rPr>
            </w:pPr>
            <w:r w:rsidRPr="00BB3A99">
              <w:rPr>
                <w:i/>
                <w:sz w:val="20"/>
                <w:szCs w:val="20"/>
              </w:rPr>
              <w:t>Baseline</w:t>
            </w:r>
          </w:p>
        </w:tc>
        <w:tc>
          <w:tcPr>
            <w:tcW w:w="0" w:type="auto"/>
          </w:tcPr>
          <w:p w14:paraId="2CF7052A" w14:textId="129FCABA" w:rsidR="00542064" w:rsidRPr="00BB3A99" w:rsidRDefault="005C397F" w:rsidP="00542064">
            <w:pPr>
              <w:rPr>
                <w:sz w:val="20"/>
                <w:szCs w:val="20"/>
              </w:rPr>
            </w:pPr>
            <w:r>
              <w:rPr>
                <w:sz w:val="20"/>
                <w:szCs w:val="20"/>
              </w:rPr>
              <w:t>330</w:t>
            </w:r>
          </w:p>
        </w:tc>
        <w:tc>
          <w:tcPr>
            <w:tcW w:w="0" w:type="auto"/>
            <w:tcBorders>
              <w:right w:val="single" w:sz="4" w:space="0" w:color="auto"/>
            </w:tcBorders>
          </w:tcPr>
          <w:p w14:paraId="1B8DD488" w14:textId="622F4518" w:rsidR="00542064" w:rsidRPr="00BB3A99" w:rsidRDefault="00542064" w:rsidP="00542064">
            <w:pPr>
              <w:rPr>
                <w:sz w:val="20"/>
                <w:szCs w:val="20"/>
              </w:rPr>
            </w:pPr>
          </w:p>
        </w:tc>
        <w:tc>
          <w:tcPr>
            <w:tcW w:w="0" w:type="auto"/>
            <w:tcBorders>
              <w:left w:val="single" w:sz="4" w:space="0" w:color="auto"/>
            </w:tcBorders>
          </w:tcPr>
          <w:p w14:paraId="2B1F28B2" w14:textId="38188759" w:rsidR="00542064" w:rsidRPr="00BB3A99" w:rsidRDefault="005C397F" w:rsidP="00542064">
            <w:pPr>
              <w:rPr>
                <w:sz w:val="20"/>
                <w:szCs w:val="20"/>
              </w:rPr>
            </w:pPr>
            <w:r>
              <w:rPr>
                <w:sz w:val="20"/>
                <w:szCs w:val="20"/>
              </w:rPr>
              <w:t>209</w:t>
            </w:r>
          </w:p>
        </w:tc>
        <w:tc>
          <w:tcPr>
            <w:tcW w:w="0" w:type="auto"/>
          </w:tcPr>
          <w:p w14:paraId="6568EC7C" w14:textId="51F1BB36" w:rsidR="00542064" w:rsidRPr="00BB3A99" w:rsidRDefault="00542064" w:rsidP="00542064">
            <w:pPr>
              <w:rPr>
                <w:sz w:val="20"/>
                <w:szCs w:val="20"/>
              </w:rPr>
            </w:pPr>
          </w:p>
        </w:tc>
        <w:tc>
          <w:tcPr>
            <w:tcW w:w="0" w:type="auto"/>
          </w:tcPr>
          <w:p w14:paraId="05453741" w14:textId="526F17C2" w:rsidR="00542064" w:rsidRPr="00BB3A99" w:rsidRDefault="005C397F" w:rsidP="00542064">
            <w:pPr>
              <w:rPr>
                <w:sz w:val="20"/>
                <w:szCs w:val="20"/>
              </w:rPr>
            </w:pPr>
            <w:r>
              <w:rPr>
                <w:sz w:val="20"/>
                <w:szCs w:val="20"/>
              </w:rPr>
              <w:t>121</w:t>
            </w:r>
          </w:p>
        </w:tc>
        <w:tc>
          <w:tcPr>
            <w:tcW w:w="0" w:type="auto"/>
          </w:tcPr>
          <w:p w14:paraId="4B6562CC" w14:textId="2E28B657" w:rsidR="00542064" w:rsidRPr="00BB3A99" w:rsidRDefault="00542064" w:rsidP="00542064">
            <w:pPr>
              <w:rPr>
                <w:sz w:val="20"/>
                <w:szCs w:val="20"/>
              </w:rPr>
            </w:pPr>
          </w:p>
        </w:tc>
        <w:tc>
          <w:tcPr>
            <w:tcW w:w="0" w:type="auto"/>
          </w:tcPr>
          <w:p w14:paraId="0B8C1011" w14:textId="77777777" w:rsidR="00542064" w:rsidRPr="00BB3A99" w:rsidRDefault="00542064" w:rsidP="00542064">
            <w:pPr>
              <w:rPr>
                <w:sz w:val="20"/>
                <w:szCs w:val="20"/>
                <w:vertAlign w:val="superscript"/>
              </w:rPr>
            </w:pPr>
          </w:p>
        </w:tc>
      </w:tr>
      <w:tr w:rsidR="00542064" w:rsidRPr="00BB3A99" w14:paraId="41818803" w14:textId="77777777" w:rsidTr="00542064">
        <w:tc>
          <w:tcPr>
            <w:tcW w:w="0" w:type="auto"/>
          </w:tcPr>
          <w:p w14:paraId="5C822949" w14:textId="77777777" w:rsidR="00542064" w:rsidRPr="00BB3A99" w:rsidRDefault="00542064" w:rsidP="00542064">
            <w:pPr>
              <w:rPr>
                <w:sz w:val="20"/>
                <w:szCs w:val="20"/>
              </w:rPr>
            </w:pPr>
          </w:p>
        </w:tc>
        <w:tc>
          <w:tcPr>
            <w:tcW w:w="2015" w:type="dxa"/>
          </w:tcPr>
          <w:p w14:paraId="0876CD7C" w14:textId="51B2B6F2" w:rsidR="00542064" w:rsidRPr="00BB3A99" w:rsidRDefault="00542064" w:rsidP="00542064">
            <w:pPr>
              <w:rPr>
                <w:i/>
                <w:sz w:val="20"/>
                <w:szCs w:val="20"/>
              </w:rPr>
            </w:pPr>
            <w:r>
              <w:rPr>
                <w:i/>
                <w:sz w:val="20"/>
                <w:szCs w:val="20"/>
              </w:rPr>
              <w:t xml:space="preserve">     0</w:t>
            </w:r>
          </w:p>
        </w:tc>
        <w:tc>
          <w:tcPr>
            <w:tcW w:w="0" w:type="auto"/>
          </w:tcPr>
          <w:p w14:paraId="50B5BA1B" w14:textId="77777777" w:rsidR="00542064" w:rsidRPr="00BB3A99" w:rsidRDefault="00542064" w:rsidP="00542064">
            <w:pPr>
              <w:rPr>
                <w:sz w:val="20"/>
                <w:szCs w:val="20"/>
              </w:rPr>
            </w:pPr>
          </w:p>
        </w:tc>
        <w:tc>
          <w:tcPr>
            <w:tcW w:w="0" w:type="auto"/>
            <w:tcBorders>
              <w:right w:val="single" w:sz="4" w:space="0" w:color="auto"/>
            </w:tcBorders>
          </w:tcPr>
          <w:p w14:paraId="66B17027" w14:textId="50B3096F" w:rsidR="00542064" w:rsidRPr="00BB3A99" w:rsidRDefault="005C397F" w:rsidP="00542064">
            <w:pPr>
              <w:rPr>
                <w:sz w:val="20"/>
                <w:szCs w:val="20"/>
              </w:rPr>
            </w:pPr>
            <w:r>
              <w:rPr>
                <w:sz w:val="20"/>
                <w:szCs w:val="20"/>
              </w:rPr>
              <w:t>283 (85.76)</w:t>
            </w:r>
          </w:p>
        </w:tc>
        <w:tc>
          <w:tcPr>
            <w:tcW w:w="0" w:type="auto"/>
            <w:tcBorders>
              <w:left w:val="single" w:sz="4" w:space="0" w:color="auto"/>
            </w:tcBorders>
          </w:tcPr>
          <w:p w14:paraId="402879E9" w14:textId="77777777" w:rsidR="00542064" w:rsidRPr="00BB3A99" w:rsidRDefault="00542064" w:rsidP="00542064">
            <w:pPr>
              <w:rPr>
                <w:sz w:val="20"/>
                <w:szCs w:val="20"/>
              </w:rPr>
            </w:pPr>
          </w:p>
        </w:tc>
        <w:tc>
          <w:tcPr>
            <w:tcW w:w="0" w:type="auto"/>
          </w:tcPr>
          <w:p w14:paraId="6BD9AF24" w14:textId="212BA2D0" w:rsidR="00542064" w:rsidRPr="00BB3A99" w:rsidRDefault="005C397F" w:rsidP="00542064">
            <w:pPr>
              <w:rPr>
                <w:sz w:val="20"/>
                <w:szCs w:val="20"/>
              </w:rPr>
            </w:pPr>
            <w:r>
              <w:rPr>
                <w:sz w:val="20"/>
                <w:szCs w:val="20"/>
              </w:rPr>
              <w:t>177 (84.69)</w:t>
            </w:r>
          </w:p>
        </w:tc>
        <w:tc>
          <w:tcPr>
            <w:tcW w:w="0" w:type="auto"/>
          </w:tcPr>
          <w:p w14:paraId="1920ED92" w14:textId="77777777" w:rsidR="00542064" w:rsidRPr="00BB3A99" w:rsidRDefault="00542064" w:rsidP="00542064">
            <w:pPr>
              <w:rPr>
                <w:sz w:val="20"/>
                <w:szCs w:val="20"/>
              </w:rPr>
            </w:pPr>
          </w:p>
        </w:tc>
        <w:tc>
          <w:tcPr>
            <w:tcW w:w="0" w:type="auto"/>
          </w:tcPr>
          <w:p w14:paraId="1F46A653" w14:textId="56CC45DE" w:rsidR="00542064" w:rsidRPr="00BB3A99" w:rsidRDefault="005C397F" w:rsidP="00542064">
            <w:pPr>
              <w:rPr>
                <w:sz w:val="20"/>
                <w:szCs w:val="20"/>
              </w:rPr>
            </w:pPr>
            <w:r>
              <w:rPr>
                <w:sz w:val="20"/>
                <w:szCs w:val="20"/>
              </w:rPr>
              <w:t>106 (87.60)</w:t>
            </w:r>
          </w:p>
        </w:tc>
        <w:tc>
          <w:tcPr>
            <w:tcW w:w="0" w:type="auto"/>
          </w:tcPr>
          <w:p w14:paraId="74677F0A" w14:textId="77777777" w:rsidR="00542064" w:rsidRPr="00BB3A99" w:rsidRDefault="00542064" w:rsidP="00542064">
            <w:pPr>
              <w:rPr>
                <w:sz w:val="20"/>
                <w:szCs w:val="20"/>
                <w:vertAlign w:val="superscript"/>
              </w:rPr>
            </w:pPr>
          </w:p>
        </w:tc>
      </w:tr>
      <w:tr w:rsidR="00542064" w:rsidRPr="00BB3A99" w14:paraId="249EBD57" w14:textId="77777777" w:rsidTr="00542064">
        <w:tc>
          <w:tcPr>
            <w:tcW w:w="0" w:type="auto"/>
          </w:tcPr>
          <w:p w14:paraId="4990CAA7" w14:textId="77777777" w:rsidR="00542064" w:rsidRPr="00BB3A99" w:rsidRDefault="00542064" w:rsidP="00542064">
            <w:pPr>
              <w:rPr>
                <w:sz w:val="20"/>
                <w:szCs w:val="20"/>
              </w:rPr>
            </w:pPr>
          </w:p>
        </w:tc>
        <w:tc>
          <w:tcPr>
            <w:tcW w:w="2015" w:type="dxa"/>
          </w:tcPr>
          <w:p w14:paraId="52BB4E92" w14:textId="55AECFF4" w:rsidR="00542064" w:rsidRPr="00BB3A99" w:rsidRDefault="00542064" w:rsidP="00542064">
            <w:pPr>
              <w:rPr>
                <w:i/>
                <w:sz w:val="20"/>
                <w:szCs w:val="20"/>
              </w:rPr>
            </w:pPr>
            <w:r>
              <w:rPr>
                <w:i/>
                <w:sz w:val="20"/>
                <w:szCs w:val="20"/>
              </w:rPr>
              <w:t xml:space="preserve">     1-2</w:t>
            </w:r>
          </w:p>
        </w:tc>
        <w:tc>
          <w:tcPr>
            <w:tcW w:w="0" w:type="auto"/>
          </w:tcPr>
          <w:p w14:paraId="76C21213" w14:textId="77777777" w:rsidR="00542064" w:rsidRPr="00BB3A99" w:rsidRDefault="00542064" w:rsidP="00542064">
            <w:pPr>
              <w:rPr>
                <w:sz w:val="20"/>
                <w:szCs w:val="20"/>
              </w:rPr>
            </w:pPr>
          </w:p>
        </w:tc>
        <w:tc>
          <w:tcPr>
            <w:tcW w:w="0" w:type="auto"/>
            <w:tcBorders>
              <w:right w:val="single" w:sz="4" w:space="0" w:color="auto"/>
            </w:tcBorders>
          </w:tcPr>
          <w:p w14:paraId="0E3C5758" w14:textId="2D8CFA6E" w:rsidR="00542064" w:rsidRPr="00BB3A99" w:rsidRDefault="005C397F" w:rsidP="00542064">
            <w:pPr>
              <w:rPr>
                <w:sz w:val="20"/>
                <w:szCs w:val="20"/>
              </w:rPr>
            </w:pPr>
            <w:r>
              <w:rPr>
                <w:sz w:val="20"/>
                <w:szCs w:val="20"/>
              </w:rPr>
              <w:t>43 (13.03)</w:t>
            </w:r>
          </w:p>
        </w:tc>
        <w:tc>
          <w:tcPr>
            <w:tcW w:w="0" w:type="auto"/>
            <w:tcBorders>
              <w:left w:val="single" w:sz="4" w:space="0" w:color="auto"/>
            </w:tcBorders>
          </w:tcPr>
          <w:p w14:paraId="3BEF88EF" w14:textId="77777777" w:rsidR="00542064" w:rsidRPr="00BB3A99" w:rsidRDefault="00542064" w:rsidP="00542064">
            <w:pPr>
              <w:rPr>
                <w:sz w:val="20"/>
                <w:szCs w:val="20"/>
              </w:rPr>
            </w:pPr>
          </w:p>
        </w:tc>
        <w:tc>
          <w:tcPr>
            <w:tcW w:w="0" w:type="auto"/>
          </w:tcPr>
          <w:p w14:paraId="6F651AFA" w14:textId="022EF86E" w:rsidR="00542064" w:rsidRPr="00BB3A99" w:rsidRDefault="005C397F" w:rsidP="00542064">
            <w:pPr>
              <w:rPr>
                <w:sz w:val="20"/>
                <w:szCs w:val="20"/>
              </w:rPr>
            </w:pPr>
            <w:r>
              <w:rPr>
                <w:sz w:val="20"/>
                <w:szCs w:val="20"/>
              </w:rPr>
              <w:t>29 (13.88)</w:t>
            </w:r>
          </w:p>
        </w:tc>
        <w:tc>
          <w:tcPr>
            <w:tcW w:w="0" w:type="auto"/>
          </w:tcPr>
          <w:p w14:paraId="14C8E714" w14:textId="77777777" w:rsidR="00542064" w:rsidRPr="00BB3A99" w:rsidRDefault="00542064" w:rsidP="00542064">
            <w:pPr>
              <w:rPr>
                <w:sz w:val="20"/>
                <w:szCs w:val="20"/>
              </w:rPr>
            </w:pPr>
          </w:p>
        </w:tc>
        <w:tc>
          <w:tcPr>
            <w:tcW w:w="0" w:type="auto"/>
          </w:tcPr>
          <w:p w14:paraId="7A55A049" w14:textId="212BEFEA" w:rsidR="00542064" w:rsidRPr="00BB3A99" w:rsidRDefault="005C397F" w:rsidP="00542064">
            <w:pPr>
              <w:rPr>
                <w:sz w:val="20"/>
                <w:szCs w:val="20"/>
              </w:rPr>
            </w:pPr>
            <w:r>
              <w:rPr>
                <w:sz w:val="20"/>
                <w:szCs w:val="20"/>
              </w:rPr>
              <w:t>14 (11.57)</w:t>
            </w:r>
          </w:p>
        </w:tc>
        <w:tc>
          <w:tcPr>
            <w:tcW w:w="0" w:type="auto"/>
          </w:tcPr>
          <w:p w14:paraId="41F30F4C" w14:textId="77777777" w:rsidR="00542064" w:rsidRPr="00BB3A99" w:rsidRDefault="00542064" w:rsidP="00542064">
            <w:pPr>
              <w:rPr>
                <w:sz w:val="20"/>
                <w:szCs w:val="20"/>
                <w:vertAlign w:val="superscript"/>
              </w:rPr>
            </w:pPr>
          </w:p>
        </w:tc>
      </w:tr>
      <w:tr w:rsidR="00542064" w:rsidRPr="00BB3A99" w14:paraId="29A0F9C5" w14:textId="77777777" w:rsidTr="00542064">
        <w:tc>
          <w:tcPr>
            <w:tcW w:w="0" w:type="auto"/>
          </w:tcPr>
          <w:p w14:paraId="1F779005" w14:textId="77777777" w:rsidR="00542064" w:rsidRPr="00BB3A99" w:rsidRDefault="00542064" w:rsidP="00542064">
            <w:pPr>
              <w:rPr>
                <w:sz w:val="20"/>
                <w:szCs w:val="20"/>
              </w:rPr>
            </w:pPr>
          </w:p>
        </w:tc>
        <w:tc>
          <w:tcPr>
            <w:tcW w:w="2015" w:type="dxa"/>
          </w:tcPr>
          <w:p w14:paraId="48DCDFC4" w14:textId="188901DB" w:rsidR="00542064" w:rsidRPr="00BB3A99" w:rsidRDefault="00542064" w:rsidP="00542064">
            <w:pPr>
              <w:rPr>
                <w:i/>
                <w:sz w:val="20"/>
                <w:szCs w:val="20"/>
              </w:rPr>
            </w:pPr>
            <w:r>
              <w:rPr>
                <w:i/>
                <w:sz w:val="20"/>
                <w:szCs w:val="20"/>
              </w:rPr>
              <w:t xml:space="preserve">     </w:t>
            </w:r>
            <w:r w:rsidRPr="00954643">
              <w:rPr>
                <w:i/>
                <w:sz w:val="20"/>
                <w:szCs w:val="20"/>
                <w:u w:val="single"/>
              </w:rPr>
              <w:t>&gt;</w:t>
            </w:r>
            <w:r>
              <w:rPr>
                <w:i/>
                <w:sz w:val="20"/>
                <w:szCs w:val="20"/>
              </w:rPr>
              <w:t>3</w:t>
            </w:r>
          </w:p>
        </w:tc>
        <w:tc>
          <w:tcPr>
            <w:tcW w:w="0" w:type="auto"/>
          </w:tcPr>
          <w:p w14:paraId="5C8134C6" w14:textId="77777777" w:rsidR="00542064" w:rsidRPr="00BB3A99" w:rsidRDefault="00542064" w:rsidP="00542064">
            <w:pPr>
              <w:rPr>
                <w:sz w:val="20"/>
                <w:szCs w:val="20"/>
              </w:rPr>
            </w:pPr>
          </w:p>
        </w:tc>
        <w:tc>
          <w:tcPr>
            <w:tcW w:w="0" w:type="auto"/>
            <w:tcBorders>
              <w:right w:val="single" w:sz="4" w:space="0" w:color="auto"/>
            </w:tcBorders>
          </w:tcPr>
          <w:p w14:paraId="63D27036" w14:textId="0443AD72" w:rsidR="00542064" w:rsidRPr="00BB3A99" w:rsidRDefault="005C397F" w:rsidP="00542064">
            <w:pPr>
              <w:rPr>
                <w:sz w:val="20"/>
                <w:szCs w:val="20"/>
              </w:rPr>
            </w:pPr>
            <w:r>
              <w:rPr>
                <w:sz w:val="20"/>
                <w:szCs w:val="20"/>
              </w:rPr>
              <w:t>4 (1.21)</w:t>
            </w:r>
          </w:p>
        </w:tc>
        <w:tc>
          <w:tcPr>
            <w:tcW w:w="0" w:type="auto"/>
            <w:tcBorders>
              <w:left w:val="single" w:sz="4" w:space="0" w:color="auto"/>
            </w:tcBorders>
          </w:tcPr>
          <w:p w14:paraId="1B27B11E" w14:textId="77777777" w:rsidR="00542064" w:rsidRPr="00BB3A99" w:rsidRDefault="00542064" w:rsidP="00542064">
            <w:pPr>
              <w:rPr>
                <w:sz w:val="20"/>
                <w:szCs w:val="20"/>
              </w:rPr>
            </w:pPr>
          </w:p>
        </w:tc>
        <w:tc>
          <w:tcPr>
            <w:tcW w:w="0" w:type="auto"/>
          </w:tcPr>
          <w:p w14:paraId="5CC29C25" w14:textId="1C26222E" w:rsidR="00542064" w:rsidRPr="00BB3A99" w:rsidRDefault="005C397F" w:rsidP="00542064">
            <w:pPr>
              <w:rPr>
                <w:sz w:val="20"/>
                <w:szCs w:val="20"/>
              </w:rPr>
            </w:pPr>
            <w:r>
              <w:rPr>
                <w:sz w:val="20"/>
                <w:szCs w:val="20"/>
              </w:rPr>
              <w:t>3 (1.44)</w:t>
            </w:r>
          </w:p>
        </w:tc>
        <w:tc>
          <w:tcPr>
            <w:tcW w:w="0" w:type="auto"/>
          </w:tcPr>
          <w:p w14:paraId="30ED25E3" w14:textId="77777777" w:rsidR="00542064" w:rsidRPr="00BB3A99" w:rsidRDefault="00542064" w:rsidP="00542064">
            <w:pPr>
              <w:rPr>
                <w:sz w:val="20"/>
                <w:szCs w:val="20"/>
              </w:rPr>
            </w:pPr>
          </w:p>
        </w:tc>
        <w:tc>
          <w:tcPr>
            <w:tcW w:w="0" w:type="auto"/>
          </w:tcPr>
          <w:p w14:paraId="14D34544" w14:textId="6E6ECC20" w:rsidR="00542064" w:rsidRPr="00BB3A99" w:rsidRDefault="005C397F" w:rsidP="00542064">
            <w:pPr>
              <w:rPr>
                <w:sz w:val="20"/>
                <w:szCs w:val="20"/>
              </w:rPr>
            </w:pPr>
            <w:r>
              <w:rPr>
                <w:sz w:val="20"/>
                <w:szCs w:val="20"/>
              </w:rPr>
              <w:t>1 (0.83)</w:t>
            </w:r>
          </w:p>
        </w:tc>
        <w:tc>
          <w:tcPr>
            <w:tcW w:w="0" w:type="auto"/>
          </w:tcPr>
          <w:p w14:paraId="08150657" w14:textId="77777777" w:rsidR="00542064" w:rsidRPr="00BB3A99" w:rsidRDefault="00542064" w:rsidP="00542064">
            <w:pPr>
              <w:rPr>
                <w:sz w:val="20"/>
                <w:szCs w:val="20"/>
                <w:vertAlign w:val="superscript"/>
              </w:rPr>
            </w:pPr>
          </w:p>
        </w:tc>
      </w:tr>
      <w:tr w:rsidR="00542064" w:rsidRPr="00BB3A99" w14:paraId="32C0AA9D" w14:textId="77777777" w:rsidTr="00542064">
        <w:tc>
          <w:tcPr>
            <w:tcW w:w="0" w:type="auto"/>
          </w:tcPr>
          <w:p w14:paraId="1D9876E9" w14:textId="77777777" w:rsidR="00542064" w:rsidRPr="00BB3A99" w:rsidRDefault="00542064" w:rsidP="00542064">
            <w:pPr>
              <w:rPr>
                <w:sz w:val="20"/>
                <w:szCs w:val="20"/>
              </w:rPr>
            </w:pPr>
          </w:p>
        </w:tc>
        <w:tc>
          <w:tcPr>
            <w:tcW w:w="2015" w:type="dxa"/>
          </w:tcPr>
          <w:p w14:paraId="7D167CB7" w14:textId="4B30884E" w:rsidR="00542064" w:rsidRPr="00BB3A99" w:rsidRDefault="00542064" w:rsidP="00542064">
            <w:pPr>
              <w:rPr>
                <w:sz w:val="20"/>
                <w:szCs w:val="20"/>
              </w:rPr>
            </w:pPr>
            <w:r w:rsidRPr="00BB3A99">
              <w:rPr>
                <w:i/>
                <w:sz w:val="20"/>
                <w:szCs w:val="20"/>
              </w:rPr>
              <w:t>Follow-up</w:t>
            </w:r>
          </w:p>
        </w:tc>
        <w:tc>
          <w:tcPr>
            <w:tcW w:w="0" w:type="auto"/>
          </w:tcPr>
          <w:p w14:paraId="62BB81E6" w14:textId="33147170" w:rsidR="00542064" w:rsidRPr="00BB3A99" w:rsidRDefault="005C397F" w:rsidP="00542064">
            <w:pPr>
              <w:rPr>
                <w:sz w:val="20"/>
                <w:szCs w:val="20"/>
              </w:rPr>
            </w:pPr>
            <w:r>
              <w:rPr>
                <w:sz w:val="20"/>
                <w:szCs w:val="20"/>
              </w:rPr>
              <w:t>312</w:t>
            </w:r>
          </w:p>
        </w:tc>
        <w:tc>
          <w:tcPr>
            <w:tcW w:w="0" w:type="auto"/>
            <w:tcBorders>
              <w:right w:val="single" w:sz="4" w:space="0" w:color="auto"/>
            </w:tcBorders>
          </w:tcPr>
          <w:p w14:paraId="4E73337D" w14:textId="4D74CC78" w:rsidR="00542064" w:rsidRPr="00BB3A99" w:rsidRDefault="00542064" w:rsidP="00542064">
            <w:pPr>
              <w:rPr>
                <w:sz w:val="20"/>
                <w:szCs w:val="20"/>
              </w:rPr>
            </w:pPr>
          </w:p>
        </w:tc>
        <w:tc>
          <w:tcPr>
            <w:tcW w:w="0" w:type="auto"/>
            <w:tcBorders>
              <w:left w:val="single" w:sz="4" w:space="0" w:color="auto"/>
            </w:tcBorders>
          </w:tcPr>
          <w:p w14:paraId="348B2192" w14:textId="24C0330B" w:rsidR="00542064" w:rsidRPr="00BB3A99" w:rsidRDefault="005C397F" w:rsidP="00542064">
            <w:pPr>
              <w:rPr>
                <w:sz w:val="20"/>
                <w:szCs w:val="20"/>
              </w:rPr>
            </w:pPr>
            <w:r>
              <w:rPr>
                <w:sz w:val="20"/>
                <w:szCs w:val="20"/>
              </w:rPr>
              <w:t>194</w:t>
            </w:r>
          </w:p>
        </w:tc>
        <w:tc>
          <w:tcPr>
            <w:tcW w:w="0" w:type="auto"/>
          </w:tcPr>
          <w:p w14:paraId="5893ABBD" w14:textId="4C3F4712" w:rsidR="00542064" w:rsidRPr="00BB3A99" w:rsidRDefault="00542064" w:rsidP="00542064">
            <w:pPr>
              <w:rPr>
                <w:sz w:val="20"/>
                <w:szCs w:val="20"/>
              </w:rPr>
            </w:pPr>
          </w:p>
        </w:tc>
        <w:tc>
          <w:tcPr>
            <w:tcW w:w="0" w:type="auto"/>
          </w:tcPr>
          <w:p w14:paraId="3430595D" w14:textId="460999B0" w:rsidR="00542064" w:rsidRPr="00BB3A99" w:rsidRDefault="005C397F" w:rsidP="00542064">
            <w:pPr>
              <w:rPr>
                <w:sz w:val="20"/>
                <w:szCs w:val="20"/>
              </w:rPr>
            </w:pPr>
            <w:r>
              <w:rPr>
                <w:sz w:val="20"/>
                <w:szCs w:val="20"/>
              </w:rPr>
              <w:t>118</w:t>
            </w:r>
          </w:p>
        </w:tc>
        <w:tc>
          <w:tcPr>
            <w:tcW w:w="0" w:type="auto"/>
          </w:tcPr>
          <w:p w14:paraId="3DE1073F" w14:textId="5BD616EF" w:rsidR="00542064" w:rsidRPr="00BB3A99" w:rsidRDefault="00542064" w:rsidP="00542064">
            <w:pPr>
              <w:rPr>
                <w:sz w:val="20"/>
                <w:szCs w:val="20"/>
              </w:rPr>
            </w:pPr>
          </w:p>
        </w:tc>
        <w:tc>
          <w:tcPr>
            <w:tcW w:w="0" w:type="auto"/>
          </w:tcPr>
          <w:p w14:paraId="7CDFDA25" w14:textId="77777777" w:rsidR="00542064" w:rsidRPr="00BB3A99" w:rsidRDefault="00542064" w:rsidP="00542064">
            <w:pPr>
              <w:rPr>
                <w:sz w:val="20"/>
                <w:szCs w:val="20"/>
                <w:vertAlign w:val="superscript"/>
              </w:rPr>
            </w:pPr>
          </w:p>
        </w:tc>
      </w:tr>
      <w:tr w:rsidR="00542064" w:rsidRPr="00BB3A99" w14:paraId="658730E2" w14:textId="77777777" w:rsidTr="00542064">
        <w:tc>
          <w:tcPr>
            <w:tcW w:w="0" w:type="auto"/>
          </w:tcPr>
          <w:p w14:paraId="3D9C80D4" w14:textId="77777777" w:rsidR="00542064" w:rsidRPr="00BB3A99" w:rsidRDefault="00542064" w:rsidP="00542064">
            <w:pPr>
              <w:rPr>
                <w:sz w:val="20"/>
                <w:szCs w:val="20"/>
              </w:rPr>
            </w:pPr>
          </w:p>
        </w:tc>
        <w:tc>
          <w:tcPr>
            <w:tcW w:w="2015" w:type="dxa"/>
          </w:tcPr>
          <w:p w14:paraId="38071F3B" w14:textId="1FE9F759" w:rsidR="00542064" w:rsidRPr="00BB3A99" w:rsidRDefault="00542064" w:rsidP="00542064">
            <w:pPr>
              <w:rPr>
                <w:i/>
                <w:sz w:val="20"/>
                <w:szCs w:val="20"/>
              </w:rPr>
            </w:pPr>
            <w:r>
              <w:rPr>
                <w:i/>
                <w:sz w:val="20"/>
                <w:szCs w:val="20"/>
              </w:rPr>
              <w:t xml:space="preserve">     0</w:t>
            </w:r>
          </w:p>
        </w:tc>
        <w:tc>
          <w:tcPr>
            <w:tcW w:w="0" w:type="auto"/>
          </w:tcPr>
          <w:p w14:paraId="0445E896" w14:textId="77777777" w:rsidR="00542064" w:rsidRPr="00BB3A99" w:rsidRDefault="00542064" w:rsidP="00542064">
            <w:pPr>
              <w:rPr>
                <w:sz w:val="20"/>
                <w:szCs w:val="20"/>
              </w:rPr>
            </w:pPr>
          </w:p>
        </w:tc>
        <w:tc>
          <w:tcPr>
            <w:tcW w:w="0" w:type="auto"/>
            <w:tcBorders>
              <w:right w:val="single" w:sz="4" w:space="0" w:color="auto"/>
            </w:tcBorders>
          </w:tcPr>
          <w:p w14:paraId="08F88748" w14:textId="7DC996FD" w:rsidR="00542064" w:rsidRPr="00BB3A99" w:rsidRDefault="005C397F" w:rsidP="00542064">
            <w:pPr>
              <w:rPr>
                <w:sz w:val="20"/>
                <w:szCs w:val="20"/>
              </w:rPr>
            </w:pPr>
            <w:r>
              <w:rPr>
                <w:sz w:val="20"/>
                <w:szCs w:val="20"/>
              </w:rPr>
              <w:t>244 (78.21)</w:t>
            </w:r>
          </w:p>
        </w:tc>
        <w:tc>
          <w:tcPr>
            <w:tcW w:w="0" w:type="auto"/>
            <w:tcBorders>
              <w:left w:val="single" w:sz="4" w:space="0" w:color="auto"/>
            </w:tcBorders>
          </w:tcPr>
          <w:p w14:paraId="416A7EE4" w14:textId="77777777" w:rsidR="00542064" w:rsidRPr="00BB3A99" w:rsidRDefault="00542064" w:rsidP="00542064">
            <w:pPr>
              <w:rPr>
                <w:sz w:val="20"/>
                <w:szCs w:val="20"/>
              </w:rPr>
            </w:pPr>
          </w:p>
        </w:tc>
        <w:tc>
          <w:tcPr>
            <w:tcW w:w="0" w:type="auto"/>
          </w:tcPr>
          <w:p w14:paraId="2D92D156" w14:textId="2FA12009" w:rsidR="00542064" w:rsidRPr="00BB3A99" w:rsidRDefault="005C397F" w:rsidP="00542064">
            <w:pPr>
              <w:rPr>
                <w:sz w:val="20"/>
                <w:szCs w:val="20"/>
              </w:rPr>
            </w:pPr>
            <w:r>
              <w:rPr>
                <w:sz w:val="20"/>
                <w:szCs w:val="20"/>
              </w:rPr>
              <w:t>146 (75.26)</w:t>
            </w:r>
          </w:p>
        </w:tc>
        <w:tc>
          <w:tcPr>
            <w:tcW w:w="0" w:type="auto"/>
          </w:tcPr>
          <w:p w14:paraId="7475A848" w14:textId="77777777" w:rsidR="00542064" w:rsidRPr="00BB3A99" w:rsidRDefault="00542064" w:rsidP="00542064">
            <w:pPr>
              <w:rPr>
                <w:sz w:val="20"/>
                <w:szCs w:val="20"/>
              </w:rPr>
            </w:pPr>
          </w:p>
        </w:tc>
        <w:tc>
          <w:tcPr>
            <w:tcW w:w="0" w:type="auto"/>
          </w:tcPr>
          <w:p w14:paraId="60C5BC67" w14:textId="58813CAA" w:rsidR="00542064" w:rsidRPr="00BB3A99" w:rsidRDefault="005C397F" w:rsidP="00542064">
            <w:pPr>
              <w:rPr>
                <w:sz w:val="20"/>
                <w:szCs w:val="20"/>
              </w:rPr>
            </w:pPr>
            <w:r>
              <w:rPr>
                <w:sz w:val="20"/>
                <w:szCs w:val="20"/>
              </w:rPr>
              <w:t>98 (83.05)</w:t>
            </w:r>
          </w:p>
        </w:tc>
        <w:tc>
          <w:tcPr>
            <w:tcW w:w="0" w:type="auto"/>
          </w:tcPr>
          <w:p w14:paraId="1CD9AB23" w14:textId="77777777" w:rsidR="00542064" w:rsidRPr="00BB3A99" w:rsidRDefault="00542064" w:rsidP="00542064">
            <w:pPr>
              <w:rPr>
                <w:sz w:val="20"/>
                <w:szCs w:val="20"/>
                <w:vertAlign w:val="superscript"/>
              </w:rPr>
            </w:pPr>
          </w:p>
        </w:tc>
      </w:tr>
      <w:tr w:rsidR="00542064" w:rsidRPr="00BB3A99" w14:paraId="11687EF3" w14:textId="77777777" w:rsidTr="00542064">
        <w:tc>
          <w:tcPr>
            <w:tcW w:w="0" w:type="auto"/>
          </w:tcPr>
          <w:p w14:paraId="237C9216" w14:textId="77777777" w:rsidR="00542064" w:rsidRPr="00BB3A99" w:rsidRDefault="00542064" w:rsidP="00542064">
            <w:pPr>
              <w:rPr>
                <w:sz w:val="20"/>
                <w:szCs w:val="20"/>
              </w:rPr>
            </w:pPr>
          </w:p>
        </w:tc>
        <w:tc>
          <w:tcPr>
            <w:tcW w:w="2015" w:type="dxa"/>
          </w:tcPr>
          <w:p w14:paraId="7CFD13E1" w14:textId="68FF92C3" w:rsidR="00542064" w:rsidRPr="00BB3A99" w:rsidRDefault="00542064" w:rsidP="00542064">
            <w:pPr>
              <w:rPr>
                <w:i/>
                <w:sz w:val="20"/>
                <w:szCs w:val="20"/>
              </w:rPr>
            </w:pPr>
            <w:r>
              <w:rPr>
                <w:i/>
                <w:sz w:val="20"/>
                <w:szCs w:val="20"/>
              </w:rPr>
              <w:t xml:space="preserve">     1-2</w:t>
            </w:r>
          </w:p>
        </w:tc>
        <w:tc>
          <w:tcPr>
            <w:tcW w:w="0" w:type="auto"/>
          </w:tcPr>
          <w:p w14:paraId="13F0A04B" w14:textId="77777777" w:rsidR="00542064" w:rsidRPr="00BB3A99" w:rsidRDefault="00542064" w:rsidP="00542064">
            <w:pPr>
              <w:rPr>
                <w:sz w:val="20"/>
                <w:szCs w:val="20"/>
              </w:rPr>
            </w:pPr>
          </w:p>
        </w:tc>
        <w:tc>
          <w:tcPr>
            <w:tcW w:w="0" w:type="auto"/>
            <w:tcBorders>
              <w:right w:val="single" w:sz="4" w:space="0" w:color="auto"/>
            </w:tcBorders>
          </w:tcPr>
          <w:p w14:paraId="114212F9" w14:textId="24397BED" w:rsidR="00542064" w:rsidRPr="00BB3A99" w:rsidRDefault="005C397F" w:rsidP="00542064">
            <w:pPr>
              <w:rPr>
                <w:sz w:val="20"/>
                <w:szCs w:val="20"/>
              </w:rPr>
            </w:pPr>
            <w:r>
              <w:rPr>
                <w:sz w:val="20"/>
                <w:szCs w:val="20"/>
              </w:rPr>
              <w:t>59 (18.91)</w:t>
            </w:r>
          </w:p>
        </w:tc>
        <w:tc>
          <w:tcPr>
            <w:tcW w:w="0" w:type="auto"/>
            <w:tcBorders>
              <w:left w:val="single" w:sz="4" w:space="0" w:color="auto"/>
            </w:tcBorders>
          </w:tcPr>
          <w:p w14:paraId="2EDE9700" w14:textId="77777777" w:rsidR="00542064" w:rsidRPr="00BB3A99" w:rsidRDefault="00542064" w:rsidP="00542064">
            <w:pPr>
              <w:rPr>
                <w:sz w:val="20"/>
                <w:szCs w:val="20"/>
              </w:rPr>
            </w:pPr>
          </w:p>
        </w:tc>
        <w:tc>
          <w:tcPr>
            <w:tcW w:w="0" w:type="auto"/>
          </w:tcPr>
          <w:p w14:paraId="2C53ABD9" w14:textId="3249C973" w:rsidR="00542064" w:rsidRPr="00BB3A99" w:rsidRDefault="005C397F" w:rsidP="00542064">
            <w:pPr>
              <w:rPr>
                <w:sz w:val="20"/>
                <w:szCs w:val="20"/>
              </w:rPr>
            </w:pPr>
            <w:r>
              <w:rPr>
                <w:sz w:val="20"/>
                <w:szCs w:val="20"/>
              </w:rPr>
              <w:t>40 (20.62)</w:t>
            </w:r>
          </w:p>
        </w:tc>
        <w:tc>
          <w:tcPr>
            <w:tcW w:w="0" w:type="auto"/>
          </w:tcPr>
          <w:p w14:paraId="20F47D4C" w14:textId="77777777" w:rsidR="00542064" w:rsidRPr="00BB3A99" w:rsidRDefault="00542064" w:rsidP="00542064">
            <w:pPr>
              <w:rPr>
                <w:sz w:val="20"/>
                <w:szCs w:val="20"/>
              </w:rPr>
            </w:pPr>
          </w:p>
        </w:tc>
        <w:tc>
          <w:tcPr>
            <w:tcW w:w="0" w:type="auto"/>
          </w:tcPr>
          <w:p w14:paraId="5E77A1CD" w14:textId="23C40DCB" w:rsidR="00542064" w:rsidRPr="00BB3A99" w:rsidRDefault="005C397F" w:rsidP="00542064">
            <w:pPr>
              <w:rPr>
                <w:sz w:val="20"/>
                <w:szCs w:val="20"/>
              </w:rPr>
            </w:pPr>
            <w:r>
              <w:rPr>
                <w:sz w:val="20"/>
                <w:szCs w:val="20"/>
              </w:rPr>
              <w:t>19 (16.10)</w:t>
            </w:r>
          </w:p>
        </w:tc>
        <w:tc>
          <w:tcPr>
            <w:tcW w:w="0" w:type="auto"/>
          </w:tcPr>
          <w:p w14:paraId="2E872378" w14:textId="77777777" w:rsidR="00542064" w:rsidRPr="00BB3A99" w:rsidRDefault="00542064" w:rsidP="00542064">
            <w:pPr>
              <w:rPr>
                <w:sz w:val="20"/>
                <w:szCs w:val="20"/>
                <w:vertAlign w:val="superscript"/>
              </w:rPr>
            </w:pPr>
          </w:p>
        </w:tc>
      </w:tr>
      <w:tr w:rsidR="00542064" w:rsidRPr="00BB3A99" w14:paraId="3A03DF35" w14:textId="77777777" w:rsidTr="00542064">
        <w:tc>
          <w:tcPr>
            <w:tcW w:w="0" w:type="auto"/>
          </w:tcPr>
          <w:p w14:paraId="56C8E16E" w14:textId="77777777" w:rsidR="00542064" w:rsidRPr="00BB3A99" w:rsidRDefault="00542064" w:rsidP="00542064">
            <w:pPr>
              <w:rPr>
                <w:sz w:val="20"/>
                <w:szCs w:val="20"/>
              </w:rPr>
            </w:pPr>
          </w:p>
        </w:tc>
        <w:tc>
          <w:tcPr>
            <w:tcW w:w="2015" w:type="dxa"/>
          </w:tcPr>
          <w:p w14:paraId="737D23F5" w14:textId="47553C73" w:rsidR="00542064" w:rsidRPr="00BB3A99" w:rsidRDefault="00542064" w:rsidP="00542064">
            <w:pPr>
              <w:rPr>
                <w:i/>
                <w:sz w:val="20"/>
                <w:szCs w:val="20"/>
              </w:rPr>
            </w:pPr>
            <w:r>
              <w:rPr>
                <w:i/>
                <w:sz w:val="20"/>
                <w:szCs w:val="20"/>
              </w:rPr>
              <w:t xml:space="preserve">     </w:t>
            </w:r>
            <w:r w:rsidRPr="00954643">
              <w:rPr>
                <w:i/>
                <w:sz w:val="20"/>
                <w:szCs w:val="20"/>
                <w:u w:val="single"/>
              </w:rPr>
              <w:t>&gt;</w:t>
            </w:r>
            <w:r>
              <w:rPr>
                <w:i/>
                <w:sz w:val="20"/>
                <w:szCs w:val="20"/>
              </w:rPr>
              <w:t>3</w:t>
            </w:r>
          </w:p>
        </w:tc>
        <w:tc>
          <w:tcPr>
            <w:tcW w:w="0" w:type="auto"/>
          </w:tcPr>
          <w:p w14:paraId="22D95688" w14:textId="77777777" w:rsidR="00542064" w:rsidRPr="00BB3A99" w:rsidRDefault="00542064" w:rsidP="00542064">
            <w:pPr>
              <w:rPr>
                <w:sz w:val="20"/>
                <w:szCs w:val="20"/>
              </w:rPr>
            </w:pPr>
          </w:p>
        </w:tc>
        <w:tc>
          <w:tcPr>
            <w:tcW w:w="0" w:type="auto"/>
            <w:tcBorders>
              <w:right w:val="single" w:sz="4" w:space="0" w:color="auto"/>
            </w:tcBorders>
          </w:tcPr>
          <w:p w14:paraId="06D961DF" w14:textId="026A2C79" w:rsidR="00542064" w:rsidRPr="00BB3A99" w:rsidRDefault="005C397F" w:rsidP="00542064">
            <w:pPr>
              <w:rPr>
                <w:sz w:val="20"/>
                <w:szCs w:val="20"/>
              </w:rPr>
            </w:pPr>
            <w:r>
              <w:rPr>
                <w:sz w:val="20"/>
                <w:szCs w:val="20"/>
              </w:rPr>
              <w:t>9 (2.88)</w:t>
            </w:r>
          </w:p>
        </w:tc>
        <w:tc>
          <w:tcPr>
            <w:tcW w:w="0" w:type="auto"/>
            <w:tcBorders>
              <w:left w:val="single" w:sz="4" w:space="0" w:color="auto"/>
            </w:tcBorders>
          </w:tcPr>
          <w:p w14:paraId="5C8C5FE8" w14:textId="77777777" w:rsidR="00542064" w:rsidRPr="00BB3A99" w:rsidRDefault="00542064" w:rsidP="00542064">
            <w:pPr>
              <w:rPr>
                <w:sz w:val="20"/>
                <w:szCs w:val="20"/>
              </w:rPr>
            </w:pPr>
          </w:p>
        </w:tc>
        <w:tc>
          <w:tcPr>
            <w:tcW w:w="0" w:type="auto"/>
          </w:tcPr>
          <w:p w14:paraId="10483474" w14:textId="6BC44A5B" w:rsidR="00542064" w:rsidRPr="00BB3A99" w:rsidRDefault="005C397F" w:rsidP="00542064">
            <w:pPr>
              <w:rPr>
                <w:sz w:val="20"/>
                <w:szCs w:val="20"/>
              </w:rPr>
            </w:pPr>
            <w:r>
              <w:rPr>
                <w:sz w:val="20"/>
                <w:szCs w:val="20"/>
              </w:rPr>
              <w:t>8 (4.12)</w:t>
            </w:r>
          </w:p>
        </w:tc>
        <w:tc>
          <w:tcPr>
            <w:tcW w:w="0" w:type="auto"/>
          </w:tcPr>
          <w:p w14:paraId="3D111291" w14:textId="77777777" w:rsidR="00542064" w:rsidRPr="00BB3A99" w:rsidRDefault="00542064" w:rsidP="00542064">
            <w:pPr>
              <w:rPr>
                <w:sz w:val="20"/>
                <w:szCs w:val="20"/>
              </w:rPr>
            </w:pPr>
          </w:p>
        </w:tc>
        <w:tc>
          <w:tcPr>
            <w:tcW w:w="0" w:type="auto"/>
          </w:tcPr>
          <w:p w14:paraId="53022901" w14:textId="06CC538E" w:rsidR="00542064" w:rsidRPr="00BB3A99" w:rsidRDefault="005C397F" w:rsidP="00542064">
            <w:pPr>
              <w:rPr>
                <w:sz w:val="20"/>
                <w:szCs w:val="20"/>
              </w:rPr>
            </w:pPr>
            <w:r>
              <w:rPr>
                <w:sz w:val="20"/>
                <w:szCs w:val="20"/>
              </w:rPr>
              <w:t>1 (0.85)</w:t>
            </w:r>
          </w:p>
        </w:tc>
        <w:tc>
          <w:tcPr>
            <w:tcW w:w="0" w:type="auto"/>
          </w:tcPr>
          <w:p w14:paraId="14EBED86" w14:textId="77777777" w:rsidR="00542064" w:rsidRPr="00BB3A99" w:rsidRDefault="00542064" w:rsidP="00542064">
            <w:pPr>
              <w:rPr>
                <w:sz w:val="20"/>
                <w:szCs w:val="20"/>
                <w:vertAlign w:val="superscript"/>
              </w:rPr>
            </w:pPr>
          </w:p>
        </w:tc>
      </w:tr>
      <w:tr w:rsidR="00542064" w:rsidRPr="00BB3A99" w14:paraId="6D962F6D" w14:textId="77777777" w:rsidTr="00542064">
        <w:tc>
          <w:tcPr>
            <w:tcW w:w="0" w:type="auto"/>
          </w:tcPr>
          <w:p w14:paraId="245E158A" w14:textId="77777777" w:rsidR="00542064" w:rsidRPr="00BB3A99" w:rsidRDefault="00542064" w:rsidP="00542064">
            <w:pPr>
              <w:rPr>
                <w:sz w:val="20"/>
                <w:szCs w:val="20"/>
              </w:rPr>
            </w:pPr>
          </w:p>
        </w:tc>
        <w:tc>
          <w:tcPr>
            <w:tcW w:w="2015" w:type="dxa"/>
          </w:tcPr>
          <w:p w14:paraId="486D1411" w14:textId="2C42ECA4" w:rsidR="00542064" w:rsidRPr="00BB3A99" w:rsidRDefault="00542064" w:rsidP="00542064">
            <w:pPr>
              <w:rPr>
                <w:sz w:val="20"/>
                <w:szCs w:val="20"/>
              </w:rPr>
            </w:pPr>
            <w:r w:rsidRPr="00BB3A99">
              <w:rPr>
                <w:i/>
                <w:sz w:val="20"/>
                <w:szCs w:val="20"/>
              </w:rPr>
              <w:t>Delta</w:t>
            </w:r>
          </w:p>
        </w:tc>
        <w:tc>
          <w:tcPr>
            <w:tcW w:w="0" w:type="auto"/>
          </w:tcPr>
          <w:p w14:paraId="1BA7AE37" w14:textId="0C198D6B" w:rsidR="00542064" w:rsidRPr="00BB3A99" w:rsidRDefault="005C397F" w:rsidP="00542064">
            <w:pPr>
              <w:rPr>
                <w:sz w:val="20"/>
                <w:szCs w:val="20"/>
              </w:rPr>
            </w:pPr>
            <w:r>
              <w:rPr>
                <w:sz w:val="20"/>
                <w:szCs w:val="20"/>
              </w:rPr>
              <w:t>312</w:t>
            </w:r>
          </w:p>
        </w:tc>
        <w:tc>
          <w:tcPr>
            <w:tcW w:w="0" w:type="auto"/>
            <w:tcBorders>
              <w:right w:val="single" w:sz="4" w:space="0" w:color="auto"/>
            </w:tcBorders>
          </w:tcPr>
          <w:p w14:paraId="0AD325E3" w14:textId="0634ADC2" w:rsidR="00542064" w:rsidRPr="00BB3A99" w:rsidRDefault="00542064" w:rsidP="00542064">
            <w:pPr>
              <w:rPr>
                <w:sz w:val="20"/>
                <w:szCs w:val="20"/>
              </w:rPr>
            </w:pPr>
          </w:p>
        </w:tc>
        <w:tc>
          <w:tcPr>
            <w:tcW w:w="0" w:type="auto"/>
            <w:tcBorders>
              <w:left w:val="single" w:sz="4" w:space="0" w:color="auto"/>
            </w:tcBorders>
          </w:tcPr>
          <w:p w14:paraId="616127E4" w14:textId="2CB054AD" w:rsidR="00542064" w:rsidRPr="00BB3A99" w:rsidRDefault="005C397F" w:rsidP="00542064">
            <w:pPr>
              <w:rPr>
                <w:sz w:val="20"/>
                <w:szCs w:val="20"/>
              </w:rPr>
            </w:pPr>
            <w:r>
              <w:rPr>
                <w:sz w:val="20"/>
                <w:szCs w:val="20"/>
              </w:rPr>
              <w:t>194</w:t>
            </w:r>
          </w:p>
        </w:tc>
        <w:tc>
          <w:tcPr>
            <w:tcW w:w="0" w:type="auto"/>
          </w:tcPr>
          <w:p w14:paraId="67443908" w14:textId="44CD29FA" w:rsidR="00542064" w:rsidRPr="00BB3A99" w:rsidRDefault="00542064" w:rsidP="00542064">
            <w:pPr>
              <w:rPr>
                <w:sz w:val="20"/>
                <w:szCs w:val="20"/>
              </w:rPr>
            </w:pPr>
          </w:p>
        </w:tc>
        <w:tc>
          <w:tcPr>
            <w:tcW w:w="0" w:type="auto"/>
          </w:tcPr>
          <w:p w14:paraId="3F4CD4A1" w14:textId="24A25D71" w:rsidR="00542064" w:rsidRPr="00BB3A99" w:rsidRDefault="005C397F" w:rsidP="00542064">
            <w:pPr>
              <w:rPr>
                <w:sz w:val="20"/>
                <w:szCs w:val="20"/>
              </w:rPr>
            </w:pPr>
            <w:r>
              <w:rPr>
                <w:sz w:val="20"/>
                <w:szCs w:val="20"/>
              </w:rPr>
              <w:t>118</w:t>
            </w:r>
          </w:p>
        </w:tc>
        <w:tc>
          <w:tcPr>
            <w:tcW w:w="0" w:type="auto"/>
          </w:tcPr>
          <w:p w14:paraId="0185ED79" w14:textId="4916974C" w:rsidR="00542064" w:rsidRPr="00BB3A99" w:rsidRDefault="00542064" w:rsidP="00542064">
            <w:pPr>
              <w:rPr>
                <w:sz w:val="20"/>
                <w:szCs w:val="20"/>
              </w:rPr>
            </w:pPr>
          </w:p>
        </w:tc>
        <w:tc>
          <w:tcPr>
            <w:tcW w:w="0" w:type="auto"/>
          </w:tcPr>
          <w:p w14:paraId="09F3EB4A" w14:textId="0D6132AC" w:rsidR="00542064" w:rsidRPr="00BB3A99" w:rsidRDefault="005C397F" w:rsidP="00542064">
            <w:pPr>
              <w:rPr>
                <w:sz w:val="20"/>
                <w:szCs w:val="20"/>
                <w:vertAlign w:val="superscript"/>
              </w:rPr>
            </w:pPr>
            <w:r>
              <w:rPr>
                <w:sz w:val="20"/>
                <w:szCs w:val="20"/>
                <w:vertAlign w:val="superscript"/>
              </w:rPr>
              <w:t>*</w:t>
            </w:r>
          </w:p>
        </w:tc>
      </w:tr>
      <w:tr w:rsidR="00542064" w:rsidRPr="00BB3A99" w14:paraId="59E74CE5" w14:textId="77777777" w:rsidTr="00542064">
        <w:tc>
          <w:tcPr>
            <w:tcW w:w="0" w:type="auto"/>
          </w:tcPr>
          <w:p w14:paraId="2C832509" w14:textId="77777777" w:rsidR="00542064" w:rsidRPr="00BB3A99" w:rsidRDefault="00542064" w:rsidP="00542064">
            <w:pPr>
              <w:rPr>
                <w:sz w:val="20"/>
                <w:szCs w:val="20"/>
              </w:rPr>
            </w:pPr>
          </w:p>
        </w:tc>
        <w:tc>
          <w:tcPr>
            <w:tcW w:w="2015" w:type="dxa"/>
          </w:tcPr>
          <w:p w14:paraId="3E309439" w14:textId="1E7D10FE" w:rsidR="00542064" w:rsidRPr="00BB3A99" w:rsidRDefault="00542064" w:rsidP="00542064">
            <w:pPr>
              <w:rPr>
                <w:i/>
                <w:sz w:val="20"/>
                <w:szCs w:val="20"/>
              </w:rPr>
            </w:pPr>
            <w:r>
              <w:rPr>
                <w:i/>
                <w:sz w:val="20"/>
                <w:szCs w:val="20"/>
              </w:rPr>
              <w:t xml:space="preserve">     &lt;1</w:t>
            </w:r>
          </w:p>
        </w:tc>
        <w:tc>
          <w:tcPr>
            <w:tcW w:w="0" w:type="auto"/>
          </w:tcPr>
          <w:p w14:paraId="68B33342" w14:textId="77777777" w:rsidR="00542064" w:rsidRPr="00BB3A99" w:rsidRDefault="00542064" w:rsidP="00542064">
            <w:pPr>
              <w:rPr>
                <w:sz w:val="20"/>
                <w:szCs w:val="20"/>
              </w:rPr>
            </w:pPr>
          </w:p>
        </w:tc>
        <w:tc>
          <w:tcPr>
            <w:tcW w:w="0" w:type="auto"/>
            <w:tcBorders>
              <w:right w:val="single" w:sz="4" w:space="0" w:color="auto"/>
            </w:tcBorders>
          </w:tcPr>
          <w:p w14:paraId="3DC2620A" w14:textId="058761FC" w:rsidR="00542064" w:rsidRPr="00BB3A99" w:rsidRDefault="005C397F" w:rsidP="00542064">
            <w:pPr>
              <w:rPr>
                <w:sz w:val="20"/>
                <w:szCs w:val="20"/>
              </w:rPr>
            </w:pPr>
            <w:r>
              <w:rPr>
                <w:sz w:val="20"/>
                <w:szCs w:val="20"/>
              </w:rPr>
              <w:t>267 (85.58)</w:t>
            </w:r>
          </w:p>
        </w:tc>
        <w:tc>
          <w:tcPr>
            <w:tcW w:w="0" w:type="auto"/>
            <w:tcBorders>
              <w:left w:val="single" w:sz="4" w:space="0" w:color="auto"/>
            </w:tcBorders>
          </w:tcPr>
          <w:p w14:paraId="6537E529" w14:textId="77777777" w:rsidR="00542064" w:rsidRPr="00BB3A99" w:rsidRDefault="00542064" w:rsidP="00542064">
            <w:pPr>
              <w:rPr>
                <w:sz w:val="20"/>
                <w:szCs w:val="20"/>
              </w:rPr>
            </w:pPr>
          </w:p>
        </w:tc>
        <w:tc>
          <w:tcPr>
            <w:tcW w:w="0" w:type="auto"/>
          </w:tcPr>
          <w:p w14:paraId="2C5F3355" w14:textId="662DB8FC" w:rsidR="00542064" w:rsidRPr="00BB3A99" w:rsidRDefault="005C397F" w:rsidP="00542064">
            <w:pPr>
              <w:rPr>
                <w:sz w:val="20"/>
                <w:szCs w:val="20"/>
              </w:rPr>
            </w:pPr>
            <w:r>
              <w:rPr>
                <w:sz w:val="20"/>
                <w:szCs w:val="20"/>
              </w:rPr>
              <w:t>162 (83.51)</w:t>
            </w:r>
          </w:p>
        </w:tc>
        <w:tc>
          <w:tcPr>
            <w:tcW w:w="0" w:type="auto"/>
          </w:tcPr>
          <w:p w14:paraId="5B410AC2" w14:textId="77777777" w:rsidR="00542064" w:rsidRPr="00BB3A99" w:rsidRDefault="00542064" w:rsidP="00542064">
            <w:pPr>
              <w:rPr>
                <w:sz w:val="20"/>
                <w:szCs w:val="20"/>
              </w:rPr>
            </w:pPr>
          </w:p>
        </w:tc>
        <w:tc>
          <w:tcPr>
            <w:tcW w:w="0" w:type="auto"/>
          </w:tcPr>
          <w:p w14:paraId="6946AE3C" w14:textId="0F93742D" w:rsidR="00542064" w:rsidRPr="00BB3A99" w:rsidRDefault="005C397F" w:rsidP="00542064">
            <w:pPr>
              <w:rPr>
                <w:sz w:val="20"/>
                <w:szCs w:val="20"/>
              </w:rPr>
            </w:pPr>
            <w:r>
              <w:rPr>
                <w:sz w:val="20"/>
                <w:szCs w:val="20"/>
              </w:rPr>
              <w:t>105 (88.98)</w:t>
            </w:r>
          </w:p>
        </w:tc>
        <w:tc>
          <w:tcPr>
            <w:tcW w:w="0" w:type="auto"/>
          </w:tcPr>
          <w:p w14:paraId="57971401" w14:textId="77777777" w:rsidR="00542064" w:rsidRPr="00BB3A99" w:rsidRDefault="00542064" w:rsidP="00542064">
            <w:pPr>
              <w:rPr>
                <w:sz w:val="20"/>
                <w:szCs w:val="20"/>
                <w:vertAlign w:val="superscript"/>
              </w:rPr>
            </w:pPr>
          </w:p>
        </w:tc>
      </w:tr>
      <w:tr w:rsidR="00542064" w:rsidRPr="00BB3A99" w14:paraId="647BFC9A" w14:textId="77777777" w:rsidTr="00542064">
        <w:tc>
          <w:tcPr>
            <w:tcW w:w="0" w:type="auto"/>
          </w:tcPr>
          <w:p w14:paraId="5980AD6F" w14:textId="77777777" w:rsidR="00542064" w:rsidRPr="00BB3A99" w:rsidRDefault="00542064" w:rsidP="00542064">
            <w:pPr>
              <w:rPr>
                <w:sz w:val="20"/>
                <w:szCs w:val="20"/>
              </w:rPr>
            </w:pPr>
          </w:p>
        </w:tc>
        <w:tc>
          <w:tcPr>
            <w:tcW w:w="2015" w:type="dxa"/>
          </w:tcPr>
          <w:p w14:paraId="388A6B31" w14:textId="3F01A9B4" w:rsidR="00542064" w:rsidRPr="00BB3A99" w:rsidRDefault="00542064" w:rsidP="00542064">
            <w:pPr>
              <w:rPr>
                <w:i/>
                <w:sz w:val="20"/>
                <w:szCs w:val="20"/>
              </w:rPr>
            </w:pPr>
            <w:r>
              <w:rPr>
                <w:i/>
                <w:sz w:val="20"/>
                <w:szCs w:val="20"/>
              </w:rPr>
              <w:t xml:space="preserve">     1</w:t>
            </w:r>
          </w:p>
        </w:tc>
        <w:tc>
          <w:tcPr>
            <w:tcW w:w="0" w:type="auto"/>
          </w:tcPr>
          <w:p w14:paraId="313F17E9" w14:textId="77777777" w:rsidR="00542064" w:rsidRPr="00BB3A99" w:rsidRDefault="00542064" w:rsidP="00542064">
            <w:pPr>
              <w:rPr>
                <w:sz w:val="20"/>
                <w:szCs w:val="20"/>
              </w:rPr>
            </w:pPr>
          </w:p>
        </w:tc>
        <w:tc>
          <w:tcPr>
            <w:tcW w:w="0" w:type="auto"/>
            <w:tcBorders>
              <w:right w:val="single" w:sz="4" w:space="0" w:color="auto"/>
            </w:tcBorders>
          </w:tcPr>
          <w:p w14:paraId="5C8508B4" w14:textId="571A76BB" w:rsidR="00542064" w:rsidRPr="00BB3A99" w:rsidRDefault="005C397F" w:rsidP="00542064">
            <w:pPr>
              <w:rPr>
                <w:sz w:val="20"/>
                <w:szCs w:val="20"/>
              </w:rPr>
            </w:pPr>
            <w:r>
              <w:rPr>
                <w:sz w:val="20"/>
                <w:szCs w:val="20"/>
              </w:rPr>
              <w:t>35 (11.22)</w:t>
            </w:r>
          </w:p>
        </w:tc>
        <w:tc>
          <w:tcPr>
            <w:tcW w:w="0" w:type="auto"/>
            <w:tcBorders>
              <w:left w:val="single" w:sz="4" w:space="0" w:color="auto"/>
            </w:tcBorders>
          </w:tcPr>
          <w:p w14:paraId="76ABD108" w14:textId="77777777" w:rsidR="00542064" w:rsidRPr="00BB3A99" w:rsidRDefault="00542064" w:rsidP="00542064">
            <w:pPr>
              <w:rPr>
                <w:sz w:val="20"/>
                <w:szCs w:val="20"/>
              </w:rPr>
            </w:pPr>
          </w:p>
        </w:tc>
        <w:tc>
          <w:tcPr>
            <w:tcW w:w="0" w:type="auto"/>
          </w:tcPr>
          <w:p w14:paraId="387F1279" w14:textId="354A8084" w:rsidR="00542064" w:rsidRPr="00BB3A99" w:rsidRDefault="005C397F" w:rsidP="00542064">
            <w:pPr>
              <w:rPr>
                <w:sz w:val="20"/>
                <w:szCs w:val="20"/>
              </w:rPr>
            </w:pPr>
            <w:r>
              <w:rPr>
                <w:sz w:val="20"/>
                <w:szCs w:val="20"/>
              </w:rPr>
              <w:t>22 (11.34)</w:t>
            </w:r>
          </w:p>
        </w:tc>
        <w:tc>
          <w:tcPr>
            <w:tcW w:w="0" w:type="auto"/>
          </w:tcPr>
          <w:p w14:paraId="7DF47B74" w14:textId="77777777" w:rsidR="00542064" w:rsidRPr="00BB3A99" w:rsidRDefault="00542064" w:rsidP="00542064">
            <w:pPr>
              <w:rPr>
                <w:sz w:val="20"/>
                <w:szCs w:val="20"/>
              </w:rPr>
            </w:pPr>
          </w:p>
        </w:tc>
        <w:tc>
          <w:tcPr>
            <w:tcW w:w="0" w:type="auto"/>
          </w:tcPr>
          <w:p w14:paraId="273106A1" w14:textId="161B340E" w:rsidR="00542064" w:rsidRPr="00BB3A99" w:rsidRDefault="005C397F" w:rsidP="00542064">
            <w:pPr>
              <w:rPr>
                <w:sz w:val="20"/>
                <w:szCs w:val="20"/>
              </w:rPr>
            </w:pPr>
            <w:r>
              <w:rPr>
                <w:sz w:val="20"/>
                <w:szCs w:val="20"/>
              </w:rPr>
              <w:t>13 (11.02)</w:t>
            </w:r>
          </w:p>
        </w:tc>
        <w:tc>
          <w:tcPr>
            <w:tcW w:w="0" w:type="auto"/>
          </w:tcPr>
          <w:p w14:paraId="1ED82123" w14:textId="77777777" w:rsidR="00542064" w:rsidRPr="00BB3A99" w:rsidRDefault="00542064" w:rsidP="00542064">
            <w:pPr>
              <w:rPr>
                <w:sz w:val="20"/>
                <w:szCs w:val="20"/>
                <w:vertAlign w:val="superscript"/>
              </w:rPr>
            </w:pPr>
          </w:p>
        </w:tc>
      </w:tr>
      <w:tr w:rsidR="00542064" w:rsidRPr="00BB3A99" w14:paraId="5183047D" w14:textId="77777777" w:rsidTr="00542064">
        <w:tc>
          <w:tcPr>
            <w:tcW w:w="0" w:type="auto"/>
          </w:tcPr>
          <w:p w14:paraId="56360EAD" w14:textId="77777777" w:rsidR="00542064" w:rsidRPr="00BB3A99" w:rsidRDefault="00542064" w:rsidP="00542064">
            <w:pPr>
              <w:rPr>
                <w:sz w:val="20"/>
                <w:szCs w:val="20"/>
              </w:rPr>
            </w:pPr>
          </w:p>
        </w:tc>
        <w:tc>
          <w:tcPr>
            <w:tcW w:w="2015" w:type="dxa"/>
          </w:tcPr>
          <w:p w14:paraId="72DDEEBE" w14:textId="3DD83888" w:rsidR="00542064" w:rsidRPr="00BB3A99" w:rsidRDefault="00542064" w:rsidP="00542064">
            <w:pPr>
              <w:rPr>
                <w:i/>
                <w:sz w:val="20"/>
                <w:szCs w:val="20"/>
              </w:rPr>
            </w:pPr>
            <w:r>
              <w:rPr>
                <w:i/>
                <w:sz w:val="20"/>
                <w:szCs w:val="20"/>
              </w:rPr>
              <w:t xml:space="preserve">     &gt;1</w:t>
            </w:r>
          </w:p>
        </w:tc>
        <w:tc>
          <w:tcPr>
            <w:tcW w:w="0" w:type="auto"/>
          </w:tcPr>
          <w:p w14:paraId="471CDE71" w14:textId="77777777" w:rsidR="00542064" w:rsidRPr="00BB3A99" w:rsidRDefault="00542064" w:rsidP="00542064">
            <w:pPr>
              <w:rPr>
                <w:sz w:val="20"/>
                <w:szCs w:val="20"/>
              </w:rPr>
            </w:pPr>
          </w:p>
        </w:tc>
        <w:tc>
          <w:tcPr>
            <w:tcW w:w="0" w:type="auto"/>
            <w:tcBorders>
              <w:right w:val="single" w:sz="4" w:space="0" w:color="auto"/>
            </w:tcBorders>
          </w:tcPr>
          <w:p w14:paraId="398E72C9" w14:textId="5E32D82D" w:rsidR="00542064" w:rsidRPr="00BB3A99" w:rsidRDefault="005C397F" w:rsidP="00542064">
            <w:pPr>
              <w:rPr>
                <w:sz w:val="20"/>
                <w:szCs w:val="20"/>
              </w:rPr>
            </w:pPr>
            <w:r>
              <w:rPr>
                <w:sz w:val="20"/>
                <w:szCs w:val="20"/>
              </w:rPr>
              <w:t>10 (3.21)</w:t>
            </w:r>
          </w:p>
        </w:tc>
        <w:tc>
          <w:tcPr>
            <w:tcW w:w="0" w:type="auto"/>
            <w:tcBorders>
              <w:left w:val="single" w:sz="4" w:space="0" w:color="auto"/>
            </w:tcBorders>
          </w:tcPr>
          <w:p w14:paraId="28D66BC7" w14:textId="77777777" w:rsidR="00542064" w:rsidRPr="00BB3A99" w:rsidRDefault="00542064" w:rsidP="00542064">
            <w:pPr>
              <w:rPr>
                <w:sz w:val="20"/>
                <w:szCs w:val="20"/>
              </w:rPr>
            </w:pPr>
          </w:p>
        </w:tc>
        <w:tc>
          <w:tcPr>
            <w:tcW w:w="0" w:type="auto"/>
          </w:tcPr>
          <w:p w14:paraId="44F17434" w14:textId="08555154" w:rsidR="00542064" w:rsidRPr="00BB3A99" w:rsidRDefault="005C397F" w:rsidP="00542064">
            <w:pPr>
              <w:rPr>
                <w:sz w:val="20"/>
                <w:szCs w:val="20"/>
              </w:rPr>
            </w:pPr>
            <w:r>
              <w:rPr>
                <w:sz w:val="20"/>
                <w:szCs w:val="20"/>
              </w:rPr>
              <w:t>10 (5.15)</w:t>
            </w:r>
          </w:p>
        </w:tc>
        <w:tc>
          <w:tcPr>
            <w:tcW w:w="0" w:type="auto"/>
          </w:tcPr>
          <w:p w14:paraId="7E03D098" w14:textId="77777777" w:rsidR="00542064" w:rsidRPr="00BB3A99" w:rsidRDefault="00542064" w:rsidP="00542064">
            <w:pPr>
              <w:rPr>
                <w:sz w:val="20"/>
                <w:szCs w:val="20"/>
              </w:rPr>
            </w:pPr>
          </w:p>
        </w:tc>
        <w:tc>
          <w:tcPr>
            <w:tcW w:w="0" w:type="auto"/>
          </w:tcPr>
          <w:p w14:paraId="73665206" w14:textId="45EF6E24" w:rsidR="00542064" w:rsidRPr="00BB3A99" w:rsidRDefault="005C397F" w:rsidP="00542064">
            <w:pPr>
              <w:rPr>
                <w:sz w:val="20"/>
                <w:szCs w:val="20"/>
              </w:rPr>
            </w:pPr>
            <w:r>
              <w:rPr>
                <w:sz w:val="20"/>
                <w:szCs w:val="20"/>
              </w:rPr>
              <w:t>0 (0.00)</w:t>
            </w:r>
          </w:p>
        </w:tc>
        <w:tc>
          <w:tcPr>
            <w:tcW w:w="0" w:type="auto"/>
          </w:tcPr>
          <w:p w14:paraId="3765A54B" w14:textId="77777777" w:rsidR="00542064" w:rsidRPr="00BB3A99" w:rsidRDefault="00542064" w:rsidP="00542064">
            <w:pPr>
              <w:rPr>
                <w:sz w:val="20"/>
                <w:szCs w:val="20"/>
                <w:vertAlign w:val="superscript"/>
              </w:rPr>
            </w:pPr>
          </w:p>
        </w:tc>
      </w:tr>
      <w:tr w:rsidR="009120F7" w:rsidRPr="00F2768B" w14:paraId="72E8E104" w14:textId="77777777" w:rsidTr="00954643">
        <w:tc>
          <w:tcPr>
            <w:tcW w:w="2243" w:type="dxa"/>
            <w:gridSpan w:val="2"/>
            <w:tcBorders>
              <w:top w:val="single" w:sz="4" w:space="0" w:color="auto"/>
              <w:bottom w:val="single" w:sz="4" w:space="0" w:color="auto"/>
            </w:tcBorders>
          </w:tcPr>
          <w:p w14:paraId="45845204" w14:textId="77777777" w:rsidR="009120F7" w:rsidRPr="00F2768B" w:rsidRDefault="009120F7" w:rsidP="009120F7">
            <w:pPr>
              <w:rPr>
                <w:sz w:val="20"/>
                <w:szCs w:val="20"/>
              </w:rPr>
            </w:pPr>
          </w:p>
        </w:tc>
        <w:tc>
          <w:tcPr>
            <w:tcW w:w="0" w:type="auto"/>
            <w:tcBorders>
              <w:top w:val="single" w:sz="4" w:space="0" w:color="auto"/>
              <w:bottom w:val="single" w:sz="4" w:space="0" w:color="auto"/>
            </w:tcBorders>
          </w:tcPr>
          <w:p w14:paraId="004B31FB" w14:textId="77777777" w:rsidR="009120F7" w:rsidRPr="00F2768B" w:rsidRDefault="009120F7" w:rsidP="009120F7">
            <w:pPr>
              <w:jc w:val="center"/>
              <w:rPr>
                <w:sz w:val="20"/>
                <w:szCs w:val="20"/>
              </w:rPr>
            </w:pPr>
            <w:r w:rsidRPr="00F2768B">
              <w:rPr>
                <w:b/>
                <w:sz w:val="20"/>
                <w:szCs w:val="20"/>
              </w:rPr>
              <w:t>Total N</w:t>
            </w:r>
          </w:p>
        </w:tc>
        <w:tc>
          <w:tcPr>
            <w:tcW w:w="0" w:type="auto"/>
            <w:tcBorders>
              <w:top w:val="single" w:sz="4" w:space="0" w:color="auto"/>
              <w:bottom w:val="single" w:sz="4" w:space="0" w:color="auto"/>
              <w:right w:val="single" w:sz="4" w:space="0" w:color="auto"/>
            </w:tcBorders>
          </w:tcPr>
          <w:p w14:paraId="5FC92B72" w14:textId="77777777" w:rsidR="009120F7" w:rsidRPr="00F2768B" w:rsidRDefault="009120F7" w:rsidP="009120F7">
            <w:pPr>
              <w:rPr>
                <w:sz w:val="20"/>
                <w:szCs w:val="20"/>
              </w:rPr>
            </w:pPr>
            <w:r w:rsidRPr="00F2768B">
              <w:rPr>
                <w:b/>
                <w:sz w:val="20"/>
                <w:szCs w:val="20"/>
              </w:rPr>
              <w:t>Median (IQR)</w:t>
            </w:r>
          </w:p>
        </w:tc>
        <w:tc>
          <w:tcPr>
            <w:tcW w:w="0" w:type="auto"/>
            <w:tcBorders>
              <w:top w:val="single" w:sz="4" w:space="0" w:color="auto"/>
              <w:left w:val="single" w:sz="4" w:space="0" w:color="auto"/>
              <w:bottom w:val="single" w:sz="4" w:space="0" w:color="auto"/>
            </w:tcBorders>
          </w:tcPr>
          <w:p w14:paraId="43949646" w14:textId="77777777" w:rsidR="009120F7" w:rsidRPr="00F2768B" w:rsidRDefault="009120F7" w:rsidP="009120F7">
            <w:pPr>
              <w:rPr>
                <w:b/>
                <w:sz w:val="20"/>
                <w:szCs w:val="20"/>
              </w:rPr>
            </w:pPr>
            <w:r w:rsidRPr="00F2768B">
              <w:rPr>
                <w:b/>
                <w:sz w:val="20"/>
                <w:szCs w:val="20"/>
              </w:rPr>
              <w:t xml:space="preserve"> Total N</w:t>
            </w:r>
          </w:p>
        </w:tc>
        <w:tc>
          <w:tcPr>
            <w:tcW w:w="0" w:type="auto"/>
            <w:tcBorders>
              <w:top w:val="single" w:sz="4" w:space="0" w:color="auto"/>
              <w:bottom w:val="single" w:sz="4" w:space="0" w:color="auto"/>
            </w:tcBorders>
          </w:tcPr>
          <w:p w14:paraId="3655C5D6" w14:textId="77777777" w:rsidR="009120F7" w:rsidRPr="00F2768B" w:rsidRDefault="009120F7" w:rsidP="009120F7">
            <w:pPr>
              <w:rPr>
                <w:b/>
                <w:sz w:val="20"/>
                <w:szCs w:val="20"/>
              </w:rPr>
            </w:pPr>
            <w:r w:rsidRPr="00F2768B">
              <w:rPr>
                <w:b/>
                <w:sz w:val="20"/>
                <w:szCs w:val="20"/>
              </w:rPr>
              <w:t>Median (IQR)</w:t>
            </w:r>
          </w:p>
        </w:tc>
        <w:tc>
          <w:tcPr>
            <w:tcW w:w="0" w:type="auto"/>
            <w:tcBorders>
              <w:top w:val="single" w:sz="4" w:space="0" w:color="auto"/>
              <w:bottom w:val="single" w:sz="4" w:space="0" w:color="auto"/>
            </w:tcBorders>
          </w:tcPr>
          <w:p w14:paraId="13936462" w14:textId="77777777" w:rsidR="009120F7" w:rsidRPr="00F2768B" w:rsidRDefault="009120F7" w:rsidP="009120F7">
            <w:pPr>
              <w:rPr>
                <w:b/>
                <w:sz w:val="20"/>
                <w:szCs w:val="20"/>
              </w:rPr>
            </w:pPr>
            <w:r w:rsidRPr="00F2768B">
              <w:rPr>
                <w:b/>
                <w:sz w:val="20"/>
                <w:szCs w:val="20"/>
              </w:rPr>
              <w:t xml:space="preserve"> Total N</w:t>
            </w:r>
          </w:p>
        </w:tc>
        <w:tc>
          <w:tcPr>
            <w:tcW w:w="0" w:type="auto"/>
            <w:tcBorders>
              <w:top w:val="single" w:sz="4" w:space="0" w:color="auto"/>
              <w:bottom w:val="single" w:sz="4" w:space="0" w:color="auto"/>
            </w:tcBorders>
          </w:tcPr>
          <w:p w14:paraId="187EBB93" w14:textId="77777777" w:rsidR="009120F7" w:rsidRPr="00F2768B" w:rsidRDefault="009120F7" w:rsidP="009120F7">
            <w:pPr>
              <w:rPr>
                <w:b/>
                <w:sz w:val="20"/>
                <w:szCs w:val="20"/>
              </w:rPr>
            </w:pPr>
            <w:r w:rsidRPr="00F2768B">
              <w:rPr>
                <w:b/>
                <w:sz w:val="20"/>
                <w:szCs w:val="20"/>
              </w:rPr>
              <w:t>Median (IQR)</w:t>
            </w:r>
          </w:p>
        </w:tc>
        <w:tc>
          <w:tcPr>
            <w:tcW w:w="0" w:type="auto"/>
            <w:tcBorders>
              <w:top w:val="single" w:sz="4" w:space="0" w:color="auto"/>
              <w:bottom w:val="single" w:sz="4" w:space="0" w:color="auto"/>
            </w:tcBorders>
          </w:tcPr>
          <w:p w14:paraId="50EEC42D" w14:textId="77777777" w:rsidR="009120F7" w:rsidRPr="00F2768B" w:rsidRDefault="009120F7" w:rsidP="009120F7">
            <w:pPr>
              <w:rPr>
                <w:b/>
                <w:sz w:val="20"/>
                <w:szCs w:val="20"/>
              </w:rPr>
            </w:pPr>
          </w:p>
        </w:tc>
      </w:tr>
      <w:tr w:rsidR="009120F7" w:rsidRPr="00F2768B" w14:paraId="57DFF78F" w14:textId="77777777" w:rsidTr="00954643">
        <w:tc>
          <w:tcPr>
            <w:tcW w:w="2243" w:type="dxa"/>
            <w:gridSpan w:val="2"/>
            <w:tcBorders>
              <w:top w:val="single" w:sz="4" w:space="0" w:color="auto"/>
            </w:tcBorders>
          </w:tcPr>
          <w:p w14:paraId="6B0D3B28" w14:textId="2330956D" w:rsidR="009120F7" w:rsidRPr="00F2768B" w:rsidRDefault="009120F7" w:rsidP="009120F7">
            <w:pPr>
              <w:rPr>
                <w:sz w:val="20"/>
                <w:szCs w:val="20"/>
              </w:rPr>
            </w:pPr>
          </w:p>
        </w:tc>
        <w:tc>
          <w:tcPr>
            <w:tcW w:w="0" w:type="auto"/>
            <w:tcBorders>
              <w:top w:val="single" w:sz="4" w:space="0" w:color="auto"/>
            </w:tcBorders>
          </w:tcPr>
          <w:p w14:paraId="75A34C2A" w14:textId="77777777" w:rsidR="009120F7" w:rsidRPr="00F2768B" w:rsidRDefault="009120F7" w:rsidP="009120F7">
            <w:pPr>
              <w:jc w:val="center"/>
              <w:rPr>
                <w:b/>
                <w:sz w:val="20"/>
                <w:szCs w:val="20"/>
              </w:rPr>
            </w:pPr>
          </w:p>
        </w:tc>
        <w:tc>
          <w:tcPr>
            <w:tcW w:w="0" w:type="auto"/>
            <w:tcBorders>
              <w:top w:val="single" w:sz="4" w:space="0" w:color="auto"/>
              <w:right w:val="single" w:sz="4" w:space="0" w:color="auto"/>
            </w:tcBorders>
          </w:tcPr>
          <w:p w14:paraId="14ADD0FC" w14:textId="77777777" w:rsidR="009120F7" w:rsidRPr="00F2768B" w:rsidRDefault="009120F7" w:rsidP="009120F7">
            <w:pPr>
              <w:jc w:val="center"/>
              <w:rPr>
                <w:b/>
                <w:sz w:val="20"/>
                <w:szCs w:val="20"/>
              </w:rPr>
            </w:pPr>
          </w:p>
        </w:tc>
        <w:tc>
          <w:tcPr>
            <w:tcW w:w="0" w:type="auto"/>
            <w:tcBorders>
              <w:top w:val="single" w:sz="4" w:space="0" w:color="auto"/>
              <w:left w:val="single" w:sz="4" w:space="0" w:color="auto"/>
            </w:tcBorders>
          </w:tcPr>
          <w:p w14:paraId="6B371269" w14:textId="77777777" w:rsidR="009120F7" w:rsidRPr="00F2768B" w:rsidRDefault="009120F7" w:rsidP="009120F7">
            <w:pPr>
              <w:jc w:val="center"/>
              <w:rPr>
                <w:b/>
                <w:sz w:val="20"/>
                <w:szCs w:val="20"/>
              </w:rPr>
            </w:pPr>
          </w:p>
        </w:tc>
        <w:tc>
          <w:tcPr>
            <w:tcW w:w="0" w:type="auto"/>
            <w:tcBorders>
              <w:top w:val="single" w:sz="4" w:space="0" w:color="auto"/>
            </w:tcBorders>
          </w:tcPr>
          <w:p w14:paraId="3ACA2F32" w14:textId="77777777" w:rsidR="009120F7" w:rsidRPr="00F2768B" w:rsidRDefault="009120F7" w:rsidP="009120F7">
            <w:pPr>
              <w:rPr>
                <w:b/>
                <w:sz w:val="20"/>
                <w:szCs w:val="20"/>
              </w:rPr>
            </w:pPr>
          </w:p>
        </w:tc>
        <w:tc>
          <w:tcPr>
            <w:tcW w:w="0" w:type="auto"/>
            <w:tcBorders>
              <w:top w:val="single" w:sz="4" w:space="0" w:color="auto"/>
            </w:tcBorders>
          </w:tcPr>
          <w:p w14:paraId="79815E1D" w14:textId="77777777" w:rsidR="009120F7" w:rsidRPr="00F2768B" w:rsidRDefault="009120F7" w:rsidP="009120F7">
            <w:pPr>
              <w:jc w:val="center"/>
              <w:rPr>
                <w:b/>
                <w:sz w:val="20"/>
                <w:szCs w:val="20"/>
              </w:rPr>
            </w:pPr>
          </w:p>
        </w:tc>
        <w:tc>
          <w:tcPr>
            <w:tcW w:w="0" w:type="auto"/>
            <w:tcBorders>
              <w:top w:val="single" w:sz="4" w:space="0" w:color="auto"/>
            </w:tcBorders>
          </w:tcPr>
          <w:p w14:paraId="73046D47" w14:textId="77777777" w:rsidR="009120F7" w:rsidRPr="00F2768B" w:rsidRDefault="009120F7" w:rsidP="009120F7">
            <w:pPr>
              <w:jc w:val="center"/>
              <w:rPr>
                <w:b/>
                <w:sz w:val="20"/>
                <w:szCs w:val="20"/>
              </w:rPr>
            </w:pPr>
          </w:p>
        </w:tc>
        <w:tc>
          <w:tcPr>
            <w:tcW w:w="0" w:type="auto"/>
            <w:tcBorders>
              <w:top w:val="single" w:sz="4" w:space="0" w:color="auto"/>
            </w:tcBorders>
          </w:tcPr>
          <w:p w14:paraId="0BE1289E" w14:textId="77777777" w:rsidR="009120F7" w:rsidRPr="00F2768B" w:rsidRDefault="009120F7" w:rsidP="009120F7">
            <w:pPr>
              <w:rPr>
                <w:b/>
                <w:sz w:val="20"/>
                <w:szCs w:val="20"/>
              </w:rPr>
            </w:pPr>
          </w:p>
        </w:tc>
      </w:tr>
      <w:tr w:rsidR="009120F7" w:rsidRPr="00F2768B" w14:paraId="223CD6D3" w14:textId="77777777" w:rsidTr="00954643">
        <w:tc>
          <w:tcPr>
            <w:tcW w:w="0" w:type="auto"/>
          </w:tcPr>
          <w:p w14:paraId="462911B3" w14:textId="77777777" w:rsidR="009120F7" w:rsidRPr="00F2768B" w:rsidRDefault="009120F7" w:rsidP="009120F7">
            <w:pPr>
              <w:rPr>
                <w:sz w:val="20"/>
                <w:szCs w:val="20"/>
              </w:rPr>
            </w:pPr>
          </w:p>
        </w:tc>
        <w:tc>
          <w:tcPr>
            <w:tcW w:w="2015" w:type="dxa"/>
          </w:tcPr>
          <w:p w14:paraId="3098D752" w14:textId="19E14593" w:rsidR="009120F7" w:rsidRPr="00F2768B" w:rsidRDefault="009120F7" w:rsidP="009120F7">
            <w:pPr>
              <w:rPr>
                <w:i/>
                <w:sz w:val="20"/>
                <w:szCs w:val="20"/>
              </w:rPr>
            </w:pPr>
          </w:p>
        </w:tc>
        <w:tc>
          <w:tcPr>
            <w:tcW w:w="0" w:type="auto"/>
          </w:tcPr>
          <w:p w14:paraId="72892FB7" w14:textId="7236DD1C" w:rsidR="009120F7" w:rsidRPr="00F2768B" w:rsidRDefault="009120F7" w:rsidP="009120F7">
            <w:pPr>
              <w:jc w:val="center"/>
              <w:rPr>
                <w:sz w:val="20"/>
                <w:szCs w:val="20"/>
              </w:rPr>
            </w:pPr>
          </w:p>
        </w:tc>
        <w:tc>
          <w:tcPr>
            <w:tcW w:w="0" w:type="auto"/>
            <w:tcBorders>
              <w:right w:val="single" w:sz="4" w:space="0" w:color="auto"/>
            </w:tcBorders>
          </w:tcPr>
          <w:p w14:paraId="13F871E6" w14:textId="3DCD6AAA" w:rsidR="009120F7" w:rsidRPr="00F2768B" w:rsidRDefault="009120F7" w:rsidP="009120F7">
            <w:pPr>
              <w:jc w:val="center"/>
              <w:rPr>
                <w:sz w:val="20"/>
                <w:szCs w:val="20"/>
              </w:rPr>
            </w:pPr>
          </w:p>
        </w:tc>
        <w:tc>
          <w:tcPr>
            <w:tcW w:w="0" w:type="auto"/>
            <w:tcBorders>
              <w:left w:val="single" w:sz="4" w:space="0" w:color="auto"/>
            </w:tcBorders>
          </w:tcPr>
          <w:p w14:paraId="3D36461E" w14:textId="0C81E064" w:rsidR="009120F7" w:rsidRPr="00F2768B" w:rsidRDefault="009120F7" w:rsidP="009120F7">
            <w:pPr>
              <w:jc w:val="center"/>
              <w:rPr>
                <w:sz w:val="20"/>
                <w:szCs w:val="20"/>
              </w:rPr>
            </w:pPr>
          </w:p>
        </w:tc>
        <w:tc>
          <w:tcPr>
            <w:tcW w:w="0" w:type="auto"/>
          </w:tcPr>
          <w:p w14:paraId="662CC443" w14:textId="6439C742" w:rsidR="009120F7" w:rsidRPr="00F2768B" w:rsidRDefault="009120F7" w:rsidP="009120F7">
            <w:pPr>
              <w:jc w:val="center"/>
              <w:rPr>
                <w:sz w:val="20"/>
                <w:szCs w:val="20"/>
              </w:rPr>
            </w:pPr>
          </w:p>
        </w:tc>
        <w:tc>
          <w:tcPr>
            <w:tcW w:w="0" w:type="auto"/>
          </w:tcPr>
          <w:p w14:paraId="5E723699" w14:textId="179E0CDD" w:rsidR="009120F7" w:rsidRPr="00F2768B" w:rsidRDefault="009120F7" w:rsidP="009120F7">
            <w:pPr>
              <w:jc w:val="center"/>
              <w:rPr>
                <w:sz w:val="20"/>
                <w:szCs w:val="20"/>
              </w:rPr>
            </w:pPr>
          </w:p>
        </w:tc>
        <w:tc>
          <w:tcPr>
            <w:tcW w:w="0" w:type="auto"/>
          </w:tcPr>
          <w:p w14:paraId="5EA579E0" w14:textId="2560449E" w:rsidR="009120F7" w:rsidRPr="00F2768B" w:rsidRDefault="009120F7" w:rsidP="009120F7">
            <w:pPr>
              <w:jc w:val="center"/>
              <w:rPr>
                <w:sz w:val="20"/>
                <w:szCs w:val="20"/>
              </w:rPr>
            </w:pPr>
          </w:p>
        </w:tc>
        <w:tc>
          <w:tcPr>
            <w:tcW w:w="0" w:type="auto"/>
          </w:tcPr>
          <w:p w14:paraId="0D416E9B" w14:textId="05829AA3" w:rsidR="009120F7" w:rsidRPr="00F2768B" w:rsidRDefault="009120F7" w:rsidP="009120F7">
            <w:pPr>
              <w:rPr>
                <w:sz w:val="20"/>
                <w:szCs w:val="20"/>
                <w:vertAlign w:val="superscript"/>
              </w:rPr>
            </w:pPr>
          </w:p>
        </w:tc>
      </w:tr>
      <w:tr w:rsidR="009120F7" w:rsidRPr="00F2768B" w14:paraId="24795D38" w14:textId="77777777" w:rsidTr="00954643">
        <w:tc>
          <w:tcPr>
            <w:tcW w:w="0" w:type="auto"/>
          </w:tcPr>
          <w:p w14:paraId="130A1E11" w14:textId="77777777" w:rsidR="009120F7" w:rsidRPr="00F2768B" w:rsidRDefault="009120F7" w:rsidP="009120F7">
            <w:pPr>
              <w:rPr>
                <w:sz w:val="20"/>
                <w:szCs w:val="20"/>
              </w:rPr>
            </w:pPr>
          </w:p>
        </w:tc>
        <w:tc>
          <w:tcPr>
            <w:tcW w:w="2015" w:type="dxa"/>
          </w:tcPr>
          <w:p w14:paraId="06303B9C" w14:textId="7E730666" w:rsidR="009120F7" w:rsidRPr="00F2768B" w:rsidRDefault="009120F7" w:rsidP="009120F7">
            <w:pPr>
              <w:rPr>
                <w:i/>
                <w:sz w:val="20"/>
                <w:szCs w:val="20"/>
              </w:rPr>
            </w:pPr>
          </w:p>
        </w:tc>
        <w:tc>
          <w:tcPr>
            <w:tcW w:w="0" w:type="auto"/>
          </w:tcPr>
          <w:p w14:paraId="036B8374" w14:textId="1DC9772F" w:rsidR="009120F7" w:rsidRPr="00F2768B" w:rsidRDefault="009120F7" w:rsidP="009120F7">
            <w:pPr>
              <w:jc w:val="center"/>
              <w:rPr>
                <w:sz w:val="20"/>
                <w:szCs w:val="20"/>
              </w:rPr>
            </w:pPr>
          </w:p>
        </w:tc>
        <w:tc>
          <w:tcPr>
            <w:tcW w:w="0" w:type="auto"/>
            <w:tcBorders>
              <w:right w:val="single" w:sz="4" w:space="0" w:color="auto"/>
            </w:tcBorders>
          </w:tcPr>
          <w:p w14:paraId="4E9E99F5" w14:textId="54EE10ED" w:rsidR="009120F7" w:rsidRPr="00F2768B" w:rsidRDefault="009120F7" w:rsidP="009120F7">
            <w:pPr>
              <w:jc w:val="center"/>
              <w:rPr>
                <w:sz w:val="20"/>
                <w:szCs w:val="20"/>
              </w:rPr>
            </w:pPr>
          </w:p>
        </w:tc>
        <w:tc>
          <w:tcPr>
            <w:tcW w:w="0" w:type="auto"/>
            <w:tcBorders>
              <w:left w:val="single" w:sz="4" w:space="0" w:color="auto"/>
            </w:tcBorders>
          </w:tcPr>
          <w:p w14:paraId="35853B46" w14:textId="4C0C3F8B" w:rsidR="009120F7" w:rsidRPr="00F2768B" w:rsidRDefault="009120F7" w:rsidP="009120F7">
            <w:pPr>
              <w:jc w:val="center"/>
              <w:rPr>
                <w:sz w:val="20"/>
                <w:szCs w:val="20"/>
              </w:rPr>
            </w:pPr>
          </w:p>
        </w:tc>
        <w:tc>
          <w:tcPr>
            <w:tcW w:w="0" w:type="auto"/>
          </w:tcPr>
          <w:p w14:paraId="533FBC27" w14:textId="0CEEA379" w:rsidR="009120F7" w:rsidRPr="00F2768B" w:rsidRDefault="009120F7" w:rsidP="009120F7">
            <w:pPr>
              <w:jc w:val="center"/>
              <w:rPr>
                <w:sz w:val="20"/>
                <w:szCs w:val="20"/>
              </w:rPr>
            </w:pPr>
          </w:p>
        </w:tc>
        <w:tc>
          <w:tcPr>
            <w:tcW w:w="0" w:type="auto"/>
          </w:tcPr>
          <w:p w14:paraId="4F220832" w14:textId="3A02029E" w:rsidR="009120F7" w:rsidRPr="00F2768B" w:rsidRDefault="009120F7" w:rsidP="009120F7">
            <w:pPr>
              <w:jc w:val="center"/>
              <w:rPr>
                <w:sz w:val="20"/>
                <w:szCs w:val="20"/>
              </w:rPr>
            </w:pPr>
          </w:p>
        </w:tc>
        <w:tc>
          <w:tcPr>
            <w:tcW w:w="0" w:type="auto"/>
          </w:tcPr>
          <w:p w14:paraId="67A152CF" w14:textId="7A2B40EF" w:rsidR="009120F7" w:rsidRPr="00F2768B" w:rsidRDefault="009120F7" w:rsidP="009120F7">
            <w:pPr>
              <w:jc w:val="center"/>
              <w:rPr>
                <w:sz w:val="20"/>
                <w:szCs w:val="20"/>
              </w:rPr>
            </w:pPr>
          </w:p>
        </w:tc>
        <w:tc>
          <w:tcPr>
            <w:tcW w:w="0" w:type="auto"/>
          </w:tcPr>
          <w:p w14:paraId="32F2B793" w14:textId="555E275B" w:rsidR="009120F7" w:rsidRPr="00F2768B" w:rsidRDefault="009120F7" w:rsidP="009120F7">
            <w:pPr>
              <w:rPr>
                <w:sz w:val="20"/>
                <w:szCs w:val="20"/>
                <w:vertAlign w:val="superscript"/>
              </w:rPr>
            </w:pPr>
          </w:p>
        </w:tc>
      </w:tr>
      <w:tr w:rsidR="009120F7" w:rsidRPr="00F2768B" w14:paraId="07AAE93E" w14:textId="77777777" w:rsidTr="00954643">
        <w:tc>
          <w:tcPr>
            <w:tcW w:w="0" w:type="auto"/>
          </w:tcPr>
          <w:p w14:paraId="5EF9E683" w14:textId="77777777" w:rsidR="009120F7" w:rsidRPr="00F2768B" w:rsidRDefault="009120F7" w:rsidP="009120F7">
            <w:pPr>
              <w:rPr>
                <w:sz w:val="20"/>
                <w:szCs w:val="20"/>
              </w:rPr>
            </w:pPr>
          </w:p>
        </w:tc>
        <w:tc>
          <w:tcPr>
            <w:tcW w:w="2015" w:type="dxa"/>
          </w:tcPr>
          <w:p w14:paraId="340D2022" w14:textId="1818A8B9" w:rsidR="009120F7" w:rsidRPr="00F2768B" w:rsidRDefault="009120F7" w:rsidP="009120F7">
            <w:pPr>
              <w:rPr>
                <w:i/>
                <w:sz w:val="20"/>
                <w:szCs w:val="20"/>
              </w:rPr>
            </w:pPr>
          </w:p>
        </w:tc>
        <w:tc>
          <w:tcPr>
            <w:tcW w:w="0" w:type="auto"/>
          </w:tcPr>
          <w:p w14:paraId="76968B72" w14:textId="050D92CF" w:rsidR="009120F7" w:rsidRPr="00F2768B" w:rsidRDefault="009120F7" w:rsidP="009120F7">
            <w:pPr>
              <w:jc w:val="center"/>
              <w:rPr>
                <w:sz w:val="20"/>
                <w:szCs w:val="20"/>
              </w:rPr>
            </w:pPr>
          </w:p>
        </w:tc>
        <w:tc>
          <w:tcPr>
            <w:tcW w:w="0" w:type="auto"/>
            <w:tcBorders>
              <w:right w:val="single" w:sz="4" w:space="0" w:color="auto"/>
            </w:tcBorders>
          </w:tcPr>
          <w:p w14:paraId="08707F1E" w14:textId="74C5BB41" w:rsidR="009120F7" w:rsidRPr="00F2768B" w:rsidRDefault="009120F7" w:rsidP="009120F7">
            <w:pPr>
              <w:jc w:val="center"/>
              <w:rPr>
                <w:sz w:val="20"/>
                <w:szCs w:val="20"/>
              </w:rPr>
            </w:pPr>
          </w:p>
        </w:tc>
        <w:tc>
          <w:tcPr>
            <w:tcW w:w="0" w:type="auto"/>
            <w:tcBorders>
              <w:left w:val="single" w:sz="4" w:space="0" w:color="auto"/>
            </w:tcBorders>
          </w:tcPr>
          <w:p w14:paraId="5EC9482F" w14:textId="60ADA552" w:rsidR="009120F7" w:rsidRPr="00F2768B" w:rsidRDefault="009120F7" w:rsidP="009120F7">
            <w:pPr>
              <w:jc w:val="center"/>
              <w:rPr>
                <w:sz w:val="20"/>
                <w:szCs w:val="20"/>
              </w:rPr>
            </w:pPr>
          </w:p>
        </w:tc>
        <w:tc>
          <w:tcPr>
            <w:tcW w:w="0" w:type="auto"/>
          </w:tcPr>
          <w:p w14:paraId="6AE32C4E" w14:textId="00AC2C9C" w:rsidR="009120F7" w:rsidRPr="00F2768B" w:rsidRDefault="009120F7" w:rsidP="009120F7">
            <w:pPr>
              <w:jc w:val="center"/>
              <w:rPr>
                <w:sz w:val="20"/>
                <w:szCs w:val="20"/>
              </w:rPr>
            </w:pPr>
          </w:p>
        </w:tc>
        <w:tc>
          <w:tcPr>
            <w:tcW w:w="0" w:type="auto"/>
          </w:tcPr>
          <w:p w14:paraId="2827A87E" w14:textId="68380CC6" w:rsidR="009120F7" w:rsidRPr="00F2768B" w:rsidRDefault="009120F7" w:rsidP="009120F7">
            <w:pPr>
              <w:jc w:val="center"/>
              <w:rPr>
                <w:sz w:val="20"/>
                <w:szCs w:val="20"/>
              </w:rPr>
            </w:pPr>
          </w:p>
        </w:tc>
        <w:tc>
          <w:tcPr>
            <w:tcW w:w="0" w:type="auto"/>
          </w:tcPr>
          <w:p w14:paraId="1477C2DE" w14:textId="494EF94C" w:rsidR="009120F7" w:rsidRPr="00F2768B" w:rsidRDefault="009120F7" w:rsidP="009120F7">
            <w:pPr>
              <w:jc w:val="center"/>
              <w:rPr>
                <w:sz w:val="20"/>
                <w:szCs w:val="20"/>
              </w:rPr>
            </w:pPr>
          </w:p>
        </w:tc>
        <w:tc>
          <w:tcPr>
            <w:tcW w:w="0" w:type="auto"/>
          </w:tcPr>
          <w:p w14:paraId="517B7100" w14:textId="3082EF6F" w:rsidR="009120F7" w:rsidRPr="00F2768B" w:rsidRDefault="009120F7" w:rsidP="009120F7">
            <w:pPr>
              <w:rPr>
                <w:sz w:val="20"/>
                <w:szCs w:val="20"/>
                <w:vertAlign w:val="superscript"/>
              </w:rPr>
            </w:pPr>
          </w:p>
        </w:tc>
      </w:tr>
      <w:tr w:rsidR="009120F7" w:rsidRPr="00F2768B" w14:paraId="500C9B1C" w14:textId="77777777" w:rsidTr="00954643">
        <w:tc>
          <w:tcPr>
            <w:tcW w:w="2243" w:type="dxa"/>
            <w:gridSpan w:val="2"/>
          </w:tcPr>
          <w:p w14:paraId="42C293A4" w14:textId="2A283564" w:rsidR="009120F7" w:rsidRPr="00F2768B" w:rsidRDefault="009120F7" w:rsidP="009120F7">
            <w:pPr>
              <w:rPr>
                <w:sz w:val="20"/>
                <w:szCs w:val="20"/>
              </w:rPr>
            </w:pPr>
          </w:p>
        </w:tc>
        <w:tc>
          <w:tcPr>
            <w:tcW w:w="0" w:type="auto"/>
          </w:tcPr>
          <w:p w14:paraId="3DA6C32F" w14:textId="77777777" w:rsidR="009120F7" w:rsidRPr="00F2768B" w:rsidRDefault="009120F7" w:rsidP="009120F7">
            <w:pPr>
              <w:rPr>
                <w:sz w:val="20"/>
                <w:szCs w:val="20"/>
              </w:rPr>
            </w:pPr>
          </w:p>
        </w:tc>
        <w:tc>
          <w:tcPr>
            <w:tcW w:w="0" w:type="auto"/>
            <w:tcBorders>
              <w:right w:val="single" w:sz="4" w:space="0" w:color="auto"/>
            </w:tcBorders>
          </w:tcPr>
          <w:p w14:paraId="419ABC4A" w14:textId="77777777" w:rsidR="009120F7" w:rsidRPr="00F2768B" w:rsidRDefault="009120F7" w:rsidP="009120F7">
            <w:pPr>
              <w:rPr>
                <w:sz w:val="20"/>
                <w:szCs w:val="20"/>
              </w:rPr>
            </w:pPr>
          </w:p>
        </w:tc>
        <w:tc>
          <w:tcPr>
            <w:tcW w:w="0" w:type="auto"/>
            <w:tcBorders>
              <w:left w:val="single" w:sz="4" w:space="0" w:color="auto"/>
            </w:tcBorders>
          </w:tcPr>
          <w:p w14:paraId="68363108" w14:textId="77777777" w:rsidR="009120F7" w:rsidRPr="00F2768B" w:rsidRDefault="009120F7" w:rsidP="009120F7">
            <w:pPr>
              <w:rPr>
                <w:sz w:val="20"/>
                <w:szCs w:val="20"/>
              </w:rPr>
            </w:pPr>
          </w:p>
        </w:tc>
        <w:tc>
          <w:tcPr>
            <w:tcW w:w="0" w:type="auto"/>
          </w:tcPr>
          <w:p w14:paraId="0203EB0F" w14:textId="77777777" w:rsidR="009120F7" w:rsidRPr="00F2768B" w:rsidRDefault="009120F7" w:rsidP="009120F7">
            <w:pPr>
              <w:rPr>
                <w:sz w:val="20"/>
                <w:szCs w:val="20"/>
              </w:rPr>
            </w:pPr>
          </w:p>
        </w:tc>
        <w:tc>
          <w:tcPr>
            <w:tcW w:w="0" w:type="auto"/>
          </w:tcPr>
          <w:p w14:paraId="6B5D482F" w14:textId="77777777" w:rsidR="009120F7" w:rsidRPr="00F2768B" w:rsidRDefault="009120F7" w:rsidP="009120F7">
            <w:pPr>
              <w:rPr>
                <w:sz w:val="20"/>
                <w:szCs w:val="20"/>
              </w:rPr>
            </w:pPr>
          </w:p>
        </w:tc>
        <w:tc>
          <w:tcPr>
            <w:tcW w:w="0" w:type="auto"/>
          </w:tcPr>
          <w:p w14:paraId="74A71395" w14:textId="77777777" w:rsidR="009120F7" w:rsidRPr="00F2768B" w:rsidRDefault="009120F7" w:rsidP="009120F7">
            <w:pPr>
              <w:rPr>
                <w:sz w:val="20"/>
                <w:szCs w:val="20"/>
              </w:rPr>
            </w:pPr>
          </w:p>
        </w:tc>
        <w:tc>
          <w:tcPr>
            <w:tcW w:w="0" w:type="auto"/>
          </w:tcPr>
          <w:p w14:paraId="48A72A3F" w14:textId="77777777" w:rsidR="009120F7" w:rsidRPr="00F2768B" w:rsidRDefault="009120F7" w:rsidP="009120F7">
            <w:pPr>
              <w:rPr>
                <w:sz w:val="20"/>
                <w:szCs w:val="20"/>
              </w:rPr>
            </w:pPr>
          </w:p>
        </w:tc>
      </w:tr>
      <w:tr w:rsidR="009120F7" w:rsidRPr="00F2768B" w14:paraId="0650524F" w14:textId="77777777" w:rsidTr="00954643">
        <w:tc>
          <w:tcPr>
            <w:tcW w:w="0" w:type="auto"/>
          </w:tcPr>
          <w:p w14:paraId="0EA7746A" w14:textId="77777777" w:rsidR="009120F7" w:rsidRPr="00F2768B" w:rsidRDefault="009120F7" w:rsidP="009120F7">
            <w:pPr>
              <w:rPr>
                <w:sz w:val="20"/>
                <w:szCs w:val="20"/>
              </w:rPr>
            </w:pPr>
          </w:p>
        </w:tc>
        <w:tc>
          <w:tcPr>
            <w:tcW w:w="2015" w:type="dxa"/>
          </w:tcPr>
          <w:p w14:paraId="4929C7EC" w14:textId="6394FC6A" w:rsidR="009120F7" w:rsidRPr="00F2768B" w:rsidRDefault="009120F7" w:rsidP="009120F7">
            <w:pPr>
              <w:rPr>
                <w:sz w:val="20"/>
                <w:szCs w:val="20"/>
              </w:rPr>
            </w:pPr>
          </w:p>
        </w:tc>
        <w:tc>
          <w:tcPr>
            <w:tcW w:w="0" w:type="auto"/>
          </w:tcPr>
          <w:p w14:paraId="62E7722A" w14:textId="65A46C76" w:rsidR="009120F7" w:rsidRPr="00F2768B" w:rsidRDefault="009120F7" w:rsidP="009120F7">
            <w:pPr>
              <w:jc w:val="center"/>
              <w:rPr>
                <w:sz w:val="20"/>
                <w:szCs w:val="20"/>
              </w:rPr>
            </w:pPr>
          </w:p>
        </w:tc>
        <w:tc>
          <w:tcPr>
            <w:tcW w:w="0" w:type="auto"/>
            <w:tcBorders>
              <w:right w:val="single" w:sz="4" w:space="0" w:color="auto"/>
            </w:tcBorders>
          </w:tcPr>
          <w:p w14:paraId="64138F65" w14:textId="6FE1D1AB" w:rsidR="009120F7" w:rsidRPr="00F2768B" w:rsidRDefault="009120F7" w:rsidP="009120F7">
            <w:pPr>
              <w:jc w:val="center"/>
              <w:rPr>
                <w:sz w:val="20"/>
                <w:szCs w:val="20"/>
              </w:rPr>
            </w:pPr>
          </w:p>
        </w:tc>
        <w:tc>
          <w:tcPr>
            <w:tcW w:w="0" w:type="auto"/>
            <w:tcBorders>
              <w:left w:val="single" w:sz="4" w:space="0" w:color="auto"/>
            </w:tcBorders>
          </w:tcPr>
          <w:p w14:paraId="5D71033C" w14:textId="45356F0D" w:rsidR="009120F7" w:rsidRPr="00F2768B" w:rsidRDefault="009120F7" w:rsidP="009120F7">
            <w:pPr>
              <w:jc w:val="center"/>
              <w:rPr>
                <w:sz w:val="20"/>
                <w:szCs w:val="20"/>
              </w:rPr>
            </w:pPr>
          </w:p>
        </w:tc>
        <w:tc>
          <w:tcPr>
            <w:tcW w:w="0" w:type="auto"/>
          </w:tcPr>
          <w:p w14:paraId="53960411" w14:textId="2DF22F26" w:rsidR="009120F7" w:rsidRPr="00F2768B" w:rsidRDefault="009120F7" w:rsidP="009120F7">
            <w:pPr>
              <w:jc w:val="center"/>
              <w:rPr>
                <w:sz w:val="20"/>
                <w:szCs w:val="20"/>
              </w:rPr>
            </w:pPr>
          </w:p>
        </w:tc>
        <w:tc>
          <w:tcPr>
            <w:tcW w:w="0" w:type="auto"/>
          </w:tcPr>
          <w:p w14:paraId="3D26CFE6" w14:textId="3F078E16" w:rsidR="009120F7" w:rsidRPr="00F2768B" w:rsidRDefault="009120F7" w:rsidP="009120F7">
            <w:pPr>
              <w:jc w:val="center"/>
              <w:rPr>
                <w:sz w:val="20"/>
                <w:szCs w:val="20"/>
              </w:rPr>
            </w:pPr>
          </w:p>
        </w:tc>
        <w:tc>
          <w:tcPr>
            <w:tcW w:w="0" w:type="auto"/>
          </w:tcPr>
          <w:p w14:paraId="15028E96" w14:textId="1FE2AE32" w:rsidR="009120F7" w:rsidRPr="00F2768B" w:rsidRDefault="009120F7" w:rsidP="009120F7">
            <w:pPr>
              <w:jc w:val="center"/>
              <w:rPr>
                <w:sz w:val="20"/>
                <w:szCs w:val="20"/>
              </w:rPr>
            </w:pPr>
          </w:p>
        </w:tc>
        <w:tc>
          <w:tcPr>
            <w:tcW w:w="0" w:type="auto"/>
          </w:tcPr>
          <w:p w14:paraId="1E24D6C7" w14:textId="77777777" w:rsidR="009120F7" w:rsidRPr="008003C7" w:rsidRDefault="009120F7" w:rsidP="009120F7">
            <w:pPr>
              <w:rPr>
                <w:sz w:val="20"/>
                <w:szCs w:val="20"/>
                <w:vertAlign w:val="superscript"/>
              </w:rPr>
            </w:pPr>
          </w:p>
        </w:tc>
      </w:tr>
      <w:tr w:rsidR="009120F7" w:rsidRPr="00F2768B" w14:paraId="45543C7B" w14:textId="77777777" w:rsidTr="00954643">
        <w:tc>
          <w:tcPr>
            <w:tcW w:w="0" w:type="auto"/>
          </w:tcPr>
          <w:p w14:paraId="52725526" w14:textId="77777777" w:rsidR="009120F7" w:rsidRPr="00F2768B" w:rsidRDefault="009120F7" w:rsidP="009120F7">
            <w:pPr>
              <w:rPr>
                <w:sz w:val="20"/>
                <w:szCs w:val="20"/>
              </w:rPr>
            </w:pPr>
          </w:p>
        </w:tc>
        <w:tc>
          <w:tcPr>
            <w:tcW w:w="2015" w:type="dxa"/>
          </w:tcPr>
          <w:p w14:paraId="07397258" w14:textId="56418396" w:rsidR="009120F7" w:rsidRPr="00F2768B" w:rsidRDefault="009120F7" w:rsidP="009120F7">
            <w:pPr>
              <w:rPr>
                <w:sz w:val="20"/>
                <w:szCs w:val="20"/>
              </w:rPr>
            </w:pPr>
          </w:p>
        </w:tc>
        <w:tc>
          <w:tcPr>
            <w:tcW w:w="0" w:type="auto"/>
          </w:tcPr>
          <w:p w14:paraId="41E43DC9" w14:textId="2A620003" w:rsidR="009120F7" w:rsidRPr="00F2768B" w:rsidRDefault="009120F7" w:rsidP="009120F7">
            <w:pPr>
              <w:jc w:val="center"/>
              <w:rPr>
                <w:sz w:val="20"/>
                <w:szCs w:val="20"/>
              </w:rPr>
            </w:pPr>
          </w:p>
        </w:tc>
        <w:tc>
          <w:tcPr>
            <w:tcW w:w="0" w:type="auto"/>
            <w:tcBorders>
              <w:right w:val="single" w:sz="4" w:space="0" w:color="auto"/>
            </w:tcBorders>
          </w:tcPr>
          <w:p w14:paraId="6C231B1D" w14:textId="0CA749DC" w:rsidR="009120F7" w:rsidRPr="00F2768B" w:rsidRDefault="009120F7" w:rsidP="009120F7">
            <w:pPr>
              <w:jc w:val="center"/>
              <w:rPr>
                <w:sz w:val="20"/>
                <w:szCs w:val="20"/>
              </w:rPr>
            </w:pPr>
          </w:p>
        </w:tc>
        <w:tc>
          <w:tcPr>
            <w:tcW w:w="0" w:type="auto"/>
            <w:tcBorders>
              <w:left w:val="single" w:sz="4" w:space="0" w:color="auto"/>
            </w:tcBorders>
          </w:tcPr>
          <w:p w14:paraId="19D4123C" w14:textId="08C93D70" w:rsidR="009120F7" w:rsidRPr="00F2768B" w:rsidRDefault="009120F7" w:rsidP="009120F7">
            <w:pPr>
              <w:jc w:val="center"/>
              <w:rPr>
                <w:sz w:val="20"/>
                <w:szCs w:val="20"/>
              </w:rPr>
            </w:pPr>
          </w:p>
        </w:tc>
        <w:tc>
          <w:tcPr>
            <w:tcW w:w="0" w:type="auto"/>
          </w:tcPr>
          <w:p w14:paraId="77CC5472" w14:textId="2B46B43A" w:rsidR="009120F7" w:rsidRPr="00F2768B" w:rsidRDefault="009120F7" w:rsidP="009120F7">
            <w:pPr>
              <w:jc w:val="center"/>
              <w:rPr>
                <w:sz w:val="20"/>
                <w:szCs w:val="20"/>
              </w:rPr>
            </w:pPr>
          </w:p>
        </w:tc>
        <w:tc>
          <w:tcPr>
            <w:tcW w:w="0" w:type="auto"/>
          </w:tcPr>
          <w:p w14:paraId="74D092A5" w14:textId="527CD3EF" w:rsidR="009120F7" w:rsidRPr="00F2768B" w:rsidRDefault="009120F7" w:rsidP="009120F7">
            <w:pPr>
              <w:jc w:val="center"/>
              <w:rPr>
                <w:sz w:val="20"/>
                <w:szCs w:val="20"/>
              </w:rPr>
            </w:pPr>
          </w:p>
        </w:tc>
        <w:tc>
          <w:tcPr>
            <w:tcW w:w="0" w:type="auto"/>
          </w:tcPr>
          <w:p w14:paraId="0096C040" w14:textId="19DB60E0" w:rsidR="009120F7" w:rsidRPr="00F2768B" w:rsidRDefault="009120F7" w:rsidP="009120F7">
            <w:pPr>
              <w:jc w:val="center"/>
              <w:rPr>
                <w:sz w:val="20"/>
                <w:szCs w:val="20"/>
              </w:rPr>
            </w:pPr>
          </w:p>
        </w:tc>
        <w:tc>
          <w:tcPr>
            <w:tcW w:w="0" w:type="auto"/>
          </w:tcPr>
          <w:p w14:paraId="325A17EA" w14:textId="77777777" w:rsidR="009120F7" w:rsidRPr="008003C7" w:rsidRDefault="009120F7" w:rsidP="009120F7">
            <w:pPr>
              <w:rPr>
                <w:sz w:val="20"/>
                <w:szCs w:val="20"/>
                <w:vertAlign w:val="superscript"/>
              </w:rPr>
            </w:pPr>
          </w:p>
        </w:tc>
      </w:tr>
      <w:tr w:rsidR="009120F7" w:rsidRPr="00F2768B" w14:paraId="05D4C41B" w14:textId="77777777" w:rsidTr="00954643">
        <w:tc>
          <w:tcPr>
            <w:tcW w:w="0" w:type="auto"/>
          </w:tcPr>
          <w:p w14:paraId="4BA1232C" w14:textId="77777777" w:rsidR="009120F7" w:rsidRPr="00F2768B" w:rsidRDefault="009120F7" w:rsidP="009120F7">
            <w:pPr>
              <w:rPr>
                <w:sz w:val="20"/>
                <w:szCs w:val="20"/>
              </w:rPr>
            </w:pPr>
          </w:p>
        </w:tc>
        <w:tc>
          <w:tcPr>
            <w:tcW w:w="2015" w:type="dxa"/>
          </w:tcPr>
          <w:p w14:paraId="7FCF211A" w14:textId="10203E2E" w:rsidR="009120F7" w:rsidRPr="00F2768B" w:rsidRDefault="009120F7" w:rsidP="009120F7">
            <w:pPr>
              <w:rPr>
                <w:sz w:val="20"/>
                <w:szCs w:val="20"/>
              </w:rPr>
            </w:pPr>
          </w:p>
        </w:tc>
        <w:tc>
          <w:tcPr>
            <w:tcW w:w="0" w:type="auto"/>
          </w:tcPr>
          <w:p w14:paraId="4835E5A5" w14:textId="3FFE2528" w:rsidR="009120F7" w:rsidRPr="00F2768B" w:rsidRDefault="009120F7" w:rsidP="009120F7">
            <w:pPr>
              <w:jc w:val="center"/>
              <w:rPr>
                <w:sz w:val="20"/>
                <w:szCs w:val="20"/>
              </w:rPr>
            </w:pPr>
          </w:p>
        </w:tc>
        <w:tc>
          <w:tcPr>
            <w:tcW w:w="0" w:type="auto"/>
            <w:tcBorders>
              <w:right w:val="single" w:sz="4" w:space="0" w:color="auto"/>
            </w:tcBorders>
          </w:tcPr>
          <w:p w14:paraId="56B7C6E1" w14:textId="13E43D16" w:rsidR="009120F7" w:rsidRPr="00F2768B" w:rsidRDefault="009120F7" w:rsidP="009120F7">
            <w:pPr>
              <w:jc w:val="center"/>
              <w:rPr>
                <w:sz w:val="20"/>
                <w:szCs w:val="20"/>
              </w:rPr>
            </w:pPr>
          </w:p>
        </w:tc>
        <w:tc>
          <w:tcPr>
            <w:tcW w:w="0" w:type="auto"/>
            <w:tcBorders>
              <w:left w:val="single" w:sz="4" w:space="0" w:color="auto"/>
            </w:tcBorders>
          </w:tcPr>
          <w:p w14:paraId="63557AB5" w14:textId="36082865" w:rsidR="009120F7" w:rsidRPr="00F2768B" w:rsidRDefault="009120F7" w:rsidP="009120F7">
            <w:pPr>
              <w:jc w:val="center"/>
              <w:rPr>
                <w:sz w:val="20"/>
                <w:szCs w:val="20"/>
              </w:rPr>
            </w:pPr>
          </w:p>
        </w:tc>
        <w:tc>
          <w:tcPr>
            <w:tcW w:w="0" w:type="auto"/>
          </w:tcPr>
          <w:p w14:paraId="61514AD8" w14:textId="72027564" w:rsidR="009120F7" w:rsidRPr="00F2768B" w:rsidRDefault="009120F7" w:rsidP="009120F7">
            <w:pPr>
              <w:jc w:val="center"/>
              <w:rPr>
                <w:sz w:val="20"/>
                <w:szCs w:val="20"/>
              </w:rPr>
            </w:pPr>
          </w:p>
        </w:tc>
        <w:tc>
          <w:tcPr>
            <w:tcW w:w="0" w:type="auto"/>
          </w:tcPr>
          <w:p w14:paraId="06B11930" w14:textId="635E8133" w:rsidR="009120F7" w:rsidRPr="00F2768B" w:rsidRDefault="009120F7" w:rsidP="009120F7">
            <w:pPr>
              <w:jc w:val="center"/>
              <w:rPr>
                <w:sz w:val="20"/>
                <w:szCs w:val="20"/>
              </w:rPr>
            </w:pPr>
          </w:p>
        </w:tc>
        <w:tc>
          <w:tcPr>
            <w:tcW w:w="0" w:type="auto"/>
          </w:tcPr>
          <w:p w14:paraId="531FFC4F" w14:textId="3B8F75BE" w:rsidR="009120F7" w:rsidRPr="00F2768B" w:rsidRDefault="009120F7" w:rsidP="009120F7">
            <w:pPr>
              <w:jc w:val="center"/>
              <w:rPr>
                <w:sz w:val="20"/>
                <w:szCs w:val="20"/>
              </w:rPr>
            </w:pPr>
          </w:p>
        </w:tc>
        <w:tc>
          <w:tcPr>
            <w:tcW w:w="0" w:type="auto"/>
          </w:tcPr>
          <w:p w14:paraId="0D1F538B" w14:textId="77777777" w:rsidR="009120F7" w:rsidRPr="008003C7" w:rsidRDefault="009120F7" w:rsidP="009120F7">
            <w:pPr>
              <w:rPr>
                <w:sz w:val="20"/>
                <w:szCs w:val="20"/>
                <w:vertAlign w:val="superscript"/>
              </w:rPr>
            </w:pPr>
          </w:p>
        </w:tc>
      </w:tr>
      <w:tr w:rsidR="009120F7" w:rsidRPr="00F2768B" w14:paraId="5E550A28" w14:textId="77777777" w:rsidTr="00954643">
        <w:tc>
          <w:tcPr>
            <w:tcW w:w="3077" w:type="dxa"/>
            <w:gridSpan w:val="3"/>
          </w:tcPr>
          <w:p w14:paraId="4E73F3A9" w14:textId="77777777" w:rsidR="009120F7" w:rsidRPr="00F2768B" w:rsidRDefault="009120F7" w:rsidP="009120F7">
            <w:pPr>
              <w:rPr>
                <w:sz w:val="20"/>
                <w:szCs w:val="20"/>
              </w:rPr>
            </w:pPr>
            <w:r w:rsidRPr="00F2768B">
              <w:rPr>
                <w:sz w:val="20"/>
                <w:szCs w:val="20"/>
              </w:rPr>
              <w:t>WOMAC at follow-up</w:t>
            </w:r>
          </w:p>
        </w:tc>
        <w:tc>
          <w:tcPr>
            <w:tcW w:w="0" w:type="auto"/>
            <w:tcBorders>
              <w:right w:val="single" w:sz="4" w:space="0" w:color="auto"/>
            </w:tcBorders>
          </w:tcPr>
          <w:p w14:paraId="5157688B" w14:textId="77777777" w:rsidR="009120F7" w:rsidRPr="00F2768B" w:rsidRDefault="009120F7" w:rsidP="009120F7">
            <w:pPr>
              <w:jc w:val="center"/>
              <w:rPr>
                <w:sz w:val="20"/>
                <w:szCs w:val="20"/>
              </w:rPr>
            </w:pPr>
          </w:p>
        </w:tc>
        <w:tc>
          <w:tcPr>
            <w:tcW w:w="0" w:type="auto"/>
            <w:tcBorders>
              <w:left w:val="single" w:sz="4" w:space="0" w:color="auto"/>
            </w:tcBorders>
          </w:tcPr>
          <w:p w14:paraId="215287A5" w14:textId="77777777" w:rsidR="009120F7" w:rsidRPr="00F2768B" w:rsidRDefault="009120F7" w:rsidP="009120F7">
            <w:pPr>
              <w:jc w:val="center"/>
              <w:rPr>
                <w:sz w:val="20"/>
                <w:szCs w:val="20"/>
              </w:rPr>
            </w:pPr>
          </w:p>
        </w:tc>
        <w:tc>
          <w:tcPr>
            <w:tcW w:w="0" w:type="auto"/>
          </w:tcPr>
          <w:p w14:paraId="762A9509" w14:textId="77777777" w:rsidR="009120F7" w:rsidRPr="00F2768B" w:rsidRDefault="009120F7" w:rsidP="009120F7">
            <w:pPr>
              <w:jc w:val="center"/>
              <w:rPr>
                <w:sz w:val="20"/>
                <w:szCs w:val="20"/>
              </w:rPr>
            </w:pPr>
          </w:p>
        </w:tc>
        <w:tc>
          <w:tcPr>
            <w:tcW w:w="0" w:type="auto"/>
          </w:tcPr>
          <w:p w14:paraId="5AA48124" w14:textId="77777777" w:rsidR="009120F7" w:rsidRPr="00F2768B" w:rsidRDefault="009120F7" w:rsidP="009120F7">
            <w:pPr>
              <w:jc w:val="center"/>
              <w:rPr>
                <w:sz w:val="20"/>
                <w:szCs w:val="20"/>
              </w:rPr>
            </w:pPr>
          </w:p>
        </w:tc>
        <w:tc>
          <w:tcPr>
            <w:tcW w:w="0" w:type="auto"/>
          </w:tcPr>
          <w:p w14:paraId="73FB1A1E" w14:textId="77777777" w:rsidR="009120F7" w:rsidRPr="00F2768B" w:rsidRDefault="009120F7" w:rsidP="009120F7">
            <w:pPr>
              <w:jc w:val="center"/>
              <w:rPr>
                <w:sz w:val="20"/>
                <w:szCs w:val="20"/>
              </w:rPr>
            </w:pPr>
          </w:p>
        </w:tc>
        <w:tc>
          <w:tcPr>
            <w:tcW w:w="0" w:type="auto"/>
          </w:tcPr>
          <w:p w14:paraId="0325DB27" w14:textId="77777777" w:rsidR="009120F7" w:rsidRPr="00F2768B" w:rsidRDefault="009120F7" w:rsidP="009120F7">
            <w:pPr>
              <w:rPr>
                <w:sz w:val="20"/>
                <w:szCs w:val="20"/>
              </w:rPr>
            </w:pPr>
          </w:p>
        </w:tc>
      </w:tr>
      <w:tr w:rsidR="009120F7" w:rsidRPr="00F2768B" w14:paraId="221AADEA" w14:textId="77777777" w:rsidTr="00954643">
        <w:tc>
          <w:tcPr>
            <w:tcW w:w="0" w:type="auto"/>
          </w:tcPr>
          <w:p w14:paraId="7F739A10" w14:textId="77777777" w:rsidR="009120F7" w:rsidRPr="00F2768B" w:rsidRDefault="009120F7" w:rsidP="009120F7">
            <w:pPr>
              <w:rPr>
                <w:sz w:val="20"/>
                <w:szCs w:val="20"/>
              </w:rPr>
            </w:pPr>
          </w:p>
        </w:tc>
        <w:tc>
          <w:tcPr>
            <w:tcW w:w="2015" w:type="dxa"/>
          </w:tcPr>
          <w:p w14:paraId="10EA607C" w14:textId="77777777" w:rsidR="009120F7" w:rsidRPr="00F2768B" w:rsidRDefault="009120F7" w:rsidP="009120F7">
            <w:pPr>
              <w:rPr>
                <w:i/>
                <w:sz w:val="20"/>
                <w:szCs w:val="20"/>
              </w:rPr>
            </w:pPr>
            <w:r w:rsidRPr="00F2768B">
              <w:rPr>
                <w:i/>
                <w:sz w:val="20"/>
                <w:szCs w:val="20"/>
              </w:rPr>
              <w:t>Pain</w:t>
            </w:r>
          </w:p>
        </w:tc>
        <w:tc>
          <w:tcPr>
            <w:tcW w:w="0" w:type="auto"/>
          </w:tcPr>
          <w:p w14:paraId="0A843484" w14:textId="77777777" w:rsidR="009120F7" w:rsidRPr="00F2768B" w:rsidRDefault="009120F7" w:rsidP="009120F7">
            <w:pPr>
              <w:jc w:val="center"/>
              <w:rPr>
                <w:sz w:val="20"/>
                <w:szCs w:val="20"/>
              </w:rPr>
            </w:pPr>
            <w:r w:rsidRPr="00F2768B">
              <w:rPr>
                <w:sz w:val="20"/>
                <w:szCs w:val="20"/>
              </w:rPr>
              <w:t>154</w:t>
            </w:r>
          </w:p>
        </w:tc>
        <w:tc>
          <w:tcPr>
            <w:tcW w:w="0" w:type="auto"/>
            <w:tcBorders>
              <w:right w:val="single" w:sz="4" w:space="0" w:color="auto"/>
            </w:tcBorders>
          </w:tcPr>
          <w:p w14:paraId="0CDF59AA" w14:textId="77777777" w:rsidR="009120F7" w:rsidRPr="00F2768B" w:rsidRDefault="009120F7" w:rsidP="009120F7">
            <w:pPr>
              <w:jc w:val="center"/>
              <w:rPr>
                <w:sz w:val="20"/>
                <w:szCs w:val="20"/>
              </w:rPr>
            </w:pPr>
            <w:r w:rsidRPr="00F2768B">
              <w:rPr>
                <w:sz w:val="20"/>
                <w:szCs w:val="20"/>
              </w:rPr>
              <w:t>5 (0, 30)</w:t>
            </w:r>
          </w:p>
        </w:tc>
        <w:tc>
          <w:tcPr>
            <w:tcW w:w="0" w:type="auto"/>
            <w:tcBorders>
              <w:left w:val="single" w:sz="4" w:space="0" w:color="auto"/>
            </w:tcBorders>
          </w:tcPr>
          <w:p w14:paraId="6F7F7A97" w14:textId="77777777" w:rsidR="009120F7" w:rsidRPr="00F2768B" w:rsidRDefault="009120F7" w:rsidP="009120F7">
            <w:pPr>
              <w:jc w:val="center"/>
              <w:rPr>
                <w:sz w:val="20"/>
                <w:szCs w:val="20"/>
              </w:rPr>
            </w:pPr>
            <w:r w:rsidRPr="00F2768B">
              <w:rPr>
                <w:sz w:val="20"/>
                <w:szCs w:val="20"/>
              </w:rPr>
              <w:t>100</w:t>
            </w:r>
          </w:p>
        </w:tc>
        <w:tc>
          <w:tcPr>
            <w:tcW w:w="0" w:type="auto"/>
          </w:tcPr>
          <w:p w14:paraId="088ED6AA" w14:textId="77777777" w:rsidR="009120F7" w:rsidRPr="00F2768B" w:rsidRDefault="009120F7" w:rsidP="009120F7">
            <w:pPr>
              <w:jc w:val="center"/>
              <w:rPr>
                <w:sz w:val="20"/>
                <w:szCs w:val="20"/>
              </w:rPr>
            </w:pPr>
            <w:r w:rsidRPr="00F2768B">
              <w:rPr>
                <w:sz w:val="20"/>
                <w:szCs w:val="20"/>
              </w:rPr>
              <w:t>12.5 (0, 40)</w:t>
            </w:r>
          </w:p>
        </w:tc>
        <w:tc>
          <w:tcPr>
            <w:tcW w:w="0" w:type="auto"/>
          </w:tcPr>
          <w:p w14:paraId="6ACDE922" w14:textId="77777777" w:rsidR="009120F7" w:rsidRPr="00F2768B" w:rsidRDefault="009120F7" w:rsidP="009120F7">
            <w:pPr>
              <w:jc w:val="center"/>
              <w:rPr>
                <w:sz w:val="20"/>
                <w:szCs w:val="20"/>
              </w:rPr>
            </w:pPr>
            <w:r w:rsidRPr="00F2768B">
              <w:rPr>
                <w:sz w:val="20"/>
                <w:szCs w:val="20"/>
              </w:rPr>
              <w:t>54</w:t>
            </w:r>
          </w:p>
        </w:tc>
        <w:tc>
          <w:tcPr>
            <w:tcW w:w="0" w:type="auto"/>
          </w:tcPr>
          <w:p w14:paraId="7875B216" w14:textId="77777777" w:rsidR="009120F7" w:rsidRPr="00F2768B" w:rsidRDefault="009120F7" w:rsidP="009120F7">
            <w:pPr>
              <w:jc w:val="center"/>
              <w:rPr>
                <w:sz w:val="20"/>
                <w:szCs w:val="20"/>
              </w:rPr>
            </w:pPr>
            <w:r w:rsidRPr="00F2768B">
              <w:rPr>
                <w:sz w:val="20"/>
                <w:szCs w:val="20"/>
              </w:rPr>
              <w:t>0 (0, 10)</w:t>
            </w:r>
          </w:p>
        </w:tc>
        <w:tc>
          <w:tcPr>
            <w:tcW w:w="0" w:type="auto"/>
          </w:tcPr>
          <w:p w14:paraId="563DF632" w14:textId="77777777" w:rsidR="009120F7" w:rsidRPr="00F2768B" w:rsidRDefault="009120F7" w:rsidP="009120F7">
            <w:pPr>
              <w:rPr>
                <w:sz w:val="20"/>
                <w:szCs w:val="20"/>
                <w:vertAlign w:val="superscript"/>
              </w:rPr>
            </w:pPr>
            <w:r w:rsidRPr="00F2768B">
              <w:rPr>
                <w:sz w:val="20"/>
                <w:szCs w:val="20"/>
                <w:vertAlign w:val="superscript"/>
              </w:rPr>
              <w:t>***</w:t>
            </w:r>
            <w:r>
              <w:rPr>
                <w:sz w:val="20"/>
                <w:szCs w:val="20"/>
                <w:vertAlign w:val="superscript"/>
              </w:rPr>
              <w:t>a</w:t>
            </w:r>
          </w:p>
        </w:tc>
      </w:tr>
      <w:tr w:rsidR="009120F7" w:rsidRPr="00F2768B" w14:paraId="3D590482" w14:textId="77777777" w:rsidTr="00954643">
        <w:tc>
          <w:tcPr>
            <w:tcW w:w="0" w:type="auto"/>
          </w:tcPr>
          <w:p w14:paraId="748EA400" w14:textId="77777777" w:rsidR="009120F7" w:rsidRPr="00F2768B" w:rsidRDefault="009120F7" w:rsidP="009120F7">
            <w:pPr>
              <w:rPr>
                <w:sz w:val="20"/>
                <w:szCs w:val="20"/>
              </w:rPr>
            </w:pPr>
          </w:p>
        </w:tc>
        <w:tc>
          <w:tcPr>
            <w:tcW w:w="2015" w:type="dxa"/>
          </w:tcPr>
          <w:p w14:paraId="1F368478" w14:textId="77777777" w:rsidR="009120F7" w:rsidRPr="00F2768B" w:rsidRDefault="009120F7" w:rsidP="009120F7">
            <w:pPr>
              <w:rPr>
                <w:i/>
                <w:sz w:val="20"/>
                <w:szCs w:val="20"/>
              </w:rPr>
            </w:pPr>
            <w:r w:rsidRPr="00F2768B">
              <w:rPr>
                <w:i/>
                <w:sz w:val="20"/>
                <w:szCs w:val="20"/>
              </w:rPr>
              <w:t>Stiffness</w:t>
            </w:r>
          </w:p>
        </w:tc>
        <w:tc>
          <w:tcPr>
            <w:tcW w:w="0" w:type="auto"/>
          </w:tcPr>
          <w:p w14:paraId="0984BBCD" w14:textId="77777777" w:rsidR="009120F7" w:rsidRPr="00F2768B" w:rsidRDefault="009120F7" w:rsidP="009120F7">
            <w:pPr>
              <w:jc w:val="center"/>
              <w:rPr>
                <w:sz w:val="20"/>
                <w:szCs w:val="20"/>
              </w:rPr>
            </w:pPr>
            <w:r w:rsidRPr="00F2768B">
              <w:rPr>
                <w:sz w:val="20"/>
                <w:szCs w:val="20"/>
              </w:rPr>
              <w:t>153</w:t>
            </w:r>
          </w:p>
        </w:tc>
        <w:tc>
          <w:tcPr>
            <w:tcW w:w="0" w:type="auto"/>
            <w:tcBorders>
              <w:right w:val="single" w:sz="4" w:space="0" w:color="auto"/>
            </w:tcBorders>
          </w:tcPr>
          <w:p w14:paraId="44255089" w14:textId="77777777" w:rsidR="009120F7" w:rsidRPr="00F2768B" w:rsidRDefault="009120F7" w:rsidP="009120F7">
            <w:pPr>
              <w:jc w:val="center"/>
              <w:rPr>
                <w:sz w:val="20"/>
                <w:szCs w:val="20"/>
              </w:rPr>
            </w:pPr>
            <w:r w:rsidRPr="00F2768B">
              <w:rPr>
                <w:sz w:val="20"/>
                <w:szCs w:val="20"/>
              </w:rPr>
              <w:t>12.5 (0, 37.5)</w:t>
            </w:r>
          </w:p>
        </w:tc>
        <w:tc>
          <w:tcPr>
            <w:tcW w:w="0" w:type="auto"/>
            <w:tcBorders>
              <w:left w:val="single" w:sz="4" w:space="0" w:color="auto"/>
            </w:tcBorders>
          </w:tcPr>
          <w:p w14:paraId="668F5FEC" w14:textId="77777777" w:rsidR="009120F7" w:rsidRPr="00F2768B" w:rsidRDefault="009120F7" w:rsidP="009120F7">
            <w:pPr>
              <w:jc w:val="center"/>
              <w:rPr>
                <w:sz w:val="20"/>
                <w:szCs w:val="20"/>
              </w:rPr>
            </w:pPr>
            <w:r w:rsidRPr="00F2768B">
              <w:rPr>
                <w:sz w:val="20"/>
                <w:szCs w:val="20"/>
              </w:rPr>
              <w:t>99</w:t>
            </w:r>
          </w:p>
        </w:tc>
        <w:tc>
          <w:tcPr>
            <w:tcW w:w="0" w:type="auto"/>
          </w:tcPr>
          <w:p w14:paraId="255FDDDE" w14:textId="77777777" w:rsidR="009120F7" w:rsidRPr="00F2768B" w:rsidRDefault="009120F7" w:rsidP="009120F7">
            <w:pPr>
              <w:jc w:val="center"/>
              <w:rPr>
                <w:sz w:val="20"/>
                <w:szCs w:val="20"/>
              </w:rPr>
            </w:pPr>
            <w:r w:rsidRPr="00F2768B">
              <w:rPr>
                <w:sz w:val="20"/>
                <w:szCs w:val="20"/>
              </w:rPr>
              <w:t>25 (0, 50)</w:t>
            </w:r>
          </w:p>
        </w:tc>
        <w:tc>
          <w:tcPr>
            <w:tcW w:w="0" w:type="auto"/>
          </w:tcPr>
          <w:p w14:paraId="69CF4E29" w14:textId="77777777" w:rsidR="009120F7" w:rsidRPr="00F2768B" w:rsidRDefault="009120F7" w:rsidP="009120F7">
            <w:pPr>
              <w:jc w:val="center"/>
              <w:rPr>
                <w:sz w:val="20"/>
                <w:szCs w:val="20"/>
              </w:rPr>
            </w:pPr>
            <w:r w:rsidRPr="00F2768B">
              <w:rPr>
                <w:sz w:val="20"/>
                <w:szCs w:val="20"/>
              </w:rPr>
              <w:t>54</w:t>
            </w:r>
          </w:p>
        </w:tc>
        <w:tc>
          <w:tcPr>
            <w:tcW w:w="0" w:type="auto"/>
          </w:tcPr>
          <w:p w14:paraId="50F663CB" w14:textId="77777777" w:rsidR="009120F7" w:rsidRPr="00F2768B" w:rsidRDefault="009120F7" w:rsidP="009120F7">
            <w:pPr>
              <w:jc w:val="center"/>
              <w:rPr>
                <w:sz w:val="20"/>
                <w:szCs w:val="20"/>
              </w:rPr>
            </w:pPr>
            <w:r w:rsidRPr="00F2768B">
              <w:rPr>
                <w:sz w:val="20"/>
                <w:szCs w:val="20"/>
              </w:rPr>
              <w:t>0 (0, 25)</w:t>
            </w:r>
          </w:p>
        </w:tc>
        <w:tc>
          <w:tcPr>
            <w:tcW w:w="0" w:type="auto"/>
          </w:tcPr>
          <w:p w14:paraId="175F47FA" w14:textId="77777777" w:rsidR="009120F7" w:rsidRPr="00F2768B" w:rsidRDefault="009120F7" w:rsidP="009120F7">
            <w:pPr>
              <w:rPr>
                <w:sz w:val="20"/>
                <w:szCs w:val="20"/>
                <w:vertAlign w:val="superscript"/>
              </w:rPr>
            </w:pPr>
            <w:r w:rsidRPr="00F2768B">
              <w:rPr>
                <w:sz w:val="20"/>
                <w:szCs w:val="20"/>
                <w:vertAlign w:val="superscript"/>
              </w:rPr>
              <w:t>**</w:t>
            </w:r>
            <w:r>
              <w:rPr>
                <w:sz w:val="20"/>
                <w:szCs w:val="20"/>
                <w:vertAlign w:val="superscript"/>
              </w:rPr>
              <w:t>a</w:t>
            </w:r>
          </w:p>
        </w:tc>
      </w:tr>
      <w:tr w:rsidR="009120F7" w:rsidRPr="00F2768B" w14:paraId="05CE9F42" w14:textId="77777777" w:rsidTr="00954643">
        <w:tc>
          <w:tcPr>
            <w:tcW w:w="0" w:type="auto"/>
            <w:tcBorders>
              <w:bottom w:val="single" w:sz="4" w:space="0" w:color="auto"/>
            </w:tcBorders>
          </w:tcPr>
          <w:p w14:paraId="1B0EBC08" w14:textId="77777777" w:rsidR="009120F7" w:rsidRPr="00F2768B" w:rsidRDefault="009120F7" w:rsidP="009120F7">
            <w:pPr>
              <w:rPr>
                <w:sz w:val="20"/>
                <w:szCs w:val="20"/>
              </w:rPr>
            </w:pPr>
          </w:p>
        </w:tc>
        <w:tc>
          <w:tcPr>
            <w:tcW w:w="2015" w:type="dxa"/>
            <w:tcBorders>
              <w:bottom w:val="single" w:sz="4" w:space="0" w:color="auto"/>
            </w:tcBorders>
          </w:tcPr>
          <w:p w14:paraId="1F50395A" w14:textId="77777777" w:rsidR="009120F7" w:rsidRPr="00F2768B" w:rsidRDefault="009120F7" w:rsidP="009120F7">
            <w:pPr>
              <w:rPr>
                <w:i/>
                <w:sz w:val="20"/>
                <w:szCs w:val="20"/>
              </w:rPr>
            </w:pPr>
            <w:r w:rsidRPr="00F2768B">
              <w:rPr>
                <w:i/>
                <w:sz w:val="20"/>
                <w:szCs w:val="20"/>
              </w:rPr>
              <w:t>Function</w:t>
            </w:r>
          </w:p>
        </w:tc>
        <w:tc>
          <w:tcPr>
            <w:tcW w:w="0" w:type="auto"/>
            <w:tcBorders>
              <w:bottom w:val="single" w:sz="4" w:space="0" w:color="auto"/>
            </w:tcBorders>
          </w:tcPr>
          <w:p w14:paraId="63B4FF3F" w14:textId="77777777" w:rsidR="009120F7" w:rsidRPr="00F2768B" w:rsidRDefault="009120F7" w:rsidP="009120F7">
            <w:pPr>
              <w:jc w:val="center"/>
              <w:rPr>
                <w:sz w:val="20"/>
                <w:szCs w:val="20"/>
              </w:rPr>
            </w:pPr>
            <w:r w:rsidRPr="00F2768B">
              <w:rPr>
                <w:sz w:val="20"/>
                <w:szCs w:val="20"/>
              </w:rPr>
              <w:t>153</w:t>
            </w:r>
          </w:p>
        </w:tc>
        <w:tc>
          <w:tcPr>
            <w:tcW w:w="0" w:type="auto"/>
            <w:tcBorders>
              <w:bottom w:val="single" w:sz="4" w:space="0" w:color="auto"/>
              <w:right w:val="single" w:sz="4" w:space="0" w:color="auto"/>
            </w:tcBorders>
          </w:tcPr>
          <w:p w14:paraId="31B0EDA7" w14:textId="77777777" w:rsidR="009120F7" w:rsidRPr="00F2768B" w:rsidRDefault="009120F7" w:rsidP="009120F7">
            <w:pPr>
              <w:jc w:val="center"/>
              <w:rPr>
                <w:sz w:val="20"/>
                <w:szCs w:val="20"/>
              </w:rPr>
            </w:pPr>
            <w:r w:rsidRPr="00F2768B">
              <w:rPr>
                <w:sz w:val="20"/>
                <w:szCs w:val="20"/>
              </w:rPr>
              <w:t>3.6 (0, 28.6)</w:t>
            </w:r>
          </w:p>
        </w:tc>
        <w:tc>
          <w:tcPr>
            <w:tcW w:w="0" w:type="auto"/>
            <w:tcBorders>
              <w:left w:val="single" w:sz="4" w:space="0" w:color="auto"/>
              <w:bottom w:val="single" w:sz="4" w:space="0" w:color="auto"/>
            </w:tcBorders>
          </w:tcPr>
          <w:p w14:paraId="6B99EA5F" w14:textId="77777777" w:rsidR="009120F7" w:rsidRPr="00F2768B" w:rsidRDefault="009120F7" w:rsidP="009120F7">
            <w:pPr>
              <w:jc w:val="center"/>
              <w:rPr>
                <w:sz w:val="20"/>
                <w:szCs w:val="20"/>
              </w:rPr>
            </w:pPr>
            <w:r w:rsidRPr="00F2768B">
              <w:rPr>
                <w:sz w:val="20"/>
                <w:szCs w:val="20"/>
              </w:rPr>
              <w:t>99</w:t>
            </w:r>
          </w:p>
        </w:tc>
        <w:tc>
          <w:tcPr>
            <w:tcW w:w="0" w:type="auto"/>
            <w:tcBorders>
              <w:bottom w:val="single" w:sz="4" w:space="0" w:color="auto"/>
            </w:tcBorders>
          </w:tcPr>
          <w:p w14:paraId="0AC11C07" w14:textId="77777777" w:rsidR="009120F7" w:rsidRPr="00F2768B" w:rsidRDefault="009120F7" w:rsidP="009120F7">
            <w:pPr>
              <w:jc w:val="center"/>
              <w:rPr>
                <w:sz w:val="20"/>
                <w:szCs w:val="20"/>
              </w:rPr>
            </w:pPr>
            <w:r w:rsidRPr="00F2768B">
              <w:rPr>
                <w:sz w:val="20"/>
                <w:szCs w:val="20"/>
              </w:rPr>
              <w:t>10.7 (0, 39.3)</w:t>
            </w:r>
          </w:p>
        </w:tc>
        <w:tc>
          <w:tcPr>
            <w:tcW w:w="0" w:type="auto"/>
            <w:tcBorders>
              <w:bottom w:val="single" w:sz="4" w:space="0" w:color="auto"/>
            </w:tcBorders>
          </w:tcPr>
          <w:p w14:paraId="2D5CE008" w14:textId="77777777" w:rsidR="009120F7" w:rsidRPr="00F2768B" w:rsidRDefault="009120F7" w:rsidP="009120F7">
            <w:pPr>
              <w:jc w:val="center"/>
              <w:rPr>
                <w:sz w:val="20"/>
                <w:szCs w:val="20"/>
              </w:rPr>
            </w:pPr>
            <w:r w:rsidRPr="00F2768B">
              <w:rPr>
                <w:sz w:val="20"/>
                <w:szCs w:val="20"/>
              </w:rPr>
              <w:t>54</w:t>
            </w:r>
          </w:p>
        </w:tc>
        <w:tc>
          <w:tcPr>
            <w:tcW w:w="0" w:type="auto"/>
            <w:tcBorders>
              <w:bottom w:val="single" w:sz="4" w:space="0" w:color="auto"/>
            </w:tcBorders>
          </w:tcPr>
          <w:p w14:paraId="5F0B622E" w14:textId="77777777" w:rsidR="009120F7" w:rsidRPr="00F2768B" w:rsidRDefault="009120F7" w:rsidP="009120F7">
            <w:pPr>
              <w:jc w:val="center"/>
              <w:rPr>
                <w:sz w:val="20"/>
                <w:szCs w:val="20"/>
              </w:rPr>
            </w:pPr>
            <w:r w:rsidRPr="00F2768B">
              <w:rPr>
                <w:sz w:val="20"/>
                <w:szCs w:val="20"/>
              </w:rPr>
              <w:t>0 (0, 17.9)</w:t>
            </w:r>
          </w:p>
        </w:tc>
        <w:tc>
          <w:tcPr>
            <w:tcW w:w="0" w:type="auto"/>
            <w:tcBorders>
              <w:bottom w:val="single" w:sz="4" w:space="0" w:color="auto"/>
            </w:tcBorders>
          </w:tcPr>
          <w:p w14:paraId="52C25F4B" w14:textId="77777777" w:rsidR="009120F7" w:rsidRPr="00F2768B" w:rsidRDefault="009120F7" w:rsidP="009120F7">
            <w:pPr>
              <w:rPr>
                <w:sz w:val="20"/>
                <w:szCs w:val="20"/>
                <w:vertAlign w:val="superscript"/>
              </w:rPr>
            </w:pPr>
            <w:r w:rsidRPr="00F2768B">
              <w:rPr>
                <w:sz w:val="20"/>
                <w:szCs w:val="20"/>
                <w:vertAlign w:val="superscript"/>
              </w:rPr>
              <w:t>**</w:t>
            </w:r>
            <w:r>
              <w:rPr>
                <w:sz w:val="20"/>
                <w:szCs w:val="20"/>
                <w:vertAlign w:val="superscript"/>
              </w:rPr>
              <w:t>a</w:t>
            </w:r>
          </w:p>
        </w:tc>
      </w:tr>
      <w:tr w:rsidR="009120F7" w:rsidRPr="00F2768B" w14:paraId="228A5D49" w14:textId="77777777" w:rsidTr="00954643">
        <w:tc>
          <w:tcPr>
            <w:tcW w:w="0" w:type="auto"/>
            <w:tcBorders>
              <w:top w:val="single" w:sz="4" w:space="0" w:color="auto"/>
              <w:bottom w:val="single" w:sz="4" w:space="0" w:color="auto"/>
            </w:tcBorders>
          </w:tcPr>
          <w:p w14:paraId="62C066BD" w14:textId="77777777" w:rsidR="009120F7" w:rsidRPr="00F2768B" w:rsidRDefault="009120F7" w:rsidP="009120F7">
            <w:pPr>
              <w:rPr>
                <w:sz w:val="20"/>
                <w:szCs w:val="20"/>
              </w:rPr>
            </w:pPr>
          </w:p>
        </w:tc>
        <w:tc>
          <w:tcPr>
            <w:tcW w:w="2015" w:type="dxa"/>
            <w:tcBorders>
              <w:top w:val="single" w:sz="4" w:space="0" w:color="auto"/>
              <w:bottom w:val="single" w:sz="4" w:space="0" w:color="auto"/>
            </w:tcBorders>
          </w:tcPr>
          <w:p w14:paraId="0A32509B" w14:textId="77777777" w:rsidR="009120F7" w:rsidRPr="00F2768B" w:rsidRDefault="009120F7" w:rsidP="009120F7">
            <w:pPr>
              <w:rPr>
                <w:i/>
                <w:sz w:val="20"/>
                <w:szCs w:val="20"/>
              </w:rPr>
            </w:pPr>
          </w:p>
        </w:tc>
        <w:tc>
          <w:tcPr>
            <w:tcW w:w="0" w:type="auto"/>
            <w:tcBorders>
              <w:top w:val="single" w:sz="4" w:space="0" w:color="auto"/>
              <w:bottom w:val="single" w:sz="4" w:space="0" w:color="auto"/>
            </w:tcBorders>
          </w:tcPr>
          <w:p w14:paraId="474B0C05" w14:textId="77777777" w:rsidR="009120F7" w:rsidRPr="00F2768B" w:rsidRDefault="009120F7" w:rsidP="009120F7">
            <w:pPr>
              <w:jc w:val="center"/>
              <w:rPr>
                <w:sz w:val="20"/>
                <w:szCs w:val="20"/>
              </w:rPr>
            </w:pPr>
            <w:r w:rsidRPr="00F2768B">
              <w:rPr>
                <w:b/>
                <w:sz w:val="20"/>
                <w:szCs w:val="20"/>
              </w:rPr>
              <w:t>Total N</w:t>
            </w:r>
          </w:p>
        </w:tc>
        <w:tc>
          <w:tcPr>
            <w:tcW w:w="0" w:type="auto"/>
            <w:tcBorders>
              <w:top w:val="single" w:sz="4" w:space="0" w:color="auto"/>
              <w:bottom w:val="single" w:sz="4" w:space="0" w:color="auto"/>
              <w:right w:val="single" w:sz="4" w:space="0" w:color="auto"/>
            </w:tcBorders>
          </w:tcPr>
          <w:p w14:paraId="2519011F" w14:textId="77777777" w:rsidR="009120F7" w:rsidRPr="00F2768B" w:rsidRDefault="009120F7" w:rsidP="009120F7">
            <w:pPr>
              <w:jc w:val="center"/>
              <w:rPr>
                <w:sz w:val="20"/>
                <w:szCs w:val="20"/>
              </w:rPr>
            </w:pPr>
            <w:r w:rsidRPr="00F2768B">
              <w:rPr>
                <w:b/>
                <w:sz w:val="20"/>
                <w:szCs w:val="20"/>
              </w:rPr>
              <w:t>Mean (SD)</w:t>
            </w:r>
          </w:p>
        </w:tc>
        <w:tc>
          <w:tcPr>
            <w:tcW w:w="0" w:type="auto"/>
            <w:tcBorders>
              <w:top w:val="single" w:sz="4" w:space="0" w:color="auto"/>
              <w:left w:val="single" w:sz="4" w:space="0" w:color="auto"/>
              <w:bottom w:val="single" w:sz="4" w:space="0" w:color="auto"/>
            </w:tcBorders>
          </w:tcPr>
          <w:p w14:paraId="4B4CCBEA" w14:textId="77777777" w:rsidR="009120F7" w:rsidRPr="00F2768B" w:rsidRDefault="009120F7" w:rsidP="009120F7">
            <w:pPr>
              <w:jc w:val="center"/>
              <w:rPr>
                <w:sz w:val="20"/>
                <w:szCs w:val="20"/>
              </w:rPr>
            </w:pPr>
            <w:r w:rsidRPr="00F2768B">
              <w:rPr>
                <w:b/>
                <w:sz w:val="20"/>
                <w:szCs w:val="20"/>
              </w:rPr>
              <w:t>Total N</w:t>
            </w:r>
          </w:p>
        </w:tc>
        <w:tc>
          <w:tcPr>
            <w:tcW w:w="0" w:type="auto"/>
            <w:tcBorders>
              <w:top w:val="single" w:sz="4" w:space="0" w:color="auto"/>
              <w:bottom w:val="single" w:sz="4" w:space="0" w:color="auto"/>
            </w:tcBorders>
          </w:tcPr>
          <w:p w14:paraId="5C37BF0D" w14:textId="77777777" w:rsidR="009120F7" w:rsidRPr="00F2768B" w:rsidRDefault="009120F7" w:rsidP="009120F7">
            <w:pPr>
              <w:jc w:val="center"/>
              <w:rPr>
                <w:sz w:val="20"/>
                <w:szCs w:val="20"/>
              </w:rPr>
            </w:pPr>
            <w:r w:rsidRPr="00F2768B">
              <w:rPr>
                <w:b/>
                <w:sz w:val="20"/>
                <w:szCs w:val="20"/>
              </w:rPr>
              <w:t>Mean (SD)</w:t>
            </w:r>
          </w:p>
        </w:tc>
        <w:tc>
          <w:tcPr>
            <w:tcW w:w="0" w:type="auto"/>
            <w:tcBorders>
              <w:top w:val="single" w:sz="4" w:space="0" w:color="auto"/>
              <w:bottom w:val="single" w:sz="4" w:space="0" w:color="auto"/>
            </w:tcBorders>
          </w:tcPr>
          <w:p w14:paraId="61A936E7" w14:textId="77777777" w:rsidR="009120F7" w:rsidRPr="00F2768B" w:rsidRDefault="009120F7" w:rsidP="009120F7">
            <w:pPr>
              <w:jc w:val="center"/>
              <w:rPr>
                <w:sz w:val="20"/>
                <w:szCs w:val="20"/>
              </w:rPr>
            </w:pPr>
            <w:r w:rsidRPr="00F2768B">
              <w:rPr>
                <w:b/>
                <w:sz w:val="20"/>
                <w:szCs w:val="20"/>
              </w:rPr>
              <w:t>Total N</w:t>
            </w:r>
          </w:p>
        </w:tc>
        <w:tc>
          <w:tcPr>
            <w:tcW w:w="0" w:type="auto"/>
            <w:tcBorders>
              <w:top w:val="single" w:sz="4" w:space="0" w:color="auto"/>
              <w:bottom w:val="single" w:sz="4" w:space="0" w:color="auto"/>
            </w:tcBorders>
          </w:tcPr>
          <w:p w14:paraId="33AC2C50" w14:textId="77777777" w:rsidR="009120F7" w:rsidRPr="00F2768B" w:rsidRDefault="009120F7" w:rsidP="009120F7">
            <w:pPr>
              <w:jc w:val="center"/>
              <w:rPr>
                <w:sz w:val="20"/>
                <w:szCs w:val="20"/>
              </w:rPr>
            </w:pPr>
            <w:r w:rsidRPr="00F2768B">
              <w:rPr>
                <w:b/>
                <w:sz w:val="20"/>
                <w:szCs w:val="20"/>
              </w:rPr>
              <w:t>Mean (SD)</w:t>
            </w:r>
          </w:p>
        </w:tc>
        <w:tc>
          <w:tcPr>
            <w:tcW w:w="0" w:type="auto"/>
            <w:tcBorders>
              <w:top w:val="single" w:sz="4" w:space="0" w:color="auto"/>
              <w:bottom w:val="single" w:sz="4" w:space="0" w:color="auto"/>
            </w:tcBorders>
          </w:tcPr>
          <w:p w14:paraId="6F2CBE38" w14:textId="77777777" w:rsidR="009120F7" w:rsidRPr="00F2768B" w:rsidRDefault="009120F7" w:rsidP="009120F7">
            <w:pPr>
              <w:rPr>
                <w:b/>
                <w:sz w:val="20"/>
                <w:szCs w:val="20"/>
              </w:rPr>
            </w:pPr>
          </w:p>
        </w:tc>
      </w:tr>
      <w:tr w:rsidR="009120F7" w:rsidRPr="00F2768B" w14:paraId="2649BA44" w14:textId="77777777" w:rsidTr="00954643">
        <w:tc>
          <w:tcPr>
            <w:tcW w:w="2243" w:type="dxa"/>
            <w:gridSpan w:val="2"/>
            <w:tcBorders>
              <w:top w:val="single" w:sz="4" w:space="0" w:color="auto"/>
            </w:tcBorders>
          </w:tcPr>
          <w:p w14:paraId="31298593" w14:textId="77777777" w:rsidR="009120F7" w:rsidRPr="00F2768B" w:rsidRDefault="009120F7" w:rsidP="009120F7">
            <w:pPr>
              <w:rPr>
                <w:sz w:val="20"/>
                <w:szCs w:val="20"/>
              </w:rPr>
            </w:pPr>
            <w:proofErr w:type="spellStart"/>
            <w:r w:rsidRPr="00F2768B">
              <w:rPr>
                <w:sz w:val="20"/>
                <w:szCs w:val="20"/>
              </w:rPr>
              <w:t>mJSW</w:t>
            </w:r>
            <w:proofErr w:type="spellEnd"/>
          </w:p>
        </w:tc>
        <w:tc>
          <w:tcPr>
            <w:tcW w:w="0" w:type="auto"/>
            <w:tcBorders>
              <w:top w:val="single" w:sz="4" w:space="0" w:color="auto"/>
            </w:tcBorders>
          </w:tcPr>
          <w:p w14:paraId="20F619E4" w14:textId="77777777" w:rsidR="009120F7" w:rsidRPr="00F2768B" w:rsidRDefault="009120F7" w:rsidP="009120F7">
            <w:pPr>
              <w:jc w:val="center"/>
              <w:rPr>
                <w:sz w:val="20"/>
                <w:szCs w:val="20"/>
              </w:rPr>
            </w:pPr>
          </w:p>
        </w:tc>
        <w:tc>
          <w:tcPr>
            <w:tcW w:w="0" w:type="auto"/>
            <w:tcBorders>
              <w:top w:val="single" w:sz="4" w:space="0" w:color="auto"/>
              <w:right w:val="single" w:sz="4" w:space="0" w:color="auto"/>
            </w:tcBorders>
          </w:tcPr>
          <w:p w14:paraId="1C4C103B" w14:textId="77777777" w:rsidR="009120F7" w:rsidRPr="00F2768B" w:rsidRDefault="009120F7" w:rsidP="009120F7">
            <w:pPr>
              <w:jc w:val="center"/>
              <w:rPr>
                <w:sz w:val="20"/>
                <w:szCs w:val="20"/>
              </w:rPr>
            </w:pPr>
          </w:p>
        </w:tc>
        <w:tc>
          <w:tcPr>
            <w:tcW w:w="0" w:type="auto"/>
            <w:tcBorders>
              <w:top w:val="single" w:sz="4" w:space="0" w:color="auto"/>
              <w:left w:val="single" w:sz="4" w:space="0" w:color="auto"/>
            </w:tcBorders>
          </w:tcPr>
          <w:p w14:paraId="2D175717" w14:textId="77777777" w:rsidR="009120F7" w:rsidRPr="00F2768B" w:rsidRDefault="009120F7" w:rsidP="009120F7">
            <w:pPr>
              <w:jc w:val="center"/>
              <w:rPr>
                <w:sz w:val="20"/>
                <w:szCs w:val="20"/>
              </w:rPr>
            </w:pPr>
          </w:p>
        </w:tc>
        <w:tc>
          <w:tcPr>
            <w:tcW w:w="0" w:type="auto"/>
            <w:tcBorders>
              <w:top w:val="single" w:sz="4" w:space="0" w:color="auto"/>
            </w:tcBorders>
          </w:tcPr>
          <w:p w14:paraId="7374D4E9" w14:textId="77777777" w:rsidR="009120F7" w:rsidRPr="00F2768B" w:rsidRDefault="009120F7" w:rsidP="009120F7">
            <w:pPr>
              <w:jc w:val="center"/>
              <w:rPr>
                <w:sz w:val="20"/>
                <w:szCs w:val="20"/>
              </w:rPr>
            </w:pPr>
          </w:p>
        </w:tc>
        <w:tc>
          <w:tcPr>
            <w:tcW w:w="0" w:type="auto"/>
            <w:tcBorders>
              <w:top w:val="single" w:sz="4" w:space="0" w:color="auto"/>
            </w:tcBorders>
          </w:tcPr>
          <w:p w14:paraId="6418DA64" w14:textId="77777777" w:rsidR="009120F7" w:rsidRPr="00F2768B" w:rsidRDefault="009120F7" w:rsidP="009120F7">
            <w:pPr>
              <w:jc w:val="center"/>
              <w:rPr>
                <w:sz w:val="20"/>
                <w:szCs w:val="20"/>
              </w:rPr>
            </w:pPr>
          </w:p>
        </w:tc>
        <w:tc>
          <w:tcPr>
            <w:tcW w:w="0" w:type="auto"/>
            <w:tcBorders>
              <w:top w:val="single" w:sz="4" w:space="0" w:color="auto"/>
            </w:tcBorders>
          </w:tcPr>
          <w:p w14:paraId="287F0FF6" w14:textId="77777777" w:rsidR="009120F7" w:rsidRPr="00F2768B" w:rsidRDefault="009120F7" w:rsidP="009120F7">
            <w:pPr>
              <w:jc w:val="center"/>
              <w:rPr>
                <w:sz w:val="20"/>
                <w:szCs w:val="20"/>
              </w:rPr>
            </w:pPr>
          </w:p>
        </w:tc>
        <w:tc>
          <w:tcPr>
            <w:tcW w:w="0" w:type="auto"/>
            <w:tcBorders>
              <w:top w:val="single" w:sz="4" w:space="0" w:color="auto"/>
            </w:tcBorders>
          </w:tcPr>
          <w:p w14:paraId="2D941DD8" w14:textId="77777777" w:rsidR="009120F7" w:rsidRPr="00F2768B" w:rsidRDefault="009120F7" w:rsidP="009120F7">
            <w:pPr>
              <w:rPr>
                <w:sz w:val="20"/>
                <w:szCs w:val="20"/>
              </w:rPr>
            </w:pPr>
          </w:p>
        </w:tc>
      </w:tr>
      <w:tr w:rsidR="009120F7" w:rsidRPr="00F2768B" w14:paraId="397E8F96" w14:textId="77777777" w:rsidTr="00954643">
        <w:tc>
          <w:tcPr>
            <w:tcW w:w="0" w:type="auto"/>
          </w:tcPr>
          <w:p w14:paraId="757B9186" w14:textId="77777777" w:rsidR="009120F7" w:rsidRPr="00F2768B" w:rsidRDefault="009120F7" w:rsidP="009120F7">
            <w:pPr>
              <w:rPr>
                <w:sz w:val="20"/>
                <w:szCs w:val="20"/>
              </w:rPr>
            </w:pPr>
          </w:p>
        </w:tc>
        <w:tc>
          <w:tcPr>
            <w:tcW w:w="2015" w:type="dxa"/>
          </w:tcPr>
          <w:p w14:paraId="208AC52E" w14:textId="77777777" w:rsidR="009120F7" w:rsidRPr="00F2768B" w:rsidRDefault="009120F7" w:rsidP="009120F7">
            <w:pPr>
              <w:rPr>
                <w:sz w:val="20"/>
                <w:szCs w:val="20"/>
              </w:rPr>
            </w:pPr>
            <w:r w:rsidRPr="00F2768B">
              <w:rPr>
                <w:i/>
                <w:sz w:val="20"/>
                <w:szCs w:val="20"/>
              </w:rPr>
              <w:t>Baseline</w:t>
            </w:r>
          </w:p>
        </w:tc>
        <w:tc>
          <w:tcPr>
            <w:tcW w:w="0" w:type="auto"/>
          </w:tcPr>
          <w:p w14:paraId="06BB4729" w14:textId="77777777" w:rsidR="009120F7" w:rsidRPr="00F2768B" w:rsidRDefault="009120F7" w:rsidP="009120F7">
            <w:pPr>
              <w:jc w:val="center"/>
              <w:rPr>
                <w:sz w:val="20"/>
                <w:szCs w:val="20"/>
              </w:rPr>
            </w:pPr>
            <w:r w:rsidRPr="00F2768B">
              <w:rPr>
                <w:sz w:val="20"/>
                <w:szCs w:val="20"/>
              </w:rPr>
              <w:t>328</w:t>
            </w:r>
          </w:p>
        </w:tc>
        <w:tc>
          <w:tcPr>
            <w:tcW w:w="0" w:type="auto"/>
            <w:tcBorders>
              <w:right w:val="single" w:sz="4" w:space="0" w:color="auto"/>
            </w:tcBorders>
          </w:tcPr>
          <w:p w14:paraId="59A5B461" w14:textId="77777777" w:rsidR="009120F7" w:rsidRPr="00F2768B" w:rsidRDefault="009120F7" w:rsidP="009120F7">
            <w:pPr>
              <w:jc w:val="center"/>
              <w:rPr>
                <w:sz w:val="20"/>
                <w:szCs w:val="20"/>
              </w:rPr>
            </w:pPr>
            <w:r w:rsidRPr="00F2768B">
              <w:rPr>
                <w:sz w:val="20"/>
                <w:szCs w:val="20"/>
              </w:rPr>
              <w:t>4.98 (1.17)</w:t>
            </w:r>
          </w:p>
        </w:tc>
        <w:tc>
          <w:tcPr>
            <w:tcW w:w="0" w:type="auto"/>
            <w:tcBorders>
              <w:left w:val="single" w:sz="4" w:space="0" w:color="auto"/>
            </w:tcBorders>
          </w:tcPr>
          <w:p w14:paraId="4505C7D4" w14:textId="77777777" w:rsidR="009120F7" w:rsidRPr="00F2768B" w:rsidRDefault="009120F7" w:rsidP="009120F7">
            <w:pPr>
              <w:jc w:val="center"/>
              <w:rPr>
                <w:sz w:val="20"/>
                <w:szCs w:val="20"/>
              </w:rPr>
            </w:pPr>
            <w:r w:rsidRPr="00F2768B">
              <w:rPr>
                <w:sz w:val="20"/>
                <w:szCs w:val="20"/>
              </w:rPr>
              <w:t>209</w:t>
            </w:r>
          </w:p>
        </w:tc>
        <w:tc>
          <w:tcPr>
            <w:tcW w:w="0" w:type="auto"/>
          </w:tcPr>
          <w:p w14:paraId="09CFDAA6" w14:textId="77777777" w:rsidR="009120F7" w:rsidRPr="00F2768B" w:rsidRDefault="009120F7" w:rsidP="009120F7">
            <w:pPr>
              <w:jc w:val="center"/>
              <w:rPr>
                <w:sz w:val="20"/>
                <w:szCs w:val="20"/>
              </w:rPr>
            </w:pPr>
            <w:r w:rsidRPr="00F2768B">
              <w:rPr>
                <w:sz w:val="20"/>
                <w:szCs w:val="20"/>
              </w:rPr>
              <w:t>5.02 (1.18)</w:t>
            </w:r>
          </w:p>
        </w:tc>
        <w:tc>
          <w:tcPr>
            <w:tcW w:w="0" w:type="auto"/>
          </w:tcPr>
          <w:p w14:paraId="0603C27D" w14:textId="77777777" w:rsidR="009120F7" w:rsidRPr="00F2768B" w:rsidRDefault="009120F7" w:rsidP="009120F7">
            <w:pPr>
              <w:jc w:val="center"/>
              <w:rPr>
                <w:sz w:val="20"/>
                <w:szCs w:val="20"/>
              </w:rPr>
            </w:pPr>
            <w:r w:rsidRPr="00F2768B">
              <w:rPr>
                <w:sz w:val="20"/>
                <w:szCs w:val="20"/>
              </w:rPr>
              <w:t>119</w:t>
            </w:r>
          </w:p>
        </w:tc>
        <w:tc>
          <w:tcPr>
            <w:tcW w:w="0" w:type="auto"/>
          </w:tcPr>
          <w:p w14:paraId="5948E104" w14:textId="77777777" w:rsidR="009120F7" w:rsidRPr="00F2768B" w:rsidRDefault="009120F7" w:rsidP="009120F7">
            <w:pPr>
              <w:jc w:val="center"/>
              <w:rPr>
                <w:sz w:val="20"/>
                <w:szCs w:val="20"/>
              </w:rPr>
            </w:pPr>
            <w:r w:rsidRPr="00F2768B">
              <w:rPr>
                <w:sz w:val="20"/>
                <w:szCs w:val="20"/>
              </w:rPr>
              <w:t>4.92 (1.14)</w:t>
            </w:r>
          </w:p>
        </w:tc>
        <w:tc>
          <w:tcPr>
            <w:tcW w:w="0" w:type="auto"/>
          </w:tcPr>
          <w:p w14:paraId="5BED4BB7" w14:textId="77777777" w:rsidR="009120F7" w:rsidRPr="00F2768B" w:rsidRDefault="009120F7" w:rsidP="009120F7">
            <w:pPr>
              <w:rPr>
                <w:sz w:val="20"/>
                <w:szCs w:val="20"/>
              </w:rPr>
            </w:pPr>
          </w:p>
        </w:tc>
      </w:tr>
      <w:tr w:rsidR="009120F7" w:rsidRPr="00F2768B" w14:paraId="22E10540" w14:textId="77777777" w:rsidTr="00954643">
        <w:tc>
          <w:tcPr>
            <w:tcW w:w="0" w:type="auto"/>
          </w:tcPr>
          <w:p w14:paraId="47573ABE" w14:textId="77777777" w:rsidR="009120F7" w:rsidRPr="00F2768B" w:rsidRDefault="009120F7" w:rsidP="009120F7">
            <w:pPr>
              <w:rPr>
                <w:sz w:val="20"/>
                <w:szCs w:val="20"/>
              </w:rPr>
            </w:pPr>
          </w:p>
        </w:tc>
        <w:tc>
          <w:tcPr>
            <w:tcW w:w="2015" w:type="dxa"/>
          </w:tcPr>
          <w:p w14:paraId="78756F46" w14:textId="77777777" w:rsidR="009120F7" w:rsidRPr="00F2768B" w:rsidRDefault="009120F7" w:rsidP="009120F7">
            <w:pPr>
              <w:rPr>
                <w:sz w:val="20"/>
                <w:szCs w:val="20"/>
              </w:rPr>
            </w:pPr>
            <w:r w:rsidRPr="00F2768B">
              <w:rPr>
                <w:i/>
                <w:sz w:val="20"/>
                <w:szCs w:val="20"/>
              </w:rPr>
              <w:t>Follow-up</w:t>
            </w:r>
          </w:p>
        </w:tc>
        <w:tc>
          <w:tcPr>
            <w:tcW w:w="0" w:type="auto"/>
          </w:tcPr>
          <w:p w14:paraId="4C3AD1FB" w14:textId="77777777" w:rsidR="009120F7" w:rsidRPr="00F2768B" w:rsidRDefault="009120F7" w:rsidP="009120F7">
            <w:pPr>
              <w:jc w:val="center"/>
              <w:rPr>
                <w:sz w:val="20"/>
                <w:szCs w:val="20"/>
              </w:rPr>
            </w:pPr>
            <w:r w:rsidRPr="00F2768B">
              <w:rPr>
                <w:sz w:val="20"/>
                <w:szCs w:val="20"/>
              </w:rPr>
              <w:t>300</w:t>
            </w:r>
          </w:p>
        </w:tc>
        <w:tc>
          <w:tcPr>
            <w:tcW w:w="0" w:type="auto"/>
            <w:tcBorders>
              <w:right w:val="single" w:sz="4" w:space="0" w:color="auto"/>
            </w:tcBorders>
          </w:tcPr>
          <w:p w14:paraId="07966646" w14:textId="77777777" w:rsidR="009120F7" w:rsidRPr="00F2768B" w:rsidRDefault="009120F7" w:rsidP="009120F7">
            <w:pPr>
              <w:jc w:val="center"/>
              <w:rPr>
                <w:sz w:val="20"/>
                <w:szCs w:val="20"/>
              </w:rPr>
            </w:pPr>
            <w:r w:rsidRPr="00F2768B">
              <w:rPr>
                <w:sz w:val="20"/>
                <w:szCs w:val="20"/>
              </w:rPr>
              <w:t>4.84 (1.39)</w:t>
            </w:r>
          </w:p>
        </w:tc>
        <w:tc>
          <w:tcPr>
            <w:tcW w:w="0" w:type="auto"/>
            <w:tcBorders>
              <w:left w:val="single" w:sz="4" w:space="0" w:color="auto"/>
            </w:tcBorders>
          </w:tcPr>
          <w:p w14:paraId="2FDE47F9" w14:textId="77777777" w:rsidR="009120F7" w:rsidRPr="00F2768B" w:rsidRDefault="009120F7" w:rsidP="009120F7">
            <w:pPr>
              <w:jc w:val="center"/>
              <w:rPr>
                <w:sz w:val="20"/>
                <w:szCs w:val="20"/>
              </w:rPr>
            </w:pPr>
            <w:r w:rsidRPr="00F2768B">
              <w:rPr>
                <w:sz w:val="20"/>
                <w:szCs w:val="20"/>
              </w:rPr>
              <w:t>188</w:t>
            </w:r>
          </w:p>
        </w:tc>
        <w:tc>
          <w:tcPr>
            <w:tcW w:w="0" w:type="auto"/>
          </w:tcPr>
          <w:p w14:paraId="7D7BEC4D" w14:textId="77777777" w:rsidR="009120F7" w:rsidRPr="00F2768B" w:rsidRDefault="009120F7" w:rsidP="009120F7">
            <w:pPr>
              <w:jc w:val="center"/>
              <w:rPr>
                <w:sz w:val="20"/>
                <w:szCs w:val="20"/>
              </w:rPr>
            </w:pPr>
            <w:r w:rsidRPr="00F2768B">
              <w:rPr>
                <w:sz w:val="20"/>
                <w:szCs w:val="20"/>
              </w:rPr>
              <w:t>4.89 (1.53)</w:t>
            </w:r>
          </w:p>
        </w:tc>
        <w:tc>
          <w:tcPr>
            <w:tcW w:w="0" w:type="auto"/>
          </w:tcPr>
          <w:p w14:paraId="162545CE" w14:textId="77777777" w:rsidR="009120F7" w:rsidRPr="00F2768B" w:rsidRDefault="009120F7" w:rsidP="009120F7">
            <w:pPr>
              <w:jc w:val="center"/>
              <w:rPr>
                <w:sz w:val="20"/>
                <w:szCs w:val="20"/>
              </w:rPr>
            </w:pPr>
            <w:r w:rsidRPr="00F2768B">
              <w:rPr>
                <w:sz w:val="20"/>
                <w:szCs w:val="20"/>
              </w:rPr>
              <w:t>112</w:t>
            </w:r>
          </w:p>
        </w:tc>
        <w:tc>
          <w:tcPr>
            <w:tcW w:w="0" w:type="auto"/>
          </w:tcPr>
          <w:p w14:paraId="2EF39ED1" w14:textId="77777777" w:rsidR="009120F7" w:rsidRPr="00F2768B" w:rsidRDefault="009120F7" w:rsidP="009120F7">
            <w:pPr>
              <w:jc w:val="center"/>
              <w:rPr>
                <w:sz w:val="20"/>
                <w:szCs w:val="20"/>
              </w:rPr>
            </w:pPr>
            <w:r w:rsidRPr="00F2768B">
              <w:rPr>
                <w:sz w:val="20"/>
                <w:szCs w:val="20"/>
              </w:rPr>
              <w:t>4.76 (1.11)</w:t>
            </w:r>
          </w:p>
        </w:tc>
        <w:tc>
          <w:tcPr>
            <w:tcW w:w="0" w:type="auto"/>
          </w:tcPr>
          <w:p w14:paraId="53208D7E" w14:textId="77777777" w:rsidR="009120F7" w:rsidRPr="00F2768B" w:rsidRDefault="009120F7" w:rsidP="009120F7">
            <w:pPr>
              <w:rPr>
                <w:sz w:val="20"/>
                <w:szCs w:val="20"/>
              </w:rPr>
            </w:pPr>
          </w:p>
        </w:tc>
      </w:tr>
      <w:tr w:rsidR="009120F7" w:rsidRPr="00F2768B" w14:paraId="6CB9801D" w14:textId="77777777" w:rsidTr="00954643">
        <w:tc>
          <w:tcPr>
            <w:tcW w:w="0" w:type="auto"/>
            <w:tcBorders>
              <w:bottom w:val="single" w:sz="4" w:space="0" w:color="auto"/>
            </w:tcBorders>
          </w:tcPr>
          <w:p w14:paraId="2D932000" w14:textId="77777777" w:rsidR="009120F7" w:rsidRPr="00F2768B" w:rsidRDefault="009120F7" w:rsidP="009120F7">
            <w:pPr>
              <w:rPr>
                <w:sz w:val="20"/>
                <w:szCs w:val="20"/>
              </w:rPr>
            </w:pPr>
          </w:p>
        </w:tc>
        <w:tc>
          <w:tcPr>
            <w:tcW w:w="2015" w:type="dxa"/>
            <w:tcBorders>
              <w:bottom w:val="single" w:sz="4" w:space="0" w:color="auto"/>
            </w:tcBorders>
          </w:tcPr>
          <w:p w14:paraId="003F58E0" w14:textId="77777777" w:rsidR="009120F7" w:rsidRPr="00F2768B" w:rsidRDefault="009120F7" w:rsidP="009120F7">
            <w:pPr>
              <w:rPr>
                <w:sz w:val="20"/>
                <w:szCs w:val="20"/>
              </w:rPr>
            </w:pPr>
            <w:r w:rsidRPr="00F2768B">
              <w:rPr>
                <w:i/>
                <w:sz w:val="20"/>
                <w:szCs w:val="20"/>
              </w:rPr>
              <w:t>Delta</w:t>
            </w:r>
          </w:p>
        </w:tc>
        <w:tc>
          <w:tcPr>
            <w:tcW w:w="0" w:type="auto"/>
            <w:tcBorders>
              <w:bottom w:val="single" w:sz="4" w:space="0" w:color="auto"/>
            </w:tcBorders>
          </w:tcPr>
          <w:p w14:paraId="194137AF" w14:textId="77777777" w:rsidR="009120F7" w:rsidRPr="00F2768B" w:rsidRDefault="009120F7" w:rsidP="009120F7">
            <w:pPr>
              <w:jc w:val="center"/>
              <w:rPr>
                <w:sz w:val="20"/>
                <w:szCs w:val="20"/>
              </w:rPr>
            </w:pPr>
            <w:r w:rsidRPr="00F2768B">
              <w:rPr>
                <w:sz w:val="20"/>
                <w:szCs w:val="20"/>
              </w:rPr>
              <w:t>298</w:t>
            </w:r>
          </w:p>
        </w:tc>
        <w:tc>
          <w:tcPr>
            <w:tcW w:w="0" w:type="auto"/>
            <w:tcBorders>
              <w:bottom w:val="single" w:sz="4" w:space="0" w:color="auto"/>
              <w:right w:val="single" w:sz="4" w:space="0" w:color="auto"/>
            </w:tcBorders>
          </w:tcPr>
          <w:p w14:paraId="7601F1CA" w14:textId="77777777" w:rsidR="009120F7" w:rsidRPr="00F2768B" w:rsidRDefault="009120F7" w:rsidP="009120F7">
            <w:pPr>
              <w:jc w:val="center"/>
              <w:rPr>
                <w:sz w:val="20"/>
                <w:szCs w:val="20"/>
              </w:rPr>
            </w:pPr>
            <w:r w:rsidRPr="00F2768B">
              <w:rPr>
                <w:sz w:val="20"/>
                <w:szCs w:val="20"/>
              </w:rPr>
              <w:t>-0.206 (1.15)</w:t>
            </w:r>
          </w:p>
        </w:tc>
        <w:tc>
          <w:tcPr>
            <w:tcW w:w="0" w:type="auto"/>
            <w:tcBorders>
              <w:left w:val="single" w:sz="4" w:space="0" w:color="auto"/>
              <w:bottom w:val="single" w:sz="4" w:space="0" w:color="auto"/>
            </w:tcBorders>
          </w:tcPr>
          <w:p w14:paraId="43A5C9F3" w14:textId="77777777" w:rsidR="009120F7" w:rsidRPr="00F2768B" w:rsidRDefault="009120F7" w:rsidP="009120F7">
            <w:pPr>
              <w:jc w:val="center"/>
              <w:rPr>
                <w:sz w:val="20"/>
                <w:szCs w:val="20"/>
              </w:rPr>
            </w:pPr>
            <w:r w:rsidRPr="00F2768B">
              <w:rPr>
                <w:sz w:val="20"/>
                <w:szCs w:val="20"/>
              </w:rPr>
              <w:t>188</w:t>
            </w:r>
          </w:p>
        </w:tc>
        <w:tc>
          <w:tcPr>
            <w:tcW w:w="0" w:type="auto"/>
            <w:tcBorders>
              <w:bottom w:val="single" w:sz="4" w:space="0" w:color="auto"/>
            </w:tcBorders>
          </w:tcPr>
          <w:p w14:paraId="4A414D2A" w14:textId="77777777" w:rsidR="009120F7" w:rsidRPr="00F2768B" w:rsidRDefault="009120F7" w:rsidP="009120F7">
            <w:pPr>
              <w:jc w:val="center"/>
              <w:rPr>
                <w:sz w:val="20"/>
                <w:szCs w:val="20"/>
              </w:rPr>
            </w:pPr>
            <w:r w:rsidRPr="00F2768B">
              <w:rPr>
                <w:sz w:val="20"/>
                <w:szCs w:val="20"/>
              </w:rPr>
              <w:t>-0.241 (1.27)</w:t>
            </w:r>
          </w:p>
        </w:tc>
        <w:tc>
          <w:tcPr>
            <w:tcW w:w="0" w:type="auto"/>
            <w:tcBorders>
              <w:bottom w:val="single" w:sz="4" w:space="0" w:color="auto"/>
            </w:tcBorders>
          </w:tcPr>
          <w:p w14:paraId="463A0E96" w14:textId="77777777" w:rsidR="009120F7" w:rsidRPr="00F2768B" w:rsidRDefault="009120F7" w:rsidP="009120F7">
            <w:pPr>
              <w:jc w:val="center"/>
              <w:rPr>
                <w:sz w:val="20"/>
                <w:szCs w:val="20"/>
              </w:rPr>
            </w:pPr>
            <w:r w:rsidRPr="00F2768B">
              <w:rPr>
                <w:sz w:val="20"/>
                <w:szCs w:val="20"/>
              </w:rPr>
              <w:t>110</w:t>
            </w:r>
          </w:p>
        </w:tc>
        <w:tc>
          <w:tcPr>
            <w:tcW w:w="0" w:type="auto"/>
            <w:tcBorders>
              <w:bottom w:val="single" w:sz="4" w:space="0" w:color="auto"/>
            </w:tcBorders>
          </w:tcPr>
          <w:p w14:paraId="3C4E7186" w14:textId="77777777" w:rsidR="009120F7" w:rsidRPr="00F2768B" w:rsidRDefault="009120F7" w:rsidP="009120F7">
            <w:pPr>
              <w:jc w:val="center"/>
              <w:rPr>
                <w:sz w:val="20"/>
                <w:szCs w:val="20"/>
              </w:rPr>
            </w:pPr>
            <w:r w:rsidRPr="00F2768B">
              <w:rPr>
                <w:sz w:val="20"/>
                <w:szCs w:val="20"/>
              </w:rPr>
              <w:t>-0.144 (0.90)</w:t>
            </w:r>
          </w:p>
        </w:tc>
        <w:tc>
          <w:tcPr>
            <w:tcW w:w="0" w:type="auto"/>
            <w:tcBorders>
              <w:bottom w:val="single" w:sz="4" w:space="0" w:color="auto"/>
            </w:tcBorders>
          </w:tcPr>
          <w:p w14:paraId="28660423" w14:textId="77777777" w:rsidR="009120F7" w:rsidRPr="00F2768B" w:rsidRDefault="009120F7" w:rsidP="009120F7">
            <w:pPr>
              <w:rPr>
                <w:sz w:val="20"/>
                <w:szCs w:val="20"/>
              </w:rPr>
            </w:pPr>
          </w:p>
        </w:tc>
      </w:tr>
    </w:tbl>
    <w:p w14:paraId="2374CABA" w14:textId="77777777" w:rsidR="009120F7" w:rsidRDefault="009120F7" w:rsidP="009120F7">
      <w:pPr>
        <w:keepNext/>
        <w:tabs>
          <w:tab w:val="left" w:pos="1170"/>
        </w:tabs>
      </w:pPr>
    </w:p>
    <w:p w14:paraId="52921484" w14:textId="77777777" w:rsidR="009120F7" w:rsidRDefault="009120F7" w:rsidP="009120F7">
      <w:pPr>
        <w:keepNext/>
        <w:tabs>
          <w:tab w:val="left" w:pos="1170"/>
        </w:tabs>
      </w:pPr>
      <w:bookmarkStart w:id="23" w:name="_Hlk24374533"/>
      <w:r>
        <w:t xml:space="preserve">*: </w:t>
      </w:r>
      <w:r>
        <w:rPr>
          <w:i/>
        </w:rPr>
        <w:t>p</w:t>
      </w:r>
      <w:r>
        <w:t>&lt;0.05; *</w:t>
      </w:r>
      <w:proofErr w:type="gramStart"/>
      <w:r>
        <w:t>*:</w:t>
      </w:r>
      <w:r>
        <w:rPr>
          <w:i/>
        </w:rPr>
        <w:t>p</w:t>
      </w:r>
      <w:proofErr w:type="gramEnd"/>
      <w:r>
        <w:t>&lt;0.01, ***:</w:t>
      </w:r>
      <w:r>
        <w:rPr>
          <w:i/>
        </w:rPr>
        <w:t>p</w:t>
      </w:r>
      <w:r>
        <w:t>&lt;0.001</w:t>
      </w:r>
    </w:p>
    <w:bookmarkEnd w:id="23"/>
    <w:p w14:paraId="4929E8B7" w14:textId="77777777" w:rsidR="009120F7" w:rsidRDefault="009120F7" w:rsidP="009120F7">
      <w:pPr>
        <w:keepNext/>
        <w:tabs>
          <w:tab w:val="left" w:pos="1170"/>
        </w:tabs>
      </w:pPr>
      <w:r w:rsidRPr="008003C7">
        <w:t>a</w:t>
      </w:r>
      <w:r>
        <w:rPr>
          <w:i/>
        </w:rPr>
        <w:t xml:space="preserve">: P </w:t>
      </w:r>
      <w:r>
        <w:t>values for skewed outcomes were generated from a Mann-Witney U test.</w:t>
      </w:r>
    </w:p>
    <w:p w14:paraId="5C117C1C" w14:textId="116F97E8" w:rsidR="00D93C52" w:rsidRPr="00D93C52" w:rsidRDefault="009120F7" w:rsidP="00814BFF">
      <w:pPr>
        <w:keepNext/>
        <w:tabs>
          <w:tab w:val="left" w:pos="1170"/>
        </w:tabs>
      </w:pPr>
      <w:r>
        <w:t xml:space="preserve">Abbreviations: HBM: high bone mass; KL: </w:t>
      </w:r>
      <w:proofErr w:type="spellStart"/>
      <w:r>
        <w:t>Kellgren</w:t>
      </w:r>
      <w:proofErr w:type="spellEnd"/>
      <w:r>
        <w:t xml:space="preserve">-Lawrence; JSN: joint space narrowing; RCI: reliable change index; </w:t>
      </w:r>
      <w:proofErr w:type="spellStart"/>
      <w:r>
        <w:t>mJSW</w:t>
      </w:r>
      <w:proofErr w:type="spellEnd"/>
      <w:r>
        <w:t>: medial minimal joint space width</w:t>
      </w:r>
    </w:p>
    <w:p w14:paraId="5B8723D6" w14:textId="77777777" w:rsidR="0072199D" w:rsidRDefault="00486A6B" w:rsidP="00814BFF">
      <w:pPr>
        <w:spacing w:line="480" w:lineRule="auto"/>
        <w:rPr>
          <w:b/>
          <w:sz w:val="28"/>
          <w:szCs w:val="24"/>
        </w:rPr>
      </w:pPr>
      <w:r>
        <w:rPr>
          <w:b/>
          <w:sz w:val="24"/>
        </w:rPr>
        <w:br w:type="page"/>
      </w:r>
      <w:r w:rsidR="0072199D">
        <w:rPr>
          <w:b/>
          <w:sz w:val="28"/>
          <w:szCs w:val="24"/>
        </w:rPr>
        <w:lastRenderedPageBreak/>
        <w:t>Figure legends</w:t>
      </w:r>
    </w:p>
    <w:p w14:paraId="640BA284" w14:textId="77777777" w:rsidR="0072199D" w:rsidRPr="00B75008" w:rsidRDefault="0072199D" w:rsidP="00814BFF">
      <w:pPr>
        <w:spacing w:line="480" w:lineRule="auto"/>
        <w:rPr>
          <w:b/>
          <w:sz w:val="24"/>
        </w:rPr>
      </w:pPr>
      <w:r w:rsidRPr="00B75008">
        <w:rPr>
          <w:b/>
          <w:sz w:val="24"/>
        </w:rPr>
        <w:t xml:space="preserve">Figure </w:t>
      </w:r>
      <w:r w:rsidRPr="00B75008">
        <w:rPr>
          <w:b/>
          <w:sz w:val="24"/>
        </w:rPr>
        <w:fldChar w:fldCharType="begin"/>
      </w:r>
      <w:r w:rsidRPr="00B75008">
        <w:rPr>
          <w:b/>
          <w:sz w:val="24"/>
        </w:rPr>
        <w:instrText xml:space="preserve"> SEQ Figure \* ARABIC </w:instrText>
      </w:r>
      <w:r w:rsidRPr="00B75008">
        <w:rPr>
          <w:b/>
          <w:sz w:val="24"/>
        </w:rPr>
        <w:fldChar w:fldCharType="separate"/>
      </w:r>
      <w:r>
        <w:rPr>
          <w:b/>
          <w:noProof/>
          <w:sz w:val="24"/>
        </w:rPr>
        <w:t>1</w:t>
      </w:r>
      <w:r w:rsidRPr="00B75008">
        <w:rPr>
          <w:b/>
          <w:noProof/>
          <w:sz w:val="24"/>
        </w:rPr>
        <w:fldChar w:fldCharType="end"/>
      </w:r>
      <w:r w:rsidRPr="00B75008">
        <w:rPr>
          <w:b/>
          <w:sz w:val="24"/>
        </w:rPr>
        <w:t>: Associations between HBM status and incident and progressive OA sub-phenotypes</w:t>
      </w:r>
    </w:p>
    <w:p w14:paraId="727867E8" w14:textId="0E75807D" w:rsidR="0072199D" w:rsidRDefault="0072199D" w:rsidP="00814BFF">
      <w:pPr>
        <w:spacing w:line="480" w:lineRule="auto"/>
      </w:pPr>
      <w:r>
        <w:t>Points for continuous outcomes represent the difference in mean outcome between individuals with and without HBM</w:t>
      </w:r>
      <w:r w:rsidR="00074510">
        <w:t xml:space="preserve"> (</w:t>
      </w:r>
      <w:r w:rsidR="00074510" w:rsidRPr="00074510">
        <w:t xml:space="preserve">For example, a beta of for </w:t>
      </w:r>
      <w:proofErr w:type="spellStart"/>
      <w:r w:rsidR="00074510" w:rsidRPr="00074510">
        <w:t>Δosteophyte</w:t>
      </w:r>
      <w:proofErr w:type="spellEnd"/>
      <w:r w:rsidR="00074510" w:rsidRPr="00074510">
        <w:t xml:space="preserve"> would represent a 1 point greater increase in summed osteophyte score, which is the equivalent of the appearance of one additional osteophyte over 8 years or the increase in size of an osteophyte already present</w:t>
      </w:r>
      <w:r w:rsidR="00074510">
        <w:t>)</w:t>
      </w:r>
      <w:r>
        <w:t xml:space="preserve">. </w:t>
      </w:r>
      <w:r w:rsidRPr="0063248E">
        <w:t xml:space="preserve">Points for binary outcomes represent the </w:t>
      </w:r>
      <w:r w:rsidR="0063248E" w:rsidRPr="0063248E">
        <w:t xml:space="preserve">risk </w:t>
      </w:r>
      <w:r w:rsidRPr="0063248E">
        <w:t>ratio for individuals with HBM compared to their relatives with normal BMD</w:t>
      </w:r>
      <w:r>
        <w:t xml:space="preserve"> </w:t>
      </w:r>
    </w:p>
    <w:p w14:paraId="1037358E" w14:textId="77777777" w:rsidR="0072199D" w:rsidRDefault="0072199D" w:rsidP="00814BFF">
      <w:pPr>
        <w:spacing w:line="480" w:lineRule="auto"/>
      </w:pPr>
      <w:r>
        <w:t>Model 1: unadjusted, Model 2: adjusted for age and sex (plus baseline score for continuous outcomes), Model 3: adjusted for age, sex, height, SES and menopause (plus baseline score for continuous outcomes), Model 4: Model 3 plus TBFM</w:t>
      </w:r>
    </w:p>
    <w:p w14:paraId="310E4F3F" w14:textId="4E4B5279" w:rsidR="0072199D" w:rsidRPr="00814089" w:rsidRDefault="0072199D" w:rsidP="00814BFF">
      <w:pPr>
        <w:spacing w:line="480" w:lineRule="auto"/>
      </w:pPr>
      <w:proofErr w:type="spellStart"/>
      <w:r>
        <w:t>N</w:t>
      </w:r>
      <w:r w:rsidR="00814BFF" w:rsidRPr="00814BFF">
        <w:rPr>
          <w:vertAlign w:val="subscript"/>
        </w:rPr>
        <w:t>mJSW</w:t>
      </w:r>
      <w:proofErr w:type="spellEnd"/>
      <w:r>
        <w:t xml:space="preserve">=278; </w:t>
      </w:r>
      <w:proofErr w:type="spellStart"/>
      <w:r>
        <w:t>N</w:t>
      </w:r>
      <w:r w:rsidR="00814BFF" w:rsidRPr="00814BFF">
        <w:rPr>
          <w:vertAlign w:val="subscript"/>
        </w:rPr>
        <w:t>chondrocalcinosis</w:t>
      </w:r>
      <w:proofErr w:type="spellEnd"/>
      <w:r>
        <w:t>=274;</w:t>
      </w:r>
      <w:r w:rsidR="00814BFF">
        <w:rPr>
          <w:vertAlign w:val="superscript"/>
        </w:rPr>
        <w:t xml:space="preserve"> </w:t>
      </w:r>
      <w:proofErr w:type="spellStart"/>
      <w:r>
        <w:t>N</w:t>
      </w:r>
      <w:r w:rsidR="00814BFF" w:rsidRPr="00814BFF">
        <w:rPr>
          <w:vertAlign w:val="subscript"/>
        </w:rPr>
        <w:t>subchondral</w:t>
      </w:r>
      <w:proofErr w:type="spellEnd"/>
      <w:r w:rsidR="00814BFF" w:rsidRPr="00814BFF">
        <w:rPr>
          <w:vertAlign w:val="subscript"/>
        </w:rPr>
        <w:t xml:space="preserve"> sclerosis</w:t>
      </w:r>
      <w:r>
        <w:t xml:space="preserve">=287. Abbreviations: JSN: joint space narrowing; </w:t>
      </w:r>
      <w:proofErr w:type="spellStart"/>
      <w:r>
        <w:t>mJSW</w:t>
      </w:r>
      <w:proofErr w:type="spellEnd"/>
      <w:r>
        <w:t>: medial minimal joint space width</w:t>
      </w:r>
    </w:p>
    <w:p w14:paraId="76EEAB2F" w14:textId="77777777" w:rsidR="00B10FBF" w:rsidRPr="00B75008" w:rsidRDefault="00B10FBF" w:rsidP="00814BFF">
      <w:pPr>
        <w:spacing w:line="480" w:lineRule="auto"/>
        <w:rPr>
          <w:b/>
          <w:sz w:val="24"/>
        </w:rPr>
      </w:pPr>
      <w:r w:rsidRPr="00B75008">
        <w:rPr>
          <w:b/>
          <w:sz w:val="24"/>
        </w:rPr>
        <w:t xml:space="preserve">Figure </w:t>
      </w:r>
      <w:r w:rsidRPr="00B75008">
        <w:rPr>
          <w:b/>
          <w:sz w:val="24"/>
        </w:rPr>
        <w:fldChar w:fldCharType="begin"/>
      </w:r>
      <w:r w:rsidRPr="00B75008">
        <w:rPr>
          <w:b/>
          <w:sz w:val="24"/>
        </w:rPr>
        <w:instrText xml:space="preserve"> SEQ Figure \* ARABIC </w:instrText>
      </w:r>
      <w:r w:rsidRPr="00B75008">
        <w:rPr>
          <w:b/>
          <w:sz w:val="24"/>
        </w:rPr>
        <w:fldChar w:fldCharType="separate"/>
      </w:r>
      <w:r>
        <w:rPr>
          <w:b/>
          <w:noProof/>
          <w:sz w:val="24"/>
        </w:rPr>
        <w:t>2</w:t>
      </w:r>
      <w:r w:rsidRPr="00B75008">
        <w:rPr>
          <w:b/>
          <w:noProof/>
          <w:sz w:val="24"/>
        </w:rPr>
        <w:fldChar w:fldCharType="end"/>
      </w:r>
      <w:r w:rsidRPr="00B75008">
        <w:rPr>
          <w:b/>
          <w:sz w:val="24"/>
        </w:rPr>
        <w:t xml:space="preserve">: Associations between HBM status and WOMAC </w:t>
      </w:r>
      <w:r>
        <w:rPr>
          <w:b/>
          <w:sz w:val="24"/>
        </w:rPr>
        <w:t xml:space="preserve">pain, stiffness and function </w:t>
      </w:r>
      <w:r w:rsidRPr="00B75008">
        <w:rPr>
          <w:b/>
          <w:sz w:val="24"/>
        </w:rPr>
        <w:t>subscale scores</w:t>
      </w:r>
      <w:r>
        <w:rPr>
          <w:b/>
          <w:sz w:val="24"/>
        </w:rPr>
        <w:t xml:space="preserve"> and health-related quality of life</w:t>
      </w:r>
    </w:p>
    <w:p w14:paraId="13F86AE3" w14:textId="7DDE3168" w:rsidR="00B10FBF" w:rsidRDefault="00B10FBF" w:rsidP="00814BFF">
      <w:pPr>
        <w:spacing w:line="480" w:lineRule="auto"/>
      </w:pPr>
      <w:r>
        <w:t xml:space="preserve">Points represent the mean difference in WOMAC scores between individuals with HBM and relatives/ spouses without HBM. Person-level analysis, accounting for clustering in families. Follow-up osteophyte and JSN score is the highest of the two knees. Model 1: unadjusted, Model 3: adjusted for age, sex, height, SES and menopause. </w:t>
      </w:r>
      <w:r>
        <w:rPr>
          <w:vertAlign w:val="superscript"/>
        </w:rPr>
        <w:t xml:space="preserve"> </w:t>
      </w:r>
      <w:proofErr w:type="spellStart"/>
      <w:r>
        <w:t>N</w:t>
      </w:r>
      <w:r w:rsidR="00814BFF">
        <w:rPr>
          <w:vertAlign w:val="subscript"/>
        </w:rPr>
        <w:t>stiffness</w:t>
      </w:r>
      <w:proofErr w:type="spellEnd"/>
      <w:r w:rsidR="00814BFF">
        <w:rPr>
          <w:vertAlign w:val="subscript"/>
        </w:rPr>
        <w:t>/function</w:t>
      </w:r>
      <w:r>
        <w:t>=148</w:t>
      </w:r>
    </w:p>
    <w:p w14:paraId="461EAA16" w14:textId="77777777" w:rsidR="00B10FBF" w:rsidRDefault="00B10FBF" w:rsidP="00814BFF">
      <w:pPr>
        <w:spacing w:line="480" w:lineRule="auto"/>
        <w:rPr>
          <w:b/>
          <w:sz w:val="24"/>
        </w:rPr>
      </w:pPr>
      <w:r>
        <w:rPr>
          <w:b/>
          <w:sz w:val="24"/>
        </w:rPr>
        <w:t>F</w:t>
      </w:r>
      <w:r w:rsidRPr="00B75008">
        <w:rPr>
          <w:b/>
          <w:sz w:val="24"/>
        </w:rPr>
        <w:t>igure 3: Association between quartiles of total hip BMD Z-score and (A) change in osteophyte score</w:t>
      </w:r>
      <w:r>
        <w:rPr>
          <w:b/>
          <w:sz w:val="24"/>
        </w:rPr>
        <w:t>,</w:t>
      </w:r>
      <w:r w:rsidRPr="00B75008">
        <w:rPr>
          <w:b/>
          <w:sz w:val="24"/>
        </w:rPr>
        <w:t xml:space="preserve"> </w:t>
      </w:r>
      <w:r>
        <w:rPr>
          <w:b/>
          <w:sz w:val="24"/>
        </w:rPr>
        <w:t xml:space="preserve">(B) change in JSN score and </w:t>
      </w:r>
      <w:r w:rsidRPr="00B75008">
        <w:rPr>
          <w:b/>
          <w:sz w:val="24"/>
        </w:rPr>
        <w:t>(</w:t>
      </w:r>
      <w:r>
        <w:rPr>
          <w:b/>
          <w:sz w:val="24"/>
        </w:rPr>
        <w:t>C</w:t>
      </w:r>
      <w:r w:rsidRPr="00B75008">
        <w:rPr>
          <w:b/>
          <w:sz w:val="24"/>
        </w:rPr>
        <w:t>) WOMAC pain scores in individuals with HBM (</w:t>
      </w:r>
      <w:r>
        <w:rPr>
          <w:b/>
          <w:sz w:val="24"/>
        </w:rPr>
        <w:t>top</w:t>
      </w:r>
      <w:r w:rsidRPr="00B75008">
        <w:rPr>
          <w:b/>
          <w:sz w:val="24"/>
        </w:rPr>
        <w:t>) and relatives without HBM (</w:t>
      </w:r>
      <w:r>
        <w:rPr>
          <w:b/>
          <w:sz w:val="24"/>
        </w:rPr>
        <w:t>bottom</w:t>
      </w:r>
      <w:r w:rsidRPr="00B75008">
        <w:rPr>
          <w:b/>
          <w:sz w:val="24"/>
        </w:rPr>
        <w:t>)</w:t>
      </w:r>
    </w:p>
    <w:p w14:paraId="2CF7DD0C" w14:textId="0B0601D2" w:rsidR="00B10FBF" w:rsidRDefault="00B10FBF" w:rsidP="00814BFF">
      <w:pPr>
        <w:spacing w:line="480" w:lineRule="auto"/>
      </w:pPr>
      <w:r>
        <w:lastRenderedPageBreak/>
        <w:t>Results for mean osteophyte scores are based on GEE-linear regression accounting for two knees per individual</w:t>
      </w:r>
      <w:r w:rsidR="00074510">
        <w:t>.</w:t>
      </w:r>
    </w:p>
    <w:p w14:paraId="1B780CFF" w14:textId="6A5DB5AB" w:rsidR="00814BFF" w:rsidRDefault="00B10FBF" w:rsidP="00814BFF">
      <w:pPr>
        <w:spacing w:line="480" w:lineRule="auto"/>
        <w:rPr>
          <w:rFonts w:asciiTheme="majorHAnsi" w:eastAsiaTheme="majorEastAsia" w:hAnsiTheme="majorHAnsi" w:cstheme="majorBidi"/>
          <w:i/>
          <w:iCs/>
          <w:color w:val="2F5496" w:themeColor="accent1" w:themeShade="BF"/>
        </w:rPr>
      </w:pPr>
      <w:r>
        <w:t>Abbreviations: TH-BMD: total hip bone mineral densit</w:t>
      </w:r>
      <w:r w:rsidR="00814BFF">
        <w:t>y</w:t>
      </w:r>
    </w:p>
    <w:sectPr w:rsidR="00814BFF" w:rsidSect="00814BFF">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9" w:footer="709"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6AFDC4" w14:textId="77777777" w:rsidR="004407C0" w:rsidRDefault="004407C0">
      <w:pPr>
        <w:spacing w:after="0" w:line="240" w:lineRule="auto"/>
      </w:pPr>
      <w:r>
        <w:separator/>
      </w:r>
    </w:p>
  </w:endnote>
  <w:endnote w:type="continuationSeparator" w:id="0">
    <w:p w14:paraId="23610558" w14:textId="77777777" w:rsidR="004407C0" w:rsidRDefault="004407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altName w:val="Calibr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437047" w14:textId="77777777" w:rsidR="0055677E" w:rsidRDefault="005567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4859917"/>
      <w:docPartObj>
        <w:docPartGallery w:val="Page Numbers (Bottom of Page)"/>
        <w:docPartUnique/>
      </w:docPartObj>
    </w:sdtPr>
    <w:sdtEndPr>
      <w:rPr>
        <w:noProof/>
      </w:rPr>
    </w:sdtEndPr>
    <w:sdtContent>
      <w:p w14:paraId="015839F7" w14:textId="77777777" w:rsidR="004407C0" w:rsidRDefault="004407C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0B45D26" w14:textId="77777777" w:rsidR="004407C0" w:rsidRDefault="004407C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577E59" w14:textId="77777777" w:rsidR="0055677E" w:rsidRDefault="005567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DAF40E" w14:textId="77777777" w:rsidR="004407C0" w:rsidRDefault="004407C0">
      <w:pPr>
        <w:spacing w:after="0" w:line="240" w:lineRule="auto"/>
      </w:pPr>
      <w:r>
        <w:separator/>
      </w:r>
    </w:p>
  </w:footnote>
  <w:footnote w:type="continuationSeparator" w:id="0">
    <w:p w14:paraId="2E01AC88" w14:textId="77777777" w:rsidR="004407C0" w:rsidRDefault="004407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7B688D" w14:textId="77777777" w:rsidR="0055677E" w:rsidRDefault="0055677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103809" w14:textId="77777777" w:rsidR="0055677E" w:rsidRDefault="0055677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CA526F" w14:textId="77777777" w:rsidR="0055677E" w:rsidRDefault="005567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6139F"/>
    <w:multiLevelType w:val="hybridMultilevel"/>
    <w:tmpl w:val="C77EB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EB25BB"/>
    <w:multiLevelType w:val="hybridMultilevel"/>
    <w:tmpl w:val="763E9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ED3963"/>
    <w:multiLevelType w:val="hybridMultilevel"/>
    <w:tmpl w:val="2AA21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AA2708A"/>
    <w:multiLevelType w:val="hybridMultilevel"/>
    <w:tmpl w:val="5CDE3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DAA49CE"/>
    <w:multiLevelType w:val="hybridMultilevel"/>
    <w:tmpl w:val="5C941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rw209pwxta5zbe955kpt9wc95ttv2eapvsv&quot;&gt;phd_library Copy&lt;record-ids&gt;&lt;item&gt;396&lt;/item&gt;&lt;item&gt;515&lt;/item&gt;&lt;item&gt;520&lt;/item&gt;&lt;item&gt;541&lt;/item&gt;&lt;item&gt;1433&lt;/item&gt;&lt;item&gt;1447&lt;/item&gt;&lt;item&gt;1499&lt;/item&gt;&lt;item&gt;2063&lt;/item&gt;&lt;item&gt;2154&lt;/item&gt;&lt;item&gt;2159&lt;/item&gt;&lt;item&gt;2160&lt;/item&gt;&lt;item&gt;2161&lt;/item&gt;&lt;item&gt;2162&lt;/item&gt;&lt;item&gt;2163&lt;/item&gt;&lt;item&gt;2166&lt;/item&gt;&lt;item&gt;2167&lt;/item&gt;&lt;item&gt;3671&lt;/item&gt;&lt;item&gt;6664&lt;/item&gt;&lt;item&gt;6677&lt;/item&gt;&lt;item&gt;6708&lt;/item&gt;&lt;item&gt;6838&lt;/item&gt;&lt;item&gt;6875&lt;/item&gt;&lt;item&gt;6971&lt;/item&gt;&lt;item&gt;6986&lt;/item&gt;&lt;item&gt;7006&lt;/item&gt;&lt;item&gt;7036&lt;/item&gt;&lt;item&gt;7074&lt;/item&gt;&lt;item&gt;7076&lt;/item&gt;&lt;item&gt;7077&lt;/item&gt;&lt;item&gt;7134&lt;/item&gt;&lt;item&gt;7135&lt;/item&gt;&lt;item&gt;7144&lt;/item&gt;&lt;item&gt;7169&lt;/item&gt;&lt;item&gt;7291&lt;/item&gt;&lt;item&gt;7303&lt;/item&gt;&lt;item&gt;7304&lt;/item&gt;&lt;item&gt;7305&lt;/item&gt;&lt;item&gt;7306&lt;/item&gt;&lt;item&gt;7307&lt;/item&gt;&lt;item&gt;7314&lt;/item&gt;&lt;item&gt;7316&lt;/item&gt;&lt;item&gt;7317&lt;/item&gt;&lt;item&gt;7326&lt;/item&gt;&lt;item&gt;7330&lt;/item&gt;&lt;item&gt;7466&lt;/item&gt;&lt;item&gt;7552&lt;/item&gt;&lt;item&gt;7553&lt;/item&gt;&lt;/record-ids&gt;&lt;/item&gt;&lt;/Libraries&gt;"/>
  </w:docVars>
  <w:rsids>
    <w:rsidRoot w:val="00A4063C"/>
    <w:rsid w:val="00011B96"/>
    <w:rsid w:val="00012DD7"/>
    <w:rsid w:val="00016CA8"/>
    <w:rsid w:val="00024DED"/>
    <w:rsid w:val="00030935"/>
    <w:rsid w:val="00040C8D"/>
    <w:rsid w:val="00050E5A"/>
    <w:rsid w:val="000630A7"/>
    <w:rsid w:val="000659BB"/>
    <w:rsid w:val="00074510"/>
    <w:rsid w:val="000862C0"/>
    <w:rsid w:val="00086F82"/>
    <w:rsid w:val="000953BC"/>
    <w:rsid w:val="00096C14"/>
    <w:rsid w:val="000C03C9"/>
    <w:rsid w:val="000C461E"/>
    <w:rsid w:val="000D09EB"/>
    <w:rsid w:val="000D2E43"/>
    <w:rsid w:val="000D53D8"/>
    <w:rsid w:val="000E33A2"/>
    <w:rsid w:val="000F6DF9"/>
    <w:rsid w:val="0012205C"/>
    <w:rsid w:val="001230C6"/>
    <w:rsid w:val="00127DB3"/>
    <w:rsid w:val="00132576"/>
    <w:rsid w:val="0013546F"/>
    <w:rsid w:val="001356C8"/>
    <w:rsid w:val="00143C50"/>
    <w:rsid w:val="001706F4"/>
    <w:rsid w:val="001862D6"/>
    <w:rsid w:val="00196CE7"/>
    <w:rsid w:val="001A62F9"/>
    <w:rsid w:val="001B3B74"/>
    <w:rsid w:val="001B5949"/>
    <w:rsid w:val="001C1CF5"/>
    <w:rsid w:val="001D155B"/>
    <w:rsid w:val="001D578C"/>
    <w:rsid w:val="001E0117"/>
    <w:rsid w:val="001E5913"/>
    <w:rsid w:val="001E7A0B"/>
    <w:rsid w:val="001F04B1"/>
    <w:rsid w:val="001F0996"/>
    <w:rsid w:val="001F43E8"/>
    <w:rsid w:val="001F524A"/>
    <w:rsid w:val="00205AEA"/>
    <w:rsid w:val="002165DC"/>
    <w:rsid w:val="00226D54"/>
    <w:rsid w:val="002301C6"/>
    <w:rsid w:val="00232FB7"/>
    <w:rsid w:val="00234BCC"/>
    <w:rsid w:val="00241CA0"/>
    <w:rsid w:val="002527AB"/>
    <w:rsid w:val="00252AA7"/>
    <w:rsid w:val="00261D6D"/>
    <w:rsid w:val="002664C3"/>
    <w:rsid w:val="00273CB9"/>
    <w:rsid w:val="00275993"/>
    <w:rsid w:val="002809DF"/>
    <w:rsid w:val="00281BC0"/>
    <w:rsid w:val="00285D75"/>
    <w:rsid w:val="00290F26"/>
    <w:rsid w:val="002A4C67"/>
    <w:rsid w:val="002A6501"/>
    <w:rsid w:val="002B5C15"/>
    <w:rsid w:val="002C5FC0"/>
    <w:rsid w:val="002D5742"/>
    <w:rsid w:val="002E1F7A"/>
    <w:rsid w:val="002E54DA"/>
    <w:rsid w:val="002F073A"/>
    <w:rsid w:val="002F1583"/>
    <w:rsid w:val="002F1F63"/>
    <w:rsid w:val="002F4475"/>
    <w:rsid w:val="003106B4"/>
    <w:rsid w:val="00312A19"/>
    <w:rsid w:val="003208C9"/>
    <w:rsid w:val="00320FE4"/>
    <w:rsid w:val="00345B02"/>
    <w:rsid w:val="00370B4B"/>
    <w:rsid w:val="003720F0"/>
    <w:rsid w:val="00374A1A"/>
    <w:rsid w:val="003758A0"/>
    <w:rsid w:val="00382A64"/>
    <w:rsid w:val="003935A8"/>
    <w:rsid w:val="0039658E"/>
    <w:rsid w:val="003A2951"/>
    <w:rsid w:val="003A6A4C"/>
    <w:rsid w:val="003C1CC4"/>
    <w:rsid w:val="003D027C"/>
    <w:rsid w:val="003D1039"/>
    <w:rsid w:val="003E64C4"/>
    <w:rsid w:val="00410649"/>
    <w:rsid w:val="00412420"/>
    <w:rsid w:val="00412944"/>
    <w:rsid w:val="00427F27"/>
    <w:rsid w:val="0043204D"/>
    <w:rsid w:val="00435CA4"/>
    <w:rsid w:val="00436580"/>
    <w:rsid w:val="00437768"/>
    <w:rsid w:val="004407C0"/>
    <w:rsid w:val="00440EF0"/>
    <w:rsid w:val="00441D59"/>
    <w:rsid w:val="004736B6"/>
    <w:rsid w:val="00484FE5"/>
    <w:rsid w:val="00486A6B"/>
    <w:rsid w:val="004879B6"/>
    <w:rsid w:val="004958D5"/>
    <w:rsid w:val="004A003B"/>
    <w:rsid w:val="004A5937"/>
    <w:rsid w:val="004A7F9E"/>
    <w:rsid w:val="004B26BE"/>
    <w:rsid w:val="004B7912"/>
    <w:rsid w:val="004C00F8"/>
    <w:rsid w:val="004E12C3"/>
    <w:rsid w:val="004E42FD"/>
    <w:rsid w:val="004E4DA9"/>
    <w:rsid w:val="004F04DE"/>
    <w:rsid w:val="004F0E3E"/>
    <w:rsid w:val="00507E22"/>
    <w:rsid w:val="00513162"/>
    <w:rsid w:val="00516D0A"/>
    <w:rsid w:val="00525B00"/>
    <w:rsid w:val="005405E0"/>
    <w:rsid w:val="0054076B"/>
    <w:rsid w:val="00541D4F"/>
    <w:rsid w:val="00542064"/>
    <w:rsid w:val="00543A16"/>
    <w:rsid w:val="00546BF8"/>
    <w:rsid w:val="005470B2"/>
    <w:rsid w:val="0055677E"/>
    <w:rsid w:val="00570F76"/>
    <w:rsid w:val="00573CA5"/>
    <w:rsid w:val="005808D7"/>
    <w:rsid w:val="00584EF6"/>
    <w:rsid w:val="00595AAD"/>
    <w:rsid w:val="005A54DF"/>
    <w:rsid w:val="005A6C34"/>
    <w:rsid w:val="005B059B"/>
    <w:rsid w:val="005B5E8A"/>
    <w:rsid w:val="005C0149"/>
    <w:rsid w:val="005C397F"/>
    <w:rsid w:val="005C76ED"/>
    <w:rsid w:val="005D4E4E"/>
    <w:rsid w:val="005E034E"/>
    <w:rsid w:val="005E7259"/>
    <w:rsid w:val="005F458B"/>
    <w:rsid w:val="00604B1C"/>
    <w:rsid w:val="00607E5F"/>
    <w:rsid w:val="00613316"/>
    <w:rsid w:val="00613FCB"/>
    <w:rsid w:val="00616122"/>
    <w:rsid w:val="00631635"/>
    <w:rsid w:val="0063248E"/>
    <w:rsid w:val="006327B7"/>
    <w:rsid w:val="00635211"/>
    <w:rsid w:val="006354AD"/>
    <w:rsid w:val="00635A01"/>
    <w:rsid w:val="00642C58"/>
    <w:rsid w:val="00643BA0"/>
    <w:rsid w:val="00645839"/>
    <w:rsid w:val="00645A1D"/>
    <w:rsid w:val="00645D63"/>
    <w:rsid w:val="00651F03"/>
    <w:rsid w:val="00674445"/>
    <w:rsid w:val="006751CB"/>
    <w:rsid w:val="006758AD"/>
    <w:rsid w:val="00680A6E"/>
    <w:rsid w:val="00684A60"/>
    <w:rsid w:val="006913B0"/>
    <w:rsid w:val="006A72F9"/>
    <w:rsid w:val="006B1338"/>
    <w:rsid w:val="006B1913"/>
    <w:rsid w:val="006B234B"/>
    <w:rsid w:val="006B2E32"/>
    <w:rsid w:val="006B4D6E"/>
    <w:rsid w:val="006C188F"/>
    <w:rsid w:val="006C25B5"/>
    <w:rsid w:val="006D3E42"/>
    <w:rsid w:val="006D4BBC"/>
    <w:rsid w:val="006D4C7A"/>
    <w:rsid w:val="006D63A6"/>
    <w:rsid w:val="006D64ED"/>
    <w:rsid w:val="006E00F6"/>
    <w:rsid w:val="006E644D"/>
    <w:rsid w:val="006F185D"/>
    <w:rsid w:val="006F52A8"/>
    <w:rsid w:val="007129AC"/>
    <w:rsid w:val="00715FFC"/>
    <w:rsid w:val="00716F88"/>
    <w:rsid w:val="0071793B"/>
    <w:rsid w:val="00720938"/>
    <w:rsid w:val="0072199D"/>
    <w:rsid w:val="007229C3"/>
    <w:rsid w:val="00723D66"/>
    <w:rsid w:val="00723EFF"/>
    <w:rsid w:val="0072735A"/>
    <w:rsid w:val="00734759"/>
    <w:rsid w:val="0073477B"/>
    <w:rsid w:val="00744057"/>
    <w:rsid w:val="00754619"/>
    <w:rsid w:val="00755BCC"/>
    <w:rsid w:val="00761B32"/>
    <w:rsid w:val="00771F4D"/>
    <w:rsid w:val="00775D48"/>
    <w:rsid w:val="0078049F"/>
    <w:rsid w:val="0078396C"/>
    <w:rsid w:val="00784426"/>
    <w:rsid w:val="00785DBB"/>
    <w:rsid w:val="007A1605"/>
    <w:rsid w:val="007B1F48"/>
    <w:rsid w:val="007B3CEB"/>
    <w:rsid w:val="007B6B8F"/>
    <w:rsid w:val="007C3269"/>
    <w:rsid w:val="007D0101"/>
    <w:rsid w:val="007D0609"/>
    <w:rsid w:val="007D1FB3"/>
    <w:rsid w:val="007E4913"/>
    <w:rsid w:val="007F1899"/>
    <w:rsid w:val="008003C7"/>
    <w:rsid w:val="00805F3E"/>
    <w:rsid w:val="00807BF5"/>
    <w:rsid w:val="00814089"/>
    <w:rsid w:val="00814BFF"/>
    <w:rsid w:val="00822807"/>
    <w:rsid w:val="00825268"/>
    <w:rsid w:val="0083508A"/>
    <w:rsid w:val="0083555D"/>
    <w:rsid w:val="00851B29"/>
    <w:rsid w:val="008529BB"/>
    <w:rsid w:val="008722C2"/>
    <w:rsid w:val="008727AB"/>
    <w:rsid w:val="008A0D68"/>
    <w:rsid w:val="008A1D00"/>
    <w:rsid w:val="008A2B82"/>
    <w:rsid w:val="008C7799"/>
    <w:rsid w:val="008C7E00"/>
    <w:rsid w:val="008E0272"/>
    <w:rsid w:val="008E3747"/>
    <w:rsid w:val="008E53AC"/>
    <w:rsid w:val="008F0E9B"/>
    <w:rsid w:val="00900E99"/>
    <w:rsid w:val="0090464D"/>
    <w:rsid w:val="00904AB5"/>
    <w:rsid w:val="009120F7"/>
    <w:rsid w:val="009203C2"/>
    <w:rsid w:val="009231CF"/>
    <w:rsid w:val="00923A60"/>
    <w:rsid w:val="009343E4"/>
    <w:rsid w:val="00935443"/>
    <w:rsid w:val="00937A11"/>
    <w:rsid w:val="00946DE8"/>
    <w:rsid w:val="00946EFC"/>
    <w:rsid w:val="00950879"/>
    <w:rsid w:val="00954643"/>
    <w:rsid w:val="00964141"/>
    <w:rsid w:val="0096538F"/>
    <w:rsid w:val="00970254"/>
    <w:rsid w:val="00970A5B"/>
    <w:rsid w:val="00970ACE"/>
    <w:rsid w:val="00975A43"/>
    <w:rsid w:val="009841F9"/>
    <w:rsid w:val="00984437"/>
    <w:rsid w:val="00985190"/>
    <w:rsid w:val="00991243"/>
    <w:rsid w:val="00992A10"/>
    <w:rsid w:val="0099316D"/>
    <w:rsid w:val="009A2417"/>
    <w:rsid w:val="009A4434"/>
    <w:rsid w:val="009C5AB9"/>
    <w:rsid w:val="009C5F30"/>
    <w:rsid w:val="009D0AFB"/>
    <w:rsid w:val="009D2411"/>
    <w:rsid w:val="009D3D01"/>
    <w:rsid w:val="009D5E91"/>
    <w:rsid w:val="009E3015"/>
    <w:rsid w:val="009F27D0"/>
    <w:rsid w:val="009F34BD"/>
    <w:rsid w:val="009F3F6E"/>
    <w:rsid w:val="009F67D7"/>
    <w:rsid w:val="00A06099"/>
    <w:rsid w:val="00A10663"/>
    <w:rsid w:val="00A134E4"/>
    <w:rsid w:val="00A145D2"/>
    <w:rsid w:val="00A14FA1"/>
    <w:rsid w:val="00A34223"/>
    <w:rsid w:val="00A4063C"/>
    <w:rsid w:val="00A43460"/>
    <w:rsid w:val="00A509BE"/>
    <w:rsid w:val="00A50BEC"/>
    <w:rsid w:val="00A655DA"/>
    <w:rsid w:val="00A70D4D"/>
    <w:rsid w:val="00A71E11"/>
    <w:rsid w:val="00A72AC4"/>
    <w:rsid w:val="00A73FD8"/>
    <w:rsid w:val="00A75FC9"/>
    <w:rsid w:val="00AA1E47"/>
    <w:rsid w:val="00AA35F4"/>
    <w:rsid w:val="00AA441B"/>
    <w:rsid w:val="00AA49D9"/>
    <w:rsid w:val="00AA63CC"/>
    <w:rsid w:val="00AB4177"/>
    <w:rsid w:val="00AB4632"/>
    <w:rsid w:val="00AB4A30"/>
    <w:rsid w:val="00AB52E8"/>
    <w:rsid w:val="00AB6AAD"/>
    <w:rsid w:val="00AC7CEA"/>
    <w:rsid w:val="00AD1774"/>
    <w:rsid w:val="00AD6848"/>
    <w:rsid w:val="00AE20F3"/>
    <w:rsid w:val="00AF17B0"/>
    <w:rsid w:val="00AF2B42"/>
    <w:rsid w:val="00AF43D8"/>
    <w:rsid w:val="00AF4516"/>
    <w:rsid w:val="00B06E6C"/>
    <w:rsid w:val="00B10FBF"/>
    <w:rsid w:val="00B1181F"/>
    <w:rsid w:val="00B12780"/>
    <w:rsid w:val="00B17678"/>
    <w:rsid w:val="00B21763"/>
    <w:rsid w:val="00B25F1C"/>
    <w:rsid w:val="00B4301B"/>
    <w:rsid w:val="00B4453D"/>
    <w:rsid w:val="00B44C25"/>
    <w:rsid w:val="00B45201"/>
    <w:rsid w:val="00B63451"/>
    <w:rsid w:val="00B65A18"/>
    <w:rsid w:val="00B75008"/>
    <w:rsid w:val="00B82065"/>
    <w:rsid w:val="00B843F6"/>
    <w:rsid w:val="00BA0D92"/>
    <w:rsid w:val="00BA5CED"/>
    <w:rsid w:val="00BB3A99"/>
    <w:rsid w:val="00BB46AD"/>
    <w:rsid w:val="00BC787E"/>
    <w:rsid w:val="00BC79F5"/>
    <w:rsid w:val="00BD2E20"/>
    <w:rsid w:val="00BD572B"/>
    <w:rsid w:val="00BE12DC"/>
    <w:rsid w:val="00BF2771"/>
    <w:rsid w:val="00C22118"/>
    <w:rsid w:val="00C22756"/>
    <w:rsid w:val="00C30C6C"/>
    <w:rsid w:val="00C315CE"/>
    <w:rsid w:val="00C337BF"/>
    <w:rsid w:val="00C35018"/>
    <w:rsid w:val="00C466C0"/>
    <w:rsid w:val="00C556F0"/>
    <w:rsid w:val="00C6004B"/>
    <w:rsid w:val="00C63EC7"/>
    <w:rsid w:val="00C64276"/>
    <w:rsid w:val="00C704EB"/>
    <w:rsid w:val="00C826B2"/>
    <w:rsid w:val="00C9160F"/>
    <w:rsid w:val="00C95FEB"/>
    <w:rsid w:val="00C96305"/>
    <w:rsid w:val="00CA4335"/>
    <w:rsid w:val="00CB1461"/>
    <w:rsid w:val="00CB2033"/>
    <w:rsid w:val="00CD4EC3"/>
    <w:rsid w:val="00CD67E4"/>
    <w:rsid w:val="00CE0748"/>
    <w:rsid w:val="00CE140F"/>
    <w:rsid w:val="00D00743"/>
    <w:rsid w:val="00D02575"/>
    <w:rsid w:val="00D03D92"/>
    <w:rsid w:val="00D056E2"/>
    <w:rsid w:val="00D10CD1"/>
    <w:rsid w:val="00D15045"/>
    <w:rsid w:val="00D214AD"/>
    <w:rsid w:val="00D21D24"/>
    <w:rsid w:val="00D33A70"/>
    <w:rsid w:val="00D55E86"/>
    <w:rsid w:val="00D563F4"/>
    <w:rsid w:val="00D574B5"/>
    <w:rsid w:val="00D61A66"/>
    <w:rsid w:val="00D727A4"/>
    <w:rsid w:val="00D73E75"/>
    <w:rsid w:val="00D7795C"/>
    <w:rsid w:val="00D8491D"/>
    <w:rsid w:val="00D86A99"/>
    <w:rsid w:val="00D8733F"/>
    <w:rsid w:val="00D917E4"/>
    <w:rsid w:val="00D93C52"/>
    <w:rsid w:val="00D96D0F"/>
    <w:rsid w:val="00DA62B8"/>
    <w:rsid w:val="00DC2959"/>
    <w:rsid w:val="00DC686E"/>
    <w:rsid w:val="00DC75E0"/>
    <w:rsid w:val="00DC7C31"/>
    <w:rsid w:val="00DD2042"/>
    <w:rsid w:val="00DD6E4D"/>
    <w:rsid w:val="00DF0734"/>
    <w:rsid w:val="00DF0853"/>
    <w:rsid w:val="00DF19E0"/>
    <w:rsid w:val="00E05848"/>
    <w:rsid w:val="00E07EC5"/>
    <w:rsid w:val="00E13A34"/>
    <w:rsid w:val="00E17EB4"/>
    <w:rsid w:val="00E33195"/>
    <w:rsid w:val="00E34123"/>
    <w:rsid w:val="00E42D92"/>
    <w:rsid w:val="00E438EB"/>
    <w:rsid w:val="00E44F8D"/>
    <w:rsid w:val="00E52A11"/>
    <w:rsid w:val="00E5424F"/>
    <w:rsid w:val="00E6218F"/>
    <w:rsid w:val="00E628ED"/>
    <w:rsid w:val="00E634C4"/>
    <w:rsid w:val="00E678C9"/>
    <w:rsid w:val="00E72215"/>
    <w:rsid w:val="00E72413"/>
    <w:rsid w:val="00E77373"/>
    <w:rsid w:val="00E77FCD"/>
    <w:rsid w:val="00E825EE"/>
    <w:rsid w:val="00EA16E7"/>
    <w:rsid w:val="00EA37CB"/>
    <w:rsid w:val="00EA37ED"/>
    <w:rsid w:val="00EA5B4B"/>
    <w:rsid w:val="00EB2219"/>
    <w:rsid w:val="00EB5118"/>
    <w:rsid w:val="00EB72B6"/>
    <w:rsid w:val="00EC16F8"/>
    <w:rsid w:val="00EC6627"/>
    <w:rsid w:val="00ED24D2"/>
    <w:rsid w:val="00ED264F"/>
    <w:rsid w:val="00EE0288"/>
    <w:rsid w:val="00EF6CC7"/>
    <w:rsid w:val="00F03E1F"/>
    <w:rsid w:val="00F10F01"/>
    <w:rsid w:val="00F114EC"/>
    <w:rsid w:val="00F129AB"/>
    <w:rsid w:val="00F1656B"/>
    <w:rsid w:val="00F17AD8"/>
    <w:rsid w:val="00F2768B"/>
    <w:rsid w:val="00F356D4"/>
    <w:rsid w:val="00F40D20"/>
    <w:rsid w:val="00F4764A"/>
    <w:rsid w:val="00F52368"/>
    <w:rsid w:val="00F75D80"/>
    <w:rsid w:val="00F86A9F"/>
    <w:rsid w:val="00F87B3B"/>
    <w:rsid w:val="00F87B46"/>
    <w:rsid w:val="00F968C1"/>
    <w:rsid w:val="00F97D5B"/>
    <w:rsid w:val="00FA0CB8"/>
    <w:rsid w:val="00FA378C"/>
    <w:rsid w:val="00FA67FE"/>
    <w:rsid w:val="00FA7BC2"/>
    <w:rsid w:val="00FB1CBC"/>
    <w:rsid w:val="00FB4327"/>
    <w:rsid w:val="00FB477E"/>
    <w:rsid w:val="00FB7C50"/>
    <w:rsid w:val="00FC2365"/>
    <w:rsid w:val="00FC4900"/>
    <w:rsid w:val="00FD07BB"/>
    <w:rsid w:val="00FD190C"/>
    <w:rsid w:val="00FD479B"/>
    <w:rsid w:val="00FE4B76"/>
    <w:rsid w:val="00FF381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589DA7FA"/>
  <w15:chartTrackingRefBased/>
  <w15:docId w15:val="{A1FD72E1-B106-42BB-A165-48AD0C3B8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4063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73FD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73FD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A73FD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A73FD8"/>
    <w:pPr>
      <w:keepNext/>
      <w:keepLines/>
      <w:spacing w:before="40" w:after="0" w:line="256" w:lineRule="auto"/>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A73FD8"/>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A73FD8"/>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unhideWhenUsed/>
    <w:qFormat/>
    <w:rsid w:val="00A73FD8"/>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rsid w:val="00A73FD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063C"/>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613FCB"/>
    <w:rPr>
      <w:color w:val="0000FF"/>
      <w:u w:val="single"/>
    </w:rPr>
  </w:style>
  <w:style w:type="character" w:styleId="UnresolvedMention">
    <w:name w:val="Unresolved Mention"/>
    <w:basedOn w:val="DefaultParagraphFont"/>
    <w:uiPriority w:val="99"/>
    <w:semiHidden/>
    <w:unhideWhenUsed/>
    <w:rsid w:val="001C1CF5"/>
    <w:rPr>
      <w:color w:val="605E5C"/>
      <w:shd w:val="clear" w:color="auto" w:fill="E1DFDD"/>
    </w:rPr>
  </w:style>
  <w:style w:type="table" w:styleId="TableGrid">
    <w:name w:val="Table Grid"/>
    <w:basedOn w:val="TableNormal"/>
    <w:uiPriority w:val="39"/>
    <w:rsid w:val="00EA1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C63EC7"/>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C63EC7"/>
    <w:rPr>
      <w:rFonts w:ascii="Calibri" w:hAnsi="Calibri" w:cs="Calibri"/>
      <w:noProof/>
      <w:lang w:val="en-US"/>
    </w:rPr>
  </w:style>
  <w:style w:type="paragraph" w:customStyle="1" w:styleId="EndNoteBibliography">
    <w:name w:val="EndNote Bibliography"/>
    <w:basedOn w:val="Normal"/>
    <w:link w:val="EndNoteBibliographyChar"/>
    <w:rsid w:val="00C63EC7"/>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C63EC7"/>
    <w:rPr>
      <w:rFonts w:ascii="Calibri" w:hAnsi="Calibri" w:cs="Calibri"/>
      <w:noProof/>
      <w:lang w:val="en-US"/>
    </w:rPr>
  </w:style>
  <w:style w:type="character" w:styleId="PlaceholderText">
    <w:name w:val="Placeholder Text"/>
    <w:basedOn w:val="DefaultParagraphFont"/>
    <w:uiPriority w:val="99"/>
    <w:semiHidden/>
    <w:rsid w:val="00A655DA"/>
    <w:rPr>
      <w:color w:val="808080"/>
    </w:rPr>
  </w:style>
  <w:style w:type="character" w:customStyle="1" w:styleId="Heading2Char">
    <w:name w:val="Heading 2 Char"/>
    <w:basedOn w:val="DefaultParagraphFont"/>
    <w:link w:val="Heading2"/>
    <w:uiPriority w:val="9"/>
    <w:rsid w:val="00A73FD8"/>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A73FD8"/>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A73FD8"/>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A73FD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A73FD8"/>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A73FD8"/>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rsid w:val="00A73FD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sid w:val="00A73FD8"/>
    <w:rPr>
      <w:rFonts w:asciiTheme="majorHAnsi" w:eastAsiaTheme="majorEastAsia" w:hAnsiTheme="majorHAnsi" w:cstheme="majorBidi"/>
      <w:i/>
      <w:iCs/>
      <w:color w:val="272727" w:themeColor="text1" w:themeTint="D8"/>
      <w:sz w:val="21"/>
      <w:szCs w:val="21"/>
    </w:rPr>
  </w:style>
  <w:style w:type="character" w:customStyle="1" w:styleId="BalloonTextChar">
    <w:name w:val="Balloon Text Char"/>
    <w:basedOn w:val="DefaultParagraphFont"/>
    <w:link w:val="BalloonText"/>
    <w:uiPriority w:val="99"/>
    <w:semiHidden/>
    <w:rsid w:val="00A73FD8"/>
    <w:rPr>
      <w:rFonts w:ascii="Segoe UI" w:hAnsi="Segoe UI" w:cs="Segoe UI"/>
      <w:sz w:val="18"/>
      <w:szCs w:val="18"/>
    </w:rPr>
  </w:style>
  <w:style w:type="paragraph" w:styleId="BalloonText">
    <w:name w:val="Balloon Text"/>
    <w:basedOn w:val="Normal"/>
    <w:link w:val="BalloonTextChar"/>
    <w:uiPriority w:val="99"/>
    <w:semiHidden/>
    <w:unhideWhenUsed/>
    <w:rsid w:val="00A73FD8"/>
    <w:pPr>
      <w:spacing w:after="0" w:line="240" w:lineRule="auto"/>
    </w:pPr>
    <w:rPr>
      <w:rFonts w:ascii="Segoe UI" w:hAnsi="Segoe UI" w:cs="Segoe UI"/>
      <w:sz w:val="18"/>
      <w:szCs w:val="18"/>
    </w:rPr>
  </w:style>
  <w:style w:type="character" w:customStyle="1" w:styleId="HeaderChar">
    <w:name w:val="Header Char"/>
    <w:basedOn w:val="DefaultParagraphFont"/>
    <w:link w:val="Header"/>
    <w:uiPriority w:val="99"/>
    <w:rsid w:val="00A73FD8"/>
  </w:style>
  <w:style w:type="paragraph" w:styleId="Header">
    <w:name w:val="header"/>
    <w:basedOn w:val="Normal"/>
    <w:link w:val="HeaderChar"/>
    <w:uiPriority w:val="99"/>
    <w:unhideWhenUsed/>
    <w:rsid w:val="00A73F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3FD8"/>
  </w:style>
  <w:style w:type="paragraph" w:styleId="Footer">
    <w:name w:val="footer"/>
    <w:basedOn w:val="Normal"/>
    <w:link w:val="FooterChar"/>
    <w:uiPriority w:val="99"/>
    <w:unhideWhenUsed/>
    <w:rsid w:val="00A73FD8"/>
    <w:pPr>
      <w:tabs>
        <w:tab w:val="center" w:pos="4513"/>
        <w:tab w:val="right" w:pos="9026"/>
      </w:tabs>
      <w:spacing w:after="0" w:line="240" w:lineRule="auto"/>
    </w:pPr>
  </w:style>
  <w:style w:type="paragraph" w:styleId="ListParagraph">
    <w:name w:val="List Paragraph"/>
    <w:basedOn w:val="Normal"/>
    <w:uiPriority w:val="34"/>
    <w:qFormat/>
    <w:rsid w:val="003E64C4"/>
    <w:pPr>
      <w:ind w:left="720"/>
      <w:contextualSpacing/>
    </w:pPr>
  </w:style>
  <w:style w:type="paragraph" w:styleId="Caption">
    <w:name w:val="caption"/>
    <w:basedOn w:val="Normal"/>
    <w:next w:val="Normal"/>
    <w:uiPriority w:val="35"/>
    <w:unhideWhenUsed/>
    <w:qFormat/>
    <w:rsid w:val="00A73FD8"/>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016CA8"/>
    <w:rPr>
      <w:sz w:val="16"/>
      <w:szCs w:val="16"/>
    </w:rPr>
  </w:style>
  <w:style w:type="paragraph" w:styleId="CommentText">
    <w:name w:val="annotation text"/>
    <w:basedOn w:val="Normal"/>
    <w:link w:val="CommentTextChar"/>
    <w:uiPriority w:val="99"/>
    <w:semiHidden/>
    <w:unhideWhenUsed/>
    <w:rsid w:val="00016CA8"/>
    <w:pPr>
      <w:spacing w:line="240" w:lineRule="auto"/>
    </w:pPr>
    <w:rPr>
      <w:sz w:val="20"/>
      <w:szCs w:val="20"/>
    </w:rPr>
  </w:style>
  <w:style w:type="character" w:customStyle="1" w:styleId="CommentTextChar">
    <w:name w:val="Comment Text Char"/>
    <w:basedOn w:val="DefaultParagraphFont"/>
    <w:link w:val="CommentText"/>
    <w:uiPriority w:val="99"/>
    <w:semiHidden/>
    <w:rsid w:val="00016CA8"/>
    <w:rPr>
      <w:sz w:val="20"/>
      <w:szCs w:val="20"/>
    </w:rPr>
  </w:style>
  <w:style w:type="paragraph" w:styleId="CommentSubject">
    <w:name w:val="annotation subject"/>
    <w:basedOn w:val="CommentText"/>
    <w:next w:val="CommentText"/>
    <w:link w:val="CommentSubjectChar"/>
    <w:uiPriority w:val="99"/>
    <w:semiHidden/>
    <w:unhideWhenUsed/>
    <w:rsid w:val="00016CA8"/>
    <w:rPr>
      <w:b/>
      <w:bCs/>
    </w:rPr>
  </w:style>
  <w:style w:type="character" w:customStyle="1" w:styleId="CommentSubjectChar">
    <w:name w:val="Comment Subject Char"/>
    <w:basedOn w:val="CommentTextChar"/>
    <w:link w:val="CommentSubject"/>
    <w:uiPriority w:val="99"/>
    <w:semiHidden/>
    <w:rsid w:val="00016CA8"/>
    <w:rPr>
      <w:b/>
      <w:bCs/>
      <w:sz w:val="20"/>
      <w:szCs w:val="20"/>
    </w:rPr>
  </w:style>
  <w:style w:type="character" w:customStyle="1" w:styleId="st">
    <w:name w:val="st"/>
    <w:basedOn w:val="DefaultParagraphFont"/>
    <w:rsid w:val="009A4434"/>
  </w:style>
  <w:style w:type="character" w:styleId="Emphasis">
    <w:name w:val="Emphasis"/>
    <w:basedOn w:val="DefaultParagraphFont"/>
    <w:uiPriority w:val="20"/>
    <w:qFormat/>
    <w:rsid w:val="009A4434"/>
    <w:rPr>
      <w:i/>
      <w:iCs/>
    </w:rPr>
  </w:style>
  <w:style w:type="character" w:styleId="LineNumber">
    <w:name w:val="line number"/>
    <w:basedOn w:val="DefaultParagraphFont"/>
    <w:uiPriority w:val="99"/>
    <w:semiHidden/>
    <w:unhideWhenUsed/>
    <w:rsid w:val="00F10F01"/>
  </w:style>
  <w:style w:type="paragraph" w:styleId="Revision">
    <w:name w:val="Revision"/>
    <w:hidden/>
    <w:uiPriority w:val="99"/>
    <w:semiHidden/>
    <w:rsid w:val="004A7F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1745018">
      <w:bodyDiv w:val="1"/>
      <w:marLeft w:val="0"/>
      <w:marRight w:val="0"/>
      <w:marTop w:val="0"/>
      <w:marBottom w:val="0"/>
      <w:divBdr>
        <w:top w:val="none" w:sz="0" w:space="0" w:color="auto"/>
        <w:left w:val="none" w:sz="0" w:space="0" w:color="auto"/>
        <w:bottom w:val="none" w:sz="0" w:space="0" w:color="auto"/>
        <w:right w:val="none" w:sz="0" w:space="0" w:color="auto"/>
      </w:divBdr>
    </w:div>
    <w:div w:id="646013261">
      <w:bodyDiv w:val="1"/>
      <w:marLeft w:val="0"/>
      <w:marRight w:val="0"/>
      <w:marTop w:val="0"/>
      <w:marBottom w:val="0"/>
      <w:divBdr>
        <w:top w:val="none" w:sz="0" w:space="0" w:color="auto"/>
        <w:left w:val="none" w:sz="0" w:space="0" w:color="auto"/>
        <w:bottom w:val="none" w:sz="0" w:space="0" w:color="auto"/>
        <w:right w:val="none" w:sz="0" w:space="0" w:color="auto"/>
      </w:divBdr>
    </w:div>
    <w:div w:id="924336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00DBAA-1BC5-4F30-893F-C2B8D43CC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13827</Words>
  <Characters>78819</Characters>
  <Application>Microsoft Office Word</Application>
  <DocSecurity>0</DocSecurity>
  <Lines>656</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April Hartley</dc:creator>
  <cp:keywords/>
  <dc:description/>
  <cp:lastModifiedBy>April Hartley</cp:lastModifiedBy>
  <cp:revision>4</cp:revision>
  <cp:lastPrinted>2019-08-12T09:01:00Z</cp:lastPrinted>
  <dcterms:created xsi:type="dcterms:W3CDTF">2020-03-16T09:30:00Z</dcterms:created>
  <dcterms:modified xsi:type="dcterms:W3CDTF">2020-03-16T09:34:00Z</dcterms:modified>
</cp:coreProperties>
</file>