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1A9C9D" w14:textId="1108F9FB" w:rsidR="00BD7E95" w:rsidRPr="00F83BCD" w:rsidRDefault="00BD7E95" w:rsidP="00BD7E95">
      <w:pPr>
        <w:rPr>
          <w:rFonts w:ascii="Times New Roman" w:hAnsi="Times New Roman"/>
          <w:b/>
          <w:sz w:val="28"/>
          <w:szCs w:val="28"/>
        </w:rPr>
      </w:pPr>
      <w:r w:rsidRPr="00F83BCD">
        <w:rPr>
          <w:rFonts w:ascii="Times New Roman" w:hAnsi="Times New Roman"/>
          <w:b/>
          <w:sz w:val="28"/>
          <w:szCs w:val="28"/>
        </w:rPr>
        <w:t>Title Page</w:t>
      </w:r>
    </w:p>
    <w:p w14:paraId="76F73149" w14:textId="77777777" w:rsidR="00BD7E95" w:rsidRDefault="00BD7E95" w:rsidP="00BD7E95"/>
    <w:p w14:paraId="042AC046" w14:textId="77777777" w:rsidR="00BD7E95" w:rsidRPr="006E7805" w:rsidRDefault="00BD7E95" w:rsidP="00BD7E95">
      <w:pPr>
        <w:spacing w:after="0" w:line="480" w:lineRule="auto"/>
        <w:rPr>
          <w:rStyle w:val="apple-style-span"/>
          <w:rFonts w:ascii="Times New Roman" w:hAnsi="Times New Roman"/>
          <w:iCs/>
          <w:sz w:val="24"/>
          <w:szCs w:val="24"/>
          <w:lang w:val="pt-BR"/>
        </w:rPr>
      </w:pPr>
      <w:bookmarkStart w:id="0" w:name="_GoBack"/>
      <w:r w:rsidRPr="006E7805">
        <w:rPr>
          <w:rFonts w:ascii="Times New Roman" w:hAnsi="Times New Roman"/>
          <w:sz w:val="24"/>
          <w:szCs w:val="24"/>
          <w:lang w:val="pt-BR"/>
        </w:rPr>
        <w:t>Priscila M Nakamura</w:t>
      </w:r>
      <w:r>
        <w:rPr>
          <w:rFonts w:ascii="Times New Roman" w:hAnsi="Times New Roman"/>
          <w:sz w:val="24"/>
          <w:szCs w:val="24"/>
          <w:lang w:val="pt-BR"/>
        </w:rPr>
        <w:t>*</w:t>
      </w:r>
      <w:r w:rsidRPr="006E7805">
        <w:rPr>
          <w:rFonts w:ascii="Times New Roman" w:hAnsi="Times New Roman"/>
          <w:sz w:val="24"/>
          <w:szCs w:val="24"/>
          <w:vertAlign w:val="superscript"/>
          <w:lang w:val="pt-BR"/>
        </w:rPr>
        <w:t>1,2</w:t>
      </w:r>
      <w:r w:rsidRPr="006E7805">
        <w:rPr>
          <w:rFonts w:ascii="Times New Roman" w:hAnsi="Times New Roman"/>
          <w:sz w:val="24"/>
          <w:szCs w:val="24"/>
          <w:lang w:val="pt-BR"/>
        </w:rPr>
        <w:t>, Grégore I Mielke</w:t>
      </w:r>
      <w:r w:rsidRPr="006E7805">
        <w:rPr>
          <w:rFonts w:ascii="Times New Roman" w:hAnsi="Times New Roman"/>
          <w:sz w:val="24"/>
          <w:szCs w:val="24"/>
          <w:vertAlign w:val="superscript"/>
          <w:lang w:val="pt-BR"/>
        </w:rPr>
        <w:t>3</w:t>
      </w:r>
      <w:r w:rsidRPr="006E7805">
        <w:rPr>
          <w:rFonts w:ascii="Times New Roman" w:hAnsi="Times New Roman"/>
          <w:sz w:val="24"/>
          <w:szCs w:val="24"/>
          <w:lang w:val="pt-BR"/>
        </w:rPr>
        <w:t>, Bernardo L Horta</w:t>
      </w:r>
      <w:r w:rsidRPr="006E7805">
        <w:rPr>
          <w:rFonts w:ascii="Times New Roman" w:hAnsi="Times New Roman"/>
          <w:sz w:val="24"/>
          <w:szCs w:val="24"/>
          <w:vertAlign w:val="superscript"/>
          <w:lang w:val="pt-BR"/>
        </w:rPr>
        <w:t>3</w:t>
      </w:r>
      <w:r w:rsidRPr="006E7805">
        <w:rPr>
          <w:rFonts w:ascii="Times New Roman" w:hAnsi="Times New Roman"/>
          <w:sz w:val="24"/>
          <w:szCs w:val="24"/>
          <w:lang w:val="pt-BR"/>
        </w:rPr>
        <w:t xml:space="preserve">, </w:t>
      </w:r>
      <w:r w:rsidRPr="006E7805">
        <w:rPr>
          <w:rFonts w:ascii="Times New Roman" w:hAnsi="Times New Roman"/>
          <w:iCs/>
          <w:sz w:val="24"/>
          <w:szCs w:val="24"/>
          <w:lang w:val="pt-BR"/>
        </w:rPr>
        <w:t>Maria Cecília Assunção</w:t>
      </w:r>
      <w:r w:rsidRPr="006E7805">
        <w:rPr>
          <w:rFonts w:ascii="Times New Roman" w:hAnsi="Times New Roman"/>
          <w:iCs/>
          <w:sz w:val="24"/>
          <w:szCs w:val="24"/>
          <w:vertAlign w:val="superscript"/>
          <w:lang w:val="pt-BR"/>
        </w:rPr>
        <w:t>3</w:t>
      </w:r>
      <w:r w:rsidRPr="006E7805">
        <w:rPr>
          <w:rFonts w:ascii="Times New Roman" w:hAnsi="Times New Roman"/>
          <w:iCs/>
          <w:sz w:val="24"/>
          <w:szCs w:val="24"/>
          <w:lang w:val="pt-BR"/>
        </w:rPr>
        <w:t>,</w:t>
      </w:r>
      <w:r w:rsidRPr="006E7805">
        <w:rPr>
          <w:rFonts w:ascii="Times New Roman" w:hAnsi="Times New Roman"/>
          <w:sz w:val="24"/>
          <w:szCs w:val="24"/>
          <w:lang w:val="pt-BR"/>
        </w:rPr>
        <w:t xml:space="preserve"> </w:t>
      </w:r>
      <w:r w:rsidRPr="006E7805">
        <w:rPr>
          <w:rFonts w:ascii="Times New Roman" w:hAnsi="Times New Roman"/>
          <w:iCs/>
          <w:sz w:val="24"/>
          <w:szCs w:val="24"/>
          <w:lang w:val="pt-BR"/>
        </w:rPr>
        <w:t>Helen Gonçalves</w:t>
      </w:r>
      <w:r w:rsidRPr="006E7805">
        <w:rPr>
          <w:rFonts w:ascii="Times New Roman" w:hAnsi="Times New Roman"/>
          <w:iCs/>
          <w:sz w:val="24"/>
          <w:szCs w:val="24"/>
          <w:vertAlign w:val="superscript"/>
          <w:lang w:val="pt-BR"/>
        </w:rPr>
        <w:t>3</w:t>
      </w:r>
      <w:r w:rsidRPr="006E7805">
        <w:rPr>
          <w:rFonts w:ascii="Times New Roman" w:hAnsi="Times New Roman"/>
          <w:sz w:val="24"/>
          <w:szCs w:val="24"/>
          <w:lang w:val="pt-BR"/>
        </w:rPr>
        <w:t>,</w:t>
      </w:r>
      <w:r w:rsidRPr="006E7805">
        <w:rPr>
          <w:rFonts w:ascii="Times New Roman" w:hAnsi="Times New Roman"/>
          <w:iCs/>
          <w:sz w:val="24"/>
          <w:szCs w:val="24"/>
          <w:lang w:val="pt-BR"/>
        </w:rPr>
        <w:t xml:space="preserve"> Ana MB Menezes</w:t>
      </w:r>
      <w:r w:rsidRPr="006E7805">
        <w:rPr>
          <w:rFonts w:ascii="Times New Roman" w:hAnsi="Times New Roman"/>
          <w:iCs/>
          <w:sz w:val="24"/>
          <w:szCs w:val="24"/>
          <w:vertAlign w:val="superscript"/>
          <w:lang w:val="pt-BR"/>
        </w:rPr>
        <w:t>3</w:t>
      </w:r>
      <w:r w:rsidRPr="006E7805">
        <w:rPr>
          <w:rFonts w:ascii="Times New Roman" w:hAnsi="Times New Roman"/>
          <w:iCs/>
          <w:sz w:val="24"/>
          <w:szCs w:val="24"/>
          <w:lang w:val="pt-BR"/>
        </w:rPr>
        <w:t>, Fernando C Barros</w:t>
      </w:r>
      <w:r w:rsidRPr="006E7805">
        <w:rPr>
          <w:rFonts w:ascii="Times New Roman" w:hAnsi="Times New Roman"/>
          <w:iCs/>
          <w:sz w:val="24"/>
          <w:szCs w:val="24"/>
          <w:vertAlign w:val="superscript"/>
          <w:lang w:val="pt-BR"/>
        </w:rPr>
        <w:t>3</w:t>
      </w:r>
      <w:r w:rsidRPr="006E7805">
        <w:rPr>
          <w:rFonts w:ascii="Times New Roman" w:hAnsi="Times New Roman"/>
          <w:iCs/>
          <w:sz w:val="24"/>
          <w:szCs w:val="24"/>
          <w:lang w:val="pt-BR"/>
        </w:rPr>
        <w:t>, Ulf Ekelund</w:t>
      </w:r>
      <w:r w:rsidRPr="006E7805">
        <w:rPr>
          <w:rFonts w:ascii="Times New Roman" w:hAnsi="Times New Roman"/>
          <w:iCs/>
          <w:sz w:val="24"/>
          <w:szCs w:val="24"/>
          <w:vertAlign w:val="superscript"/>
          <w:lang w:val="pt-BR"/>
        </w:rPr>
        <w:t>4</w:t>
      </w:r>
      <w:r w:rsidRPr="006E7805">
        <w:rPr>
          <w:rFonts w:ascii="Times New Roman" w:hAnsi="Times New Roman"/>
          <w:iCs/>
          <w:sz w:val="24"/>
          <w:szCs w:val="24"/>
          <w:lang w:val="pt-BR"/>
        </w:rPr>
        <w:t xml:space="preserve">, </w:t>
      </w:r>
      <w:r w:rsidRPr="006E7805">
        <w:rPr>
          <w:rFonts w:ascii="Times New Roman" w:hAnsi="Times New Roman"/>
          <w:sz w:val="24"/>
          <w:szCs w:val="24"/>
        </w:rPr>
        <w:t>Soren Brage</w:t>
      </w:r>
      <w:r>
        <w:rPr>
          <w:rFonts w:ascii="Times New Roman" w:hAnsi="Times New Roman"/>
          <w:sz w:val="24"/>
          <w:szCs w:val="24"/>
          <w:vertAlign w:val="superscript"/>
        </w:rPr>
        <w:t>4</w:t>
      </w:r>
      <w:r w:rsidRPr="006E7805">
        <w:rPr>
          <w:rFonts w:ascii="Times New Roman" w:hAnsi="Times New Roman"/>
          <w:iCs/>
          <w:sz w:val="24"/>
          <w:szCs w:val="24"/>
          <w:lang w:val="pt-BR"/>
        </w:rPr>
        <w:t xml:space="preserve"> ,</w:t>
      </w:r>
      <w:r>
        <w:rPr>
          <w:rFonts w:ascii="Times New Roman" w:hAnsi="Times New Roman"/>
          <w:iCs/>
          <w:sz w:val="24"/>
          <w:szCs w:val="24"/>
          <w:lang w:val="pt-BR"/>
        </w:rPr>
        <w:t xml:space="preserve"> Fernando C Wehrmeister</w:t>
      </w:r>
      <w:r>
        <w:rPr>
          <w:rFonts w:ascii="Times New Roman" w:hAnsi="Times New Roman"/>
          <w:iCs/>
          <w:sz w:val="24"/>
          <w:szCs w:val="24"/>
          <w:vertAlign w:val="superscript"/>
          <w:lang w:val="pt-BR"/>
        </w:rPr>
        <w:t>3</w:t>
      </w:r>
      <w:r>
        <w:rPr>
          <w:rFonts w:ascii="Times New Roman" w:hAnsi="Times New Roman"/>
          <w:iCs/>
          <w:sz w:val="24"/>
          <w:szCs w:val="24"/>
          <w:lang w:val="pt-BR"/>
        </w:rPr>
        <w:t>, Isabel O Oliveira</w:t>
      </w:r>
      <w:r>
        <w:rPr>
          <w:rFonts w:ascii="Times New Roman" w:hAnsi="Times New Roman"/>
          <w:iCs/>
          <w:sz w:val="24"/>
          <w:szCs w:val="24"/>
          <w:vertAlign w:val="superscript"/>
          <w:lang w:val="pt-BR"/>
        </w:rPr>
        <w:t>3</w:t>
      </w:r>
      <w:r>
        <w:rPr>
          <w:rFonts w:ascii="Times New Roman" w:hAnsi="Times New Roman"/>
          <w:iCs/>
          <w:sz w:val="24"/>
          <w:szCs w:val="24"/>
          <w:lang w:val="pt-BR"/>
        </w:rPr>
        <w:t>,</w:t>
      </w:r>
      <w:r w:rsidRPr="006E7805">
        <w:rPr>
          <w:rFonts w:ascii="Times New Roman" w:hAnsi="Times New Roman"/>
          <w:iCs/>
          <w:sz w:val="24"/>
          <w:szCs w:val="24"/>
          <w:lang w:val="pt-BR"/>
        </w:rPr>
        <w:t xml:space="preserve"> Pedro C Hallal</w:t>
      </w:r>
      <w:r w:rsidRPr="006E7805">
        <w:rPr>
          <w:rFonts w:ascii="Times New Roman" w:hAnsi="Times New Roman"/>
          <w:iCs/>
          <w:sz w:val="24"/>
          <w:szCs w:val="24"/>
          <w:vertAlign w:val="superscript"/>
          <w:lang w:val="pt-BR"/>
        </w:rPr>
        <w:t>3</w:t>
      </w:r>
      <w:r w:rsidRPr="006E7805">
        <w:rPr>
          <w:rFonts w:ascii="Times New Roman" w:hAnsi="Times New Roman"/>
          <w:iCs/>
          <w:sz w:val="24"/>
          <w:szCs w:val="24"/>
          <w:lang w:val="pt-BR"/>
        </w:rPr>
        <w:t>.</w:t>
      </w:r>
    </w:p>
    <w:bookmarkEnd w:id="0"/>
    <w:p w14:paraId="771EEF8E" w14:textId="77777777" w:rsidR="00BD7E95" w:rsidRDefault="00BD7E95" w:rsidP="00BD7E95">
      <w:pPr>
        <w:widowControl w:val="0"/>
        <w:autoSpaceDE w:val="0"/>
        <w:autoSpaceDN w:val="0"/>
        <w:adjustRightInd w:val="0"/>
        <w:rPr>
          <w:rFonts w:ascii="Times New Roman" w:hAnsi="Times New Roman"/>
          <w:sz w:val="24"/>
        </w:rPr>
      </w:pPr>
      <w:r w:rsidRPr="000C77A8">
        <w:rPr>
          <w:rFonts w:ascii="Times New Roman" w:hAnsi="Times New Roman"/>
          <w:sz w:val="24"/>
          <w:vertAlign w:val="superscript"/>
        </w:rPr>
        <w:t xml:space="preserve">1 </w:t>
      </w:r>
      <w:r w:rsidRPr="000C77A8">
        <w:rPr>
          <w:rFonts w:ascii="Times New Roman" w:hAnsi="Times New Roman"/>
          <w:sz w:val="24"/>
        </w:rPr>
        <w:t>Physical Education Departament, Bioscience Institute, Physical Activity, Health and Sport Laboratory (NAFES), São Paulo University State- UNESP- Av. 24 A, 1515 Bela Vista, Rio Claro - SP, 13506-900, Brazil</w:t>
      </w:r>
    </w:p>
    <w:p w14:paraId="78D90847" w14:textId="77777777" w:rsidR="00BD7E95" w:rsidRPr="006E7805" w:rsidRDefault="00BD7E95" w:rsidP="00BD7E95">
      <w:pPr>
        <w:widowControl w:val="0"/>
        <w:autoSpaceDE w:val="0"/>
        <w:autoSpaceDN w:val="0"/>
        <w:adjustRightInd w:val="0"/>
        <w:jc w:val="both"/>
        <w:rPr>
          <w:rFonts w:ascii="Times New Roman" w:hAnsi="Times New Roman"/>
          <w:sz w:val="24"/>
        </w:rPr>
      </w:pPr>
      <w:r>
        <w:rPr>
          <w:rFonts w:ascii="Times New Roman" w:hAnsi="Times New Roman"/>
          <w:sz w:val="24"/>
          <w:vertAlign w:val="superscript"/>
        </w:rPr>
        <w:t xml:space="preserve">2 </w:t>
      </w:r>
      <w:r w:rsidRPr="006E7805">
        <w:rPr>
          <w:rFonts w:ascii="Times New Roman" w:hAnsi="Times New Roman"/>
          <w:sz w:val="24"/>
        </w:rPr>
        <w:t>Federal Institute of Education, Science and Techonology of South of Minas Gerais- IFSULDEMINAS- Muzambinho, Rua Dinah, 75, Muzambinho-MG, 37890-000, Brazil</w:t>
      </w:r>
    </w:p>
    <w:p w14:paraId="391F8900" w14:textId="77777777" w:rsidR="00BD7E95" w:rsidRPr="006E7805" w:rsidRDefault="00BD7E95" w:rsidP="00BD7E95">
      <w:pPr>
        <w:pStyle w:val="FootnoteText"/>
        <w:spacing w:line="276" w:lineRule="auto"/>
        <w:ind w:firstLine="0"/>
        <w:rPr>
          <w:rFonts w:eastAsia="Calibri"/>
          <w:sz w:val="24"/>
          <w:szCs w:val="24"/>
          <w:lang w:val="en-US" w:eastAsia="en-US"/>
        </w:rPr>
      </w:pPr>
      <w:r w:rsidRPr="006E7805">
        <w:rPr>
          <w:sz w:val="24"/>
          <w:szCs w:val="24"/>
          <w:vertAlign w:val="superscript"/>
          <w:lang w:val="en-US"/>
        </w:rPr>
        <w:t>3</w:t>
      </w:r>
      <w:r w:rsidRPr="006E7805">
        <w:rPr>
          <w:sz w:val="24"/>
          <w:szCs w:val="24"/>
          <w:lang w:val="en-US"/>
        </w:rPr>
        <w:t xml:space="preserve"> </w:t>
      </w:r>
      <w:r w:rsidRPr="00082CED">
        <w:rPr>
          <w:rFonts w:cs="Calibri"/>
          <w:sz w:val="24"/>
          <w:szCs w:val="24"/>
        </w:rPr>
        <w:t>Postgraduate Program in Epidemiology, Federal University of Pelotas, Brazil</w:t>
      </w:r>
      <w:r w:rsidRPr="00082CED">
        <w:rPr>
          <w:rFonts w:eastAsia="Calibri"/>
          <w:sz w:val="24"/>
          <w:szCs w:val="24"/>
          <w:lang w:val="en-US" w:eastAsia="en-US"/>
        </w:rPr>
        <w:t>, Rua</w:t>
      </w:r>
      <w:r w:rsidRPr="006E7805">
        <w:rPr>
          <w:rFonts w:eastAsia="Calibri"/>
          <w:sz w:val="24"/>
          <w:szCs w:val="24"/>
          <w:lang w:val="en-US" w:eastAsia="en-US"/>
        </w:rPr>
        <w:t xml:space="preserve"> Marechal Deodoro 1160, Pelotas-RS, 96020-220, Brazil</w:t>
      </w:r>
    </w:p>
    <w:p w14:paraId="09D78C8F" w14:textId="77777777" w:rsidR="00BD7E95" w:rsidRDefault="00BD7E95" w:rsidP="00BD7E95">
      <w:pPr>
        <w:pStyle w:val="FootnoteText"/>
        <w:spacing w:line="276" w:lineRule="auto"/>
        <w:ind w:firstLine="0"/>
        <w:rPr>
          <w:color w:val="121212"/>
          <w:sz w:val="24"/>
          <w:szCs w:val="24"/>
        </w:rPr>
      </w:pPr>
      <w:r w:rsidRPr="006E7805">
        <w:rPr>
          <w:rFonts w:eastAsia="Calibri"/>
          <w:sz w:val="24"/>
          <w:szCs w:val="24"/>
          <w:vertAlign w:val="superscript"/>
          <w:lang w:val="en-US" w:eastAsia="en-US"/>
        </w:rPr>
        <w:t xml:space="preserve">4 </w:t>
      </w:r>
      <w:r w:rsidRPr="006E7805">
        <w:rPr>
          <w:color w:val="121212"/>
          <w:sz w:val="24"/>
          <w:szCs w:val="24"/>
        </w:rPr>
        <w:t>MRC Epidemiology Unit, University of Cambridge School of Clinical Medicine, Box 285 Institute of Metabolic Science, Cambridge Biomedical Campus, Cambridge CB2 0QQ</w:t>
      </w:r>
    </w:p>
    <w:p w14:paraId="2D380F56" w14:textId="77777777" w:rsidR="00BD7E95" w:rsidRDefault="00BD7E95" w:rsidP="00BD7E95"/>
    <w:p w14:paraId="5AB1115C" w14:textId="77777777" w:rsidR="00BD7E95" w:rsidRPr="00C753A3" w:rsidRDefault="00BD7E95" w:rsidP="00BD7E95">
      <w:pPr>
        <w:spacing w:line="360" w:lineRule="auto"/>
        <w:jc w:val="both"/>
        <w:rPr>
          <w:rFonts w:ascii="Times New Roman" w:hAnsi="Times New Roman"/>
          <w:b/>
          <w:sz w:val="24"/>
          <w:lang w:val="pt-BR"/>
        </w:rPr>
      </w:pPr>
      <w:r w:rsidRPr="00C753A3">
        <w:rPr>
          <w:rFonts w:ascii="Times New Roman" w:hAnsi="Times New Roman"/>
          <w:b/>
          <w:sz w:val="24"/>
          <w:lang w:val="pt-BR"/>
        </w:rPr>
        <w:t xml:space="preserve">Address: </w:t>
      </w:r>
    </w:p>
    <w:p w14:paraId="55F3DC53" w14:textId="77777777" w:rsidR="00BD7E95" w:rsidRDefault="00BD7E95" w:rsidP="00BD7E95">
      <w:pPr>
        <w:pStyle w:val="BodyText"/>
        <w:spacing w:after="283" w:line="360" w:lineRule="auto"/>
        <w:jc w:val="both"/>
        <w:rPr>
          <w:lang w:val="pt-BR"/>
        </w:rPr>
      </w:pPr>
      <w:r>
        <w:rPr>
          <w:lang w:val="pt-BR"/>
        </w:rPr>
        <w:t>Priscila M Nakamura</w:t>
      </w:r>
    </w:p>
    <w:p w14:paraId="07583732" w14:textId="77777777" w:rsidR="00BD7E95" w:rsidRDefault="00BD7E95" w:rsidP="00BD7E95">
      <w:pPr>
        <w:pStyle w:val="BodyText"/>
        <w:spacing w:after="283" w:line="360" w:lineRule="auto"/>
        <w:jc w:val="both"/>
      </w:pPr>
      <w:r w:rsidRPr="006E7805">
        <w:t>Rua Dinah, 75, Muzambinho-MG, 37890-000, Brazil</w:t>
      </w:r>
      <w:r>
        <w:t>-  IFSULDEMINAS- Campus Muzambinho</w:t>
      </w:r>
    </w:p>
    <w:p w14:paraId="5E4A20E0" w14:textId="77777777" w:rsidR="00BD7E95" w:rsidRPr="00F61FD0" w:rsidRDefault="00BD7E95" w:rsidP="00BD7E95">
      <w:pPr>
        <w:pStyle w:val="BodyText"/>
        <w:spacing w:after="283" w:line="360" w:lineRule="auto"/>
        <w:jc w:val="both"/>
        <w:rPr>
          <w:lang w:val="pt-BR"/>
        </w:rPr>
      </w:pPr>
      <w:r>
        <w:t>Educação Física.</w:t>
      </w:r>
    </w:p>
    <w:p w14:paraId="5CDC158D" w14:textId="77777777" w:rsidR="00BD7E95" w:rsidRDefault="00BD7E95" w:rsidP="00BD7E95">
      <w:pPr>
        <w:pStyle w:val="BodyText"/>
        <w:spacing w:after="283" w:line="360" w:lineRule="auto"/>
        <w:jc w:val="both"/>
        <w:rPr>
          <w:rFonts w:eastAsia="HG Mincho Light J"/>
          <w:bCs/>
          <w:lang w:val="pt-BR"/>
        </w:rPr>
      </w:pPr>
      <w:r w:rsidRPr="004B5B3B">
        <w:rPr>
          <w:rFonts w:eastAsia="HG Mincho Light J"/>
          <w:bCs/>
          <w:lang w:val="pt-BR"/>
        </w:rPr>
        <w:t>Phone: 55 19 3526-4331</w:t>
      </w:r>
    </w:p>
    <w:p w14:paraId="0233BCCF" w14:textId="77777777" w:rsidR="00BD7E95" w:rsidRPr="004B5B3B" w:rsidRDefault="00BD7E95" w:rsidP="00BD7E95">
      <w:pPr>
        <w:pStyle w:val="BodyText"/>
        <w:spacing w:after="283" w:line="360" w:lineRule="auto"/>
        <w:jc w:val="both"/>
        <w:rPr>
          <w:rFonts w:eastAsia="HG Mincho Light J"/>
          <w:bCs/>
          <w:lang w:val="pt-BR"/>
        </w:rPr>
      </w:pPr>
      <w:r>
        <w:rPr>
          <w:rFonts w:eastAsia="HG Mincho Light J"/>
          <w:bCs/>
          <w:lang w:val="pt-BR"/>
        </w:rPr>
        <w:t>E-mail: pri_nakamura@yahoo.com.br</w:t>
      </w:r>
    </w:p>
    <w:p w14:paraId="15DF0AF9" w14:textId="77777777" w:rsidR="00BD7E95" w:rsidRDefault="00BD7E95" w:rsidP="00BD7E95"/>
    <w:p w14:paraId="5ADA5869" w14:textId="4346A8A2" w:rsidR="00950A73" w:rsidRPr="00950A73" w:rsidRDefault="00950A73" w:rsidP="00950A73">
      <w:pPr>
        <w:spacing w:after="0" w:line="480" w:lineRule="auto"/>
        <w:jc w:val="both"/>
        <w:rPr>
          <w:rFonts w:ascii="Times New Roman" w:hAnsi="Times New Roman"/>
          <w:b/>
          <w:sz w:val="24"/>
          <w:szCs w:val="24"/>
        </w:rPr>
      </w:pPr>
      <w:r w:rsidRPr="00950A73">
        <w:rPr>
          <w:rFonts w:ascii="Times New Roman" w:hAnsi="Times New Roman"/>
          <w:b/>
          <w:sz w:val="24"/>
          <w:szCs w:val="24"/>
        </w:rPr>
        <w:t>Physical activi</w:t>
      </w:r>
      <w:r w:rsidR="00AA2128">
        <w:rPr>
          <w:rFonts w:ascii="Times New Roman" w:hAnsi="Times New Roman"/>
          <w:b/>
          <w:sz w:val="24"/>
          <w:szCs w:val="24"/>
        </w:rPr>
        <w:t>ty throughout adolescence and</w:t>
      </w:r>
      <w:r w:rsidR="00415D9D">
        <w:rPr>
          <w:rFonts w:ascii="Times New Roman" w:hAnsi="Times New Roman"/>
          <w:b/>
          <w:sz w:val="24"/>
          <w:szCs w:val="24"/>
        </w:rPr>
        <w:t xml:space="preserve"> </w:t>
      </w:r>
      <w:r w:rsidR="007B0E57">
        <w:rPr>
          <w:rFonts w:ascii="Times New Roman" w:hAnsi="Times New Roman"/>
          <w:b/>
          <w:sz w:val="24"/>
          <w:szCs w:val="24"/>
        </w:rPr>
        <w:t>Hb</w:t>
      </w:r>
      <w:r w:rsidR="00F3502A">
        <w:rPr>
          <w:rFonts w:ascii="Times New Roman" w:hAnsi="Times New Roman"/>
          <w:b/>
          <w:sz w:val="24"/>
          <w:szCs w:val="24"/>
        </w:rPr>
        <w:t>A1</w:t>
      </w:r>
      <w:r w:rsidR="00CB303D">
        <w:rPr>
          <w:rFonts w:ascii="Times New Roman" w:hAnsi="Times New Roman"/>
          <w:b/>
          <w:sz w:val="24"/>
          <w:szCs w:val="24"/>
        </w:rPr>
        <w:t>c</w:t>
      </w:r>
      <w:r w:rsidRPr="00950A73">
        <w:rPr>
          <w:rFonts w:ascii="Times New Roman" w:hAnsi="Times New Roman"/>
          <w:b/>
          <w:sz w:val="24"/>
          <w:szCs w:val="24"/>
        </w:rPr>
        <w:t xml:space="preserve"> in early adulthood: birth cohort study</w:t>
      </w:r>
    </w:p>
    <w:p w14:paraId="5930345E" w14:textId="479E1104" w:rsidR="008A3BA2" w:rsidRDefault="008A3BA2" w:rsidP="008A3BA2">
      <w:pPr>
        <w:rPr>
          <w:rFonts w:ascii="Times New Roman" w:hAnsi="Times New Roman" w:cs="Times New Roman"/>
          <w:sz w:val="24"/>
        </w:rPr>
      </w:pPr>
      <w:r w:rsidRPr="008A3BA2">
        <w:rPr>
          <w:rFonts w:ascii="Times New Roman" w:hAnsi="Times New Roman" w:cs="Times New Roman"/>
          <w:sz w:val="24"/>
        </w:rPr>
        <w:t>Brief running read:  P</w:t>
      </w:r>
      <w:r w:rsidR="000863C9">
        <w:rPr>
          <w:rFonts w:ascii="Times New Roman" w:hAnsi="Times New Roman" w:cs="Times New Roman"/>
          <w:sz w:val="24"/>
        </w:rPr>
        <w:t>hysical activity in</w:t>
      </w:r>
      <w:r>
        <w:rPr>
          <w:rFonts w:ascii="Times New Roman" w:hAnsi="Times New Roman" w:cs="Times New Roman"/>
          <w:sz w:val="24"/>
        </w:rPr>
        <w:t xml:space="preserve"> adolescence and HbA1c</w:t>
      </w:r>
    </w:p>
    <w:p w14:paraId="0A1B9DA1" w14:textId="77777777" w:rsidR="008A3BA2" w:rsidRPr="008A3BA2" w:rsidRDefault="008A3BA2" w:rsidP="008A3BA2">
      <w:pPr>
        <w:rPr>
          <w:rFonts w:ascii="Times New Roman" w:hAnsi="Times New Roman" w:cs="Times New Roman"/>
          <w:sz w:val="24"/>
        </w:rPr>
      </w:pPr>
      <w:r w:rsidRPr="008A3BA2">
        <w:rPr>
          <w:rFonts w:ascii="Times New Roman" w:hAnsi="Times New Roman" w:cs="Times New Roman"/>
          <w:sz w:val="24"/>
        </w:rPr>
        <w:t>Manuscript type: Original Research</w:t>
      </w:r>
    </w:p>
    <w:p w14:paraId="607AE85A" w14:textId="482FCB37" w:rsidR="008A3BA2" w:rsidRPr="008A3BA2" w:rsidRDefault="008A3BA2" w:rsidP="008A3BA2">
      <w:pPr>
        <w:rPr>
          <w:rFonts w:ascii="Times New Roman" w:hAnsi="Times New Roman" w:cs="Times New Roman"/>
          <w:sz w:val="24"/>
        </w:rPr>
      </w:pPr>
      <w:r w:rsidRPr="008A3BA2">
        <w:rPr>
          <w:rFonts w:ascii="Times New Roman" w:hAnsi="Times New Roman" w:cs="Times New Roman"/>
          <w:sz w:val="24"/>
        </w:rPr>
        <w:lastRenderedPageBreak/>
        <w:t>Key words:</w:t>
      </w:r>
      <w:r w:rsidR="00082CA1">
        <w:rPr>
          <w:rFonts w:ascii="Times New Roman" w:hAnsi="Times New Roman" w:cs="Times New Roman"/>
          <w:sz w:val="24"/>
        </w:rPr>
        <w:t xml:space="preserve"> </w:t>
      </w:r>
      <w:r w:rsidR="00082CA1" w:rsidRPr="00415D9D">
        <w:rPr>
          <w:rFonts w:ascii="Times New Roman" w:hAnsi="Times New Roman" w:cs="Times New Roman"/>
          <w:bCs/>
          <w:sz w:val="24"/>
          <w:szCs w:val="24"/>
        </w:rPr>
        <w:t>Glycosylated hemoglobin</w:t>
      </w:r>
      <w:r w:rsidR="00082CA1">
        <w:rPr>
          <w:rFonts w:ascii="Times New Roman" w:hAnsi="Times New Roman" w:cs="Times New Roman"/>
          <w:sz w:val="24"/>
          <w:szCs w:val="24"/>
        </w:rPr>
        <w:t>, Brazil, longitudinal study</w:t>
      </w:r>
      <w:r w:rsidR="000863C9">
        <w:rPr>
          <w:rFonts w:ascii="Times New Roman" w:hAnsi="Times New Roman" w:cs="Times New Roman"/>
          <w:sz w:val="24"/>
          <w:szCs w:val="24"/>
        </w:rPr>
        <w:t>, motor activity</w:t>
      </w:r>
    </w:p>
    <w:p w14:paraId="6630ADBE" w14:textId="1C97534A" w:rsidR="008A3BA2" w:rsidRPr="00973B49" w:rsidRDefault="00E62924" w:rsidP="008A3BA2">
      <w:pPr>
        <w:rPr>
          <w:rFonts w:ascii="Times New Roman" w:hAnsi="Times New Roman" w:cs="Times New Roman"/>
          <w:sz w:val="24"/>
        </w:rPr>
      </w:pPr>
      <w:r>
        <w:rPr>
          <w:rFonts w:ascii="Times New Roman" w:hAnsi="Times New Roman" w:cs="Times New Roman"/>
          <w:sz w:val="24"/>
          <w:highlight w:val="yellow"/>
        </w:rPr>
        <w:t>Abstract word count: 195</w:t>
      </w:r>
    </w:p>
    <w:p w14:paraId="7486452F" w14:textId="3B287213" w:rsidR="008A3BA2" w:rsidRPr="002F4B65" w:rsidRDefault="00082CA1" w:rsidP="008A3BA2">
      <w:pPr>
        <w:rPr>
          <w:rFonts w:ascii="Times New Roman" w:hAnsi="Times New Roman" w:cs="Times New Roman"/>
          <w:sz w:val="24"/>
          <w:highlight w:val="yellow"/>
        </w:rPr>
      </w:pPr>
      <w:r w:rsidRPr="002F4B65">
        <w:rPr>
          <w:rFonts w:ascii="Times New Roman" w:hAnsi="Times New Roman" w:cs="Times New Roman"/>
          <w:sz w:val="24"/>
          <w:highlight w:val="yellow"/>
        </w:rPr>
        <w:t xml:space="preserve">Manuscript word count: </w:t>
      </w:r>
      <w:r w:rsidR="002136B9">
        <w:rPr>
          <w:rFonts w:ascii="Times New Roman" w:hAnsi="Times New Roman" w:cs="Times New Roman"/>
          <w:sz w:val="24"/>
          <w:highlight w:val="yellow"/>
        </w:rPr>
        <w:t>4.922</w:t>
      </w:r>
    </w:p>
    <w:p w14:paraId="057E952E" w14:textId="73544748" w:rsidR="00950A73" w:rsidRPr="00535276" w:rsidRDefault="008A3BA2" w:rsidP="00535276">
      <w:pPr>
        <w:rPr>
          <w:rFonts w:ascii="Times New Roman" w:hAnsi="Times New Roman" w:cs="Times New Roman"/>
          <w:sz w:val="24"/>
          <w:lang w:val="pt-BR"/>
        </w:rPr>
      </w:pPr>
      <w:r w:rsidRPr="002F4B65">
        <w:rPr>
          <w:rFonts w:ascii="Times New Roman" w:hAnsi="Times New Roman" w:cs="Times New Roman"/>
          <w:sz w:val="24"/>
          <w:highlight w:val="yellow"/>
          <w:lang w:val="pt-BR"/>
        </w:rPr>
        <w:t xml:space="preserve">Date of manuscript submission: </w:t>
      </w:r>
      <w:r w:rsidR="00965A8F">
        <w:rPr>
          <w:rFonts w:ascii="Times New Roman" w:hAnsi="Times New Roman" w:cs="Times New Roman"/>
          <w:sz w:val="24"/>
          <w:highlight w:val="yellow"/>
          <w:lang w:val="pt-BR"/>
        </w:rPr>
        <w:t>11.23</w:t>
      </w:r>
      <w:r w:rsidR="00EE0D0F" w:rsidRPr="002F4B65">
        <w:rPr>
          <w:rFonts w:ascii="Times New Roman" w:hAnsi="Times New Roman" w:cs="Times New Roman"/>
          <w:sz w:val="24"/>
          <w:highlight w:val="yellow"/>
          <w:lang w:val="pt-BR"/>
        </w:rPr>
        <w:t>.2016</w:t>
      </w:r>
    </w:p>
    <w:p w14:paraId="5527032F" w14:textId="77777777" w:rsidR="00DC22BE" w:rsidRDefault="00DC22BE" w:rsidP="00950A73">
      <w:pPr>
        <w:spacing w:after="0" w:line="480" w:lineRule="auto"/>
        <w:rPr>
          <w:rFonts w:ascii="Times New Roman" w:hAnsi="Times New Roman"/>
          <w:b/>
          <w:sz w:val="24"/>
          <w:szCs w:val="24"/>
          <w:lang w:val="pt-BR"/>
        </w:rPr>
      </w:pPr>
    </w:p>
    <w:p w14:paraId="03DCBD4F" w14:textId="77777777" w:rsidR="00DC22BE" w:rsidRDefault="00DC22BE" w:rsidP="00950A73">
      <w:pPr>
        <w:spacing w:after="0" w:line="480" w:lineRule="auto"/>
        <w:rPr>
          <w:rFonts w:ascii="Times New Roman" w:hAnsi="Times New Roman"/>
          <w:b/>
          <w:sz w:val="24"/>
          <w:szCs w:val="24"/>
          <w:lang w:val="pt-BR"/>
        </w:rPr>
      </w:pPr>
    </w:p>
    <w:p w14:paraId="0B894A5C" w14:textId="77777777" w:rsidR="00DC22BE" w:rsidRDefault="00DC22BE" w:rsidP="00950A73">
      <w:pPr>
        <w:spacing w:after="0" w:line="480" w:lineRule="auto"/>
        <w:rPr>
          <w:rFonts w:ascii="Times New Roman" w:hAnsi="Times New Roman"/>
          <w:b/>
          <w:sz w:val="24"/>
          <w:szCs w:val="24"/>
          <w:lang w:val="pt-BR"/>
        </w:rPr>
      </w:pPr>
    </w:p>
    <w:p w14:paraId="33A6D0B1" w14:textId="77777777" w:rsidR="00DC22BE" w:rsidRDefault="00DC22BE" w:rsidP="00950A73">
      <w:pPr>
        <w:spacing w:after="0" w:line="480" w:lineRule="auto"/>
        <w:rPr>
          <w:rFonts w:ascii="Times New Roman" w:hAnsi="Times New Roman"/>
          <w:b/>
          <w:sz w:val="24"/>
          <w:szCs w:val="24"/>
          <w:lang w:val="pt-BR"/>
        </w:rPr>
      </w:pPr>
    </w:p>
    <w:p w14:paraId="21A0DD90" w14:textId="77777777" w:rsidR="00DC22BE" w:rsidRDefault="00DC22BE" w:rsidP="00950A73">
      <w:pPr>
        <w:spacing w:after="0" w:line="480" w:lineRule="auto"/>
        <w:rPr>
          <w:rFonts w:ascii="Times New Roman" w:hAnsi="Times New Roman"/>
          <w:b/>
          <w:sz w:val="24"/>
          <w:szCs w:val="24"/>
          <w:lang w:val="pt-BR"/>
        </w:rPr>
      </w:pPr>
    </w:p>
    <w:p w14:paraId="33609253" w14:textId="77777777" w:rsidR="00DC22BE" w:rsidRDefault="00DC22BE" w:rsidP="00950A73">
      <w:pPr>
        <w:spacing w:after="0" w:line="480" w:lineRule="auto"/>
        <w:rPr>
          <w:rFonts w:ascii="Times New Roman" w:hAnsi="Times New Roman"/>
          <w:b/>
          <w:sz w:val="24"/>
          <w:szCs w:val="24"/>
          <w:lang w:val="pt-BR"/>
        </w:rPr>
      </w:pPr>
    </w:p>
    <w:p w14:paraId="76A8C504" w14:textId="77777777" w:rsidR="00DC22BE" w:rsidRDefault="00DC22BE" w:rsidP="00950A73">
      <w:pPr>
        <w:spacing w:after="0" w:line="480" w:lineRule="auto"/>
        <w:rPr>
          <w:rFonts w:ascii="Times New Roman" w:hAnsi="Times New Roman"/>
          <w:b/>
          <w:sz w:val="24"/>
          <w:szCs w:val="24"/>
          <w:lang w:val="pt-BR"/>
        </w:rPr>
      </w:pPr>
    </w:p>
    <w:p w14:paraId="5EE1E742" w14:textId="77777777" w:rsidR="00DC22BE" w:rsidRDefault="00DC22BE" w:rsidP="00950A73">
      <w:pPr>
        <w:spacing w:after="0" w:line="480" w:lineRule="auto"/>
        <w:rPr>
          <w:rFonts w:ascii="Times New Roman" w:hAnsi="Times New Roman"/>
          <w:b/>
          <w:sz w:val="24"/>
          <w:szCs w:val="24"/>
          <w:lang w:val="pt-BR"/>
        </w:rPr>
      </w:pPr>
    </w:p>
    <w:p w14:paraId="4FAF30DD" w14:textId="77777777" w:rsidR="00DC22BE" w:rsidRDefault="00DC22BE" w:rsidP="00950A73">
      <w:pPr>
        <w:spacing w:after="0" w:line="480" w:lineRule="auto"/>
        <w:rPr>
          <w:rFonts w:ascii="Times New Roman" w:hAnsi="Times New Roman"/>
          <w:b/>
          <w:sz w:val="24"/>
          <w:szCs w:val="24"/>
          <w:lang w:val="pt-BR"/>
        </w:rPr>
      </w:pPr>
    </w:p>
    <w:p w14:paraId="6667E8A6" w14:textId="77777777" w:rsidR="00DC22BE" w:rsidRDefault="00DC22BE" w:rsidP="00950A73">
      <w:pPr>
        <w:spacing w:after="0" w:line="480" w:lineRule="auto"/>
        <w:rPr>
          <w:rFonts w:ascii="Times New Roman" w:hAnsi="Times New Roman"/>
          <w:b/>
          <w:sz w:val="24"/>
          <w:szCs w:val="24"/>
          <w:lang w:val="pt-BR"/>
        </w:rPr>
      </w:pPr>
    </w:p>
    <w:p w14:paraId="789EBAE4" w14:textId="77777777" w:rsidR="00DC22BE" w:rsidRDefault="00DC22BE" w:rsidP="00950A73">
      <w:pPr>
        <w:spacing w:after="0" w:line="480" w:lineRule="auto"/>
        <w:rPr>
          <w:rFonts w:ascii="Times New Roman" w:hAnsi="Times New Roman"/>
          <w:b/>
          <w:sz w:val="24"/>
          <w:szCs w:val="24"/>
          <w:lang w:val="pt-BR"/>
        </w:rPr>
      </w:pPr>
    </w:p>
    <w:p w14:paraId="21C777FB" w14:textId="77777777" w:rsidR="00DC22BE" w:rsidRDefault="00DC22BE" w:rsidP="00950A73">
      <w:pPr>
        <w:spacing w:after="0" w:line="480" w:lineRule="auto"/>
        <w:rPr>
          <w:rFonts w:ascii="Times New Roman" w:hAnsi="Times New Roman"/>
          <w:b/>
          <w:sz w:val="24"/>
          <w:szCs w:val="24"/>
          <w:lang w:val="pt-BR"/>
        </w:rPr>
      </w:pPr>
    </w:p>
    <w:p w14:paraId="29519C73" w14:textId="77777777" w:rsidR="00DC22BE" w:rsidRDefault="00DC22BE" w:rsidP="00950A73">
      <w:pPr>
        <w:spacing w:after="0" w:line="480" w:lineRule="auto"/>
        <w:rPr>
          <w:rFonts w:ascii="Times New Roman" w:hAnsi="Times New Roman"/>
          <w:b/>
          <w:sz w:val="24"/>
          <w:szCs w:val="24"/>
          <w:lang w:val="pt-BR"/>
        </w:rPr>
      </w:pPr>
    </w:p>
    <w:p w14:paraId="68C3A0BE" w14:textId="77777777" w:rsidR="00795DB1" w:rsidRDefault="00795DB1" w:rsidP="00950A73">
      <w:pPr>
        <w:spacing w:after="0" w:line="480" w:lineRule="auto"/>
        <w:rPr>
          <w:rFonts w:ascii="Times New Roman" w:hAnsi="Times New Roman"/>
          <w:b/>
          <w:sz w:val="24"/>
          <w:szCs w:val="24"/>
          <w:lang w:val="pt-BR"/>
        </w:rPr>
      </w:pPr>
    </w:p>
    <w:p w14:paraId="164F2289" w14:textId="77777777" w:rsidR="00795DB1" w:rsidRDefault="00795DB1" w:rsidP="00950A73">
      <w:pPr>
        <w:spacing w:after="0" w:line="480" w:lineRule="auto"/>
        <w:rPr>
          <w:rFonts w:ascii="Times New Roman" w:hAnsi="Times New Roman"/>
          <w:b/>
          <w:sz w:val="24"/>
          <w:szCs w:val="24"/>
          <w:lang w:val="pt-BR"/>
        </w:rPr>
      </w:pPr>
    </w:p>
    <w:p w14:paraId="1480B6A1" w14:textId="77777777" w:rsidR="00795DB1" w:rsidRDefault="00795DB1" w:rsidP="00950A73">
      <w:pPr>
        <w:spacing w:after="0" w:line="480" w:lineRule="auto"/>
        <w:rPr>
          <w:rFonts w:ascii="Times New Roman" w:hAnsi="Times New Roman"/>
          <w:b/>
          <w:sz w:val="24"/>
          <w:szCs w:val="24"/>
          <w:lang w:val="pt-BR"/>
        </w:rPr>
      </w:pPr>
    </w:p>
    <w:p w14:paraId="3D79E037" w14:textId="77777777" w:rsidR="00BD7E95" w:rsidRDefault="00BD7E95" w:rsidP="00950A73">
      <w:pPr>
        <w:spacing w:after="0" w:line="480" w:lineRule="auto"/>
        <w:rPr>
          <w:rFonts w:ascii="Times New Roman" w:hAnsi="Times New Roman"/>
          <w:b/>
          <w:sz w:val="24"/>
          <w:szCs w:val="24"/>
          <w:lang w:val="pt-BR"/>
        </w:rPr>
      </w:pPr>
    </w:p>
    <w:p w14:paraId="0E81F264" w14:textId="77777777" w:rsidR="00BD7E95" w:rsidRDefault="00BD7E95" w:rsidP="00950A73">
      <w:pPr>
        <w:spacing w:after="0" w:line="480" w:lineRule="auto"/>
        <w:rPr>
          <w:rFonts w:ascii="Times New Roman" w:hAnsi="Times New Roman"/>
          <w:b/>
          <w:sz w:val="24"/>
          <w:szCs w:val="24"/>
          <w:lang w:val="pt-BR"/>
        </w:rPr>
      </w:pPr>
    </w:p>
    <w:p w14:paraId="7555DB70" w14:textId="77777777" w:rsidR="00BD7E95" w:rsidRDefault="00BD7E95" w:rsidP="00950A73">
      <w:pPr>
        <w:spacing w:after="0" w:line="480" w:lineRule="auto"/>
        <w:rPr>
          <w:rFonts w:ascii="Times New Roman" w:hAnsi="Times New Roman"/>
          <w:b/>
          <w:sz w:val="24"/>
          <w:szCs w:val="24"/>
          <w:lang w:val="pt-BR"/>
        </w:rPr>
      </w:pPr>
    </w:p>
    <w:p w14:paraId="7605697D" w14:textId="77777777" w:rsidR="00BD7E95" w:rsidRDefault="00BD7E95" w:rsidP="00950A73">
      <w:pPr>
        <w:spacing w:after="0" w:line="480" w:lineRule="auto"/>
        <w:rPr>
          <w:rFonts w:ascii="Times New Roman" w:hAnsi="Times New Roman"/>
          <w:b/>
          <w:sz w:val="24"/>
          <w:szCs w:val="24"/>
          <w:lang w:val="pt-BR"/>
        </w:rPr>
      </w:pPr>
    </w:p>
    <w:p w14:paraId="1F1CD170" w14:textId="77777777" w:rsidR="00795DB1" w:rsidRDefault="00795DB1" w:rsidP="00950A73">
      <w:pPr>
        <w:spacing w:after="0" w:line="480" w:lineRule="auto"/>
        <w:rPr>
          <w:rFonts w:ascii="Times New Roman" w:hAnsi="Times New Roman"/>
          <w:b/>
          <w:sz w:val="24"/>
          <w:szCs w:val="24"/>
          <w:lang w:val="pt-BR"/>
        </w:rPr>
      </w:pPr>
    </w:p>
    <w:p w14:paraId="00339F18" w14:textId="77777777" w:rsidR="00795DB1" w:rsidRDefault="00795DB1" w:rsidP="00950A73">
      <w:pPr>
        <w:spacing w:after="0" w:line="480" w:lineRule="auto"/>
        <w:rPr>
          <w:rFonts w:ascii="Times New Roman" w:hAnsi="Times New Roman"/>
          <w:b/>
          <w:sz w:val="24"/>
          <w:szCs w:val="24"/>
          <w:lang w:val="pt-BR"/>
        </w:rPr>
      </w:pPr>
    </w:p>
    <w:p w14:paraId="63E4F4FC" w14:textId="77777777" w:rsidR="0009739B" w:rsidRPr="00563B9D" w:rsidRDefault="00017D40" w:rsidP="00AA2128">
      <w:pPr>
        <w:spacing w:after="0" w:line="480" w:lineRule="auto"/>
        <w:outlineLvl w:val="0"/>
        <w:rPr>
          <w:rFonts w:ascii="Times New Roman" w:hAnsi="Times New Roman"/>
          <w:b/>
          <w:sz w:val="24"/>
          <w:szCs w:val="24"/>
        </w:rPr>
      </w:pPr>
      <w:r w:rsidRPr="00563B9D">
        <w:rPr>
          <w:rFonts w:ascii="Times New Roman" w:hAnsi="Times New Roman"/>
          <w:b/>
          <w:sz w:val="24"/>
          <w:szCs w:val="24"/>
        </w:rPr>
        <w:lastRenderedPageBreak/>
        <w:t>Abstract</w:t>
      </w:r>
    </w:p>
    <w:p w14:paraId="619760DB" w14:textId="390DB004" w:rsidR="004E2BF5" w:rsidRPr="00064B5D" w:rsidRDefault="0094197D" w:rsidP="002D038C">
      <w:pPr>
        <w:spacing w:after="0" w:line="480" w:lineRule="auto"/>
        <w:rPr>
          <w:rFonts w:ascii="Times New Roman" w:hAnsi="Times New Roman" w:cs="Times New Roman"/>
          <w:sz w:val="24"/>
          <w:szCs w:val="24"/>
        </w:rPr>
      </w:pPr>
      <w:r>
        <w:rPr>
          <w:rFonts w:ascii="Times New Roman" w:hAnsi="Times New Roman"/>
          <w:b/>
          <w:sz w:val="24"/>
          <w:szCs w:val="24"/>
        </w:rPr>
        <w:t>Background</w:t>
      </w:r>
      <w:r w:rsidR="008435A2" w:rsidRPr="008435A2">
        <w:rPr>
          <w:rFonts w:ascii="Times New Roman" w:hAnsi="Times New Roman"/>
          <w:b/>
          <w:sz w:val="24"/>
          <w:szCs w:val="24"/>
        </w:rPr>
        <w:t>:</w:t>
      </w:r>
      <w:r w:rsidR="008435A2">
        <w:rPr>
          <w:rFonts w:ascii="Times New Roman" w:hAnsi="Times New Roman"/>
          <w:sz w:val="24"/>
          <w:szCs w:val="24"/>
        </w:rPr>
        <w:t xml:space="preserve"> </w:t>
      </w:r>
      <w:r w:rsidR="002D4BC5">
        <w:rPr>
          <w:rFonts w:ascii="Times New Roman" w:hAnsi="Times New Roman"/>
          <w:sz w:val="24"/>
          <w:szCs w:val="24"/>
        </w:rPr>
        <w:t>P</w:t>
      </w:r>
      <w:r w:rsidR="002D4BC5" w:rsidRPr="00ED0179">
        <w:rPr>
          <w:rFonts w:ascii="Times New Roman" w:hAnsi="Times New Roman"/>
          <w:sz w:val="24"/>
          <w:szCs w:val="24"/>
        </w:rPr>
        <w:t xml:space="preserve">hysical inactivity </w:t>
      </w:r>
      <w:r w:rsidR="00A779FF">
        <w:rPr>
          <w:rFonts w:ascii="Times New Roman" w:hAnsi="Times New Roman"/>
          <w:sz w:val="24"/>
          <w:szCs w:val="24"/>
        </w:rPr>
        <w:t xml:space="preserve">is </w:t>
      </w:r>
      <w:r w:rsidR="002D4BC5" w:rsidRPr="00ED0179">
        <w:rPr>
          <w:rFonts w:ascii="Times New Roman" w:hAnsi="Times New Roman"/>
          <w:sz w:val="24"/>
          <w:szCs w:val="24"/>
        </w:rPr>
        <w:t>responsible for 7% of diabetes deaths worldwide</w:t>
      </w:r>
      <w:r w:rsidR="002D4BC5">
        <w:rPr>
          <w:rFonts w:ascii="Times New Roman" w:hAnsi="Times New Roman"/>
          <w:sz w:val="24"/>
          <w:szCs w:val="24"/>
        </w:rPr>
        <w:t xml:space="preserve">, but little is known </w:t>
      </w:r>
      <w:r w:rsidR="00145EFB">
        <w:rPr>
          <w:rFonts w:ascii="Times New Roman" w:hAnsi="Times New Roman"/>
          <w:sz w:val="24"/>
          <w:szCs w:val="24"/>
        </w:rPr>
        <w:t>whether low levels of</w:t>
      </w:r>
      <w:r w:rsidR="002D4BC5">
        <w:rPr>
          <w:rFonts w:ascii="Times New Roman" w:hAnsi="Times New Roman" w:cs="Times New Roman"/>
          <w:sz w:val="24"/>
          <w:szCs w:val="24"/>
        </w:rPr>
        <w:t xml:space="preserve"> physical activity </w:t>
      </w:r>
      <w:r w:rsidR="00C37953">
        <w:rPr>
          <w:rFonts w:ascii="Times New Roman" w:hAnsi="Times New Roman" w:cs="Times New Roman"/>
          <w:sz w:val="24"/>
          <w:szCs w:val="24"/>
        </w:rPr>
        <w:t xml:space="preserve"> (PA) </w:t>
      </w:r>
      <w:r w:rsidR="00145EFB">
        <w:rPr>
          <w:rFonts w:ascii="Times New Roman" w:hAnsi="Times New Roman" w:cs="Times New Roman"/>
          <w:sz w:val="24"/>
          <w:szCs w:val="24"/>
        </w:rPr>
        <w:t>during</w:t>
      </w:r>
      <w:r w:rsidR="002D4BC5">
        <w:rPr>
          <w:rFonts w:ascii="Times New Roman" w:hAnsi="Times New Roman" w:cs="Times New Roman"/>
          <w:sz w:val="24"/>
          <w:szCs w:val="24"/>
        </w:rPr>
        <w:t xml:space="preserve"> adolescence </w:t>
      </w:r>
      <w:r w:rsidR="00145EFB">
        <w:rPr>
          <w:rFonts w:ascii="Times New Roman" w:hAnsi="Times New Roman" w:cs="Times New Roman"/>
          <w:sz w:val="24"/>
          <w:szCs w:val="24"/>
        </w:rPr>
        <w:t>increase</w:t>
      </w:r>
      <w:r w:rsidR="002D4BC5">
        <w:rPr>
          <w:rFonts w:ascii="Times New Roman" w:hAnsi="Times New Roman" w:cs="Times New Roman"/>
          <w:sz w:val="24"/>
          <w:szCs w:val="24"/>
        </w:rPr>
        <w:t xml:space="preserve"> the risk of diabetes </w:t>
      </w:r>
      <w:r w:rsidR="002D038C">
        <w:rPr>
          <w:rFonts w:ascii="Times New Roman" w:hAnsi="Times New Roman" w:cs="Times New Roman"/>
          <w:sz w:val="24"/>
          <w:szCs w:val="24"/>
        </w:rPr>
        <w:t>in early adulthood</w:t>
      </w:r>
      <w:r w:rsidR="002D4BC5">
        <w:rPr>
          <w:rFonts w:ascii="Times New Roman" w:hAnsi="Times New Roman" w:cs="Times New Roman"/>
          <w:sz w:val="24"/>
          <w:szCs w:val="24"/>
        </w:rPr>
        <w:t>.</w:t>
      </w:r>
      <w:r w:rsidR="008435A2">
        <w:rPr>
          <w:rFonts w:ascii="Times New Roman" w:hAnsi="Times New Roman" w:cs="Times New Roman"/>
          <w:sz w:val="24"/>
          <w:szCs w:val="24"/>
        </w:rPr>
        <w:t xml:space="preserve"> </w:t>
      </w:r>
      <w:r w:rsidR="002D4BC5">
        <w:rPr>
          <w:rFonts w:ascii="Times New Roman" w:hAnsi="Times New Roman" w:cs="Times New Roman"/>
          <w:sz w:val="24"/>
          <w:szCs w:val="24"/>
        </w:rPr>
        <w:t>We evaluated the</w:t>
      </w:r>
      <w:r w:rsidR="007B0E57">
        <w:rPr>
          <w:rFonts w:ascii="Times New Roman" w:hAnsi="Times New Roman" w:cs="Times New Roman"/>
          <w:sz w:val="24"/>
          <w:szCs w:val="24"/>
        </w:rPr>
        <w:t xml:space="preserve"> cross-sectional</w:t>
      </w:r>
      <w:r w:rsidR="002D4BC5">
        <w:rPr>
          <w:rFonts w:ascii="Times New Roman" w:hAnsi="Times New Roman" w:cs="Times New Roman"/>
          <w:sz w:val="24"/>
          <w:szCs w:val="24"/>
        </w:rPr>
        <w:t xml:space="preserve"> </w:t>
      </w:r>
      <w:r w:rsidR="002D038C">
        <w:rPr>
          <w:rFonts w:ascii="Times New Roman" w:hAnsi="Times New Roman" w:cs="Times New Roman"/>
          <w:sz w:val="24"/>
          <w:szCs w:val="24"/>
        </w:rPr>
        <w:t>and</w:t>
      </w:r>
      <w:r w:rsidR="007B0E57">
        <w:rPr>
          <w:rFonts w:ascii="Times New Roman" w:hAnsi="Times New Roman" w:cs="Times New Roman"/>
          <w:sz w:val="24"/>
          <w:szCs w:val="24"/>
        </w:rPr>
        <w:t xml:space="preserve"> longitudinal</w:t>
      </w:r>
      <w:r w:rsidR="002D038C">
        <w:rPr>
          <w:rFonts w:ascii="Times New Roman" w:hAnsi="Times New Roman" w:cs="Times New Roman"/>
          <w:sz w:val="24"/>
          <w:szCs w:val="24"/>
        </w:rPr>
        <w:t xml:space="preserve"> </w:t>
      </w:r>
      <w:r w:rsidR="002D4BC5">
        <w:rPr>
          <w:rFonts w:ascii="Times New Roman" w:hAnsi="Times New Roman" w:cs="Times New Roman"/>
          <w:sz w:val="24"/>
          <w:szCs w:val="24"/>
        </w:rPr>
        <w:t>association</w:t>
      </w:r>
      <w:r w:rsidR="002D038C">
        <w:rPr>
          <w:rFonts w:ascii="Times New Roman" w:hAnsi="Times New Roman" w:cs="Times New Roman"/>
          <w:sz w:val="24"/>
          <w:szCs w:val="24"/>
        </w:rPr>
        <w:t>s</w:t>
      </w:r>
      <w:r w:rsidR="002D4BC5">
        <w:rPr>
          <w:rFonts w:ascii="Times New Roman" w:hAnsi="Times New Roman" w:cs="Times New Roman"/>
          <w:sz w:val="24"/>
          <w:szCs w:val="24"/>
        </w:rPr>
        <w:t xml:space="preserve"> between </w:t>
      </w:r>
      <w:r w:rsidR="00C37953">
        <w:rPr>
          <w:rFonts w:ascii="Times New Roman" w:hAnsi="Times New Roman" w:cs="Times New Roman"/>
          <w:sz w:val="24"/>
          <w:szCs w:val="24"/>
        </w:rPr>
        <w:t>PA</w:t>
      </w:r>
      <w:r w:rsidR="00CB303D">
        <w:rPr>
          <w:rFonts w:ascii="Times New Roman" w:hAnsi="Times New Roman" w:cs="Times New Roman"/>
          <w:sz w:val="24"/>
          <w:szCs w:val="24"/>
        </w:rPr>
        <w:t xml:space="preserve"> throughout adolescence and Hb</w:t>
      </w:r>
      <w:r w:rsidR="002D4BC5">
        <w:rPr>
          <w:rFonts w:ascii="Times New Roman" w:hAnsi="Times New Roman" w:cs="Times New Roman"/>
          <w:sz w:val="24"/>
          <w:szCs w:val="24"/>
        </w:rPr>
        <w:t>A1</w:t>
      </w:r>
      <w:r w:rsidR="00CB303D">
        <w:rPr>
          <w:rFonts w:ascii="Times New Roman" w:hAnsi="Times New Roman" w:cs="Times New Roman"/>
          <w:sz w:val="24"/>
          <w:szCs w:val="24"/>
        </w:rPr>
        <w:t>c</w:t>
      </w:r>
      <w:r w:rsidR="002D4BC5">
        <w:rPr>
          <w:rFonts w:ascii="Times New Roman" w:hAnsi="Times New Roman" w:cs="Times New Roman"/>
          <w:sz w:val="24"/>
          <w:szCs w:val="24"/>
        </w:rPr>
        <w:t xml:space="preserve"> c</w:t>
      </w:r>
      <w:r w:rsidR="00E62924">
        <w:rPr>
          <w:rFonts w:ascii="Times New Roman" w:hAnsi="Times New Roman" w:cs="Times New Roman"/>
          <w:sz w:val="24"/>
          <w:szCs w:val="24"/>
        </w:rPr>
        <w:t>oncentration in early adulthood</w:t>
      </w:r>
      <w:r w:rsidR="00257DA0">
        <w:rPr>
          <w:rFonts w:ascii="Times New Roman" w:hAnsi="Times New Roman" w:cs="Times New Roman"/>
          <w:sz w:val="24"/>
          <w:szCs w:val="24"/>
        </w:rPr>
        <w:t>.</w:t>
      </w:r>
      <w:r w:rsidR="002D4BC5">
        <w:rPr>
          <w:rFonts w:ascii="Times New Roman" w:hAnsi="Times New Roman" w:cs="Times New Roman"/>
          <w:sz w:val="24"/>
          <w:szCs w:val="24"/>
        </w:rPr>
        <w:t xml:space="preserve"> </w:t>
      </w:r>
      <w:r w:rsidR="008435A2" w:rsidRPr="008435A2">
        <w:rPr>
          <w:rFonts w:ascii="Times New Roman" w:hAnsi="Times New Roman" w:cs="Times New Roman"/>
          <w:b/>
          <w:sz w:val="24"/>
          <w:szCs w:val="24"/>
        </w:rPr>
        <w:t>Methods:</w:t>
      </w:r>
      <w:r w:rsidR="008435A2">
        <w:rPr>
          <w:rFonts w:ascii="Times New Roman" w:hAnsi="Times New Roman" w:cs="Times New Roman"/>
          <w:sz w:val="24"/>
          <w:szCs w:val="24"/>
        </w:rPr>
        <w:t xml:space="preserve"> </w:t>
      </w:r>
      <w:r w:rsidR="00CB303D">
        <w:rPr>
          <w:rFonts w:ascii="Times New Roman" w:hAnsi="Times New Roman" w:cs="Times New Roman"/>
          <w:sz w:val="24"/>
          <w:szCs w:val="24"/>
        </w:rPr>
        <w:t>Hb</w:t>
      </w:r>
      <w:r w:rsidR="002D038C">
        <w:rPr>
          <w:rFonts w:ascii="Times New Roman" w:hAnsi="Times New Roman" w:cs="Times New Roman"/>
          <w:sz w:val="24"/>
          <w:szCs w:val="24"/>
        </w:rPr>
        <w:t>A1</w:t>
      </w:r>
      <w:r w:rsidR="00CB303D">
        <w:rPr>
          <w:rFonts w:ascii="Times New Roman" w:hAnsi="Times New Roman" w:cs="Times New Roman"/>
          <w:sz w:val="24"/>
          <w:szCs w:val="24"/>
        </w:rPr>
        <w:t>c</w:t>
      </w:r>
      <w:r w:rsidR="002D038C">
        <w:rPr>
          <w:rFonts w:ascii="Times New Roman" w:hAnsi="Times New Roman" w:cs="Times New Roman"/>
          <w:sz w:val="24"/>
          <w:szCs w:val="24"/>
          <w:vertAlign w:val="subscript"/>
        </w:rPr>
        <w:t xml:space="preserve"> </w:t>
      </w:r>
      <w:r w:rsidR="002D038C" w:rsidRPr="00C625C3">
        <w:rPr>
          <w:rFonts w:ascii="Times New Roman" w:hAnsi="Times New Roman" w:cs="Times New Roman"/>
          <w:sz w:val="24"/>
          <w:szCs w:val="24"/>
        </w:rPr>
        <w:t>was</w:t>
      </w:r>
      <w:r w:rsidR="002D038C">
        <w:rPr>
          <w:rFonts w:ascii="Times New Roman" w:hAnsi="Times New Roman" w:cs="Times New Roman"/>
          <w:sz w:val="24"/>
          <w:szCs w:val="24"/>
        </w:rPr>
        <w:t xml:space="preserve"> measured by high performance liquid chromatography. </w:t>
      </w:r>
      <w:r w:rsidR="00C37953">
        <w:rPr>
          <w:rFonts w:ascii="Times New Roman" w:hAnsi="Times New Roman" w:cs="Times New Roman"/>
          <w:sz w:val="24"/>
          <w:szCs w:val="24"/>
        </w:rPr>
        <w:t>PA</w:t>
      </w:r>
      <w:r w:rsidR="002D038C">
        <w:rPr>
          <w:rFonts w:ascii="Times New Roman" w:hAnsi="Times New Roman" w:cs="Times New Roman"/>
          <w:sz w:val="24"/>
          <w:szCs w:val="24"/>
        </w:rPr>
        <w:t xml:space="preserve"> was assessed by self-report at the ages of 11, 15 and 18 years and by accelerometry at the ages of 13 </w:t>
      </w:r>
      <w:r w:rsidR="00183576">
        <w:rPr>
          <w:rFonts w:ascii="Times New Roman" w:hAnsi="Times New Roman" w:cs="Times New Roman"/>
          <w:sz w:val="24"/>
          <w:szCs w:val="24"/>
        </w:rPr>
        <w:t xml:space="preserve">(sub-sample) </w:t>
      </w:r>
      <w:r w:rsidR="002D038C">
        <w:rPr>
          <w:rFonts w:ascii="Times New Roman" w:hAnsi="Times New Roman" w:cs="Times New Roman"/>
          <w:sz w:val="24"/>
          <w:szCs w:val="24"/>
        </w:rPr>
        <w:t>and 18 years.</w:t>
      </w:r>
      <w:r w:rsidR="00C36E4F">
        <w:rPr>
          <w:rFonts w:ascii="Times New Roman" w:hAnsi="Times New Roman" w:cs="Times New Roman"/>
          <w:sz w:val="24"/>
          <w:szCs w:val="24"/>
        </w:rPr>
        <w:t xml:space="preserve">  </w:t>
      </w:r>
      <w:r w:rsidR="00C36E4F" w:rsidRPr="00484656">
        <w:rPr>
          <w:rFonts w:ascii="Times New Roman" w:hAnsi="Times New Roman" w:cs="Times New Roman"/>
          <w:sz w:val="24"/>
          <w:szCs w:val="24"/>
          <w:highlight w:val="yellow"/>
        </w:rPr>
        <w:t xml:space="preserve">The loss </w:t>
      </w:r>
      <w:r w:rsidR="00484656" w:rsidRPr="00484656">
        <w:rPr>
          <w:rFonts w:ascii="Times New Roman" w:hAnsi="Times New Roman" w:cs="Times New Roman"/>
          <w:sz w:val="24"/>
          <w:szCs w:val="24"/>
          <w:highlight w:val="yellow"/>
        </w:rPr>
        <w:t>percentages of follow up were</w:t>
      </w:r>
      <w:r w:rsidR="00484656">
        <w:rPr>
          <w:rFonts w:ascii="Times New Roman" w:hAnsi="Times New Roman" w:cs="Times New Roman"/>
          <w:sz w:val="24"/>
          <w:szCs w:val="24"/>
          <w:highlight w:val="yellow"/>
        </w:rPr>
        <w:t xml:space="preserve">: </w:t>
      </w:r>
      <w:r w:rsidR="00C36E4F" w:rsidRPr="00484656">
        <w:rPr>
          <w:rFonts w:ascii="Times New Roman" w:hAnsi="Times New Roman" w:cs="Times New Roman"/>
          <w:sz w:val="24"/>
          <w:szCs w:val="24"/>
          <w:highlight w:val="yellow"/>
        </w:rPr>
        <w:t>12.5%</w:t>
      </w:r>
      <w:r w:rsidR="00257DA0">
        <w:rPr>
          <w:rFonts w:ascii="Times New Roman" w:hAnsi="Times New Roman" w:cs="Times New Roman"/>
          <w:sz w:val="24"/>
          <w:szCs w:val="24"/>
          <w:highlight w:val="yellow"/>
        </w:rPr>
        <w:t xml:space="preserve"> at 11 y;</w:t>
      </w:r>
      <w:r w:rsidR="00C36E4F" w:rsidRPr="00484656">
        <w:rPr>
          <w:rFonts w:ascii="Times New Roman" w:hAnsi="Times New Roman" w:cs="Times New Roman"/>
          <w:sz w:val="24"/>
          <w:szCs w:val="24"/>
          <w:highlight w:val="yellow"/>
        </w:rPr>
        <w:t xml:space="preserve"> 14.4%</w:t>
      </w:r>
      <w:r w:rsidR="00257DA0">
        <w:rPr>
          <w:rFonts w:ascii="Times New Roman" w:hAnsi="Times New Roman" w:cs="Times New Roman"/>
          <w:sz w:val="24"/>
          <w:szCs w:val="24"/>
          <w:highlight w:val="yellow"/>
        </w:rPr>
        <w:t xml:space="preserve"> at 15 y</w:t>
      </w:r>
      <w:r w:rsidR="00C36E4F" w:rsidRPr="00484656">
        <w:rPr>
          <w:rFonts w:ascii="Times New Roman" w:hAnsi="Times New Roman" w:cs="Times New Roman"/>
          <w:sz w:val="24"/>
          <w:szCs w:val="24"/>
          <w:highlight w:val="yellow"/>
        </w:rPr>
        <w:t xml:space="preserve"> and </w:t>
      </w:r>
      <w:r w:rsidR="00257DA0">
        <w:rPr>
          <w:rFonts w:ascii="Times New Roman" w:hAnsi="Times New Roman" w:cs="Times New Roman"/>
          <w:sz w:val="24"/>
          <w:szCs w:val="24"/>
          <w:highlight w:val="yellow"/>
        </w:rPr>
        <w:t>18.</w:t>
      </w:r>
      <w:r w:rsidR="00484656" w:rsidRPr="00484656">
        <w:rPr>
          <w:rFonts w:ascii="Times New Roman" w:hAnsi="Times New Roman" w:cs="Times New Roman"/>
          <w:sz w:val="24"/>
          <w:szCs w:val="24"/>
          <w:highlight w:val="yellow"/>
        </w:rPr>
        <w:t>7%</w:t>
      </w:r>
      <w:r w:rsidR="00257DA0">
        <w:rPr>
          <w:rFonts w:ascii="Times New Roman" w:hAnsi="Times New Roman" w:cs="Times New Roman"/>
          <w:sz w:val="24"/>
          <w:szCs w:val="24"/>
          <w:highlight w:val="yellow"/>
        </w:rPr>
        <w:t xml:space="preserve"> at 18 y</w:t>
      </w:r>
      <w:r w:rsidR="00484656" w:rsidRPr="00484656">
        <w:rPr>
          <w:rFonts w:ascii="Times New Roman" w:hAnsi="Times New Roman" w:cs="Times New Roman"/>
          <w:sz w:val="24"/>
          <w:szCs w:val="24"/>
          <w:highlight w:val="yellow"/>
        </w:rPr>
        <w:t>.</w:t>
      </w:r>
      <w:r w:rsidR="002D038C">
        <w:rPr>
          <w:rFonts w:ascii="Times New Roman" w:hAnsi="Times New Roman" w:cs="Times New Roman"/>
          <w:sz w:val="24"/>
          <w:szCs w:val="24"/>
        </w:rPr>
        <w:t xml:space="preserve"> </w:t>
      </w:r>
      <w:r w:rsidR="008435A2" w:rsidRPr="008435A2">
        <w:rPr>
          <w:rFonts w:ascii="Times New Roman" w:hAnsi="Times New Roman" w:cs="Times New Roman"/>
          <w:b/>
          <w:sz w:val="24"/>
          <w:szCs w:val="24"/>
        </w:rPr>
        <w:t>Results:</w:t>
      </w:r>
      <w:r w:rsidR="008435A2">
        <w:rPr>
          <w:rFonts w:ascii="Times New Roman" w:hAnsi="Times New Roman" w:cs="Times New Roman"/>
          <w:sz w:val="24"/>
          <w:szCs w:val="24"/>
        </w:rPr>
        <w:t xml:space="preserve"> </w:t>
      </w:r>
      <w:r w:rsidR="002D4BC5">
        <w:rPr>
          <w:rFonts w:ascii="Times New Roman" w:hAnsi="Times New Roman" w:cs="Times New Roman"/>
          <w:sz w:val="24"/>
          <w:szCs w:val="24"/>
        </w:rPr>
        <w:t xml:space="preserve"> </w:t>
      </w:r>
      <w:r w:rsidR="002D038C">
        <w:rPr>
          <w:rFonts w:ascii="Times New Roman" w:hAnsi="Times New Roman" w:cs="Times New Roman"/>
          <w:sz w:val="24"/>
          <w:szCs w:val="24"/>
        </w:rPr>
        <w:t>A</w:t>
      </w:r>
      <w:r w:rsidR="00CB303D">
        <w:rPr>
          <w:rFonts w:ascii="Times New Roman" w:hAnsi="Times New Roman" w:cs="Times New Roman"/>
          <w:sz w:val="24"/>
          <w:szCs w:val="24"/>
        </w:rPr>
        <w:t xml:space="preserve">t 18 years, </w:t>
      </w:r>
      <w:r w:rsidR="000B6637">
        <w:rPr>
          <w:rFonts w:ascii="Times New Roman" w:hAnsi="Times New Roman" w:cs="Times New Roman"/>
          <w:sz w:val="24"/>
          <w:szCs w:val="24"/>
        </w:rPr>
        <w:t xml:space="preserve">boys </w:t>
      </w:r>
      <w:r w:rsidR="00CB303D">
        <w:rPr>
          <w:rFonts w:ascii="Times New Roman" w:hAnsi="Times New Roman" w:cs="Times New Roman"/>
          <w:sz w:val="24"/>
          <w:szCs w:val="24"/>
        </w:rPr>
        <w:t>showed higher Hb</w:t>
      </w:r>
      <w:r w:rsidR="002D038C">
        <w:rPr>
          <w:rFonts w:ascii="Times New Roman" w:hAnsi="Times New Roman" w:cs="Times New Roman"/>
          <w:sz w:val="24"/>
          <w:szCs w:val="24"/>
        </w:rPr>
        <w:t>A1</w:t>
      </w:r>
      <w:r w:rsidR="00CB303D">
        <w:rPr>
          <w:rFonts w:ascii="Times New Roman" w:hAnsi="Times New Roman" w:cs="Times New Roman"/>
          <w:sz w:val="24"/>
          <w:szCs w:val="24"/>
        </w:rPr>
        <w:t>c</w:t>
      </w:r>
      <w:r w:rsidR="00F63762">
        <w:rPr>
          <w:rFonts w:ascii="Times New Roman" w:hAnsi="Times New Roman" w:cs="Times New Roman"/>
          <w:sz w:val="24"/>
          <w:szCs w:val="24"/>
        </w:rPr>
        <w:t xml:space="preserve"> than girl</w:t>
      </w:r>
      <w:r w:rsidR="000B6637">
        <w:rPr>
          <w:rFonts w:ascii="Times New Roman" w:hAnsi="Times New Roman" w:cs="Times New Roman"/>
          <w:sz w:val="24"/>
          <w:szCs w:val="24"/>
        </w:rPr>
        <w:t>s</w:t>
      </w:r>
      <w:r w:rsidR="002D038C">
        <w:rPr>
          <w:rFonts w:ascii="Times New Roman" w:hAnsi="Times New Roman" w:cs="Times New Roman"/>
          <w:sz w:val="24"/>
          <w:szCs w:val="24"/>
        </w:rPr>
        <w:t xml:space="preserve">. </w:t>
      </w:r>
      <w:r w:rsidR="00145EFB">
        <w:rPr>
          <w:rFonts w:ascii="Times New Roman" w:hAnsi="Times New Roman" w:cs="Times New Roman"/>
          <w:sz w:val="24"/>
          <w:szCs w:val="24"/>
        </w:rPr>
        <w:t>At age 18 years</w:t>
      </w:r>
      <w:r w:rsidR="00D939AC">
        <w:rPr>
          <w:rFonts w:ascii="Times New Roman" w:hAnsi="Times New Roman" w:cs="Times New Roman"/>
          <w:sz w:val="24"/>
          <w:szCs w:val="24"/>
        </w:rPr>
        <w:t xml:space="preserve">, accelerometry-based </w:t>
      </w:r>
      <w:r w:rsidR="00C37953">
        <w:rPr>
          <w:rFonts w:ascii="Times New Roman" w:hAnsi="Times New Roman" w:cs="Times New Roman"/>
          <w:sz w:val="24"/>
          <w:szCs w:val="24"/>
        </w:rPr>
        <w:t>PA</w:t>
      </w:r>
      <w:r w:rsidR="00D939AC">
        <w:rPr>
          <w:rFonts w:ascii="Times New Roman" w:hAnsi="Times New Roman" w:cs="Times New Roman"/>
          <w:sz w:val="24"/>
          <w:szCs w:val="24"/>
        </w:rPr>
        <w:t xml:space="preserve"> </w:t>
      </w:r>
      <w:r w:rsidR="00183576">
        <w:rPr>
          <w:rFonts w:ascii="Times New Roman" w:hAnsi="Times New Roman" w:cs="Times New Roman"/>
          <w:sz w:val="24"/>
          <w:szCs w:val="24"/>
        </w:rPr>
        <w:t xml:space="preserve">at 18 years </w:t>
      </w:r>
      <w:r w:rsidR="00D939AC">
        <w:rPr>
          <w:rFonts w:ascii="Times New Roman" w:hAnsi="Times New Roman" w:cs="Times New Roman"/>
          <w:sz w:val="24"/>
          <w:szCs w:val="24"/>
        </w:rPr>
        <w:t xml:space="preserve">was inversely </w:t>
      </w:r>
      <w:r w:rsidR="00CB303D">
        <w:rPr>
          <w:rFonts w:ascii="Times New Roman" w:hAnsi="Times New Roman" w:cs="Times New Roman"/>
          <w:sz w:val="24"/>
          <w:szCs w:val="24"/>
        </w:rPr>
        <w:t>related to HbA1c</w:t>
      </w:r>
      <w:r w:rsidR="00D939AC">
        <w:rPr>
          <w:rFonts w:ascii="Times New Roman" w:hAnsi="Times New Roman" w:cs="Times New Roman"/>
          <w:sz w:val="24"/>
          <w:szCs w:val="24"/>
        </w:rPr>
        <w:t xml:space="preserve"> </w:t>
      </w:r>
      <w:r w:rsidR="00183576">
        <w:rPr>
          <w:rFonts w:ascii="Times New Roman" w:hAnsi="Times New Roman" w:cs="Times New Roman"/>
          <w:sz w:val="24"/>
          <w:szCs w:val="24"/>
        </w:rPr>
        <w:t>level</w:t>
      </w:r>
      <w:r w:rsidR="000863C9">
        <w:rPr>
          <w:rFonts w:ascii="Times New Roman" w:hAnsi="Times New Roman" w:cs="Times New Roman"/>
          <w:sz w:val="24"/>
          <w:szCs w:val="24"/>
        </w:rPr>
        <w:t>s</w:t>
      </w:r>
      <w:r w:rsidR="00F63762">
        <w:rPr>
          <w:rFonts w:ascii="Times New Roman" w:hAnsi="Times New Roman" w:cs="Times New Roman"/>
          <w:sz w:val="24"/>
          <w:szCs w:val="24"/>
        </w:rPr>
        <w:t xml:space="preserve"> in boy</w:t>
      </w:r>
      <w:r w:rsidR="000863C9">
        <w:rPr>
          <w:rFonts w:ascii="Times New Roman" w:hAnsi="Times New Roman" w:cs="Times New Roman"/>
          <w:sz w:val="24"/>
          <w:szCs w:val="24"/>
        </w:rPr>
        <w:t>s</w:t>
      </w:r>
      <w:r w:rsidR="00D939AC">
        <w:rPr>
          <w:rFonts w:ascii="Times New Roman" w:hAnsi="Times New Roman" w:cs="Times New Roman"/>
          <w:sz w:val="24"/>
          <w:szCs w:val="24"/>
        </w:rPr>
        <w:t xml:space="preserve">. Self-reported </w:t>
      </w:r>
      <w:r w:rsidR="00BA2E54">
        <w:rPr>
          <w:rFonts w:ascii="Times New Roman" w:hAnsi="Times New Roman" w:cs="Times New Roman"/>
          <w:sz w:val="24"/>
          <w:szCs w:val="24"/>
        </w:rPr>
        <w:t xml:space="preserve">leisure-time </w:t>
      </w:r>
      <w:r w:rsidR="00C37953">
        <w:rPr>
          <w:rFonts w:ascii="Times New Roman" w:hAnsi="Times New Roman" w:cs="Times New Roman"/>
          <w:sz w:val="24"/>
          <w:szCs w:val="24"/>
        </w:rPr>
        <w:t>PA</w:t>
      </w:r>
      <w:r w:rsidR="00D939AC">
        <w:rPr>
          <w:rFonts w:ascii="Times New Roman" w:hAnsi="Times New Roman" w:cs="Times New Roman"/>
          <w:sz w:val="24"/>
          <w:szCs w:val="24"/>
        </w:rPr>
        <w:t xml:space="preserve"> at ages 11, </w:t>
      </w:r>
      <w:r w:rsidR="00CB303D">
        <w:rPr>
          <w:rFonts w:ascii="Times New Roman" w:hAnsi="Times New Roman" w:cs="Times New Roman"/>
          <w:sz w:val="24"/>
          <w:szCs w:val="24"/>
        </w:rPr>
        <w:t xml:space="preserve">15 and 18 </w:t>
      </w:r>
      <w:r w:rsidR="000863C9">
        <w:rPr>
          <w:rFonts w:ascii="Times New Roman" w:hAnsi="Times New Roman" w:cs="Times New Roman"/>
          <w:sz w:val="24"/>
          <w:szCs w:val="24"/>
        </w:rPr>
        <w:t xml:space="preserve">were </w:t>
      </w:r>
      <w:r w:rsidR="00CB303D">
        <w:rPr>
          <w:rFonts w:ascii="Times New Roman" w:hAnsi="Times New Roman" w:cs="Times New Roman"/>
          <w:sz w:val="24"/>
          <w:szCs w:val="24"/>
        </w:rPr>
        <w:t>unrelated to HbA1c</w:t>
      </w:r>
      <w:r w:rsidR="00183576">
        <w:rPr>
          <w:rFonts w:ascii="Times New Roman" w:hAnsi="Times New Roman" w:cs="Times New Roman"/>
          <w:sz w:val="24"/>
          <w:szCs w:val="24"/>
        </w:rPr>
        <w:t xml:space="preserve"> in both gender</w:t>
      </w:r>
      <w:r w:rsidR="00145EFB">
        <w:rPr>
          <w:rFonts w:ascii="Times New Roman" w:hAnsi="Times New Roman" w:cs="Times New Roman"/>
          <w:sz w:val="24"/>
          <w:szCs w:val="24"/>
        </w:rPr>
        <w:t>s</w:t>
      </w:r>
      <w:r w:rsidR="00F63762">
        <w:rPr>
          <w:rFonts w:ascii="Times New Roman" w:hAnsi="Times New Roman" w:cs="Times New Roman"/>
          <w:sz w:val="24"/>
          <w:szCs w:val="24"/>
        </w:rPr>
        <w:t>.</w:t>
      </w:r>
      <w:r w:rsidR="00501167" w:rsidRPr="00501167">
        <w:rPr>
          <w:rFonts w:ascii="Times New Roman" w:hAnsi="Times New Roman" w:cs="Times New Roman"/>
          <w:sz w:val="24"/>
          <w:szCs w:val="24"/>
        </w:rPr>
        <w:t xml:space="preserve"> </w:t>
      </w:r>
      <w:r w:rsidR="00C37953">
        <w:rPr>
          <w:rFonts w:ascii="Times New Roman" w:hAnsi="Times New Roman" w:cs="Times New Roman"/>
          <w:sz w:val="24"/>
          <w:szCs w:val="24"/>
        </w:rPr>
        <w:t>PA</w:t>
      </w:r>
      <w:r w:rsidR="00501167">
        <w:rPr>
          <w:rFonts w:ascii="Times New Roman" w:hAnsi="Times New Roman" w:cs="Times New Roman"/>
          <w:sz w:val="24"/>
          <w:szCs w:val="24"/>
        </w:rPr>
        <w:t xml:space="preserve"> at 13 years of age was unrelated to HbA1c among both </w:t>
      </w:r>
      <w:r w:rsidR="00C37953">
        <w:rPr>
          <w:rFonts w:ascii="Times New Roman" w:hAnsi="Times New Roman" w:cs="Times New Roman"/>
          <w:sz w:val="24"/>
          <w:szCs w:val="24"/>
        </w:rPr>
        <w:t>genders</w:t>
      </w:r>
      <w:r w:rsidR="00501167">
        <w:rPr>
          <w:rFonts w:ascii="Times New Roman" w:hAnsi="Times New Roman" w:cs="Times New Roman"/>
          <w:sz w:val="24"/>
          <w:szCs w:val="24"/>
        </w:rPr>
        <w:t xml:space="preserve">. </w:t>
      </w:r>
      <w:r w:rsidR="00F63762">
        <w:rPr>
          <w:rFonts w:ascii="Times New Roman" w:hAnsi="Times New Roman" w:cs="Times New Roman"/>
          <w:sz w:val="24"/>
          <w:szCs w:val="24"/>
        </w:rPr>
        <w:t>In trajectory analysis,</w:t>
      </w:r>
      <w:r w:rsidR="00B67E1F">
        <w:rPr>
          <w:rFonts w:ascii="Times New Roman" w:hAnsi="Times New Roman" w:cs="Times New Roman"/>
          <w:sz w:val="24"/>
          <w:szCs w:val="24"/>
        </w:rPr>
        <w:t xml:space="preserve"> </w:t>
      </w:r>
      <w:r w:rsidR="00C37953">
        <w:rPr>
          <w:rFonts w:ascii="Times New Roman" w:hAnsi="Times New Roman" w:cs="Times New Roman"/>
          <w:sz w:val="24"/>
          <w:szCs w:val="24"/>
        </w:rPr>
        <w:t>PA</w:t>
      </w:r>
      <w:r w:rsidR="004A25B0">
        <w:rPr>
          <w:rFonts w:ascii="Times New Roman" w:hAnsi="Times New Roman" w:cs="Times New Roman"/>
          <w:sz w:val="24"/>
          <w:szCs w:val="24"/>
        </w:rPr>
        <w:t xml:space="preserve"> and accelerometer </w:t>
      </w:r>
      <w:r w:rsidR="00C37953">
        <w:rPr>
          <w:rFonts w:ascii="Times New Roman" w:hAnsi="Times New Roman" w:cs="Times New Roman"/>
          <w:sz w:val="24"/>
          <w:szCs w:val="24"/>
        </w:rPr>
        <w:t>PA</w:t>
      </w:r>
      <w:r w:rsidR="004A25B0">
        <w:rPr>
          <w:rFonts w:ascii="Times New Roman" w:hAnsi="Times New Roman" w:cs="Times New Roman"/>
          <w:sz w:val="24"/>
          <w:szCs w:val="24"/>
        </w:rPr>
        <w:t xml:space="preserve"> trajectories were not associated with later HbA1c</w:t>
      </w:r>
      <w:r w:rsidR="00D939AC">
        <w:rPr>
          <w:rFonts w:ascii="Times New Roman" w:hAnsi="Times New Roman" w:cs="Times New Roman"/>
          <w:sz w:val="24"/>
          <w:szCs w:val="24"/>
        </w:rPr>
        <w:t xml:space="preserve">. </w:t>
      </w:r>
      <w:r w:rsidR="008435A2">
        <w:rPr>
          <w:rFonts w:ascii="Times New Roman" w:hAnsi="Times New Roman" w:cs="Times New Roman"/>
          <w:b/>
          <w:sz w:val="24"/>
          <w:szCs w:val="24"/>
        </w:rPr>
        <w:t xml:space="preserve">Conclusion: </w:t>
      </w:r>
      <w:r w:rsidR="004E2BF5">
        <w:rPr>
          <w:rFonts w:ascii="Times New Roman" w:hAnsi="Times New Roman" w:cs="Times New Roman"/>
          <w:sz w:val="24"/>
          <w:szCs w:val="24"/>
        </w:rPr>
        <w:t xml:space="preserve">Objectively measured </w:t>
      </w:r>
      <w:r w:rsidR="00C37953">
        <w:rPr>
          <w:rFonts w:ascii="Times New Roman" w:hAnsi="Times New Roman" w:cs="Times New Roman"/>
          <w:sz w:val="24"/>
          <w:szCs w:val="24"/>
        </w:rPr>
        <w:t>PA</w:t>
      </w:r>
      <w:r w:rsidR="00D939AC">
        <w:rPr>
          <w:rFonts w:ascii="Times New Roman" w:hAnsi="Times New Roman" w:cs="Times New Roman"/>
          <w:sz w:val="24"/>
          <w:szCs w:val="24"/>
        </w:rPr>
        <w:t xml:space="preserve"> at 18 years was cross-sectiona</w:t>
      </w:r>
      <w:r w:rsidR="004E2BF5">
        <w:rPr>
          <w:rFonts w:ascii="Times New Roman" w:hAnsi="Times New Roman" w:cs="Times New Roman"/>
          <w:sz w:val="24"/>
          <w:szCs w:val="24"/>
        </w:rPr>
        <w:t>l</w:t>
      </w:r>
      <w:r w:rsidR="00145EFB">
        <w:rPr>
          <w:rFonts w:ascii="Times New Roman" w:hAnsi="Times New Roman" w:cs="Times New Roman"/>
          <w:sz w:val="24"/>
          <w:szCs w:val="24"/>
        </w:rPr>
        <w:t>l</w:t>
      </w:r>
      <w:r w:rsidR="004E2BF5">
        <w:rPr>
          <w:rFonts w:ascii="Times New Roman" w:hAnsi="Times New Roman" w:cs="Times New Roman"/>
          <w:sz w:val="24"/>
          <w:szCs w:val="24"/>
        </w:rPr>
        <w:t>y</w:t>
      </w:r>
      <w:r w:rsidR="00C163DB">
        <w:rPr>
          <w:rFonts w:ascii="Times New Roman" w:hAnsi="Times New Roman" w:cs="Times New Roman"/>
          <w:sz w:val="24"/>
          <w:szCs w:val="24"/>
        </w:rPr>
        <w:t xml:space="preserve"> inversely</w:t>
      </w:r>
      <w:r w:rsidR="004E2BF5">
        <w:rPr>
          <w:rFonts w:ascii="Times New Roman" w:hAnsi="Times New Roman" w:cs="Times New Roman"/>
          <w:sz w:val="24"/>
          <w:szCs w:val="24"/>
        </w:rPr>
        <w:t xml:space="preserve"> associated with H</w:t>
      </w:r>
      <w:r w:rsidR="00D939AC">
        <w:rPr>
          <w:rFonts w:ascii="Times New Roman" w:hAnsi="Times New Roman" w:cs="Times New Roman"/>
          <w:sz w:val="24"/>
          <w:szCs w:val="24"/>
        </w:rPr>
        <w:t>b</w:t>
      </w:r>
      <w:r w:rsidR="004E2BF5">
        <w:rPr>
          <w:rFonts w:ascii="Times New Roman" w:hAnsi="Times New Roman" w:cs="Times New Roman"/>
          <w:sz w:val="24"/>
          <w:szCs w:val="24"/>
        </w:rPr>
        <w:t>A1</w:t>
      </w:r>
      <w:r w:rsidR="00CB303D">
        <w:rPr>
          <w:rFonts w:ascii="Times New Roman" w:hAnsi="Times New Roman" w:cs="Times New Roman"/>
          <w:sz w:val="24"/>
          <w:szCs w:val="24"/>
        </w:rPr>
        <w:t>c</w:t>
      </w:r>
      <w:r w:rsidR="004E2BF5">
        <w:rPr>
          <w:rFonts w:ascii="Times New Roman" w:hAnsi="Times New Roman" w:cs="Times New Roman"/>
          <w:sz w:val="24"/>
          <w:szCs w:val="24"/>
        </w:rPr>
        <w:t xml:space="preserve"> </w:t>
      </w:r>
      <w:r w:rsidR="00F63762">
        <w:rPr>
          <w:rFonts w:ascii="Times New Roman" w:hAnsi="Times New Roman" w:cs="Times New Roman"/>
          <w:sz w:val="24"/>
          <w:szCs w:val="24"/>
        </w:rPr>
        <w:t>in boy</w:t>
      </w:r>
      <w:r w:rsidR="000863C9">
        <w:rPr>
          <w:rFonts w:ascii="Times New Roman" w:hAnsi="Times New Roman" w:cs="Times New Roman"/>
          <w:sz w:val="24"/>
          <w:szCs w:val="24"/>
        </w:rPr>
        <w:t>s</w:t>
      </w:r>
      <w:r w:rsidR="00D939AC">
        <w:rPr>
          <w:rFonts w:ascii="Times New Roman" w:hAnsi="Times New Roman" w:cs="Times New Roman"/>
          <w:sz w:val="24"/>
          <w:szCs w:val="24"/>
        </w:rPr>
        <w:t xml:space="preserve"> only</w:t>
      </w:r>
      <w:r w:rsidR="004E2BF5">
        <w:rPr>
          <w:rFonts w:ascii="Times New Roman" w:hAnsi="Times New Roman" w:cs="Times New Roman"/>
          <w:sz w:val="24"/>
          <w:szCs w:val="24"/>
        </w:rPr>
        <w:t>.</w:t>
      </w:r>
      <w:r w:rsidR="000863C9">
        <w:rPr>
          <w:rFonts w:ascii="Times New Roman" w:hAnsi="Times New Roman" w:cs="Times New Roman"/>
          <w:sz w:val="24"/>
          <w:szCs w:val="24"/>
        </w:rPr>
        <w:t xml:space="preserve"> No prospective associations were identified. </w:t>
      </w:r>
    </w:p>
    <w:p w14:paraId="7D2280D8" w14:textId="71FB5DEC" w:rsidR="00282B60" w:rsidRPr="008A3BA2" w:rsidRDefault="00282B60" w:rsidP="00282B60">
      <w:pPr>
        <w:rPr>
          <w:rFonts w:ascii="Times New Roman" w:hAnsi="Times New Roman" w:cs="Times New Roman"/>
          <w:sz w:val="24"/>
        </w:rPr>
      </w:pPr>
      <w:r w:rsidRPr="00DC22BE">
        <w:rPr>
          <w:rFonts w:ascii="Times New Roman" w:hAnsi="Times New Roman" w:cs="Times New Roman"/>
          <w:b/>
          <w:sz w:val="24"/>
        </w:rPr>
        <w:t>Key words</w:t>
      </w:r>
      <w:r w:rsidRPr="008A3BA2">
        <w:rPr>
          <w:rFonts w:ascii="Times New Roman" w:hAnsi="Times New Roman" w:cs="Times New Roman"/>
          <w:sz w:val="24"/>
        </w:rPr>
        <w:t>:</w:t>
      </w:r>
      <w:r>
        <w:rPr>
          <w:rFonts w:ascii="Times New Roman" w:hAnsi="Times New Roman" w:cs="Times New Roman"/>
          <w:sz w:val="24"/>
        </w:rPr>
        <w:t xml:space="preserve"> </w:t>
      </w:r>
      <w:r w:rsidRPr="00415D9D">
        <w:rPr>
          <w:rFonts w:ascii="Times New Roman" w:hAnsi="Times New Roman" w:cs="Times New Roman"/>
          <w:bCs/>
          <w:sz w:val="24"/>
          <w:szCs w:val="24"/>
        </w:rPr>
        <w:t>Glycosylated hemoglobin</w:t>
      </w:r>
      <w:r>
        <w:rPr>
          <w:rFonts w:ascii="Times New Roman" w:hAnsi="Times New Roman" w:cs="Times New Roman"/>
          <w:sz w:val="24"/>
          <w:szCs w:val="24"/>
        </w:rPr>
        <w:t>, Brazil, longitudinal study</w:t>
      </w:r>
      <w:r w:rsidR="000863C9">
        <w:rPr>
          <w:rFonts w:ascii="Times New Roman" w:hAnsi="Times New Roman" w:cs="Times New Roman"/>
          <w:sz w:val="24"/>
          <w:szCs w:val="24"/>
        </w:rPr>
        <w:t>, motor activity.</w:t>
      </w:r>
    </w:p>
    <w:p w14:paraId="72768501" w14:textId="77777777" w:rsidR="004A25B0" w:rsidRDefault="004A25B0" w:rsidP="00064B5D">
      <w:pPr>
        <w:spacing w:after="0" w:line="480" w:lineRule="auto"/>
        <w:jc w:val="both"/>
        <w:rPr>
          <w:rFonts w:ascii="Times New Roman" w:hAnsi="Times New Roman" w:cs="Times New Roman"/>
          <w:sz w:val="24"/>
          <w:szCs w:val="24"/>
        </w:rPr>
      </w:pPr>
    </w:p>
    <w:p w14:paraId="594BD47B" w14:textId="77777777" w:rsidR="00DC22BE" w:rsidRDefault="00DC22BE" w:rsidP="00064B5D">
      <w:pPr>
        <w:spacing w:after="0" w:line="480" w:lineRule="auto"/>
        <w:jc w:val="both"/>
        <w:rPr>
          <w:rFonts w:ascii="Times New Roman" w:hAnsi="Times New Roman" w:cs="Times New Roman"/>
          <w:sz w:val="24"/>
          <w:szCs w:val="24"/>
        </w:rPr>
      </w:pPr>
    </w:p>
    <w:p w14:paraId="793491C4" w14:textId="77777777" w:rsidR="00DC22BE" w:rsidRDefault="00DC22BE" w:rsidP="00064B5D">
      <w:pPr>
        <w:spacing w:after="0" w:line="480" w:lineRule="auto"/>
        <w:jc w:val="both"/>
        <w:rPr>
          <w:rFonts w:ascii="Times New Roman" w:hAnsi="Times New Roman" w:cs="Times New Roman"/>
          <w:sz w:val="24"/>
          <w:szCs w:val="24"/>
        </w:rPr>
      </w:pPr>
    </w:p>
    <w:p w14:paraId="204FFA6A" w14:textId="77777777" w:rsidR="00DC22BE" w:rsidRDefault="00DC22BE" w:rsidP="00064B5D">
      <w:pPr>
        <w:spacing w:after="0" w:line="480" w:lineRule="auto"/>
        <w:jc w:val="both"/>
        <w:rPr>
          <w:rFonts w:ascii="Times New Roman" w:hAnsi="Times New Roman" w:cs="Times New Roman"/>
          <w:sz w:val="24"/>
          <w:szCs w:val="24"/>
        </w:rPr>
      </w:pPr>
    </w:p>
    <w:p w14:paraId="4B226940" w14:textId="77777777" w:rsidR="00DC22BE" w:rsidRDefault="00DC22BE" w:rsidP="00064B5D">
      <w:pPr>
        <w:spacing w:after="0" w:line="480" w:lineRule="auto"/>
        <w:jc w:val="both"/>
        <w:rPr>
          <w:rFonts w:ascii="Times New Roman" w:hAnsi="Times New Roman" w:cs="Times New Roman"/>
          <w:sz w:val="24"/>
          <w:szCs w:val="24"/>
        </w:rPr>
      </w:pPr>
    </w:p>
    <w:p w14:paraId="22AB5612" w14:textId="77777777" w:rsidR="00DC22BE" w:rsidRDefault="00DC22BE" w:rsidP="00064B5D">
      <w:pPr>
        <w:spacing w:after="0" w:line="480" w:lineRule="auto"/>
        <w:jc w:val="both"/>
        <w:rPr>
          <w:rFonts w:ascii="Times New Roman" w:hAnsi="Times New Roman" w:cs="Times New Roman"/>
          <w:sz w:val="24"/>
          <w:szCs w:val="24"/>
        </w:rPr>
      </w:pPr>
    </w:p>
    <w:p w14:paraId="31B48876" w14:textId="77777777" w:rsidR="00886D3B" w:rsidRPr="00C7678D" w:rsidRDefault="00886D3B" w:rsidP="00064B5D">
      <w:pPr>
        <w:spacing w:after="0" w:line="480" w:lineRule="auto"/>
        <w:jc w:val="both"/>
        <w:rPr>
          <w:rFonts w:ascii="Times New Roman" w:hAnsi="Times New Roman" w:cs="Times New Roman"/>
          <w:sz w:val="24"/>
          <w:szCs w:val="24"/>
        </w:rPr>
      </w:pPr>
    </w:p>
    <w:p w14:paraId="443FB4AF" w14:textId="77777777" w:rsidR="0009739B" w:rsidRPr="00ED0179" w:rsidRDefault="00950A73" w:rsidP="00AA2128">
      <w:pPr>
        <w:spacing w:after="0" w:line="480" w:lineRule="auto"/>
        <w:outlineLvl w:val="0"/>
        <w:rPr>
          <w:rFonts w:ascii="Times New Roman" w:hAnsi="Times New Roman"/>
          <w:b/>
          <w:sz w:val="24"/>
          <w:szCs w:val="24"/>
        </w:rPr>
      </w:pPr>
      <w:r w:rsidRPr="00ED0179">
        <w:rPr>
          <w:rFonts w:ascii="Times New Roman" w:hAnsi="Times New Roman"/>
          <w:b/>
          <w:sz w:val="24"/>
          <w:szCs w:val="24"/>
        </w:rPr>
        <w:t>Introduction</w:t>
      </w:r>
    </w:p>
    <w:p w14:paraId="5B036FB2" w14:textId="77777777" w:rsidR="00ED0179" w:rsidRDefault="00ED0179" w:rsidP="00950A73">
      <w:pPr>
        <w:spacing w:after="0" w:line="480" w:lineRule="auto"/>
        <w:jc w:val="both"/>
        <w:rPr>
          <w:rFonts w:ascii="Times New Roman" w:hAnsi="Times New Roman"/>
          <w:sz w:val="24"/>
          <w:szCs w:val="24"/>
        </w:rPr>
      </w:pPr>
    </w:p>
    <w:p w14:paraId="2DE0DC80" w14:textId="3BA79F2D" w:rsidR="00FD6D69" w:rsidRDefault="00950A73" w:rsidP="00950A73">
      <w:pPr>
        <w:spacing w:after="0" w:line="480" w:lineRule="auto"/>
        <w:jc w:val="both"/>
        <w:rPr>
          <w:rFonts w:ascii="Times New Roman" w:hAnsi="Times New Roman"/>
          <w:sz w:val="24"/>
          <w:szCs w:val="24"/>
        </w:rPr>
      </w:pPr>
      <w:r w:rsidRPr="00950A73">
        <w:rPr>
          <w:rFonts w:ascii="Times New Roman" w:hAnsi="Times New Roman"/>
          <w:sz w:val="24"/>
          <w:szCs w:val="24"/>
        </w:rPr>
        <w:lastRenderedPageBreak/>
        <w:t xml:space="preserve">Diabetes </w:t>
      </w:r>
      <w:r>
        <w:rPr>
          <w:rFonts w:ascii="Times New Roman" w:hAnsi="Times New Roman"/>
          <w:sz w:val="24"/>
          <w:szCs w:val="24"/>
        </w:rPr>
        <w:t>is estimated to affect</w:t>
      </w:r>
      <w:r w:rsidR="008F4E37">
        <w:rPr>
          <w:rFonts w:ascii="Times New Roman" w:hAnsi="Times New Roman"/>
          <w:sz w:val="24"/>
          <w:szCs w:val="24"/>
        </w:rPr>
        <w:t xml:space="preserve"> </w:t>
      </w:r>
      <w:r w:rsidR="008F4E37" w:rsidRPr="008F4E37">
        <w:rPr>
          <w:rFonts w:ascii="Times New Roman" w:hAnsi="Times New Roman"/>
          <w:sz w:val="24"/>
          <w:szCs w:val="24"/>
          <w:highlight w:val="yellow"/>
        </w:rPr>
        <w:t>422</w:t>
      </w:r>
      <w:r w:rsidRPr="008F4E37">
        <w:rPr>
          <w:rFonts w:ascii="Times New Roman" w:hAnsi="Times New Roman"/>
          <w:sz w:val="24"/>
          <w:szCs w:val="24"/>
          <w:highlight w:val="yellow"/>
        </w:rPr>
        <w:t xml:space="preserve"> million people around the world.</w:t>
      </w:r>
      <w:r w:rsidR="008F4E37" w:rsidRPr="008F4E37">
        <w:rPr>
          <w:rFonts w:ascii="Times New Roman" w:hAnsi="Times New Roman"/>
          <w:sz w:val="24"/>
          <w:szCs w:val="24"/>
          <w:highlight w:val="yellow"/>
        </w:rPr>
        <w:t xml:space="preserve"> In 2012</w:t>
      </w:r>
      <w:r w:rsidR="008F4E37">
        <w:rPr>
          <w:rFonts w:ascii="Times New Roman" w:hAnsi="Times New Roman"/>
          <w:sz w:val="24"/>
          <w:szCs w:val="24"/>
          <w:highlight w:val="yellow"/>
        </w:rPr>
        <w:t>, 3.7</w:t>
      </w:r>
      <w:r w:rsidRPr="008F4E37">
        <w:rPr>
          <w:rFonts w:ascii="Times New Roman" w:hAnsi="Times New Roman"/>
          <w:sz w:val="24"/>
          <w:szCs w:val="24"/>
          <w:highlight w:val="yellow"/>
        </w:rPr>
        <w:t xml:space="preserve"> million</w:t>
      </w:r>
      <w:r>
        <w:rPr>
          <w:rFonts w:ascii="Times New Roman" w:hAnsi="Times New Roman"/>
          <w:sz w:val="24"/>
          <w:szCs w:val="24"/>
        </w:rPr>
        <w:t xml:space="preserve"> deaths were a</w:t>
      </w:r>
      <w:r w:rsidR="00B97FD8">
        <w:rPr>
          <w:rFonts w:ascii="Times New Roman" w:hAnsi="Times New Roman"/>
          <w:sz w:val="24"/>
          <w:szCs w:val="24"/>
        </w:rPr>
        <w:t>ttributable to the disease and its</w:t>
      </w:r>
      <w:r>
        <w:rPr>
          <w:rFonts w:ascii="Times New Roman" w:hAnsi="Times New Roman"/>
          <w:sz w:val="24"/>
          <w:szCs w:val="24"/>
        </w:rPr>
        <w:t xml:space="preserve"> cost was estimated at USD 471 billion</w:t>
      </w:r>
      <w:r w:rsidR="00B97FD8">
        <w:rPr>
          <w:rFonts w:ascii="Times New Roman" w:hAnsi="Times New Roman"/>
          <w:sz w:val="24"/>
          <w:szCs w:val="24"/>
        </w:rPr>
        <w:t xml:space="preserve"> worldwide</w:t>
      </w:r>
      <w:r w:rsidR="002F308D">
        <w:rPr>
          <w:rFonts w:ascii="Times New Roman" w:hAnsi="Times New Roman"/>
          <w:sz w:val="24"/>
          <w:szCs w:val="24"/>
          <w:vertAlign w:val="superscript"/>
        </w:rPr>
        <w:t>1,2</w:t>
      </w:r>
      <w:r>
        <w:rPr>
          <w:rFonts w:ascii="Times New Roman" w:hAnsi="Times New Roman"/>
          <w:sz w:val="24"/>
          <w:szCs w:val="24"/>
        </w:rPr>
        <w:t xml:space="preserve">. It is predicted that </w:t>
      </w:r>
      <w:r w:rsidRPr="001428AD">
        <w:rPr>
          <w:rFonts w:ascii="Times New Roman" w:hAnsi="Times New Roman"/>
          <w:sz w:val="24"/>
          <w:szCs w:val="24"/>
        </w:rPr>
        <w:t>by 2030, 552 million people will have diabetes</w:t>
      </w:r>
      <w:r w:rsidR="002F308D">
        <w:rPr>
          <w:rFonts w:ascii="Times New Roman" w:hAnsi="Times New Roman"/>
          <w:sz w:val="24"/>
          <w:szCs w:val="24"/>
          <w:vertAlign w:val="superscript"/>
        </w:rPr>
        <w:t>2</w:t>
      </w:r>
      <w:r w:rsidR="00290B6D" w:rsidRPr="001428AD">
        <w:rPr>
          <w:rFonts w:ascii="Times New Roman" w:hAnsi="Times New Roman"/>
          <w:sz w:val="24"/>
          <w:szCs w:val="24"/>
        </w:rPr>
        <w:t xml:space="preserve">. </w:t>
      </w:r>
      <w:r w:rsidRPr="001428AD">
        <w:rPr>
          <w:rFonts w:ascii="Times New Roman" w:hAnsi="Times New Roman"/>
          <w:sz w:val="24"/>
          <w:szCs w:val="24"/>
        </w:rPr>
        <w:t>The prevalence of self-reported diabet</w:t>
      </w:r>
      <w:r w:rsidR="00CE5F61">
        <w:rPr>
          <w:rFonts w:ascii="Times New Roman" w:hAnsi="Times New Roman"/>
          <w:sz w:val="24"/>
          <w:szCs w:val="24"/>
        </w:rPr>
        <w:t>es among adults in Brazil is 6.9</w:t>
      </w:r>
      <w:r w:rsidRPr="001428AD">
        <w:rPr>
          <w:rFonts w:ascii="Times New Roman" w:hAnsi="Times New Roman"/>
          <w:sz w:val="24"/>
          <w:szCs w:val="24"/>
        </w:rPr>
        <w:t>%</w:t>
      </w:r>
      <w:r w:rsidR="002F308D">
        <w:rPr>
          <w:rFonts w:ascii="Times New Roman" w:hAnsi="Times New Roman"/>
          <w:sz w:val="24"/>
          <w:szCs w:val="24"/>
          <w:vertAlign w:val="superscript"/>
        </w:rPr>
        <w:t>3</w:t>
      </w:r>
      <w:r w:rsidR="00014633" w:rsidRPr="001428AD">
        <w:rPr>
          <w:rFonts w:ascii="Times New Roman" w:hAnsi="Times New Roman"/>
          <w:sz w:val="24"/>
          <w:szCs w:val="24"/>
        </w:rPr>
        <w:t>,</w:t>
      </w:r>
      <w:r w:rsidR="005E2324" w:rsidRPr="001428AD">
        <w:rPr>
          <w:rFonts w:ascii="Times New Roman" w:hAnsi="Times New Roman"/>
          <w:sz w:val="24"/>
          <w:szCs w:val="24"/>
        </w:rPr>
        <w:t xml:space="preserve"> </w:t>
      </w:r>
      <w:r w:rsidR="00145EFB">
        <w:rPr>
          <w:rFonts w:ascii="Times New Roman" w:hAnsi="Times New Roman"/>
          <w:sz w:val="24"/>
          <w:szCs w:val="24"/>
        </w:rPr>
        <w:t>however the true prevalence is likely higher due to a large number of undiagnosed cases</w:t>
      </w:r>
      <w:r w:rsidR="002F308D">
        <w:rPr>
          <w:rFonts w:ascii="Times New Roman" w:hAnsi="Times New Roman"/>
          <w:sz w:val="24"/>
          <w:szCs w:val="24"/>
          <w:vertAlign w:val="superscript"/>
        </w:rPr>
        <w:t>4</w:t>
      </w:r>
      <w:r w:rsidRPr="001428AD">
        <w:rPr>
          <w:rFonts w:ascii="Times New Roman" w:hAnsi="Times New Roman"/>
          <w:sz w:val="24"/>
          <w:szCs w:val="24"/>
        </w:rPr>
        <w:t xml:space="preserve">. </w:t>
      </w:r>
      <w:r w:rsidR="0002691C" w:rsidRPr="00106052">
        <w:rPr>
          <w:rFonts w:ascii="Times New Roman" w:hAnsi="Times New Roman"/>
          <w:sz w:val="24"/>
          <w:szCs w:val="24"/>
          <w:highlight w:val="yellow"/>
        </w:rPr>
        <w:t xml:space="preserve">Related to the adolescents, the prevalence of diabetes in the worldwide </w:t>
      </w:r>
      <w:r w:rsidR="00392B6F" w:rsidRPr="00106052">
        <w:rPr>
          <w:rFonts w:ascii="Times New Roman" w:hAnsi="Times New Roman"/>
          <w:sz w:val="24"/>
          <w:szCs w:val="24"/>
          <w:highlight w:val="yellow"/>
        </w:rPr>
        <w:t>ranges</w:t>
      </w:r>
      <w:r w:rsidR="0002691C" w:rsidRPr="00106052">
        <w:rPr>
          <w:rFonts w:ascii="Times New Roman" w:hAnsi="Times New Roman"/>
          <w:sz w:val="24"/>
          <w:szCs w:val="24"/>
          <w:highlight w:val="yellow"/>
        </w:rPr>
        <w:t xml:space="preserve"> the 0.2% (England) to 50.0% (Arizona)</w:t>
      </w:r>
      <w:r w:rsidR="00106052" w:rsidRPr="00106052">
        <w:rPr>
          <w:rFonts w:ascii="Times New Roman" w:hAnsi="Times New Roman"/>
          <w:sz w:val="24"/>
          <w:szCs w:val="24"/>
          <w:highlight w:val="yellow"/>
        </w:rPr>
        <w:t xml:space="preserve"> and in Brazil the 0.4% to 7.7%</w:t>
      </w:r>
      <w:r w:rsidR="00106052" w:rsidRPr="00106052">
        <w:rPr>
          <w:rFonts w:ascii="Times New Roman" w:hAnsi="Times New Roman"/>
          <w:sz w:val="24"/>
          <w:szCs w:val="24"/>
          <w:highlight w:val="yellow"/>
          <w:vertAlign w:val="superscript"/>
        </w:rPr>
        <w:t>5,6</w:t>
      </w:r>
      <w:r w:rsidR="0002691C" w:rsidRPr="00106052">
        <w:rPr>
          <w:rFonts w:ascii="Times New Roman" w:hAnsi="Times New Roman"/>
          <w:sz w:val="24"/>
          <w:szCs w:val="24"/>
          <w:highlight w:val="yellow"/>
        </w:rPr>
        <w:t>.</w:t>
      </w:r>
      <w:r w:rsidR="00106052">
        <w:rPr>
          <w:rFonts w:ascii="Times New Roman" w:hAnsi="Times New Roman"/>
          <w:sz w:val="24"/>
          <w:szCs w:val="24"/>
        </w:rPr>
        <w:t xml:space="preserve"> </w:t>
      </w:r>
      <w:r w:rsidRPr="001428AD">
        <w:rPr>
          <w:rFonts w:ascii="Times New Roman" w:hAnsi="Times New Roman"/>
          <w:sz w:val="24"/>
          <w:szCs w:val="24"/>
        </w:rPr>
        <w:t xml:space="preserve">The </w:t>
      </w:r>
      <w:r w:rsidR="00B97FD8" w:rsidRPr="001428AD">
        <w:rPr>
          <w:rFonts w:ascii="Times New Roman" w:hAnsi="Times New Roman"/>
          <w:sz w:val="24"/>
          <w:szCs w:val="24"/>
        </w:rPr>
        <w:t xml:space="preserve">diabetes-related </w:t>
      </w:r>
      <w:r w:rsidRPr="001428AD">
        <w:rPr>
          <w:rFonts w:ascii="Times New Roman" w:hAnsi="Times New Roman"/>
          <w:sz w:val="24"/>
          <w:szCs w:val="24"/>
        </w:rPr>
        <w:t xml:space="preserve">mortality rate in Brazil </w:t>
      </w:r>
      <w:r w:rsidR="00CA52E9">
        <w:rPr>
          <w:rFonts w:ascii="Times New Roman" w:hAnsi="Times New Roman"/>
          <w:sz w:val="24"/>
          <w:szCs w:val="24"/>
        </w:rPr>
        <w:t xml:space="preserve">is </w:t>
      </w:r>
      <w:r w:rsidRPr="001428AD">
        <w:rPr>
          <w:rFonts w:ascii="Times New Roman" w:hAnsi="Times New Roman"/>
          <w:sz w:val="24"/>
          <w:szCs w:val="24"/>
        </w:rPr>
        <w:t xml:space="preserve">121,000 deaths per </w:t>
      </w:r>
      <w:r w:rsidR="000639D3" w:rsidRPr="001428AD">
        <w:rPr>
          <w:rFonts w:ascii="Times New Roman" w:hAnsi="Times New Roman"/>
          <w:sz w:val="24"/>
          <w:szCs w:val="24"/>
        </w:rPr>
        <w:t>year</w:t>
      </w:r>
      <w:r w:rsidR="000639D3">
        <w:rPr>
          <w:rFonts w:ascii="Times New Roman" w:hAnsi="Times New Roman"/>
          <w:sz w:val="24"/>
          <w:szCs w:val="24"/>
        </w:rPr>
        <w:t>, which</w:t>
      </w:r>
      <w:r w:rsidRPr="001428AD">
        <w:rPr>
          <w:rFonts w:ascii="Times New Roman" w:hAnsi="Times New Roman"/>
          <w:sz w:val="24"/>
          <w:szCs w:val="24"/>
        </w:rPr>
        <w:t xml:space="preserve"> is the highest in South and Central America</w:t>
      </w:r>
      <w:r w:rsidR="002F308D">
        <w:rPr>
          <w:rFonts w:ascii="Times New Roman" w:hAnsi="Times New Roman"/>
          <w:sz w:val="24"/>
          <w:szCs w:val="24"/>
          <w:vertAlign w:val="superscript"/>
        </w:rPr>
        <w:t>2</w:t>
      </w:r>
      <w:r w:rsidR="00CE5F61">
        <w:rPr>
          <w:rFonts w:ascii="Times New Roman" w:hAnsi="Times New Roman"/>
          <w:sz w:val="24"/>
          <w:szCs w:val="24"/>
        </w:rPr>
        <w:t>.</w:t>
      </w:r>
      <w:r w:rsidR="00ED6AA2" w:rsidRPr="001428AD">
        <w:rPr>
          <w:rFonts w:ascii="Times New Roman" w:hAnsi="Times New Roman"/>
          <w:sz w:val="24"/>
          <w:szCs w:val="24"/>
        </w:rPr>
        <w:t xml:space="preserve"> </w:t>
      </w:r>
    </w:p>
    <w:p w14:paraId="3565ECC1" w14:textId="77777777" w:rsidR="00392B6F" w:rsidRPr="001428AD" w:rsidRDefault="00392B6F" w:rsidP="00950A73">
      <w:pPr>
        <w:spacing w:after="0" w:line="480" w:lineRule="auto"/>
        <w:jc w:val="both"/>
        <w:rPr>
          <w:rFonts w:ascii="Times New Roman" w:hAnsi="Times New Roman"/>
          <w:sz w:val="24"/>
          <w:szCs w:val="24"/>
        </w:rPr>
      </w:pPr>
    </w:p>
    <w:p w14:paraId="3ABDCB3B" w14:textId="60A63A2A" w:rsidR="00ED0179" w:rsidRDefault="001F02F4" w:rsidP="00D94497">
      <w:pPr>
        <w:spacing w:after="0" w:line="480" w:lineRule="auto"/>
        <w:jc w:val="both"/>
        <w:rPr>
          <w:rFonts w:ascii="Times New Roman" w:hAnsi="Times New Roman"/>
          <w:sz w:val="24"/>
          <w:szCs w:val="24"/>
        </w:rPr>
      </w:pPr>
      <w:r>
        <w:rPr>
          <w:rFonts w:ascii="Times New Roman" w:hAnsi="Times New Roman" w:cs="Times New Roman"/>
          <w:sz w:val="32"/>
          <w:szCs w:val="32"/>
        </w:rPr>
        <w:t> </w:t>
      </w:r>
      <w:r w:rsidR="00145EFB">
        <w:rPr>
          <w:rFonts w:ascii="Times New Roman" w:hAnsi="Times New Roman"/>
          <w:sz w:val="24"/>
          <w:szCs w:val="24"/>
        </w:rPr>
        <w:t>While a number of genetic markers have been identified for type 2 diabetes</w:t>
      </w:r>
      <w:r w:rsidR="00904F3C">
        <w:rPr>
          <w:rFonts w:ascii="Times New Roman" w:hAnsi="Times New Roman"/>
          <w:sz w:val="24"/>
          <w:szCs w:val="24"/>
          <w:vertAlign w:val="superscript"/>
        </w:rPr>
        <w:t>7</w:t>
      </w:r>
      <w:r w:rsidR="00145EFB">
        <w:rPr>
          <w:rFonts w:ascii="Times New Roman" w:hAnsi="Times New Roman"/>
          <w:sz w:val="24"/>
          <w:szCs w:val="24"/>
        </w:rPr>
        <w:t xml:space="preserve"> the global increase in </w:t>
      </w:r>
      <w:r w:rsidR="000863C9">
        <w:rPr>
          <w:rFonts w:ascii="Times New Roman" w:hAnsi="Times New Roman"/>
          <w:sz w:val="24"/>
          <w:szCs w:val="24"/>
        </w:rPr>
        <w:t xml:space="preserve">the </w:t>
      </w:r>
      <w:r w:rsidR="00145EFB">
        <w:rPr>
          <w:rFonts w:ascii="Times New Roman" w:hAnsi="Times New Roman"/>
          <w:sz w:val="24"/>
          <w:szCs w:val="24"/>
        </w:rPr>
        <w:t xml:space="preserve">prevalence of </w:t>
      </w:r>
      <w:r w:rsidR="00145EFB" w:rsidRPr="00490994">
        <w:rPr>
          <w:rFonts w:ascii="Times New Roman" w:hAnsi="Times New Roman" w:cs="Times New Roman"/>
          <w:sz w:val="24"/>
          <w:szCs w:val="24"/>
        </w:rPr>
        <w:t>type 2 diabetes</w:t>
      </w:r>
      <w:r w:rsidR="00950A73" w:rsidRPr="00490994">
        <w:rPr>
          <w:rFonts w:ascii="Times New Roman" w:hAnsi="Times New Roman" w:cs="Times New Roman"/>
          <w:sz w:val="24"/>
          <w:szCs w:val="24"/>
        </w:rPr>
        <w:t xml:space="preserve"> is</w:t>
      </w:r>
      <w:r w:rsidR="00ED0179" w:rsidRPr="00490994">
        <w:rPr>
          <w:rFonts w:ascii="Times New Roman" w:hAnsi="Times New Roman" w:cs="Times New Roman"/>
          <w:sz w:val="24"/>
          <w:szCs w:val="24"/>
        </w:rPr>
        <w:t xml:space="preserve"> </w:t>
      </w:r>
      <w:r w:rsidR="00490994" w:rsidRPr="00490994">
        <w:rPr>
          <w:rFonts w:ascii="Times New Roman" w:hAnsi="Times New Roman" w:cs="Times New Roman"/>
          <w:sz w:val="24"/>
          <w:szCs w:val="24"/>
        </w:rPr>
        <w:t xml:space="preserve">paralleled by rising rates of obesity and likely associated with population shifts in physical activity and dietary habits </w:t>
      </w:r>
      <w:r w:rsidR="00145EFB" w:rsidRPr="00490994">
        <w:rPr>
          <w:rFonts w:ascii="Times New Roman" w:hAnsi="Times New Roman" w:cs="Times New Roman"/>
          <w:sz w:val="24"/>
          <w:szCs w:val="24"/>
        </w:rPr>
        <w:t xml:space="preserve">in </w:t>
      </w:r>
      <w:r w:rsidR="00ED0179" w:rsidRPr="00490994">
        <w:rPr>
          <w:rFonts w:ascii="Times New Roman" w:hAnsi="Times New Roman" w:cs="Times New Roman"/>
          <w:sz w:val="24"/>
          <w:szCs w:val="24"/>
        </w:rPr>
        <w:t xml:space="preserve">combination </w:t>
      </w:r>
      <w:r w:rsidR="00145EFB" w:rsidRPr="00490994">
        <w:rPr>
          <w:rFonts w:ascii="Times New Roman" w:hAnsi="Times New Roman" w:cs="Times New Roman"/>
          <w:sz w:val="24"/>
          <w:szCs w:val="24"/>
        </w:rPr>
        <w:t xml:space="preserve">with </w:t>
      </w:r>
      <w:r w:rsidR="00ED0179" w:rsidRPr="00490994">
        <w:rPr>
          <w:rFonts w:ascii="Times New Roman" w:hAnsi="Times New Roman" w:cs="Times New Roman"/>
          <w:sz w:val="24"/>
          <w:szCs w:val="24"/>
        </w:rPr>
        <w:t xml:space="preserve">the aging of the population. </w:t>
      </w:r>
      <w:r w:rsidR="00ED0179" w:rsidRPr="001428AD">
        <w:rPr>
          <w:rFonts w:ascii="Times New Roman" w:hAnsi="Times New Roman"/>
          <w:sz w:val="24"/>
          <w:szCs w:val="24"/>
        </w:rPr>
        <w:t>This is particularly relevant for low and middle</w:t>
      </w:r>
      <w:r w:rsidR="00B503C0">
        <w:rPr>
          <w:rFonts w:ascii="Times New Roman" w:hAnsi="Times New Roman"/>
          <w:sz w:val="24"/>
          <w:szCs w:val="24"/>
        </w:rPr>
        <w:t>-</w:t>
      </w:r>
      <w:r w:rsidR="00ED0179" w:rsidRPr="001428AD">
        <w:rPr>
          <w:rFonts w:ascii="Times New Roman" w:hAnsi="Times New Roman"/>
          <w:sz w:val="24"/>
          <w:szCs w:val="24"/>
        </w:rPr>
        <w:t>income countries, where rapid nutritional, epidemiological and demographic transition</w:t>
      </w:r>
      <w:r w:rsidR="00145EFB">
        <w:rPr>
          <w:rFonts w:ascii="Times New Roman" w:hAnsi="Times New Roman"/>
          <w:sz w:val="24"/>
          <w:szCs w:val="24"/>
        </w:rPr>
        <w:t>s</w:t>
      </w:r>
      <w:r w:rsidR="00ED0179" w:rsidRPr="001428AD">
        <w:rPr>
          <w:rFonts w:ascii="Times New Roman" w:hAnsi="Times New Roman"/>
          <w:sz w:val="24"/>
          <w:szCs w:val="24"/>
        </w:rPr>
        <w:t xml:space="preserve"> are taking place</w:t>
      </w:r>
      <w:r w:rsidR="00904F3C">
        <w:rPr>
          <w:rFonts w:ascii="Times New Roman" w:hAnsi="Times New Roman"/>
          <w:sz w:val="24"/>
          <w:szCs w:val="24"/>
          <w:vertAlign w:val="superscript"/>
        </w:rPr>
        <w:t>8</w:t>
      </w:r>
      <w:r w:rsidR="007322B4" w:rsidRPr="001428AD">
        <w:rPr>
          <w:rFonts w:ascii="Times New Roman" w:hAnsi="Times New Roman"/>
          <w:sz w:val="24"/>
          <w:szCs w:val="24"/>
        </w:rPr>
        <w:t xml:space="preserve">. </w:t>
      </w:r>
      <w:r w:rsidR="00ED0179" w:rsidRPr="001428AD">
        <w:rPr>
          <w:rFonts w:ascii="Times New Roman" w:hAnsi="Times New Roman"/>
          <w:sz w:val="24"/>
          <w:szCs w:val="24"/>
        </w:rPr>
        <w:t>For</w:t>
      </w:r>
      <w:r w:rsidR="00ED0179" w:rsidRPr="00ED0179">
        <w:rPr>
          <w:rFonts w:ascii="Times New Roman" w:hAnsi="Times New Roman"/>
          <w:sz w:val="24"/>
          <w:szCs w:val="24"/>
        </w:rPr>
        <w:t xml:space="preserve"> example, physical </w:t>
      </w:r>
      <w:r w:rsidR="00ED0179" w:rsidRPr="001428AD">
        <w:rPr>
          <w:rFonts w:ascii="Times New Roman" w:hAnsi="Times New Roman"/>
          <w:sz w:val="24"/>
          <w:szCs w:val="24"/>
        </w:rPr>
        <w:t>inactivity is estimated to be responsible for 7.2% of diabetes death</w:t>
      </w:r>
      <w:r w:rsidR="001428AD">
        <w:rPr>
          <w:rFonts w:ascii="Times New Roman" w:hAnsi="Times New Roman"/>
          <w:sz w:val="24"/>
          <w:szCs w:val="24"/>
        </w:rPr>
        <w:t>s worldwide and 10.1% in Brazil</w:t>
      </w:r>
      <w:r w:rsidR="00904F3C">
        <w:rPr>
          <w:rFonts w:ascii="Times New Roman" w:hAnsi="Times New Roman"/>
          <w:sz w:val="24"/>
          <w:szCs w:val="24"/>
          <w:vertAlign w:val="superscript"/>
        </w:rPr>
        <w:t>9</w:t>
      </w:r>
      <w:r w:rsidR="001428AD">
        <w:rPr>
          <w:rFonts w:ascii="Times New Roman" w:hAnsi="Times New Roman"/>
          <w:sz w:val="24"/>
          <w:szCs w:val="24"/>
        </w:rPr>
        <w:t>.</w:t>
      </w:r>
    </w:p>
    <w:p w14:paraId="0A5D2C3E" w14:textId="77777777" w:rsidR="00D94497" w:rsidRPr="00392B6F" w:rsidRDefault="00D94497" w:rsidP="00D94497">
      <w:pPr>
        <w:spacing w:after="0" w:line="480" w:lineRule="auto"/>
        <w:jc w:val="both"/>
        <w:rPr>
          <w:rFonts w:ascii="Times New Roman" w:hAnsi="Times New Roman"/>
          <w:sz w:val="24"/>
          <w:szCs w:val="24"/>
        </w:rPr>
      </w:pPr>
    </w:p>
    <w:p w14:paraId="1E2A6EC7" w14:textId="28B3CE1D" w:rsidR="00ED0179" w:rsidRDefault="00ED0179" w:rsidP="00950A7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Original studies and systematic reviews have reported </w:t>
      </w:r>
      <w:r w:rsidR="00145EFB">
        <w:rPr>
          <w:rFonts w:ascii="Times New Roman" w:hAnsi="Times New Roman" w:cs="Times New Roman"/>
          <w:sz w:val="24"/>
          <w:szCs w:val="24"/>
        </w:rPr>
        <w:t>that</w:t>
      </w:r>
      <w:r w:rsidRPr="00ED0179">
        <w:rPr>
          <w:rFonts w:ascii="Times New Roman" w:hAnsi="Times New Roman" w:cs="Times New Roman"/>
          <w:sz w:val="24"/>
          <w:szCs w:val="24"/>
        </w:rPr>
        <w:t xml:space="preserve"> physical activity </w:t>
      </w:r>
      <w:r w:rsidR="00145EFB">
        <w:rPr>
          <w:rFonts w:ascii="Times New Roman" w:hAnsi="Times New Roman" w:cs="Times New Roman"/>
          <w:sz w:val="24"/>
          <w:szCs w:val="24"/>
        </w:rPr>
        <w:t>is associated</w:t>
      </w:r>
      <w:r w:rsidR="000863C9">
        <w:rPr>
          <w:rFonts w:ascii="Times New Roman" w:hAnsi="Times New Roman" w:cs="Times New Roman"/>
          <w:sz w:val="24"/>
          <w:szCs w:val="24"/>
        </w:rPr>
        <w:t xml:space="preserve"> with</w:t>
      </w:r>
      <w:r w:rsidR="00145EFB">
        <w:rPr>
          <w:rFonts w:ascii="Times New Roman" w:hAnsi="Times New Roman" w:cs="Times New Roman"/>
          <w:sz w:val="24"/>
          <w:szCs w:val="24"/>
        </w:rPr>
        <w:t xml:space="preserve"> incident diabetes</w:t>
      </w:r>
      <w:r w:rsidR="00904F3C">
        <w:rPr>
          <w:rFonts w:ascii="Times New Roman" w:hAnsi="Times New Roman" w:cs="Times New Roman"/>
          <w:sz w:val="24"/>
          <w:szCs w:val="24"/>
          <w:vertAlign w:val="superscript"/>
        </w:rPr>
        <w:t>10</w:t>
      </w:r>
      <w:r w:rsidR="00CE5F61">
        <w:rPr>
          <w:rFonts w:ascii="Times New Roman" w:hAnsi="Times New Roman" w:cs="Times New Roman"/>
          <w:sz w:val="24"/>
          <w:szCs w:val="24"/>
          <w:vertAlign w:val="superscript"/>
        </w:rPr>
        <w:t>,</w:t>
      </w:r>
      <w:r w:rsidR="00904F3C">
        <w:rPr>
          <w:rFonts w:ascii="Times New Roman" w:hAnsi="Times New Roman" w:cs="Times New Roman"/>
          <w:sz w:val="24"/>
          <w:szCs w:val="24"/>
          <w:vertAlign w:val="superscript"/>
        </w:rPr>
        <w:t>11</w:t>
      </w:r>
      <w:r w:rsidR="00145EFB">
        <w:rPr>
          <w:rFonts w:ascii="Times New Roman" w:hAnsi="Times New Roman" w:cs="Times New Roman"/>
          <w:sz w:val="24"/>
          <w:szCs w:val="24"/>
        </w:rPr>
        <w:t xml:space="preserve"> and with</w:t>
      </w:r>
      <w:r w:rsidRPr="00ED0179">
        <w:rPr>
          <w:rFonts w:ascii="Times New Roman" w:hAnsi="Times New Roman" w:cs="Times New Roman"/>
          <w:sz w:val="24"/>
          <w:szCs w:val="24"/>
        </w:rPr>
        <w:t xml:space="preserve"> biochemical </w:t>
      </w:r>
      <w:r w:rsidR="00285ACC">
        <w:rPr>
          <w:rFonts w:ascii="Times New Roman" w:hAnsi="Times New Roman" w:cs="Times New Roman"/>
          <w:sz w:val="24"/>
          <w:szCs w:val="24"/>
        </w:rPr>
        <w:t>indicators</w:t>
      </w:r>
      <w:r w:rsidRPr="00ED0179">
        <w:rPr>
          <w:rFonts w:ascii="Times New Roman" w:hAnsi="Times New Roman" w:cs="Times New Roman"/>
          <w:sz w:val="24"/>
          <w:szCs w:val="24"/>
        </w:rPr>
        <w:t xml:space="preserve"> </w:t>
      </w:r>
      <w:r w:rsidR="00285ACC">
        <w:rPr>
          <w:rFonts w:ascii="Times New Roman" w:hAnsi="Times New Roman" w:cs="Times New Roman"/>
          <w:sz w:val="24"/>
          <w:szCs w:val="24"/>
        </w:rPr>
        <w:t>of</w:t>
      </w:r>
      <w:r w:rsidRPr="00ED0179">
        <w:rPr>
          <w:rFonts w:ascii="Times New Roman" w:hAnsi="Times New Roman" w:cs="Times New Roman"/>
          <w:sz w:val="24"/>
          <w:szCs w:val="24"/>
        </w:rPr>
        <w:t xml:space="preserve"> diabetes</w:t>
      </w:r>
      <w:r>
        <w:rPr>
          <w:rFonts w:ascii="Times New Roman" w:hAnsi="Times New Roman" w:cs="Times New Roman"/>
          <w:sz w:val="24"/>
          <w:szCs w:val="24"/>
        </w:rPr>
        <w:t xml:space="preserve">, such as </w:t>
      </w:r>
      <w:r w:rsidR="00E65CA0" w:rsidRPr="00E65CA0">
        <w:rPr>
          <w:rFonts w:ascii="Times New Roman" w:hAnsi="Times New Roman" w:cs="Times New Roman"/>
          <w:sz w:val="24"/>
          <w:szCs w:val="24"/>
        </w:rPr>
        <w:t xml:space="preserve">blood </w:t>
      </w:r>
      <w:r w:rsidR="00415D9D" w:rsidRPr="00415D9D">
        <w:rPr>
          <w:rFonts w:ascii="Times New Roman" w:hAnsi="Times New Roman" w:cs="Times New Roman"/>
          <w:bCs/>
          <w:sz w:val="24"/>
          <w:szCs w:val="24"/>
        </w:rPr>
        <w:t>glycosylated hemoglobin</w:t>
      </w:r>
      <w:r w:rsidR="00E65CA0">
        <w:rPr>
          <w:rFonts w:ascii="Times New Roman" w:hAnsi="Times New Roman" w:cs="Times New Roman"/>
          <w:sz w:val="24"/>
          <w:szCs w:val="24"/>
        </w:rPr>
        <w:t xml:space="preserve"> (</w:t>
      </w:r>
      <w:r w:rsidR="00724967">
        <w:rPr>
          <w:rFonts w:ascii="Times New Roman" w:hAnsi="Times New Roman" w:cs="Times New Roman"/>
          <w:sz w:val="24"/>
          <w:szCs w:val="24"/>
        </w:rPr>
        <w:t>Hb</w:t>
      </w:r>
      <w:r w:rsidR="00F3502A" w:rsidRPr="008924F3">
        <w:rPr>
          <w:rFonts w:ascii="Times New Roman" w:hAnsi="Times New Roman" w:cs="Times New Roman"/>
          <w:sz w:val="24"/>
          <w:szCs w:val="24"/>
        </w:rPr>
        <w:t>A1</w:t>
      </w:r>
      <w:r w:rsidR="00724967">
        <w:rPr>
          <w:rFonts w:ascii="Times New Roman" w:hAnsi="Times New Roman" w:cs="Times New Roman"/>
          <w:sz w:val="24"/>
          <w:szCs w:val="24"/>
        </w:rPr>
        <w:t>c</w:t>
      </w:r>
      <w:r w:rsidR="00E65CA0" w:rsidRPr="008C72CD">
        <w:rPr>
          <w:rFonts w:ascii="Times New Roman" w:hAnsi="Times New Roman" w:cs="Times New Roman"/>
          <w:sz w:val="24"/>
          <w:szCs w:val="24"/>
        </w:rPr>
        <w:t>)</w:t>
      </w:r>
      <w:r w:rsidR="00E65CA0">
        <w:rPr>
          <w:rFonts w:ascii="Times New Roman" w:hAnsi="Times New Roman" w:cs="Times New Roman"/>
          <w:sz w:val="24"/>
          <w:szCs w:val="24"/>
        </w:rPr>
        <w:t xml:space="preserve"> </w:t>
      </w:r>
      <w:r>
        <w:rPr>
          <w:rFonts w:ascii="Times New Roman" w:hAnsi="Times New Roman" w:cs="Times New Roman"/>
          <w:sz w:val="24"/>
          <w:szCs w:val="24"/>
        </w:rPr>
        <w:t>and fasting glucose</w:t>
      </w:r>
      <w:r w:rsidR="00904F3C">
        <w:rPr>
          <w:rFonts w:ascii="Times New Roman" w:hAnsi="Times New Roman" w:cs="Times New Roman"/>
          <w:sz w:val="24"/>
          <w:szCs w:val="24"/>
          <w:vertAlign w:val="superscript"/>
        </w:rPr>
        <w:t>12</w:t>
      </w:r>
      <w:r w:rsidR="00CE5F61">
        <w:rPr>
          <w:rFonts w:ascii="Times New Roman" w:hAnsi="Times New Roman" w:cs="Times New Roman"/>
          <w:sz w:val="24"/>
          <w:szCs w:val="24"/>
          <w:vertAlign w:val="superscript"/>
        </w:rPr>
        <w:t>-1</w:t>
      </w:r>
      <w:r w:rsidR="00904F3C">
        <w:rPr>
          <w:rFonts w:ascii="Times New Roman" w:hAnsi="Times New Roman" w:cs="Times New Roman"/>
          <w:sz w:val="24"/>
          <w:szCs w:val="24"/>
          <w:vertAlign w:val="superscript"/>
        </w:rPr>
        <w:t>5</w:t>
      </w:r>
      <w:r w:rsidR="00A0056C" w:rsidRPr="001428AD">
        <w:rPr>
          <w:rFonts w:ascii="Times New Roman" w:hAnsi="Times New Roman" w:cs="Times New Roman"/>
          <w:sz w:val="24"/>
          <w:szCs w:val="24"/>
        </w:rPr>
        <w:t xml:space="preserve">. </w:t>
      </w:r>
      <w:r w:rsidRPr="001428AD">
        <w:rPr>
          <w:rFonts w:ascii="Times New Roman" w:hAnsi="Times New Roman" w:cs="Times New Roman"/>
          <w:sz w:val="24"/>
          <w:szCs w:val="24"/>
        </w:rPr>
        <w:t>However,</w:t>
      </w:r>
      <w:r>
        <w:rPr>
          <w:rFonts w:ascii="Times New Roman" w:hAnsi="Times New Roman" w:cs="Times New Roman"/>
          <w:sz w:val="24"/>
          <w:szCs w:val="24"/>
        </w:rPr>
        <w:t xml:space="preserve"> most studies on this topic were conducted with adults, and little is known on </w:t>
      </w:r>
      <w:r w:rsidR="00285ACC">
        <w:rPr>
          <w:rFonts w:ascii="Times New Roman" w:hAnsi="Times New Roman" w:cs="Times New Roman"/>
          <w:sz w:val="24"/>
          <w:szCs w:val="24"/>
        </w:rPr>
        <w:t>whether</w:t>
      </w:r>
      <w:r>
        <w:rPr>
          <w:rFonts w:ascii="Times New Roman" w:hAnsi="Times New Roman" w:cs="Times New Roman"/>
          <w:sz w:val="24"/>
          <w:szCs w:val="24"/>
        </w:rPr>
        <w:t xml:space="preserve"> physical activity </w:t>
      </w:r>
      <w:r w:rsidR="00145EFB">
        <w:rPr>
          <w:rFonts w:ascii="Times New Roman" w:hAnsi="Times New Roman" w:cs="Times New Roman"/>
          <w:sz w:val="24"/>
          <w:szCs w:val="24"/>
        </w:rPr>
        <w:t>during</w:t>
      </w:r>
      <w:r>
        <w:rPr>
          <w:rFonts w:ascii="Times New Roman" w:hAnsi="Times New Roman" w:cs="Times New Roman"/>
          <w:sz w:val="24"/>
          <w:szCs w:val="24"/>
        </w:rPr>
        <w:t xml:space="preserve"> </w:t>
      </w:r>
      <w:r w:rsidR="00657D20">
        <w:rPr>
          <w:rFonts w:ascii="Times New Roman" w:hAnsi="Times New Roman" w:cs="Times New Roman"/>
          <w:sz w:val="24"/>
          <w:szCs w:val="24"/>
        </w:rPr>
        <w:t xml:space="preserve">early </w:t>
      </w:r>
      <w:r>
        <w:rPr>
          <w:rFonts w:ascii="Times New Roman" w:hAnsi="Times New Roman" w:cs="Times New Roman"/>
          <w:sz w:val="24"/>
          <w:szCs w:val="24"/>
        </w:rPr>
        <w:t xml:space="preserve">adolescence </w:t>
      </w:r>
      <w:r w:rsidR="00145EFB">
        <w:rPr>
          <w:rFonts w:ascii="Times New Roman" w:hAnsi="Times New Roman" w:cs="Times New Roman"/>
          <w:sz w:val="24"/>
          <w:szCs w:val="24"/>
        </w:rPr>
        <w:t>is associated with</w:t>
      </w:r>
      <w:r>
        <w:rPr>
          <w:rFonts w:ascii="Times New Roman" w:hAnsi="Times New Roman" w:cs="Times New Roman"/>
          <w:sz w:val="24"/>
          <w:szCs w:val="24"/>
        </w:rPr>
        <w:t xml:space="preserve"> risk </w:t>
      </w:r>
      <w:r w:rsidR="004E38C4">
        <w:rPr>
          <w:rFonts w:ascii="Times New Roman" w:hAnsi="Times New Roman" w:cs="Times New Roman"/>
          <w:sz w:val="24"/>
          <w:szCs w:val="24"/>
        </w:rPr>
        <w:t xml:space="preserve">factors for </w:t>
      </w:r>
      <w:r w:rsidR="00145EFB">
        <w:rPr>
          <w:rFonts w:ascii="Times New Roman" w:hAnsi="Times New Roman" w:cs="Times New Roman"/>
          <w:sz w:val="24"/>
          <w:szCs w:val="24"/>
        </w:rPr>
        <w:t xml:space="preserve">type 2 </w:t>
      </w:r>
      <w:r>
        <w:rPr>
          <w:rFonts w:ascii="Times New Roman" w:hAnsi="Times New Roman" w:cs="Times New Roman"/>
          <w:sz w:val="24"/>
          <w:szCs w:val="24"/>
        </w:rPr>
        <w:t xml:space="preserve">diabetes </w:t>
      </w:r>
      <w:r w:rsidR="00657D20">
        <w:rPr>
          <w:rFonts w:ascii="Times New Roman" w:hAnsi="Times New Roman" w:cs="Times New Roman"/>
          <w:sz w:val="24"/>
          <w:szCs w:val="24"/>
        </w:rPr>
        <w:t>at 18 years</w:t>
      </w:r>
      <w:r>
        <w:rPr>
          <w:rFonts w:ascii="Times New Roman" w:hAnsi="Times New Roman" w:cs="Times New Roman"/>
          <w:sz w:val="24"/>
          <w:szCs w:val="24"/>
        </w:rPr>
        <w:t xml:space="preserve">.  </w:t>
      </w:r>
    </w:p>
    <w:p w14:paraId="5CE881B0" w14:textId="77777777" w:rsidR="00ED0179" w:rsidRDefault="00ED0179" w:rsidP="00950A73">
      <w:pPr>
        <w:spacing w:after="0" w:line="480" w:lineRule="auto"/>
        <w:jc w:val="both"/>
        <w:rPr>
          <w:rFonts w:ascii="Times New Roman" w:hAnsi="Times New Roman" w:cs="Times New Roman"/>
          <w:sz w:val="24"/>
          <w:szCs w:val="24"/>
        </w:rPr>
      </w:pPr>
    </w:p>
    <w:p w14:paraId="5EC41C05" w14:textId="56FC371B" w:rsidR="00D44D08" w:rsidRDefault="00D44D08" w:rsidP="00950A7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aim of the present study was to </w:t>
      </w:r>
      <w:r w:rsidR="00145EFB">
        <w:rPr>
          <w:rFonts w:ascii="Times New Roman" w:hAnsi="Times New Roman" w:cs="Times New Roman"/>
          <w:sz w:val="24"/>
          <w:szCs w:val="24"/>
        </w:rPr>
        <w:t xml:space="preserve">examine </w:t>
      </w:r>
      <w:r>
        <w:rPr>
          <w:rFonts w:ascii="Times New Roman" w:hAnsi="Times New Roman" w:cs="Times New Roman"/>
          <w:sz w:val="24"/>
          <w:szCs w:val="24"/>
        </w:rPr>
        <w:t>the prospective</w:t>
      </w:r>
      <w:r w:rsidR="00285ACC">
        <w:rPr>
          <w:rFonts w:ascii="Times New Roman" w:hAnsi="Times New Roman" w:cs="Times New Roman"/>
          <w:sz w:val="24"/>
          <w:szCs w:val="24"/>
        </w:rPr>
        <w:t xml:space="preserve"> and cross-sectional</w:t>
      </w:r>
      <w:r>
        <w:rPr>
          <w:rFonts w:ascii="Times New Roman" w:hAnsi="Times New Roman" w:cs="Times New Roman"/>
          <w:sz w:val="24"/>
          <w:szCs w:val="24"/>
        </w:rPr>
        <w:t xml:space="preserve"> association</w:t>
      </w:r>
      <w:r w:rsidR="000D24E3">
        <w:rPr>
          <w:rFonts w:ascii="Times New Roman" w:hAnsi="Times New Roman" w:cs="Times New Roman"/>
          <w:sz w:val="24"/>
          <w:szCs w:val="24"/>
        </w:rPr>
        <w:t>s</w:t>
      </w:r>
      <w:r>
        <w:rPr>
          <w:rFonts w:ascii="Times New Roman" w:hAnsi="Times New Roman" w:cs="Times New Roman"/>
          <w:sz w:val="24"/>
          <w:szCs w:val="24"/>
        </w:rPr>
        <w:t xml:space="preserve"> between </w:t>
      </w:r>
      <w:r w:rsidR="00285ACC">
        <w:rPr>
          <w:rFonts w:ascii="Times New Roman" w:hAnsi="Times New Roman" w:cs="Times New Roman"/>
          <w:sz w:val="24"/>
          <w:szCs w:val="24"/>
        </w:rPr>
        <w:t xml:space="preserve">self-reported and objectively-measured physical activity </w:t>
      </w:r>
      <w:r w:rsidR="00145EFB">
        <w:rPr>
          <w:rFonts w:ascii="Times New Roman" w:hAnsi="Times New Roman" w:cs="Times New Roman"/>
          <w:sz w:val="24"/>
          <w:szCs w:val="24"/>
        </w:rPr>
        <w:t xml:space="preserve">during </w:t>
      </w:r>
      <w:r>
        <w:rPr>
          <w:rFonts w:ascii="Times New Roman" w:hAnsi="Times New Roman" w:cs="Times New Roman"/>
          <w:sz w:val="24"/>
          <w:szCs w:val="24"/>
        </w:rPr>
        <w:t xml:space="preserve">adolescence and </w:t>
      </w:r>
      <w:r w:rsidR="007248F9">
        <w:rPr>
          <w:rFonts w:ascii="Times New Roman" w:hAnsi="Times New Roman" w:cs="Times New Roman"/>
          <w:sz w:val="24"/>
          <w:szCs w:val="24"/>
        </w:rPr>
        <w:lastRenderedPageBreak/>
        <w:t>Hb</w:t>
      </w:r>
      <w:r w:rsidR="00F3502A">
        <w:rPr>
          <w:rFonts w:ascii="Times New Roman" w:hAnsi="Times New Roman" w:cs="Times New Roman"/>
          <w:sz w:val="24"/>
          <w:szCs w:val="24"/>
        </w:rPr>
        <w:t>A1</w:t>
      </w:r>
      <w:r w:rsidR="007248F9">
        <w:rPr>
          <w:rFonts w:ascii="Times New Roman" w:hAnsi="Times New Roman" w:cs="Times New Roman"/>
          <w:sz w:val="24"/>
          <w:szCs w:val="24"/>
        </w:rPr>
        <w:t>c</w:t>
      </w:r>
      <w:r w:rsidR="00E65CA0">
        <w:rPr>
          <w:rFonts w:ascii="Times New Roman" w:hAnsi="Times New Roman" w:cs="Times New Roman"/>
          <w:sz w:val="24"/>
          <w:szCs w:val="24"/>
        </w:rPr>
        <w:t xml:space="preserve"> </w:t>
      </w:r>
      <w:r>
        <w:rPr>
          <w:rFonts w:ascii="Times New Roman" w:hAnsi="Times New Roman" w:cs="Times New Roman"/>
          <w:sz w:val="24"/>
          <w:szCs w:val="24"/>
        </w:rPr>
        <w:t xml:space="preserve">concentration in early adulthood </w:t>
      </w:r>
      <w:r w:rsidR="00145EFB">
        <w:rPr>
          <w:rFonts w:ascii="Times New Roman" w:hAnsi="Times New Roman" w:cs="Times New Roman"/>
          <w:sz w:val="24"/>
          <w:szCs w:val="24"/>
        </w:rPr>
        <w:t>in a large</w:t>
      </w:r>
      <w:r>
        <w:rPr>
          <w:rFonts w:ascii="Times New Roman" w:hAnsi="Times New Roman" w:cs="Times New Roman"/>
          <w:sz w:val="24"/>
          <w:szCs w:val="24"/>
        </w:rPr>
        <w:t xml:space="preserve"> cohort of Brazilians followed up from birth. </w:t>
      </w:r>
      <w:r w:rsidR="00D94497">
        <w:rPr>
          <w:rFonts w:ascii="Times New Roman" w:hAnsi="Times New Roman" w:cs="Times New Roman"/>
          <w:sz w:val="24"/>
          <w:szCs w:val="24"/>
        </w:rPr>
        <w:t xml:space="preserve"> Further, </w:t>
      </w:r>
      <w:r w:rsidR="00D94497">
        <w:rPr>
          <w:rFonts w:ascii="Times New Roman" w:hAnsi="Times New Roman" w:cs="Times New Roman"/>
          <w:sz w:val="24"/>
          <w:szCs w:val="24"/>
          <w:highlight w:val="yellow"/>
        </w:rPr>
        <w:t>o</w:t>
      </w:r>
      <w:r w:rsidR="00D94497" w:rsidRPr="00D94497">
        <w:rPr>
          <w:rFonts w:ascii="Times New Roman" w:hAnsi="Times New Roman" w:cs="Times New Roman"/>
          <w:sz w:val="24"/>
          <w:szCs w:val="24"/>
          <w:highlight w:val="yellow"/>
        </w:rPr>
        <w:t>ur original hypothesis was that more active adolescents at each age would present lower levels of HbA1c</w:t>
      </w:r>
      <w:r w:rsidR="00D94497" w:rsidRPr="00D94497">
        <w:rPr>
          <w:rFonts w:ascii="Times New Roman" w:hAnsi="Times New Roman" w:cs="Times New Roman"/>
          <w:sz w:val="24"/>
          <w:szCs w:val="24"/>
          <w:highlight w:val="yellow"/>
          <w:vertAlign w:val="subscript"/>
        </w:rPr>
        <w:t xml:space="preserve"> </w:t>
      </w:r>
      <w:r w:rsidR="00D94497" w:rsidRPr="00D94497">
        <w:rPr>
          <w:rFonts w:ascii="Times New Roman" w:hAnsi="Times New Roman" w:cs="Times New Roman"/>
          <w:sz w:val="24"/>
          <w:szCs w:val="24"/>
          <w:highlight w:val="yellow"/>
        </w:rPr>
        <w:t>at age 18y.</w:t>
      </w:r>
    </w:p>
    <w:p w14:paraId="2473D8EA" w14:textId="77777777" w:rsidR="00D44D08" w:rsidRDefault="00D44D08" w:rsidP="00950A73">
      <w:pPr>
        <w:spacing w:after="0" w:line="480" w:lineRule="auto"/>
        <w:jc w:val="both"/>
        <w:rPr>
          <w:rFonts w:ascii="Times New Roman" w:hAnsi="Times New Roman" w:cs="Times New Roman"/>
          <w:sz w:val="24"/>
          <w:szCs w:val="24"/>
        </w:rPr>
      </w:pPr>
    </w:p>
    <w:p w14:paraId="0B554E78" w14:textId="77777777" w:rsidR="008F1040" w:rsidRPr="00D44D08" w:rsidRDefault="00D44D08" w:rsidP="00AA2128">
      <w:pPr>
        <w:spacing w:after="0" w:line="480" w:lineRule="auto"/>
        <w:jc w:val="both"/>
        <w:outlineLvl w:val="0"/>
        <w:rPr>
          <w:rFonts w:ascii="Times New Roman" w:hAnsi="Times New Roman" w:cs="Times New Roman"/>
          <w:b/>
          <w:sz w:val="24"/>
          <w:szCs w:val="24"/>
        </w:rPr>
      </w:pPr>
      <w:r w:rsidRPr="00D44D08">
        <w:rPr>
          <w:rFonts w:ascii="Times New Roman" w:hAnsi="Times New Roman" w:cs="Times New Roman"/>
          <w:b/>
          <w:sz w:val="24"/>
          <w:szCs w:val="24"/>
        </w:rPr>
        <w:t>Methods</w:t>
      </w:r>
    </w:p>
    <w:p w14:paraId="62B013AE" w14:textId="77777777" w:rsidR="00C832CA" w:rsidRDefault="00C832CA" w:rsidP="00D44D08">
      <w:pPr>
        <w:spacing w:after="0" w:line="480" w:lineRule="auto"/>
        <w:jc w:val="both"/>
        <w:rPr>
          <w:rFonts w:ascii="Times New Roman" w:hAnsi="Times New Roman" w:cs="Times New Roman"/>
          <w:sz w:val="24"/>
          <w:szCs w:val="24"/>
        </w:rPr>
      </w:pPr>
    </w:p>
    <w:p w14:paraId="17EFDBFF" w14:textId="5C69F410" w:rsidR="00833984" w:rsidRDefault="00D44D08" w:rsidP="00D44D08">
      <w:pPr>
        <w:spacing w:after="0" w:line="480" w:lineRule="auto"/>
        <w:jc w:val="both"/>
        <w:rPr>
          <w:rFonts w:ascii="Times New Roman" w:hAnsi="Times New Roman" w:cs="Times New Roman"/>
          <w:sz w:val="24"/>
          <w:szCs w:val="24"/>
        </w:rPr>
      </w:pPr>
      <w:r w:rsidRPr="00D44D08">
        <w:rPr>
          <w:rFonts w:ascii="Times New Roman" w:hAnsi="Times New Roman" w:cs="Times New Roman"/>
          <w:sz w:val="24"/>
          <w:szCs w:val="24"/>
        </w:rPr>
        <w:t xml:space="preserve">The city of Pelotas is located in the extreme South of Brazil, </w:t>
      </w:r>
      <w:r w:rsidR="00E65CA0">
        <w:rPr>
          <w:rFonts w:ascii="Times New Roman" w:hAnsi="Times New Roman" w:cs="Times New Roman"/>
          <w:sz w:val="24"/>
          <w:szCs w:val="24"/>
        </w:rPr>
        <w:t>n</w:t>
      </w:r>
      <w:r w:rsidR="00E65CA0" w:rsidRPr="00D44D08">
        <w:rPr>
          <w:rFonts w:ascii="Times New Roman" w:hAnsi="Times New Roman" w:cs="Times New Roman"/>
          <w:sz w:val="24"/>
          <w:szCs w:val="24"/>
        </w:rPr>
        <w:t xml:space="preserve">ear </w:t>
      </w:r>
      <w:r w:rsidRPr="00D44D08">
        <w:rPr>
          <w:rFonts w:ascii="Times New Roman" w:hAnsi="Times New Roman" w:cs="Times New Roman"/>
          <w:sz w:val="24"/>
          <w:szCs w:val="24"/>
        </w:rPr>
        <w:t xml:space="preserve">the border </w:t>
      </w:r>
      <w:r>
        <w:rPr>
          <w:rFonts w:ascii="Times New Roman" w:hAnsi="Times New Roman" w:cs="Times New Roman"/>
          <w:sz w:val="24"/>
          <w:szCs w:val="24"/>
        </w:rPr>
        <w:t>with</w:t>
      </w:r>
      <w:r w:rsidRPr="00D44D08">
        <w:rPr>
          <w:rFonts w:ascii="Times New Roman" w:hAnsi="Times New Roman" w:cs="Times New Roman"/>
          <w:sz w:val="24"/>
          <w:szCs w:val="24"/>
        </w:rPr>
        <w:t xml:space="preserve"> Uruguay. </w:t>
      </w:r>
      <w:r>
        <w:rPr>
          <w:rFonts w:ascii="Times New Roman" w:hAnsi="Times New Roman" w:cs="Times New Roman"/>
          <w:sz w:val="24"/>
          <w:szCs w:val="24"/>
        </w:rPr>
        <w:t xml:space="preserve">Pelotas has approximately </w:t>
      </w:r>
      <w:r w:rsidR="00285ACC">
        <w:rPr>
          <w:rFonts w:ascii="Times New Roman" w:hAnsi="Times New Roman" w:cs="Times New Roman"/>
          <w:sz w:val="24"/>
          <w:szCs w:val="24"/>
        </w:rPr>
        <w:t>3</w:t>
      </w:r>
      <w:r w:rsidR="00CF1AC3">
        <w:rPr>
          <w:rFonts w:ascii="Times New Roman" w:hAnsi="Times New Roman" w:cs="Times New Roman"/>
          <w:sz w:val="24"/>
          <w:szCs w:val="24"/>
        </w:rPr>
        <w:t>42</w:t>
      </w:r>
      <w:r>
        <w:rPr>
          <w:rFonts w:ascii="Times New Roman" w:hAnsi="Times New Roman" w:cs="Times New Roman"/>
          <w:sz w:val="24"/>
          <w:szCs w:val="24"/>
        </w:rPr>
        <w:t>,000 inhabitants, and the main economic activities are rice production, commerce and education</w:t>
      </w:r>
      <w:r w:rsidR="004E38C4">
        <w:rPr>
          <w:rFonts w:ascii="Times New Roman" w:hAnsi="Times New Roman" w:cs="Times New Roman"/>
          <w:sz w:val="24"/>
          <w:szCs w:val="24"/>
          <w:vertAlign w:val="superscript"/>
        </w:rPr>
        <w:t>1</w:t>
      </w:r>
      <w:r w:rsidR="00904F3C">
        <w:rPr>
          <w:rFonts w:ascii="Times New Roman" w:hAnsi="Times New Roman" w:cs="Times New Roman"/>
          <w:sz w:val="24"/>
          <w:szCs w:val="24"/>
          <w:vertAlign w:val="superscript"/>
        </w:rPr>
        <w:t>6</w:t>
      </w:r>
      <w:r>
        <w:rPr>
          <w:rFonts w:ascii="Times New Roman" w:hAnsi="Times New Roman" w:cs="Times New Roman"/>
          <w:sz w:val="24"/>
          <w:szCs w:val="24"/>
        </w:rPr>
        <w:t xml:space="preserve">. In the calendar year of 1993, all children born in hospitals whose families lived in the city were eligible </w:t>
      </w:r>
      <w:r w:rsidR="00401300">
        <w:rPr>
          <w:rFonts w:ascii="Times New Roman" w:hAnsi="Times New Roman" w:cs="Times New Roman"/>
          <w:sz w:val="24"/>
          <w:szCs w:val="24"/>
        </w:rPr>
        <w:t xml:space="preserve">and invited </w:t>
      </w:r>
      <w:r>
        <w:rPr>
          <w:rFonts w:ascii="Times New Roman" w:hAnsi="Times New Roman" w:cs="Times New Roman"/>
          <w:sz w:val="24"/>
          <w:szCs w:val="24"/>
        </w:rPr>
        <w:t xml:space="preserve">for </w:t>
      </w:r>
      <w:r w:rsidR="00401300">
        <w:rPr>
          <w:rFonts w:ascii="Times New Roman" w:hAnsi="Times New Roman" w:cs="Times New Roman"/>
          <w:sz w:val="24"/>
          <w:szCs w:val="24"/>
        </w:rPr>
        <w:t>the</w:t>
      </w:r>
      <w:r>
        <w:rPr>
          <w:rFonts w:ascii="Times New Roman" w:hAnsi="Times New Roman" w:cs="Times New Roman"/>
          <w:sz w:val="24"/>
          <w:szCs w:val="24"/>
        </w:rPr>
        <w:t xml:space="preserve"> study. Over 99% of all deliveries in the city at that </w:t>
      </w:r>
      <w:r w:rsidR="005D2535">
        <w:rPr>
          <w:rFonts w:ascii="Times New Roman" w:hAnsi="Times New Roman" w:cs="Times New Roman"/>
          <w:sz w:val="24"/>
          <w:szCs w:val="24"/>
        </w:rPr>
        <w:t xml:space="preserve">year </w:t>
      </w:r>
      <w:r>
        <w:rPr>
          <w:rFonts w:ascii="Times New Roman" w:hAnsi="Times New Roman" w:cs="Times New Roman"/>
          <w:sz w:val="24"/>
          <w:szCs w:val="24"/>
        </w:rPr>
        <w:t xml:space="preserve">took place in hospitals. Out of 5,265 mothers invited, 5,249 </w:t>
      </w:r>
      <w:r w:rsidR="00285ACC">
        <w:rPr>
          <w:rFonts w:ascii="Times New Roman" w:hAnsi="Times New Roman" w:cs="Times New Roman"/>
          <w:sz w:val="24"/>
          <w:szCs w:val="24"/>
        </w:rPr>
        <w:t xml:space="preserve">authorized their </w:t>
      </w:r>
      <w:r w:rsidR="00401300">
        <w:rPr>
          <w:rFonts w:ascii="Times New Roman" w:hAnsi="Times New Roman" w:cs="Times New Roman"/>
          <w:sz w:val="24"/>
          <w:szCs w:val="24"/>
        </w:rPr>
        <w:t xml:space="preserve">children </w:t>
      </w:r>
      <w:r w:rsidR="00285ACC">
        <w:rPr>
          <w:rFonts w:ascii="Times New Roman" w:hAnsi="Times New Roman" w:cs="Times New Roman"/>
          <w:sz w:val="24"/>
          <w:szCs w:val="24"/>
        </w:rPr>
        <w:t xml:space="preserve">to </w:t>
      </w:r>
      <w:r>
        <w:rPr>
          <w:rFonts w:ascii="Times New Roman" w:hAnsi="Times New Roman" w:cs="Times New Roman"/>
          <w:sz w:val="24"/>
          <w:szCs w:val="24"/>
        </w:rPr>
        <w:t>take part</w:t>
      </w:r>
      <w:r w:rsidR="00285ACC">
        <w:rPr>
          <w:rFonts w:ascii="Times New Roman" w:hAnsi="Times New Roman" w:cs="Times New Roman"/>
          <w:sz w:val="24"/>
          <w:szCs w:val="24"/>
        </w:rPr>
        <w:t xml:space="preserve"> in the birth cohort study</w:t>
      </w:r>
      <w:r>
        <w:rPr>
          <w:rFonts w:ascii="Times New Roman" w:hAnsi="Times New Roman" w:cs="Times New Roman"/>
          <w:sz w:val="24"/>
          <w:szCs w:val="24"/>
        </w:rPr>
        <w:t xml:space="preserve">. Further details on the methods of the 1993 Pelotas (Brazil) Birth Cohort Study are available </w:t>
      </w:r>
      <w:r w:rsidRPr="001428AD">
        <w:rPr>
          <w:rFonts w:ascii="Times New Roman" w:hAnsi="Times New Roman" w:cs="Times New Roman"/>
          <w:sz w:val="24"/>
          <w:szCs w:val="24"/>
        </w:rPr>
        <w:t>elsewhere</w:t>
      </w:r>
      <w:r w:rsidR="00904F3C">
        <w:rPr>
          <w:rFonts w:ascii="Times New Roman" w:hAnsi="Times New Roman" w:cs="Times New Roman"/>
          <w:sz w:val="24"/>
          <w:szCs w:val="24"/>
          <w:vertAlign w:val="superscript"/>
        </w:rPr>
        <w:t>17</w:t>
      </w:r>
      <w:r w:rsidR="004E38C4">
        <w:rPr>
          <w:rFonts w:ascii="Times New Roman" w:hAnsi="Times New Roman" w:cs="Times New Roman"/>
          <w:sz w:val="24"/>
          <w:szCs w:val="24"/>
          <w:vertAlign w:val="superscript"/>
        </w:rPr>
        <w:t>,1</w:t>
      </w:r>
      <w:r w:rsidR="00904F3C">
        <w:rPr>
          <w:rFonts w:ascii="Times New Roman" w:hAnsi="Times New Roman" w:cs="Times New Roman"/>
          <w:sz w:val="24"/>
          <w:szCs w:val="24"/>
          <w:vertAlign w:val="superscript"/>
        </w:rPr>
        <w:t>8</w:t>
      </w:r>
      <w:r w:rsidR="00833984" w:rsidRPr="001428AD">
        <w:rPr>
          <w:rFonts w:ascii="Times New Roman" w:hAnsi="Times New Roman" w:cs="Times New Roman"/>
          <w:sz w:val="24"/>
          <w:szCs w:val="24"/>
        </w:rPr>
        <w:t>.</w:t>
      </w:r>
      <w:r w:rsidR="006F19C6">
        <w:rPr>
          <w:rFonts w:ascii="Times New Roman" w:hAnsi="Times New Roman" w:cs="Times New Roman"/>
          <w:sz w:val="24"/>
          <w:szCs w:val="24"/>
        </w:rPr>
        <w:t xml:space="preserve"> Ethical approval was obtained</w:t>
      </w:r>
      <w:r w:rsidR="00FB2CF1">
        <w:rPr>
          <w:rFonts w:ascii="Times New Roman" w:hAnsi="Times New Roman" w:cs="Times New Roman"/>
          <w:sz w:val="24"/>
          <w:szCs w:val="24"/>
        </w:rPr>
        <w:t xml:space="preserve"> </w:t>
      </w:r>
      <w:r w:rsidR="00FB2CF1" w:rsidRPr="00FB2CF1">
        <w:rPr>
          <w:rFonts w:ascii="Times New Roman" w:hAnsi="Times New Roman" w:cs="Times New Roman"/>
          <w:sz w:val="24"/>
          <w:szCs w:val="24"/>
        </w:rPr>
        <w:t>by the School of Medicine Ethics Committee of the Federal University of Pelotas</w:t>
      </w:r>
      <w:r w:rsidR="006F19C6" w:rsidRPr="00FB2CF1">
        <w:rPr>
          <w:rFonts w:ascii="Times New Roman" w:hAnsi="Times New Roman" w:cs="Times New Roman"/>
          <w:sz w:val="24"/>
          <w:szCs w:val="24"/>
        </w:rPr>
        <w:t>.</w:t>
      </w:r>
    </w:p>
    <w:p w14:paraId="1B1F1D25" w14:textId="77777777" w:rsidR="005C6854" w:rsidRPr="00D44D08" w:rsidRDefault="005C6854" w:rsidP="00D44D08">
      <w:pPr>
        <w:spacing w:after="0" w:line="480" w:lineRule="auto"/>
        <w:jc w:val="both"/>
        <w:rPr>
          <w:rFonts w:ascii="Times New Roman" w:hAnsi="Times New Roman" w:cs="Times New Roman"/>
          <w:sz w:val="24"/>
          <w:szCs w:val="24"/>
        </w:rPr>
      </w:pPr>
    </w:p>
    <w:p w14:paraId="6BD6BD58" w14:textId="16AFF260" w:rsidR="00D44D08" w:rsidRDefault="00285ACC" w:rsidP="00D44D0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Participants of the 1993 cohort were followed up at </w:t>
      </w:r>
      <w:r w:rsidR="00E67F6B">
        <w:rPr>
          <w:rFonts w:ascii="Times New Roman" w:hAnsi="Times New Roman" w:cs="Times New Roman"/>
          <w:sz w:val="24"/>
          <w:szCs w:val="24"/>
        </w:rPr>
        <w:t xml:space="preserve">the mean ages of 11, 15 and 18 years. </w:t>
      </w:r>
      <w:r w:rsidR="00D44D08" w:rsidRPr="00DF0CE9">
        <w:rPr>
          <w:rFonts w:ascii="Times New Roman" w:hAnsi="Times New Roman" w:cs="Times New Roman"/>
          <w:sz w:val="24"/>
          <w:szCs w:val="24"/>
        </w:rPr>
        <w:t>At the 11 years follow up visit, 4,452 adolescents were interviewed and 141 were known to have died, leading to a follow</w:t>
      </w:r>
      <w:r w:rsidR="00196EF6">
        <w:rPr>
          <w:rFonts w:ascii="Times New Roman" w:hAnsi="Times New Roman" w:cs="Times New Roman"/>
          <w:sz w:val="24"/>
          <w:szCs w:val="24"/>
        </w:rPr>
        <w:t>-</w:t>
      </w:r>
      <w:r w:rsidR="00D44D08" w:rsidRPr="00DF0CE9">
        <w:rPr>
          <w:rFonts w:ascii="Times New Roman" w:hAnsi="Times New Roman" w:cs="Times New Roman"/>
          <w:sz w:val="24"/>
          <w:szCs w:val="24"/>
        </w:rPr>
        <w:t>up rate of 87.5%</w:t>
      </w:r>
      <w:r w:rsidR="002E1A04">
        <w:rPr>
          <w:rFonts w:ascii="Times New Roman" w:hAnsi="Times New Roman" w:cs="Times New Roman"/>
          <w:sz w:val="24"/>
          <w:szCs w:val="24"/>
        </w:rPr>
        <w:t xml:space="preserve"> (4,452+141/5.249 number of children interviewed in 1993)</w:t>
      </w:r>
      <w:r w:rsidR="00D44D08" w:rsidRPr="00DF0CE9">
        <w:rPr>
          <w:rFonts w:ascii="Times New Roman" w:hAnsi="Times New Roman" w:cs="Times New Roman"/>
          <w:sz w:val="24"/>
          <w:szCs w:val="24"/>
        </w:rPr>
        <w:t>. At the 15 years follow</w:t>
      </w:r>
      <w:r w:rsidR="00196EF6">
        <w:rPr>
          <w:rFonts w:ascii="Times New Roman" w:hAnsi="Times New Roman" w:cs="Times New Roman"/>
          <w:sz w:val="24"/>
          <w:szCs w:val="24"/>
        </w:rPr>
        <w:t>-</w:t>
      </w:r>
      <w:r w:rsidR="00D44D08" w:rsidRPr="00DF0CE9">
        <w:rPr>
          <w:rFonts w:ascii="Times New Roman" w:hAnsi="Times New Roman" w:cs="Times New Roman"/>
          <w:sz w:val="24"/>
          <w:szCs w:val="24"/>
        </w:rPr>
        <w:t xml:space="preserve">up, 4,325 adolescents were located and </w:t>
      </w:r>
      <w:r w:rsidR="0063647F" w:rsidRPr="00DF0CE9">
        <w:rPr>
          <w:rFonts w:ascii="Times New Roman" w:hAnsi="Times New Roman" w:cs="Times New Roman"/>
          <w:sz w:val="24"/>
          <w:szCs w:val="24"/>
        </w:rPr>
        <w:t>14</w:t>
      </w:r>
      <w:r w:rsidR="0063647F">
        <w:rPr>
          <w:rFonts w:ascii="Times New Roman" w:hAnsi="Times New Roman" w:cs="Times New Roman"/>
          <w:sz w:val="24"/>
          <w:szCs w:val="24"/>
        </w:rPr>
        <w:t>7</w:t>
      </w:r>
      <w:r w:rsidR="0063647F" w:rsidRPr="00DF0CE9">
        <w:rPr>
          <w:rFonts w:ascii="Times New Roman" w:hAnsi="Times New Roman" w:cs="Times New Roman"/>
          <w:sz w:val="24"/>
          <w:szCs w:val="24"/>
        </w:rPr>
        <w:t xml:space="preserve"> </w:t>
      </w:r>
      <w:r w:rsidR="00D44D08" w:rsidRPr="00DF0CE9">
        <w:rPr>
          <w:rFonts w:ascii="Times New Roman" w:hAnsi="Times New Roman" w:cs="Times New Roman"/>
          <w:sz w:val="24"/>
          <w:szCs w:val="24"/>
        </w:rPr>
        <w:t xml:space="preserve">were known to have died, leading to a response rate of </w:t>
      </w:r>
      <w:r w:rsidR="00AD516E" w:rsidRPr="002E1A04">
        <w:rPr>
          <w:rFonts w:ascii="Times New Roman" w:hAnsi="Times New Roman" w:cs="Times New Roman"/>
          <w:sz w:val="24"/>
          <w:szCs w:val="24"/>
        </w:rPr>
        <w:t>85</w:t>
      </w:r>
      <w:r w:rsidR="00D44D08" w:rsidRPr="002E1A04">
        <w:rPr>
          <w:rFonts w:ascii="Times New Roman" w:hAnsi="Times New Roman" w:cs="Times New Roman"/>
          <w:sz w:val="24"/>
          <w:szCs w:val="24"/>
        </w:rPr>
        <w:t>.7%.</w:t>
      </w:r>
      <w:r w:rsidR="00D44D08" w:rsidRPr="00DF0CE9">
        <w:rPr>
          <w:rFonts w:ascii="Times New Roman" w:hAnsi="Times New Roman" w:cs="Times New Roman"/>
          <w:sz w:val="24"/>
          <w:szCs w:val="24"/>
        </w:rPr>
        <w:t xml:space="preserve"> At 18 years of age,</w:t>
      </w:r>
      <w:r w:rsidR="00DF0CE9" w:rsidRPr="00DF0CE9">
        <w:rPr>
          <w:rFonts w:ascii="Times New Roman" w:hAnsi="Times New Roman" w:cs="Times New Roman"/>
          <w:sz w:val="24"/>
          <w:szCs w:val="24"/>
        </w:rPr>
        <w:t xml:space="preserve"> we successfully interview</w:t>
      </w:r>
      <w:r>
        <w:rPr>
          <w:rFonts w:ascii="Times New Roman" w:hAnsi="Times New Roman" w:cs="Times New Roman"/>
          <w:sz w:val="24"/>
          <w:szCs w:val="24"/>
        </w:rPr>
        <w:t>ed</w:t>
      </w:r>
      <w:r w:rsidR="00DF0CE9" w:rsidRPr="00DF0CE9">
        <w:rPr>
          <w:rFonts w:ascii="Times New Roman" w:hAnsi="Times New Roman" w:cs="Times New Roman"/>
          <w:sz w:val="24"/>
          <w:szCs w:val="24"/>
        </w:rPr>
        <w:t xml:space="preserve"> 4</w:t>
      </w:r>
      <w:r w:rsidR="008C6593">
        <w:rPr>
          <w:rFonts w:ascii="Times New Roman" w:hAnsi="Times New Roman" w:cs="Times New Roman"/>
          <w:sz w:val="24"/>
          <w:szCs w:val="24"/>
        </w:rPr>
        <w:t>,</w:t>
      </w:r>
      <w:r w:rsidR="00DF0CE9" w:rsidRPr="00DF0CE9">
        <w:rPr>
          <w:rFonts w:ascii="Times New Roman" w:hAnsi="Times New Roman" w:cs="Times New Roman"/>
          <w:sz w:val="24"/>
          <w:szCs w:val="24"/>
        </w:rPr>
        <w:t xml:space="preserve">106 subjects and </w:t>
      </w:r>
      <w:r w:rsidR="00196EF6">
        <w:rPr>
          <w:rFonts w:ascii="Times New Roman" w:hAnsi="Times New Roman" w:cs="Times New Roman"/>
          <w:sz w:val="24"/>
          <w:szCs w:val="24"/>
        </w:rPr>
        <w:t xml:space="preserve">a total of </w:t>
      </w:r>
      <w:r w:rsidR="00AD516E" w:rsidRPr="00DF0CE9">
        <w:rPr>
          <w:rFonts w:ascii="Times New Roman" w:hAnsi="Times New Roman" w:cs="Times New Roman"/>
          <w:sz w:val="24"/>
          <w:szCs w:val="24"/>
        </w:rPr>
        <w:t>16</w:t>
      </w:r>
      <w:r w:rsidR="00AD516E">
        <w:rPr>
          <w:rFonts w:ascii="Times New Roman" w:hAnsi="Times New Roman" w:cs="Times New Roman"/>
          <w:sz w:val="24"/>
          <w:szCs w:val="24"/>
        </w:rPr>
        <w:t>4</w:t>
      </w:r>
      <w:r w:rsidR="00AD516E" w:rsidRPr="00DF0CE9">
        <w:rPr>
          <w:rFonts w:ascii="Times New Roman" w:hAnsi="Times New Roman" w:cs="Times New Roman"/>
          <w:sz w:val="24"/>
          <w:szCs w:val="24"/>
        </w:rPr>
        <w:t xml:space="preserve"> </w:t>
      </w:r>
      <w:r w:rsidR="00D44D08" w:rsidRPr="00DF0CE9">
        <w:rPr>
          <w:rFonts w:ascii="Times New Roman" w:hAnsi="Times New Roman" w:cs="Times New Roman"/>
          <w:sz w:val="24"/>
          <w:szCs w:val="24"/>
        </w:rPr>
        <w:t>were known to have died; the f</w:t>
      </w:r>
      <w:r w:rsidR="00DF0CE9" w:rsidRPr="00DF0CE9">
        <w:rPr>
          <w:rFonts w:ascii="Times New Roman" w:hAnsi="Times New Roman" w:cs="Times New Roman"/>
          <w:sz w:val="24"/>
          <w:szCs w:val="24"/>
        </w:rPr>
        <w:t xml:space="preserve">ollow up rate was </w:t>
      </w:r>
      <w:r w:rsidR="00DF0CE9" w:rsidRPr="002E1A04">
        <w:rPr>
          <w:rFonts w:ascii="Times New Roman" w:hAnsi="Times New Roman" w:cs="Times New Roman"/>
          <w:sz w:val="24"/>
          <w:szCs w:val="24"/>
        </w:rPr>
        <w:t>therefore 81.</w:t>
      </w:r>
      <w:r w:rsidR="00AD516E" w:rsidRPr="002E1A04">
        <w:rPr>
          <w:rFonts w:ascii="Times New Roman" w:hAnsi="Times New Roman" w:cs="Times New Roman"/>
          <w:sz w:val="24"/>
          <w:szCs w:val="24"/>
        </w:rPr>
        <w:t>3</w:t>
      </w:r>
      <w:r w:rsidR="00D44D08" w:rsidRPr="002E1A04">
        <w:rPr>
          <w:rFonts w:ascii="Times New Roman" w:hAnsi="Times New Roman" w:cs="Times New Roman"/>
          <w:sz w:val="24"/>
          <w:szCs w:val="24"/>
        </w:rPr>
        <w:t xml:space="preserve">%. </w:t>
      </w:r>
      <w:r w:rsidRPr="002E1A04">
        <w:rPr>
          <w:rFonts w:ascii="Times New Roman" w:hAnsi="Times New Roman" w:cs="Times New Roman"/>
          <w:sz w:val="24"/>
          <w:szCs w:val="24"/>
        </w:rPr>
        <w:t>In</w:t>
      </w:r>
      <w:r>
        <w:rPr>
          <w:rFonts w:ascii="Times New Roman" w:hAnsi="Times New Roman" w:cs="Times New Roman"/>
          <w:sz w:val="24"/>
          <w:szCs w:val="24"/>
        </w:rPr>
        <w:t xml:space="preserve"> addition, a subsample of around 500 cohort members was included in a detailed study on body composition and physical activity at 13 years of age. These </w:t>
      </w:r>
      <w:r w:rsidR="00145EFB">
        <w:rPr>
          <w:rFonts w:ascii="Times New Roman" w:hAnsi="Times New Roman" w:cs="Times New Roman"/>
          <w:sz w:val="24"/>
          <w:szCs w:val="24"/>
        </w:rPr>
        <w:t xml:space="preserve">individuals </w:t>
      </w:r>
      <w:r>
        <w:rPr>
          <w:rFonts w:ascii="Times New Roman" w:hAnsi="Times New Roman" w:cs="Times New Roman"/>
          <w:sz w:val="24"/>
          <w:szCs w:val="24"/>
        </w:rPr>
        <w:t>were randomly selected from the cohort database.</w:t>
      </w:r>
    </w:p>
    <w:p w14:paraId="126B9B32" w14:textId="77777777" w:rsidR="005C6854" w:rsidRPr="005C6854" w:rsidRDefault="005C6854" w:rsidP="00D44D08">
      <w:pPr>
        <w:spacing w:after="0" w:line="480" w:lineRule="auto"/>
        <w:jc w:val="both"/>
        <w:rPr>
          <w:rFonts w:ascii="Times New Roman" w:hAnsi="Times New Roman" w:cs="Times New Roman"/>
          <w:sz w:val="24"/>
          <w:szCs w:val="24"/>
        </w:rPr>
      </w:pPr>
    </w:p>
    <w:p w14:paraId="49B144E8" w14:textId="42B0E6B7" w:rsidR="00460ED4" w:rsidRDefault="00D44D08" w:rsidP="005C685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Self-reported physical activity was collected at 11</w:t>
      </w:r>
      <w:r w:rsidR="00F7551C">
        <w:rPr>
          <w:rFonts w:ascii="Times New Roman" w:hAnsi="Times New Roman" w:cs="Times New Roman"/>
          <w:sz w:val="24"/>
          <w:szCs w:val="24"/>
        </w:rPr>
        <w:t xml:space="preserve"> and</w:t>
      </w:r>
      <w:r>
        <w:rPr>
          <w:rFonts w:ascii="Times New Roman" w:hAnsi="Times New Roman" w:cs="Times New Roman"/>
          <w:sz w:val="24"/>
          <w:szCs w:val="24"/>
        </w:rPr>
        <w:t xml:space="preserve"> 15 years of age</w:t>
      </w:r>
      <w:r w:rsidR="00F7551C">
        <w:rPr>
          <w:rFonts w:ascii="Times New Roman" w:hAnsi="Times New Roman" w:cs="Times New Roman"/>
          <w:sz w:val="24"/>
          <w:szCs w:val="24"/>
        </w:rPr>
        <w:t xml:space="preserve"> using a questionnaire </w:t>
      </w:r>
      <w:r w:rsidR="00285ACC">
        <w:rPr>
          <w:rFonts w:ascii="Times New Roman" w:hAnsi="Times New Roman" w:cs="Times New Roman"/>
          <w:sz w:val="24"/>
          <w:szCs w:val="24"/>
        </w:rPr>
        <w:t xml:space="preserve">specifically </w:t>
      </w:r>
      <w:r w:rsidR="00F7551C">
        <w:rPr>
          <w:rFonts w:ascii="Times New Roman" w:hAnsi="Times New Roman" w:cs="Times New Roman"/>
          <w:sz w:val="24"/>
          <w:szCs w:val="24"/>
        </w:rPr>
        <w:t>developed for the study</w:t>
      </w:r>
      <w:r>
        <w:rPr>
          <w:rFonts w:ascii="Times New Roman" w:hAnsi="Times New Roman" w:cs="Times New Roman"/>
          <w:sz w:val="24"/>
          <w:szCs w:val="24"/>
        </w:rPr>
        <w:t xml:space="preserve">. </w:t>
      </w:r>
      <w:r w:rsidR="00145EFB">
        <w:rPr>
          <w:rFonts w:ascii="Times New Roman" w:hAnsi="Times New Roman" w:cs="Times New Roman"/>
          <w:sz w:val="24"/>
          <w:szCs w:val="24"/>
        </w:rPr>
        <w:t>T</w:t>
      </w:r>
      <w:r w:rsidR="00F7551C">
        <w:rPr>
          <w:rFonts w:ascii="Times New Roman" w:hAnsi="Times New Roman" w:cs="Times New Roman"/>
          <w:sz w:val="24"/>
          <w:szCs w:val="24"/>
        </w:rPr>
        <w:t xml:space="preserve">he most frequently </w:t>
      </w:r>
      <w:r w:rsidR="00145EFB">
        <w:rPr>
          <w:rFonts w:ascii="Times New Roman" w:hAnsi="Times New Roman" w:cs="Times New Roman"/>
          <w:sz w:val="24"/>
          <w:szCs w:val="24"/>
        </w:rPr>
        <w:t xml:space="preserve">performed </w:t>
      </w:r>
      <w:r w:rsidR="00F7551C">
        <w:rPr>
          <w:rFonts w:ascii="Times New Roman" w:hAnsi="Times New Roman" w:cs="Times New Roman"/>
          <w:sz w:val="24"/>
          <w:szCs w:val="24"/>
        </w:rPr>
        <w:t xml:space="preserve">physical activities </w:t>
      </w:r>
      <w:r w:rsidR="00145EFB">
        <w:rPr>
          <w:rFonts w:ascii="Times New Roman" w:hAnsi="Times New Roman" w:cs="Times New Roman"/>
          <w:sz w:val="24"/>
          <w:szCs w:val="24"/>
        </w:rPr>
        <w:t xml:space="preserve">during </w:t>
      </w:r>
      <w:r w:rsidR="00F7551C">
        <w:rPr>
          <w:rFonts w:ascii="Times New Roman" w:hAnsi="Times New Roman" w:cs="Times New Roman"/>
          <w:sz w:val="24"/>
          <w:szCs w:val="24"/>
        </w:rPr>
        <w:t>leisure-time at age</w:t>
      </w:r>
      <w:r w:rsidR="00145EFB">
        <w:rPr>
          <w:rFonts w:ascii="Times New Roman" w:hAnsi="Times New Roman" w:cs="Times New Roman"/>
          <w:sz w:val="24"/>
          <w:szCs w:val="24"/>
        </w:rPr>
        <w:t xml:space="preserve"> 11 and 15 years were assessed in pilot studies and included in the questionnaire</w:t>
      </w:r>
      <w:r w:rsidR="00F7551C">
        <w:rPr>
          <w:rFonts w:ascii="Times New Roman" w:hAnsi="Times New Roman" w:cs="Times New Roman"/>
          <w:sz w:val="24"/>
          <w:szCs w:val="24"/>
        </w:rPr>
        <w:t xml:space="preserve">. </w:t>
      </w:r>
      <w:r w:rsidR="00145EFB">
        <w:rPr>
          <w:rFonts w:ascii="Times New Roman" w:hAnsi="Times New Roman" w:cs="Times New Roman"/>
          <w:sz w:val="24"/>
          <w:szCs w:val="24"/>
        </w:rPr>
        <w:t>A</w:t>
      </w:r>
      <w:r w:rsidR="00F7551C">
        <w:rPr>
          <w:rFonts w:ascii="Times New Roman" w:hAnsi="Times New Roman" w:cs="Times New Roman"/>
          <w:sz w:val="24"/>
          <w:szCs w:val="24"/>
        </w:rPr>
        <w:t xml:space="preserve">dolescents </w:t>
      </w:r>
      <w:r w:rsidR="00145EFB">
        <w:rPr>
          <w:rFonts w:ascii="Times New Roman" w:hAnsi="Times New Roman" w:cs="Times New Roman"/>
          <w:sz w:val="24"/>
          <w:szCs w:val="24"/>
        </w:rPr>
        <w:t xml:space="preserve">were asked about </w:t>
      </w:r>
      <w:r w:rsidR="00F7551C">
        <w:rPr>
          <w:rFonts w:ascii="Times New Roman" w:hAnsi="Times New Roman" w:cs="Times New Roman"/>
          <w:sz w:val="24"/>
          <w:szCs w:val="24"/>
        </w:rPr>
        <w:t>the</w:t>
      </w:r>
      <w:r w:rsidR="00145EFB">
        <w:rPr>
          <w:rFonts w:ascii="Times New Roman" w:hAnsi="Times New Roman" w:cs="Times New Roman"/>
          <w:sz w:val="24"/>
          <w:szCs w:val="24"/>
        </w:rPr>
        <w:t>ir</w:t>
      </w:r>
      <w:r w:rsidR="00F7551C">
        <w:rPr>
          <w:rFonts w:ascii="Times New Roman" w:hAnsi="Times New Roman" w:cs="Times New Roman"/>
          <w:sz w:val="24"/>
          <w:szCs w:val="24"/>
        </w:rPr>
        <w:t xml:space="preserve"> practice of each activity </w:t>
      </w:r>
      <w:r w:rsidR="00145EFB">
        <w:rPr>
          <w:rFonts w:ascii="Times New Roman" w:hAnsi="Times New Roman" w:cs="Times New Roman"/>
          <w:sz w:val="24"/>
          <w:szCs w:val="24"/>
        </w:rPr>
        <w:t>with an</w:t>
      </w:r>
      <w:r w:rsidR="00F7551C">
        <w:rPr>
          <w:rFonts w:ascii="Times New Roman" w:hAnsi="Times New Roman" w:cs="Times New Roman"/>
          <w:sz w:val="24"/>
          <w:szCs w:val="24"/>
        </w:rPr>
        <w:t xml:space="preserve"> option to </w:t>
      </w:r>
      <w:r w:rsidR="00145EFB">
        <w:rPr>
          <w:rFonts w:ascii="Times New Roman" w:hAnsi="Times New Roman" w:cs="Times New Roman"/>
          <w:sz w:val="24"/>
          <w:szCs w:val="24"/>
        </w:rPr>
        <w:t xml:space="preserve">include additional </w:t>
      </w:r>
      <w:r w:rsidR="00F7551C">
        <w:rPr>
          <w:rFonts w:ascii="Times New Roman" w:hAnsi="Times New Roman" w:cs="Times New Roman"/>
          <w:sz w:val="24"/>
          <w:szCs w:val="24"/>
        </w:rPr>
        <w:t>activities not list</w:t>
      </w:r>
      <w:r w:rsidR="00145EFB">
        <w:rPr>
          <w:rFonts w:ascii="Times New Roman" w:hAnsi="Times New Roman" w:cs="Times New Roman"/>
          <w:sz w:val="24"/>
          <w:szCs w:val="24"/>
        </w:rPr>
        <w:t>ed</w:t>
      </w:r>
      <w:r w:rsidR="00F7551C">
        <w:rPr>
          <w:rFonts w:ascii="Times New Roman" w:hAnsi="Times New Roman" w:cs="Times New Roman"/>
          <w:sz w:val="24"/>
          <w:szCs w:val="24"/>
        </w:rPr>
        <w:t>. For each activity, weekly frequency and duration</w:t>
      </w:r>
      <w:r w:rsidR="00145EFB">
        <w:rPr>
          <w:rFonts w:ascii="Times New Roman" w:hAnsi="Times New Roman" w:cs="Times New Roman"/>
          <w:sz w:val="24"/>
          <w:szCs w:val="24"/>
        </w:rPr>
        <w:t xml:space="preserve"> </w:t>
      </w:r>
      <w:r w:rsidR="008433A3">
        <w:rPr>
          <w:rFonts w:ascii="Times New Roman" w:hAnsi="Times New Roman" w:cs="Times New Roman"/>
          <w:sz w:val="24"/>
          <w:szCs w:val="24"/>
        </w:rPr>
        <w:t xml:space="preserve">was reported, </w:t>
      </w:r>
      <w:r w:rsidR="00145EFB">
        <w:rPr>
          <w:rFonts w:ascii="Times New Roman" w:hAnsi="Times New Roman" w:cs="Times New Roman"/>
          <w:sz w:val="24"/>
          <w:szCs w:val="24"/>
        </w:rPr>
        <w:t>and</w:t>
      </w:r>
      <w:r w:rsidR="00F7551C">
        <w:rPr>
          <w:rFonts w:ascii="Times New Roman" w:hAnsi="Times New Roman" w:cs="Times New Roman"/>
          <w:sz w:val="24"/>
          <w:szCs w:val="24"/>
        </w:rPr>
        <w:t xml:space="preserve"> a </w:t>
      </w:r>
      <w:r w:rsidR="00145EFB">
        <w:rPr>
          <w:rFonts w:ascii="Times New Roman" w:hAnsi="Times New Roman" w:cs="Times New Roman"/>
          <w:sz w:val="24"/>
          <w:szCs w:val="24"/>
        </w:rPr>
        <w:t xml:space="preserve">summary </w:t>
      </w:r>
      <w:r w:rsidR="00F7551C">
        <w:rPr>
          <w:rFonts w:ascii="Times New Roman" w:hAnsi="Times New Roman" w:cs="Times New Roman"/>
          <w:sz w:val="24"/>
          <w:szCs w:val="24"/>
        </w:rPr>
        <w:t>score (in minutes p</w:t>
      </w:r>
      <w:r w:rsidR="00B503C0">
        <w:rPr>
          <w:rFonts w:ascii="Times New Roman" w:hAnsi="Times New Roman" w:cs="Times New Roman"/>
          <w:sz w:val="24"/>
          <w:szCs w:val="24"/>
        </w:rPr>
        <w:t xml:space="preserve">er week) of </w:t>
      </w:r>
      <w:r w:rsidR="00145EFB">
        <w:rPr>
          <w:rFonts w:ascii="Times New Roman" w:hAnsi="Times New Roman" w:cs="Times New Roman"/>
          <w:sz w:val="24"/>
          <w:szCs w:val="24"/>
        </w:rPr>
        <w:t>leisure</w:t>
      </w:r>
      <w:r w:rsidR="008433A3">
        <w:rPr>
          <w:rFonts w:ascii="Times New Roman" w:hAnsi="Times New Roman" w:cs="Times New Roman"/>
          <w:sz w:val="24"/>
          <w:szCs w:val="24"/>
        </w:rPr>
        <w:t>-</w:t>
      </w:r>
      <w:r w:rsidR="00145EFB">
        <w:rPr>
          <w:rFonts w:ascii="Times New Roman" w:hAnsi="Times New Roman" w:cs="Times New Roman"/>
          <w:sz w:val="24"/>
          <w:szCs w:val="24"/>
        </w:rPr>
        <w:t xml:space="preserve">time </w:t>
      </w:r>
      <w:r w:rsidR="00B503C0">
        <w:rPr>
          <w:rFonts w:ascii="Times New Roman" w:hAnsi="Times New Roman" w:cs="Times New Roman"/>
          <w:sz w:val="24"/>
          <w:szCs w:val="24"/>
        </w:rPr>
        <w:t>physical activity was</w:t>
      </w:r>
      <w:r w:rsidR="00F7551C">
        <w:rPr>
          <w:rFonts w:ascii="Times New Roman" w:hAnsi="Times New Roman" w:cs="Times New Roman"/>
          <w:sz w:val="24"/>
          <w:szCs w:val="24"/>
        </w:rPr>
        <w:t xml:space="preserve"> </w:t>
      </w:r>
      <w:r w:rsidR="00145EFB">
        <w:rPr>
          <w:rFonts w:ascii="Times New Roman" w:hAnsi="Times New Roman" w:cs="Times New Roman"/>
          <w:sz w:val="24"/>
          <w:szCs w:val="24"/>
        </w:rPr>
        <w:t>calculated</w:t>
      </w:r>
      <w:r w:rsidR="00F7551C">
        <w:rPr>
          <w:rFonts w:ascii="Times New Roman" w:hAnsi="Times New Roman" w:cs="Times New Roman"/>
          <w:sz w:val="24"/>
          <w:szCs w:val="24"/>
        </w:rPr>
        <w:t xml:space="preserve">. </w:t>
      </w:r>
      <w:r w:rsidR="00145EFB">
        <w:rPr>
          <w:rFonts w:ascii="Times New Roman" w:hAnsi="Times New Roman" w:cs="Times New Roman"/>
          <w:sz w:val="24"/>
          <w:szCs w:val="24"/>
        </w:rPr>
        <w:t xml:space="preserve">Additional questions </w:t>
      </w:r>
      <w:r w:rsidR="00F7551C">
        <w:rPr>
          <w:rFonts w:ascii="Times New Roman" w:hAnsi="Times New Roman" w:cs="Times New Roman"/>
          <w:sz w:val="24"/>
          <w:szCs w:val="24"/>
        </w:rPr>
        <w:t xml:space="preserve">about </w:t>
      </w:r>
      <w:r w:rsidR="00145EFB">
        <w:rPr>
          <w:rFonts w:ascii="Times New Roman" w:hAnsi="Times New Roman" w:cs="Times New Roman"/>
          <w:sz w:val="24"/>
          <w:szCs w:val="24"/>
        </w:rPr>
        <w:t xml:space="preserve">the duration and frequency of </w:t>
      </w:r>
      <w:r w:rsidR="008433A3">
        <w:rPr>
          <w:rFonts w:ascii="Times New Roman" w:hAnsi="Times New Roman" w:cs="Times New Roman"/>
          <w:sz w:val="24"/>
          <w:szCs w:val="24"/>
        </w:rPr>
        <w:t xml:space="preserve">active </w:t>
      </w:r>
      <w:r w:rsidR="00490994">
        <w:rPr>
          <w:rFonts w:ascii="Times New Roman" w:hAnsi="Times New Roman" w:cs="Times New Roman"/>
          <w:sz w:val="24"/>
          <w:szCs w:val="24"/>
        </w:rPr>
        <w:t>transportation</w:t>
      </w:r>
      <w:r w:rsidR="008433A3">
        <w:rPr>
          <w:rFonts w:ascii="Times New Roman" w:hAnsi="Times New Roman" w:cs="Times New Roman"/>
          <w:sz w:val="24"/>
          <w:szCs w:val="24"/>
        </w:rPr>
        <w:t xml:space="preserve"> </w:t>
      </w:r>
      <w:r w:rsidR="00F7551C">
        <w:rPr>
          <w:rFonts w:ascii="Times New Roman" w:hAnsi="Times New Roman" w:cs="Times New Roman"/>
          <w:sz w:val="24"/>
          <w:szCs w:val="24"/>
        </w:rPr>
        <w:t>to and from school</w:t>
      </w:r>
      <w:r w:rsidR="00145EFB">
        <w:rPr>
          <w:rFonts w:ascii="Times New Roman" w:hAnsi="Times New Roman" w:cs="Times New Roman"/>
          <w:sz w:val="24"/>
          <w:szCs w:val="24"/>
        </w:rPr>
        <w:t xml:space="preserve"> were included and a summary score (min / week) of transport related </w:t>
      </w:r>
      <w:r w:rsidR="000863C9">
        <w:rPr>
          <w:rFonts w:ascii="Times New Roman" w:hAnsi="Times New Roman" w:cs="Times New Roman"/>
          <w:sz w:val="24"/>
          <w:szCs w:val="24"/>
        </w:rPr>
        <w:t xml:space="preserve">physical activity </w:t>
      </w:r>
      <w:r w:rsidR="00145EFB">
        <w:rPr>
          <w:rFonts w:ascii="Times New Roman" w:hAnsi="Times New Roman" w:cs="Times New Roman"/>
          <w:sz w:val="24"/>
          <w:szCs w:val="24"/>
        </w:rPr>
        <w:t>was calculated for each individual.</w:t>
      </w:r>
      <w:r w:rsidR="00F7551C">
        <w:rPr>
          <w:rFonts w:ascii="Times New Roman" w:hAnsi="Times New Roman" w:cs="Times New Roman"/>
          <w:sz w:val="24"/>
          <w:szCs w:val="24"/>
        </w:rPr>
        <w:t xml:space="preserve"> </w:t>
      </w:r>
      <w:r w:rsidR="00145EFB">
        <w:rPr>
          <w:rFonts w:ascii="Times New Roman" w:hAnsi="Times New Roman" w:cs="Times New Roman"/>
          <w:sz w:val="24"/>
          <w:szCs w:val="24"/>
        </w:rPr>
        <w:t>The reliability and validity of the questionnaire was tested in an independent sample</w:t>
      </w:r>
      <w:r w:rsidR="00285ACC">
        <w:rPr>
          <w:rFonts w:ascii="Times New Roman" w:hAnsi="Times New Roman" w:cs="Times New Roman"/>
          <w:sz w:val="24"/>
          <w:szCs w:val="24"/>
        </w:rPr>
        <w:t xml:space="preserve"> and showed good reliability (rho 0.62; p&lt;0.001</w:t>
      </w:r>
      <w:r w:rsidR="00285ACC" w:rsidRPr="00285ACC">
        <w:rPr>
          <w:rFonts w:ascii="Times New Roman" w:hAnsi="Times New Roman" w:cs="Times New Roman"/>
          <w:sz w:val="24"/>
          <w:szCs w:val="24"/>
        </w:rPr>
        <w:t>)</w:t>
      </w:r>
      <w:r w:rsidR="008E50D1">
        <w:rPr>
          <w:rFonts w:ascii="Times New Roman" w:hAnsi="Times New Roman" w:cs="Times New Roman"/>
          <w:sz w:val="24"/>
          <w:szCs w:val="24"/>
        </w:rPr>
        <w:t xml:space="preserve">, </w:t>
      </w:r>
      <w:r w:rsidR="00145EFB">
        <w:rPr>
          <w:rFonts w:ascii="Times New Roman" w:hAnsi="Times New Roman" w:cs="Times New Roman"/>
          <w:sz w:val="24"/>
          <w:szCs w:val="24"/>
        </w:rPr>
        <w:t xml:space="preserve">although fairly </w:t>
      </w:r>
      <w:r w:rsidR="008E50D1">
        <w:rPr>
          <w:rFonts w:ascii="Times New Roman" w:hAnsi="Times New Roman" w:cs="Times New Roman"/>
          <w:sz w:val="24"/>
          <w:szCs w:val="24"/>
        </w:rPr>
        <w:t>low concurrent validity as compared to pedometers</w:t>
      </w:r>
      <w:r w:rsidR="00285ACC">
        <w:rPr>
          <w:rFonts w:ascii="Times New Roman" w:hAnsi="Times New Roman" w:cs="Times New Roman"/>
          <w:sz w:val="24"/>
          <w:szCs w:val="24"/>
        </w:rPr>
        <w:t xml:space="preserve"> (rho </w:t>
      </w:r>
      <w:r w:rsidR="00285ACC" w:rsidRPr="00285ACC">
        <w:rPr>
          <w:rFonts w:ascii="Times New Roman" w:hAnsi="Times New Roman" w:cs="Times New Roman"/>
          <w:sz w:val="24"/>
          <w:szCs w:val="24"/>
        </w:rPr>
        <w:t>0.26</w:t>
      </w:r>
      <w:r w:rsidR="00285ACC">
        <w:rPr>
          <w:rFonts w:ascii="Times New Roman" w:hAnsi="Times New Roman" w:cs="Times New Roman"/>
          <w:sz w:val="24"/>
          <w:szCs w:val="24"/>
        </w:rPr>
        <w:t xml:space="preserve">; </w:t>
      </w:r>
      <w:r w:rsidR="00285ACC" w:rsidRPr="00285ACC">
        <w:rPr>
          <w:rFonts w:ascii="Times New Roman" w:hAnsi="Times New Roman" w:cs="Times New Roman"/>
          <w:sz w:val="24"/>
          <w:szCs w:val="24"/>
        </w:rPr>
        <w:t>p=0.02)</w:t>
      </w:r>
      <w:r w:rsidR="008E50D1">
        <w:rPr>
          <w:rFonts w:ascii="Times New Roman" w:hAnsi="Times New Roman" w:cs="Times New Roman"/>
          <w:sz w:val="24"/>
          <w:szCs w:val="24"/>
        </w:rPr>
        <w:t xml:space="preserve">. </w:t>
      </w:r>
      <w:r w:rsidR="00F7551C">
        <w:rPr>
          <w:rFonts w:ascii="Times New Roman" w:hAnsi="Times New Roman" w:cs="Times New Roman"/>
          <w:sz w:val="24"/>
          <w:szCs w:val="24"/>
        </w:rPr>
        <w:t xml:space="preserve">At 18 years of age, </w:t>
      </w:r>
      <w:r w:rsidR="00460ED4" w:rsidRPr="00460ED4">
        <w:rPr>
          <w:rFonts w:ascii="Times New Roman" w:hAnsi="Times New Roman" w:cs="Times New Roman"/>
          <w:sz w:val="24"/>
          <w:szCs w:val="24"/>
          <w:highlight w:val="yellow"/>
        </w:rPr>
        <w:t>screen time,</w:t>
      </w:r>
      <w:r w:rsidR="00460ED4">
        <w:rPr>
          <w:rFonts w:ascii="Times New Roman" w:hAnsi="Times New Roman" w:cs="Times New Roman"/>
          <w:sz w:val="24"/>
          <w:szCs w:val="24"/>
        </w:rPr>
        <w:t xml:space="preserve"> </w:t>
      </w:r>
      <w:r w:rsidR="00F7551C">
        <w:rPr>
          <w:rFonts w:ascii="Times New Roman" w:hAnsi="Times New Roman" w:cs="Times New Roman"/>
          <w:sz w:val="24"/>
          <w:szCs w:val="24"/>
        </w:rPr>
        <w:t xml:space="preserve">leisure-time and transport-related physical </w:t>
      </w:r>
      <w:r w:rsidR="00D741B7">
        <w:rPr>
          <w:rFonts w:ascii="Times New Roman" w:hAnsi="Times New Roman" w:cs="Times New Roman"/>
          <w:sz w:val="24"/>
          <w:szCs w:val="24"/>
        </w:rPr>
        <w:t>activities were</w:t>
      </w:r>
      <w:r w:rsidR="00F7551C">
        <w:rPr>
          <w:rFonts w:ascii="Times New Roman" w:hAnsi="Times New Roman" w:cs="Times New Roman"/>
          <w:sz w:val="24"/>
          <w:szCs w:val="24"/>
        </w:rPr>
        <w:t xml:space="preserve"> </w:t>
      </w:r>
      <w:r w:rsidR="00145EFB">
        <w:rPr>
          <w:rFonts w:ascii="Times New Roman" w:hAnsi="Times New Roman" w:cs="Times New Roman"/>
          <w:sz w:val="24"/>
          <w:szCs w:val="24"/>
        </w:rPr>
        <w:t xml:space="preserve">assessed </w:t>
      </w:r>
      <w:r w:rsidR="00F7551C">
        <w:rPr>
          <w:rFonts w:ascii="Times New Roman" w:hAnsi="Times New Roman" w:cs="Times New Roman"/>
          <w:sz w:val="24"/>
          <w:szCs w:val="24"/>
        </w:rPr>
        <w:t>using the International Physical Activity Questionnaire, long version</w:t>
      </w:r>
      <w:r w:rsidR="004E38C4">
        <w:rPr>
          <w:rFonts w:ascii="Times New Roman" w:hAnsi="Times New Roman" w:cs="Times New Roman"/>
          <w:sz w:val="24"/>
          <w:szCs w:val="24"/>
          <w:vertAlign w:val="superscript"/>
        </w:rPr>
        <w:t>1</w:t>
      </w:r>
      <w:r w:rsidR="00904F3C">
        <w:rPr>
          <w:rFonts w:ascii="Times New Roman" w:hAnsi="Times New Roman" w:cs="Times New Roman"/>
          <w:sz w:val="24"/>
          <w:szCs w:val="24"/>
          <w:vertAlign w:val="superscript"/>
        </w:rPr>
        <w:t>9</w:t>
      </w:r>
      <w:r w:rsidR="006960EF">
        <w:rPr>
          <w:rFonts w:ascii="Times New Roman" w:hAnsi="Times New Roman" w:cs="Times New Roman"/>
          <w:sz w:val="24"/>
          <w:szCs w:val="24"/>
        </w:rPr>
        <w:t>.</w:t>
      </w:r>
      <w:r w:rsidR="00F7551C">
        <w:rPr>
          <w:rFonts w:ascii="Times New Roman" w:hAnsi="Times New Roman" w:cs="Times New Roman"/>
          <w:sz w:val="24"/>
          <w:szCs w:val="24"/>
        </w:rPr>
        <w:t xml:space="preserve"> </w:t>
      </w:r>
    </w:p>
    <w:p w14:paraId="39772583" w14:textId="77777777" w:rsidR="005C6854" w:rsidRDefault="005C6854" w:rsidP="005C6854">
      <w:pPr>
        <w:spacing w:after="0" w:line="480" w:lineRule="auto"/>
        <w:jc w:val="both"/>
        <w:rPr>
          <w:rFonts w:ascii="Times New Roman" w:hAnsi="Times New Roman" w:cs="Times New Roman"/>
          <w:sz w:val="24"/>
          <w:szCs w:val="24"/>
        </w:rPr>
      </w:pPr>
    </w:p>
    <w:p w14:paraId="014853E6" w14:textId="5B09AF01" w:rsidR="00460ED4" w:rsidRDefault="00460ED4" w:rsidP="00460ED4">
      <w:pPr>
        <w:widowControl w:val="0"/>
        <w:autoSpaceDE w:val="0"/>
        <w:autoSpaceDN w:val="0"/>
        <w:adjustRightInd w:val="0"/>
        <w:spacing w:after="0" w:line="480" w:lineRule="auto"/>
        <w:jc w:val="both"/>
        <w:rPr>
          <w:rFonts w:ascii="Times New Roman" w:hAnsi="Times New Roman" w:cs="Times New Roman"/>
          <w:sz w:val="16"/>
          <w:szCs w:val="16"/>
        </w:rPr>
      </w:pPr>
      <w:r w:rsidRPr="00460ED4">
        <w:rPr>
          <w:rFonts w:ascii="Times New Roman" w:hAnsi="Times New Roman" w:cs="Times New Roman"/>
          <w:sz w:val="24"/>
          <w:szCs w:val="24"/>
          <w:highlight w:val="yellow"/>
        </w:rPr>
        <w:t>Screen time at 11 and 15 years were collected through face-to-face interviews with the adolescents. The instrument included questions on whether the adolescent watched television (TV), played video games, and used the computer. The translated questions were (1) “How much time do you watch TV?”; (2) “How much time do you play video game?”; (3) “How much time do you use the computer?”. Interviewers were trained to identify possible overlap (e.g., if the same time is reported in both situations) and ask the respondent to choose the appropriate answer in such cases</w:t>
      </w:r>
      <w:r w:rsidRPr="00460ED4">
        <w:rPr>
          <w:rFonts w:ascii="Times New Roman" w:hAnsi="Times New Roman" w:cs="Times New Roman"/>
          <w:sz w:val="16"/>
          <w:szCs w:val="16"/>
          <w:highlight w:val="yellow"/>
        </w:rPr>
        <w:t>.</w:t>
      </w:r>
      <w:r w:rsidRPr="00460ED4">
        <w:rPr>
          <w:rFonts w:ascii="Times New Roman" w:hAnsi="Times New Roman" w:cs="Times New Roman"/>
          <w:sz w:val="24"/>
          <w:szCs w:val="24"/>
          <w:highlight w:val="yellow"/>
        </w:rPr>
        <w:t xml:space="preserve"> The mean time spent in front of each of these electronic media (in a typical week) was noted separately for weekdays and weekends. The outcomes were constructed by adding the weighted mean screen time (TV _ video game _ computer), assigning the weight 5 to weekdays, 2 to weekends, and dividing the result by 7 to obtain the </w:t>
      </w:r>
      <w:r w:rsidRPr="00460ED4">
        <w:rPr>
          <w:rFonts w:ascii="Times New Roman" w:hAnsi="Times New Roman" w:cs="Times New Roman"/>
          <w:sz w:val="24"/>
          <w:szCs w:val="24"/>
          <w:highlight w:val="yellow"/>
        </w:rPr>
        <w:lastRenderedPageBreak/>
        <w:t>mean time in minutes per day</w:t>
      </w:r>
      <w:r w:rsidRPr="00460ED4">
        <w:rPr>
          <w:rFonts w:ascii="Times New Roman" w:hAnsi="Times New Roman" w:cs="Times New Roman"/>
          <w:sz w:val="16"/>
          <w:szCs w:val="16"/>
          <w:highlight w:val="yellow"/>
        </w:rPr>
        <w:t>.</w:t>
      </w:r>
    </w:p>
    <w:p w14:paraId="3E0398E0" w14:textId="77777777" w:rsidR="005C6854" w:rsidRDefault="005C6854" w:rsidP="00460ED4">
      <w:pPr>
        <w:widowControl w:val="0"/>
        <w:autoSpaceDE w:val="0"/>
        <w:autoSpaceDN w:val="0"/>
        <w:adjustRightInd w:val="0"/>
        <w:spacing w:after="0" w:line="480" w:lineRule="auto"/>
        <w:jc w:val="both"/>
        <w:rPr>
          <w:rFonts w:ascii="Times New Roman" w:hAnsi="Times New Roman" w:cs="Times New Roman"/>
          <w:sz w:val="24"/>
          <w:szCs w:val="24"/>
        </w:rPr>
      </w:pPr>
    </w:p>
    <w:p w14:paraId="29D0AA73" w14:textId="6F8BEE5D" w:rsidR="00460ED4" w:rsidRDefault="00E67F6B" w:rsidP="00460ED4">
      <w:pPr>
        <w:widowControl w:val="0"/>
        <w:autoSpaceDE w:val="0"/>
        <w:autoSpaceDN w:val="0"/>
        <w:adjustRightInd w:val="0"/>
        <w:spacing w:after="0" w:line="480" w:lineRule="auto"/>
        <w:jc w:val="both"/>
        <w:rPr>
          <w:rFonts w:ascii="Times New Roman" w:hAnsi="Times New Roman" w:cs="Times New Roman"/>
          <w:sz w:val="24"/>
          <w:szCs w:val="24"/>
        </w:rPr>
      </w:pPr>
      <w:r w:rsidRPr="008E50D1">
        <w:rPr>
          <w:rFonts w:ascii="Times New Roman" w:hAnsi="Times New Roman" w:cs="Times New Roman"/>
          <w:sz w:val="24"/>
          <w:szCs w:val="24"/>
        </w:rPr>
        <w:t>At 13 (N=457) and 18 (N=3</w:t>
      </w:r>
      <w:r w:rsidR="008E50D1" w:rsidRPr="008E50D1">
        <w:rPr>
          <w:rFonts w:ascii="Times New Roman" w:hAnsi="Times New Roman" w:cs="Times New Roman"/>
          <w:sz w:val="24"/>
          <w:szCs w:val="24"/>
        </w:rPr>
        <w:t>,</w:t>
      </w:r>
      <w:r w:rsidRPr="008E50D1">
        <w:rPr>
          <w:rFonts w:ascii="Times New Roman" w:hAnsi="Times New Roman" w:cs="Times New Roman"/>
          <w:sz w:val="24"/>
          <w:szCs w:val="24"/>
        </w:rPr>
        <w:t>615) years of age</w:t>
      </w:r>
      <w:r w:rsidR="008E50D1" w:rsidRPr="008E50D1">
        <w:rPr>
          <w:rFonts w:ascii="Times New Roman" w:hAnsi="Times New Roman" w:cs="Times New Roman"/>
          <w:sz w:val="24"/>
          <w:szCs w:val="24"/>
        </w:rPr>
        <w:t>,</w:t>
      </w:r>
      <w:r w:rsidRPr="008E50D1">
        <w:rPr>
          <w:rFonts w:ascii="Times New Roman" w:hAnsi="Times New Roman" w:cs="Times New Roman"/>
          <w:sz w:val="24"/>
          <w:szCs w:val="24"/>
        </w:rPr>
        <w:t xml:space="preserve"> physical activity </w:t>
      </w:r>
      <w:r w:rsidR="00145EFB">
        <w:rPr>
          <w:rFonts w:ascii="Times New Roman" w:hAnsi="Times New Roman" w:cs="Times New Roman"/>
          <w:sz w:val="24"/>
          <w:szCs w:val="24"/>
        </w:rPr>
        <w:t>was measured by accelerometry</w:t>
      </w:r>
      <w:r w:rsidRPr="008E50D1">
        <w:rPr>
          <w:rFonts w:ascii="Times New Roman" w:hAnsi="Times New Roman" w:cs="Times New Roman"/>
          <w:sz w:val="24"/>
          <w:szCs w:val="24"/>
        </w:rPr>
        <w:t xml:space="preserve">. </w:t>
      </w:r>
      <w:r w:rsidR="00145EFB">
        <w:rPr>
          <w:rFonts w:ascii="Times New Roman" w:hAnsi="Times New Roman" w:cs="Times New Roman"/>
          <w:sz w:val="24"/>
          <w:szCs w:val="24"/>
        </w:rPr>
        <w:t xml:space="preserve">The </w:t>
      </w:r>
      <w:r w:rsidR="000911A0" w:rsidRPr="008E50D1">
        <w:rPr>
          <w:rFonts w:ascii="Times New Roman" w:hAnsi="Times New Roman" w:cs="Times New Roman"/>
          <w:sz w:val="24"/>
          <w:szCs w:val="24"/>
        </w:rPr>
        <w:t xml:space="preserve">ActiGraph GT1M </w:t>
      </w:r>
      <w:r w:rsidR="008E50D1">
        <w:rPr>
          <w:rFonts w:ascii="Times New Roman" w:hAnsi="Times New Roman" w:cs="Times New Roman"/>
          <w:sz w:val="24"/>
          <w:szCs w:val="24"/>
        </w:rPr>
        <w:t xml:space="preserve">accelerometer </w:t>
      </w:r>
      <w:r w:rsidR="00975261">
        <w:rPr>
          <w:rFonts w:ascii="Times New Roman" w:hAnsi="Times New Roman" w:cs="Times New Roman"/>
          <w:sz w:val="24"/>
          <w:szCs w:val="24"/>
        </w:rPr>
        <w:t>with an epoch set to 5 s</w:t>
      </w:r>
      <w:r w:rsidR="00975261" w:rsidDel="000863C9">
        <w:rPr>
          <w:rFonts w:ascii="Times New Roman" w:hAnsi="Times New Roman" w:cs="Times New Roman"/>
          <w:sz w:val="24"/>
          <w:szCs w:val="24"/>
        </w:rPr>
        <w:t xml:space="preserve"> </w:t>
      </w:r>
      <w:r w:rsidR="000863C9">
        <w:rPr>
          <w:rFonts w:ascii="Times New Roman" w:hAnsi="Times New Roman" w:cs="Times New Roman"/>
          <w:sz w:val="24"/>
          <w:szCs w:val="24"/>
        </w:rPr>
        <w:t xml:space="preserve">was </w:t>
      </w:r>
      <w:r w:rsidR="008E50D1">
        <w:rPr>
          <w:rFonts w:ascii="Times New Roman" w:hAnsi="Times New Roman" w:cs="Times New Roman"/>
          <w:sz w:val="24"/>
          <w:szCs w:val="24"/>
        </w:rPr>
        <w:t xml:space="preserve">used at 13 years, </w:t>
      </w:r>
      <w:r w:rsidR="000911A0" w:rsidRPr="008E50D1">
        <w:rPr>
          <w:rFonts w:ascii="Times New Roman" w:hAnsi="Times New Roman" w:cs="Times New Roman"/>
          <w:sz w:val="24"/>
          <w:szCs w:val="24"/>
        </w:rPr>
        <w:t xml:space="preserve">and </w:t>
      </w:r>
      <w:r w:rsidR="00145EFB">
        <w:rPr>
          <w:rFonts w:ascii="Times New Roman" w:hAnsi="Times New Roman" w:cs="Times New Roman"/>
          <w:sz w:val="24"/>
          <w:szCs w:val="24"/>
        </w:rPr>
        <w:t xml:space="preserve">the </w:t>
      </w:r>
      <w:r w:rsidRPr="008E50D1">
        <w:rPr>
          <w:rFonts w:ascii="Times New Roman" w:hAnsi="Times New Roman" w:cs="Times New Roman"/>
          <w:sz w:val="24"/>
          <w:szCs w:val="24"/>
        </w:rPr>
        <w:t>GENEActiv®</w:t>
      </w:r>
      <w:r w:rsidR="00975261">
        <w:rPr>
          <w:rFonts w:ascii="Times New Roman" w:hAnsi="Times New Roman" w:cs="Times New Roman"/>
          <w:sz w:val="24"/>
          <w:szCs w:val="24"/>
        </w:rPr>
        <w:t xml:space="preserve"> accelerometer</w:t>
      </w:r>
      <w:r w:rsidR="008E50D1">
        <w:rPr>
          <w:rFonts w:ascii="Times New Roman" w:hAnsi="Times New Roman" w:cs="Times New Roman"/>
          <w:sz w:val="24"/>
          <w:szCs w:val="24"/>
        </w:rPr>
        <w:t xml:space="preserve"> </w:t>
      </w:r>
      <w:r w:rsidR="00975261">
        <w:rPr>
          <w:rFonts w:ascii="Times New Roman" w:hAnsi="Times New Roman" w:cs="Times New Roman"/>
          <w:sz w:val="24"/>
          <w:szCs w:val="24"/>
        </w:rPr>
        <w:t xml:space="preserve">sampling at 80Hz </w:t>
      </w:r>
      <w:r w:rsidR="000863C9">
        <w:rPr>
          <w:rFonts w:ascii="Times New Roman" w:hAnsi="Times New Roman" w:cs="Times New Roman"/>
          <w:sz w:val="24"/>
          <w:szCs w:val="24"/>
        </w:rPr>
        <w:t xml:space="preserve">was </w:t>
      </w:r>
      <w:r w:rsidR="008E50D1">
        <w:rPr>
          <w:rFonts w:ascii="Times New Roman" w:hAnsi="Times New Roman" w:cs="Times New Roman"/>
          <w:sz w:val="24"/>
          <w:szCs w:val="24"/>
        </w:rPr>
        <w:t>used at 18 years.</w:t>
      </w:r>
      <w:r w:rsidR="00BA2E54">
        <w:rPr>
          <w:rFonts w:ascii="Times New Roman" w:hAnsi="Times New Roman" w:cs="Times New Roman"/>
          <w:sz w:val="24"/>
          <w:szCs w:val="24"/>
        </w:rPr>
        <w:t xml:space="preserve"> </w:t>
      </w:r>
      <w:r w:rsidR="00E6109B">
        <w:rPr>
          <w:rFonts w:ascii="Times New Roman" w:hAnsi="Times New Roman" w:cs="Times New Roman"/>
          <w:sz w:val="24"/>
          <w:szCs w:val="24"/>
        </w:rPr>
        <w:t>A</w:t>
      </w:r>
      <w:r w:rsidR="00CC0A67">
        <w:rPr>
          <w:rFonts w:ascii="Times New Roman" w:hAnsi="Times New Roman" w:cs="Times New Roman"/>
          <w:sz w:val="24"/>
          <w:szCs w:val="24"/>
        </w:rPr>
        <w:t>t 13 years</w:t>
      </w:r>
      <w:r w:rsidR="000863C9">
        <w:rPr>
          <w:rFonts w:ascii="Times New Roman" w:hAnsi="Times New Roman" w:cs="Times New Roman"/>
          <w:sz w:val="24"/>
          <w:szCs w:val="24"/>
        </w:rPr>
        <w:t>,</w:t>
      </w:r>
      <w:r w:rsidR="00CC0A67">
        <w:rPr>
          <w:rFonts w:ascii="Times New Roman" w:hAnsi="Times New Roman" w:cs="Times New Roman"/>
          <w:sz w:val="24"/>
          <w:szCs w:val="24"/>
        </w:rPr>
        <w:t xml:space="preserve"> </w:t>
      </w:r>
      <w:r w:rsidR="00145EFB">
        <w:rPr>
          <w:rFonts w:ascii="Times New Roman" w:hAnsi="Times New Roman" w:cs="Times New Roman"/>
          <w:sz w:val="24"/>
          <w:szCs w:val="24"/>
        </w:rPr>
        <w:t xml:space="preserve">participants </w:t>
      </w:r>
      <w:r w:rsidR="00CC0A67">
        <w:rPr>
          <w:rFonts w:ascii="Times New Roman" w:hAnsi="Times New Roman" w:cs="Times New Roman"/>
          <w:sz w:val="24"/>
          <w:szCs w:val="24"/>
        </w:rPr>
        <w:t xml:space="preserve">were asked to wear the accelerometers </w:t>
      </w:r>
      <w:r w:rsidR="000863C9">
        <w:rPr>
          <w:rFonts w:ascii="Times New Roman" w:hAnsi="Times New Roman" w:cs="Times New Roman"/>
          <w:sz w:val="24"/>
          <w:szCs w:val="24"/>
        </w:rPr>
        <w:t xml:space="preserve">all day long </w:t>
      </w:r>
      <w:r w:rsidR="00CC0A67">
        <w:rPr>
          <w:rFonts w:ascii="Times New Roman" w:hAnsi="Times New Roman" w:cs="Times New Roman"/>
          <w:sz w:val="24"/>
          <w:szCs w:val="24"/>
        </w:rPr>
        <w:t>on the waist, except when showering, bathing or swimming. Accelerometers (ActiGraph) were delivered to the individual on Wednesday</w:t>
      </w:r>
      <w:r w:rsidR="00145EFB">
        <w:rPr>
          <w:rFonts w:ascii="Times New Roman" w:hAnsi="Times New Roman" w:cs="Times New Roman"/>
          <w:sz w:val="24"/>
          <w:szCs w:val="24"/>
        </w:rPr>
        <w:t>s</w:t>
      </w:r>
      <w:r w:rsidR="00CC0A67">
        <w:rPr>
          <w:rFonts w:ascii="Times New Roman" w:hAnsi="Times New Roman" w:cs="Times New Roman"/>
          <w:sz w:val="24"/>
          <w:szCs w:val="24"/>
        </w:rPr>
        <w:t xml:space="preserve">; </w:t>
      </w:r>
      <w:r w:rsidR="00145EFB">
        <w:rPr>
          <w:rFonts w:ascii="Times New Roman" w:hAnsi="Times New Roman" w:cs="Times New Roman"/>
          <w:sz w:val="24"/>
          <w:szCs w:val="24"/>
        </w:rPr>
        <w:t xml:space="preserve">and </w:t>
      </w:r>
      <w:r w:rsidR="00CC0A67">
        <w:rPr>
          <w:rFonts w:ascii="Times New Roman" w:hAnsi="Times New Roman" w:cs="Times New Roman"/>
          <w:sz w:val="24"/>
          <w:szCs w:val="24"/>
        </w:rPr>
        <w:t xml:space="preserve">fieldworkers visited the participant’s home on the following Monday to collect the device. </w:t>
      </w:r>
      <w:r w:rsidR="00C965E2">
        <w:rPr>
          <w:rFonts w:ascii="Times New Roman" w:hAnsi="Times New Roman" w:cs="Times New Roman"/>
          <w:sz w:val="24"/>
          <w:szCs w:val="24"/>
        </w:rPr>
        <w:t xml:space="preserve">Data were downloaded according to </w:t>
      </w:r>
      <w:r w:rsidR="00975261">
        <w:rPr>
          <w:rFonts w:ascii="Times New Roman" w:hAnsi="Times New Roman" w:cs="Times New Roman"/>
          <w:sz w:val="24"/>
          <w:szCs w:val="24"/>
        </w:rPr>
        <w:t xml:space="preserve">the </w:t>
      </w:r>
      <w:r w:rsidR="00C965E2">
        <w:rPr>
          <w:rFonts w:ascii="Times New Roman" w:hAnsi="Times New Roman" w:cs="Times New Roman"/>
          <w:sz w:val="24"/>
          <w:szCs w:val="24"/>
        </w:rPr>
        <w:t>manufacture</w:t>
      </w:r>
      <w:r w:rsidR="00975261">
        <w:rPr>
          <w:rFonts w:ascii="Times New Roman" w:hAnsi="Times New Roman" w:cs="Times New Roman"/>
          <w:sz w:val="24"/>
          <w:szCs w:val="24"/>
        </w:rPr>
        <w:t>r’</w:t>
      </w:r>
      <w:r w:rsidR="00C965E2">
        <w:rPr>
          <w:rFonts w:ascii="Times New Roman" w:hAnsi="Times New Roman" w:cs="Times New Roman"/>
          <w:sz w:val="24"/>
          <w:szCs w:val="24"/>
        </w:rPr>
        <w:t>s instructions, and data were analyzed using the MAHuffe software</w:t>
      </w:r>
      <w:r w:rsidR="00145EFB">
        <w:rPr>
          <w:rFonts w:ascii="Times New Roman" w:hAnsi="Times New Roman" w:cs="Times New Roman"/>
          <w:sz w:val="24"/>
          <w:szCs w:val="24"/>
        </w:rPr>
        <w:t xml:space="preserve"> (available at www.mrc-epid.cam.ac.uk)</w:t>
      </w:r>
      <w:r w:rsidR="00C965E2">
        <w:rPr>
          <w:rFonts w:ascii="Times New Roman" w:hAnsi="Times New Roman" w:cs="Times New Roman"/>
          <w:sz w:val="24"/>
          <w:szCs w:val="24"/>
        </w:rPr>
        <w:t xml:space="preserve">. Days with &lt; 600 min of registered data and periods of time above 60 min of consecutive zero counts were excluded. Further details on the accelerometer methods at 13 years are available </w:t>
      </w:r>
      <w:r w:rsidR="00C965E2" w:rsidRPr="001428AD">
        <w:rPr>
          <w:rFonts w:ascii="Times New Roman" w:hAnsi="Times New Roman" w:cs="Times New Roman"/>
          <w:sz w:val="24"/>
          <w:szCs w:val="24"/>
        </w:rPr>
        <w:t>elsewhere</w:t>
      </w:r>
      <w:r w:rsidR="00904F3C">
        <w:rPr>
          <w:rFonts w:ascii="Times New Roman" w:hAnsi="Times New Roman" w:cs="Times New Roman"/>
          <w:sz w:val="24"/>
          <w:szCs w:val="24"/>
          <w:vertAlign w:val="superscript"/>
        </w:rPr>
        <w:t>20</w:t>
      </w:r>
      <w:r w:rsidR="00B94F68" w:rsidRPr="001428AD">
        <w:rPr>
          <w:rFonts w:ascii="Times New Roman" w:hAnsi="Times New Roman" w:cs="Times New Roman"/>
          <w:sz w:val="24"/>
          <w:szCs w:val="24"/>
        </w:rPr>
        <w:t xml:space="preserve">. </w:t>
      </w:r>
      <w:r w:rsidR="00145EFB">
        <w:rPr>
          <w:rFonts w:ascii="Times New Roman" w:hAnsi="Times New Roman" w:cs="Times New Roman"/>
          <w:sz w:val="24"/>
          <w:szCs w:val="24"/>
        </w:rPr>
        <w:t>At</w:t>
      </w:r>
      <w:r w:rsidR="00DE685C" w:rsidRPr="001428AD">
        <w:rPr>
          <w:rFonts w:ascii="Times New Roman" w:hAnsi="Times New Roman" w:cs="Times New Roman"/>
          <w:sz w:val="24"/>
          <w:szCs w:val="24"/>
        </w:rPr>
        <w:t xml:space="preserve"> 18 years</w:t>
      </w:r>
      <w:r w:rsidR="0047133C" w:rsidRPr="001428AD">
        <w:rPr>
          <w:rFonts w:ascii="Times New Roman" w:hAnsi="Times New Roman" w:cs="Times New Roman"/>
          <w:sz w:val="24"/>
          <w:szCs w:val="24"/>
        </w:rPr>
        <w:t xml:space="preserve"> </w:t>
      </w:r>
      <w:r w:rsidR="00145EFB">
        <w:rPr>
          <w:rFonts w:ascii="Times New Roman" w:hAnsi="Times New Roman" w:cs="Times New Roman"/>
          <w:sz w:val="24"/>
          <w:szCs w:val="24"/>
        </w:rPr>
        <w:t>physical activity was measured by a wrist mounted accelerometer</w:t>
      </w:r>
      <w:r w:rsidR="0047133C" w:rsidRPr="001428AD">
        <w:rPr>
          <w:rFonts w:ascii="Times New Roman" w:hAnsi="Times New Roman" w:cs="Times New Roman"/>
          <w:sz w:val="24"/>
          <w:szCs w:val="24"/>
        </w:rPr>
        <w:t xml:space="preserve"> (GENEActiv®) for</w:t>
      </w:r>
      <w:r w:rsidR="004577DD" w:rsidRPr="001428AD">
        <w:rPr>
          <w:rFonts w:ascii="Times New Roman" w:hAnsi="Times New Roman" w:cs="Times New Roman"/>
          <w:sz w:val="24"/>
          <w:szCs w:val="24"/>
        </w:rPr>
        <w:t xml:space="preserve"> 5 days. </w:t>
      </w:r>
      <w:r w:rsidR="000863C9">
        <w:rPr>
          <w:rFonts w:ascii="Times New Roman" w:hAnsi="Times New Roman" w:cs="Times New Roman"/>
          <w:sz w:val="24"/>
          <w:szCs w:val="24"/>
        </w:rPr>
        <w:t>A</w:t>
      </w:r>
      <w:r w:rsidR="004577DD" w:rsidRPr="001428AD">
        <w:rPr>
          <w:rFonts w:ascii="Times New Roman" w:hAnsi="Times New Roman" w:cs="Times New Roman"/>
          <w:sz w:val="24"/>
          <w:szCs w:val="24"/>
        </w:rPr>
        <w:t xml:space="preserve">dolescents </w:t>
      </w:r>
      <w:r w:rsidR="00D939AC" w:rsidRPr="001428AD">
        <w:rPr>
          <w:rFonts w:ascii="Times New Roman" w:hAnsi="Times New Roman" w:cs="Times New Roman"/>
          <w:sz w:val="24"/>
          <w:szCs w:val="24"/>
        </w:rPr>
        <w:t xml:space="preserve">were instructed to </w:t>
      </w:r>
      <w:r w:rsidR="00145EFB">
        <w:rPr>
          <w:rFonts w:ascii="Times New Roman" w:hAnsi="Times New Roman" w:cs="Times New Roman"/>
          <w:sz w:val="24"/>
          <w:szCs w:val="24"/>
        </w:rPr>
        <w:t>wear</w:t>
      </w:r>
      <w:r w:rsidR="00145EFB" w:rsidRPr="001428AD">
        <w:rPr>
          <w:rFonts w:ascii="Times New Roman" w:hAnsi="Times New Roman" w:cs="Times New Roman"/>
          <w:sz w:val="24"/>
          <w:szCs w:val="24"/>
        </w:rPr>
        <w:t xml:space="preserve"> </w:t>
      </w:r>
      <w:r w:rsidR="004577DD" w:rsidRPr="001428AD">
        <w:rPr>
          <w:rFonts w:ascii="Times New Roman" w:hAnsi="Times New Roman" w:cs="Times New Roman"/>
          <w:sz w:val="24"/>
          <w:szCs w:val="24"/>
        </w:rPr>
        <w:t>th</w:t>
      </w:r>
      <w:r w:rsidR="00975261">
        <w:rPr>
          <w:rFonts w:ascii="Times New Roman" w:hAnsi="Times New Roman" w:cs="Times New Roman"/>
          <w:sz w:val="24"/>
          <w:szCs w:val="24"/>
        </w:rPr>
        <w:t>is</w:t>
      </w:r>
      <w:r w:rsidR="004577DD" w:rsidRPr="001428AD">
        <w:rPr>
          <w:rFonts w:ascii="Times New Roman" w:hAnsi="Times New Roman" w:cs="Times New Roman"/>
          <w:sz w:val="24"/>
          <w:szCs w:val="24"/>
        </w:rPr>
        <w:t xml:space="preserve"> monitor throughout the collection period (24 hours/day); even while bathing and </w:t>
      </w:r>
      <w:r w:rsidR="00145EFB">
        <w:rPr>
          <w:rFonts w:ascii="Times New Roman" w:hAnsi="Times New Roman" w:cs="Times New Roman"/>
          <w:sz w:val="24"/>
          <w:szCs w:val="24"/>
        </w:rPr>
        <w:t>during</w:t>
      </w:r>
      <w:r w:rsidR="004577DD" w:rsidRPr="001428AD">
        <w:rPr>
          <w:rFonts w:ascii="Times New Roman" w:hAnsi="Times New Roman" w:cs="Times New Roman"/>
          <w:sz w:val="24"/>
          <w:szCs w:val="24"/>
        </w:rPr>
        <w:t xml:space="preserve"> sleep. </w:t>
      </w:r>
      <w:r w:rsidR="00975261">
        <w:rPr>
          <w:rFonts w:ascii="Times New Roman" w:hAnsi="Times New Roman" w:cs="Times New Roman"/>
          <w:sz w:val="24"/>
          <w:szCs w:val="24"/>
        </w:rPr>
        <w:t xml:space="preserve">Gravitational acceleration was subtracted from derived vector magnitude and data were analyzed in 5-s epochs. </w:t>
      </w:r>
      <w:r w:rsidR="004577DD" w:rsidRPr="001428AD">
        <w:rPr>
          <w:rFonts w:ascii="Times New Roman" w:hAnsi="Times New Roman" w:cs="Times New Roman"/>
          <w:sz w:val="24"/>
          <w:szCs w:val="24"/>
        </w:rPr>
        <w:t xml:space="preserve">Further details on the accelerometer methods at </w:t>
      </w:r>
      <w:r w:rsidR="005D2535" w:rsidRPr="001428AD">
        <w:rPr>
          <w:rFonts w:ascii="Times New Roman" w:hAnsi="Times New Roman" w:cs="Times New Roman"/>
          <w:sz w:val="24"/>
          <w:szCs w:val="24"/>
        </w:rPr>
        <w:t>1</w:t>
      </w:r>
      <w:r w:rsidR="005D2535">
        <w:rPr>
          <w:rFonts w:ascii="Times New Roman" w:hAnsi="Times New Roman" w:cs="Times New Roman"/>
          <w:sz w:val="24"/>
          <w:szCs w:val="24"/>
        </w:rPr>
        <w:t>8</w:t>
      </w:r>
      <w:r w:rsidR="005D2535" w:rsidRPr="001428AD">
        <w:rPr>
          <w:rFonts w:ascii="Times New Roman" w:hAnsi="Times New Roman" w:cs="Times New Roman"/>
          <w:sz w:val="24"/>
          <w:szCs w:val="24"/>
        </w:rPr>
        <w:t xml:space="preserve"> </w:t>
      </w:r>
      <w:r w:rsidR="004577DD" w:rsidRPr="001428AD">
        <w:rPr>
          <w:rFonts w:ascii="Times New Roman" w:hAnsi="Times New Roman" w:cs="Times New Roman"/>
          <w:sz w:val="24"/>
          <w:szCs w:val="24"/>
        </w:rPr>
        <w:t>years are available elsewhere</w:t>
      </w:r>
      <w:r w:rsidR="00904F3C">
        <w:rPr>
          <w:rFonts w:ascii="Times New Roman" w:hAnsi="Times New Roman" w:cs="Times New Roman"/>
          <w:sz w:val="24"/>
          <w:szCs w:val="24"/>
          <w:vertAlign w:val="superscript"/>
        </w:rPr>
        <w:t>21</w:t>
      </w:r>
      <w:r w:rsidR="004577DD" w:rsidRPr="001428AD">
        <w:rPr>
          <w:rFonts w:ascii="Times New Roman" w:hAnsi="Times New Roman" w:cs="Times New Roman"/>
          <w:sz w:val="24"/>
          <w:szCs w:val="24"/>
        </w:rPr>
        <w:t>.</w:t>
      </w:r>
      <w:r w:rsidR="004577DD">
        <w:rPr>
          <w:rFonts w:ascii="Times New Roman" w:hAnsi="Times New Roman" w:cs="Times New Roman"/>
          <w:sz w:val="24"/>
          <w:szCs w:val="24"/>
        </w:rPr>
        <w:t xml:space="preserve"> </w:t>
      </w:r>
    </w:p>
    <w:p w14:paraId="40C507FE" w14:textId="77777777" w:rsidR="005C6854" w:rsidRDefault="005C6854" w:rsidP="00460ED4">
      <w:pPr>
        <w:widowControl w:val="0"/>
        <w:autoSpaceDE w:val="0"/>
        <w:autoSpaceDN w:val="0"/>
        <w:adjustRightInd w:val="0"/>
        <w:spacing w:after="0" w:line="480" w:lineRule="auto"/>
        <w:jc w:val="both"/>
        <w:rPr>
          <w:rFonts w:ascii="Times New Roman" w:hAnsi="Times New Roman" w:cs="Times New Roman"/>
          <w:sz w:val="24"/>
          <w:szCs w:val="24"/>
        </w:rPr>
      </w:pPr>
    </w:p>
    <w:p w14:paraId="2F1318F0" w14:textId="247885E6" w:rsidR="00CF413A" w:rsidRDefault="00A167E9" w:rsidP="00203734">
      <w:pPr>
        <w:spacing w:after="0" w:line="480" w:lineRule="auto"/>
        <w:jc w:val="both"/>
        <w:rPr>
          <w:rFonts w:ascii="Times New Roman" w:hAnsi="Times New Roman" w:cs="Times New Roman"/>
          <w:sz w:val="24"/>
          <w:szCs w:val="24"/>
        </w:rPr>
      </w:pPr>
      <w:r w:rsidRPr="00A167E9">
        <w:rPr>
          <w:rFonts w:ascii="Times New Roman" w:hAnsi="Times New Roman" w:cs="Times New Roman"/>
          <w:sz w:val="24"/>
          <w:szCs w:val="24"/>
          <w:highlight w:val="yellow"/>
        </w:rPr>
        <w:t>T</w:t>
      </w:r>
      <w:r w:rsidR="00FC79DE" w:rsidRPr="00A167E9">
        <w:rPr>
          <w:rFonts w:ascii="Times New Roman" w:hAnsi="Times New Roman" w:cs="Times New Roman"/>
          <w:sz w:val="24"/>
          <w:szCs w:val="24"/>
          <w:highlight w:val="yellow"/>
        </w:rPr>
        <w:t>he families' socioeconomic status was assessed using the Brazilian Economic Classification divided into 5 levels (A, B, C, D, and E), with levels A and E corresponding to the families with the highest and lowest incomes, respect</w:t>
      </w:r>
      <w:r w:rsidRPr="00A167E9">
        <w:rPr>
          <w:rFonts w:ascii="Times New Roman" w:hAnsi="Times New Roman" w:cs="Times New Roman"/>
          <w:sz w:val="24"/>
          <w:szCs w:val="24"/>
          <w:highlight w:val="yellow"/>
        </w:rPr>
        <w:t>ively. Parents and/or guardians of the children answered this questionnaire. Body mass and height at 11 and 15 years old were</w:t>
      </w:r>
      <w:r w:rsidR="00FC79DE" w:rsidRPr="00A167E9">
        <w:rPr>
          <w:rFonts w:ascii="Times New Roman" w:hAnsi="Times New Roman" w:cs="Times New Roman"/>
          <w:sz w:val="24"/>
          <w:szCs w:val="24"/>
          <w:highlight w:val="yellow"/>
        </w:rPr>
        <w:t xml:space="preserve"> measured using portable scales (SECA, Birmingham, UK), with a capacity of 150kg, accurate to 100g, </w:t>
      </w:r>
      <w:r w:rsidR="00FC79DE" w:rsidRPr="00A167E9">
        <w:rPr>
          <w:rFonts w:ascii="Times New Roman" w:hAnsi="Times New Roman" w:cs="Times New Roman"/>
          <w:sz w:val="24"/>
          <w:szCs w:val="24"/>
          <w:highlight w:val="yellow"/>
        </w:rPr>
        <w:lastRenderedPageBreak/>
        <w:t>and aluminum anthropometers, accurate to 1mm</w:t>
      </w:r>
      <w:r w:rsidRPr="00A167E9">
        <w:rPr>
          <w:rFonts w:ascii="Times New Roman" w:hAnsi="Times New Roman" w:cs="Times New Roman"/>
          <w:sz w:val="24"/>
          <w:szCs w:val="24"/>
          <w:highlight w:val="yellow"/>
        </w:rPr>
        <w:t>. At 18 years the BMI was obtained by dual energy x-ray absorptiometry (DXA) (Lunar Prodigy Advance- GE</w:t>
      </w:r>
      <w:r w:rsidRPr="00A167E9">
        <w:rPr>
          <w:rFonts w:ascii="Lucida Grande" w:hAnsi="Lucida Grande" w:cs="Lucida Grande"/>
          <w:b/>
          <w:color w:val="000000"/>
          <w:highlight w:val="yellow"/>
        </w:rPr>
        <w:t>®</w:t>
      </w:r>
      <w:r w:rsidRPr="00A167E9">
        <w:rPr>
          <w:rFonts w:ascii="Times New Roman" w:hAnsi="Times New Roman" w:cs="Times New Roman"/>
          <w:sz w:val="24"/>
          <w:szCs w:val="24"/>
          <w:highlight w:val="yellow"/>
        </w:rPr>
        <w:t xml:space="preserve"> Germany).</w:t>
      </w:r>
    </w:p>
    <w:p w14:paraId="1D61F8BE" w14:textId="5F6BCE9B" w:rsidR="00FC79DE" w:rsidRDefault="003F3A1A" w:rsidP="0020373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Pr="003F3A1A">
        <w:rPr>
          <w:rFonts w:ascii="Times New Roman" w:hAnsi="Times New Roman" w:cs="Times New Roman"/>
          <w:sz w:val="24"/>
          <w:szCs w:val="24"/>
        </w:rPr>
        <w:t>C</w:t>
      </w:r>
      <w:r w:rsidRPr="003F3A1A">
        <w:rPr>
          <w:rFonts w:ascii="Times New Roman" w:hAnsi="Times New Roman" w:cs="Times New Roman"/>
          <w:sz w:val="24"/>
          <w:szCs w:val="24"/>
          <w:highlight w:val="yellow"/>
        </w:rPr>
        <w:t>onsumption o</w:t>
      </w:r>
      <w:r w:rsidRPr="00D24C7E">
        <w:rPr>
          <w:rFonts w:ascii="Times New Roman" w:hAnsi="Times New Roman" w:cs="Times New Roman"/>
          <w:sz w:val="24"/>
          <w:szCs w:val="24"/>
          <w:highlight w:val="yellow"/>
        </w:rPr>
        <w:t>f food was assessed by a questionnaire developed by Block</w:t>
      </w:r>
      <w:r w:rsidR="002F6334">
        <w:rPr>
          <w:rFonts w:ascii="Times New Roman" w:hAnsi="Times New Roman" w:cs="Times New Roman"/>
          <w:sz w:val="24"/>
          <w:szCs w:val="24"/>
          <w:highlight w:val="yellow"/>
          <w:vertAlign w:val="superscript"/>
        </w:rPr>
        <w:t>22</w:t>
      </w:r>
      <w:r w:rsidRPr="00D24C7E">
        <w:rPr>
          <w:rFonts w:ascii="Times New Roman" w:hAnsi="Times New Roman" w:cs="Times New Roman"/>
          <w:sz w:val="24"/>
          <w:szCs w:val="24"/>
          <w:highlight w:val="yellow"/>
        </w:rPr>
        <w:t>, which is divided into two sections. The first section, comprising 15 food items, aims to identify the frequency of intake of foods rich in fat. The second section, comprising 9 items, investigates the intake of foods rich in fiber.</w:t>
      </w:r>
    </w:p>
    <w:p w14:paraId="0D94EB3B" w14:textId="77777777" w:rsidR="0022490A" w:rsidRPr="003F3A1A" w:rsidRDefault="0022490A" w:rsidP="00203734">
      <w:pPr>
        <w:spacing w:after="0" w:line="480" w:lineRule="auto"/>
        <w:jc w:val="both"/>
        <w:rPr>
          <w:rFonts w:ascii="Times New Roman" w:hAnsi="Times New Roman" w:cs="Times New Roman"/>
          <w:sz w:val="24"/>
          <w:szCs w:val="24"/>
        </w:rPr>
      </w:pPr>
    </w:p>
    <w:p w14:paraId="7A8F4B20" w14:textId="4348D8E6" w:rsidR="00BC1EBC" w:rsidRDefault="008C6593" w:rsidP="005C6854">
      <w:pPr>
        <w:spacing w:after="0" w:line="480" w:lineRule="auto"/>
        <w:jc w:val="both"/>
        <w:rPr>
          <w:rFonts w:ascii="Times New Roman" w:hAnsi="Times New Roman" w:cs="Times New Roman"/>
          <w:sz w:val="24"/>
          <w:szCs w:val="24"/>
        </w:rPr>
      </w:pPr>
      <w:r w:rsidRPr="00223FF7">
        <w:rPr>
          <w:rFonts w:ascii="Times New Roman" w:hAnsi="Times New Roman" w:cs="Times New Roman"/>
          <w:sz w:val="24"/>
          <w:szCs w:val="24"/>
        </w:rPr>
        <w:t xml:space="preserve">At the 18 years visit, </w:t>
      </w:r>
      <w:r w:rsidR="00B503C0">
        <w:rPr>
          <w:rFonts w:ascii="Times New Roman" w:hAnsi="Times New Roman" w:cs="Times New Roman"/>
          <w:sz w:val="24"/>
          <w:szCs w:val="24"/>
        </w:rPr>
        <w:t xml:space="preserve">non-fasting </w:t>
      </w:r>
      <w:r w:rsidR="008E50D1">
        <w:rPr>
          <w:rFonts w:ascii="Times New Roman" w:hAnsi="Times New Roman" w:cs="Times New Roman"/>
          <w:sz w:val="24"/>
          <w:szCs w:val="24"/>
        </w:rPr>
        <w:t xml:space="preserve">blood samples were </w:t>
      </w:r>
      <w:r w:rsidR="00223FF7">
        <w:rPr>
          <w:rFonts w:ascii="Times New Roman" w:hAnsi="Times New Roman" w:cs="Times New Roman"/>
          <w:sz w:val="24"/>
          <w:szCs w:val="24"/>
        </w:rPr>
        <w:t>collected</w:t>
      </w:r>
      <w:r w:rsidR="008E50D1">
        <w:rPr>
          <w:rFonts w:ascii="Times New Roman" w:hAnsi="Times New Roman" w:cs="Times New Roman"/>
          <w:sz w:val="24"/>
          <w:szCs w:val="24"/>
        </w:rPr>
        <w:t>;</w:t>
      </w:r>
      <w:r w:rsidR="00DA67BA">
        <w:rPr>
          <w:rFonts w:ascii="Times New Roman" w:hAnsi="Times New Roman" w:cs="Times New Roman"/>
          <w:sz w:val="24"/>
          <w:szCs w:val="24"/>
        </w:rPr>
        <w:t xml:space="preserve"> 50</w:t>
      </w:r>
      <w:r w:rsidR="00AE2334">
        <w:rPr>
          <w:rFonts w:ascii="Times New Roman" w:hAnsi="Times New Roman" w:cs="Times New Roman"/>
          <w:sz w:val="24"/>
          <w:szCs w:val="24"/>
        </w:rPr>
        <w:t xml:space="preserve"> </w:t>
      </w:r>
      <w:r w:rsidR="00DA67BA" w:rsidRPr="00DA67BA">
        <w:rPr>
          <w:rFonts w:ascii="Times New Roman" w:hAnsi="Times New Roman" w:cs="Times New Roman"/>
          <w:sz w:val="24"/>
          <w:szCs w:val="24"/>
        </w:rPr>
        <w:t>µL</w:t>
      </w:r>
      <w:r w:rsidR="00DA67BA">
        <w:rPr>
          <w:rFonts w:ascii="Times New Roman" w:hAnsi="Times New Roman" w:cs="Times New Roman"/>
          <w:sz w:val="24"/>
          <w:szCs w:val="24"/>
        </w:rPr>
        <w:t xml:space="preserve"> of blood was pipetted in </w:t>
      </w:r>
      <w:r w:rsidR="00DA67BA" w:rsidRPr="00DA67BA">
        <w:rPr>
          <w:rFonts w:ascii="Times New Roman" w:hAnsi="Times New Roman" w:cs="Times New Roman"/>
          <w:sz w:val="24"/>
          <w:szCs w:val="24"/>
        </w:rPr>
        <w:t>filter paper</w:t>
      </w:r>
      <w:r w:rsidR="00DA67BA">
        <w:rPr>
          <w:rFonts w:ascii="Times New Roman" w:hAnsi="Times New Roman" w:cs="Times New Roman"/>
          <w:sz w:val="24"/>
          <w:szCs w:val="24"/>
        </w:rPr>
        <w:t>s</w:t>
      </w:r>
      <w:r w:rsidR="00DA67BA" w:rsidRPr="00DA67BA">
        <w:rPr>
          <w:rFonts w:ascii="Times New Roman" w:hAnsi="Times New Roman" w:cs="Times New Roman"/>
          <w:sz w:val="24"/>
          <w:szCs w:val="24"/>
        </w:rPr>
        <w:t xml:space="preserve"> card (Protein Saver </w:t>
      </w:r>
      <w:r w:rsidR="00DA67BA" w:rsidRPr="00DA67BA">
        <w:rPr>
          <w:rFonts w:ascii="Times New Roman" w:hAnsi="Times New Roman" w:cs="Times New Roman"/>
          <w:sz w:val="24"/>
          <w:szCs w:val="24"/>
          <w:vertAlign w:val="superscript"/>
        </w:rPr>
        <w:t>TM</w:t>
      </w:r>
      <w:r w:rsidR="00DA67BA" w:rsidRPr="00DA67BA">
        <w:rPr>
          <w:rFonts w:ascii="Times New Roman" w:hAnsi="Times New Roman" w:cs="Times New Roman"/>
          <w:sz w:val="24"/>
          <w:szCs w:val="24"/>
        </w:rPr>
        <w:t xml:space="preserve"> 903</w:t>
      </w:r>
      <w:r w:rsidR="00DA67BA" w:rsidRPr="00DA67BA">
        <w:rPr>
          <w:rFonts w:ascii="Times New Roman" w:hAnsi="Times New Roman" w:cs="Times New Roman"/>
          <w:sz w:val="24"/>
          <w:szCs w:val="24"/>
          <w:vertAlign w:val="superscript"/>
        </w:rPr>
        <w:t>®</w:t>
      </w:r>
      <w:r w:rsidR="00DA67BA" w:rsidRPr="00DA67BA">
        <w:rPr>
          <w:rFonts w:ascii="Times New Roman" w:hAnsi="Times New Roman" w:cs="Times New Roman"/>
          <w:sz w:val="24"/>
          <w:szCs w:val="24"/>
        </w:rPr>
        <w:t xml:space="preserve"> card, Whatman)</w:t>
      </w:r>
      <w:r w:rsidR="00145EFB">
        <w:rPr>
          <w:rFonts w:ascii="Times New Roman" w:hAnsi="Times New Roman" w:cs="Times New Roman"/>
          <w:sz w:val="24"/>
          <w:szCs w:val="24"/>
        </w:rPr>
        <w:t xml:space="preserve"> and</w:t>
      </w:r>
      <w:r w:rsidR="00DA67BA">
        <w:rPr>
          <w:rFonts w:ascii="Times New Roman" w:hAnsi="Times New Roman" w:cs="Times New Roman"/>
          <w:sz w:val="24"/>
          <w:szCs w:val="24"/>
        </w:rPr>
        <w:t xml:space="preserve"> dried at room temperature and </w:t>
      </w:r>
      <w:r w:rsidR="00145EFB">
        <w:rPr>
          <w:rFonts w:ascii="Times New Roman" w:hAnsi="Times New Roman" w:cs="Times New Roman"/>
          <w:sz w:val="24"/>
          <w:szCs w:val="24"/>
        </w:rPr>
        <w:t xml:space="preserve">thereafter </w:t>
      </w:r>
      <w:r w:rsidR="00DA67BA">
        <w:rPr>
          <w:rFonts w:ascii="Times New Roman" w:hAnsi="Times New Roman" w:cs="Times New Roman"/>
          <w:sz w:val="24"/>
          <w:szCs w:val="24"/>
        </w:rPr>
        <w:t xml:space="preserve">stored </w:t>
      </w:r>
      <w:r w:rsidR="008E50D1">
        <w:rPr>
          <w:rFonts w:ascii="Times New Roman" w:hAnsi="Times New Roman" w:cs="Times New Roman"/>
          <w:sz w:val="24"/>
          <w:szCs w:val="24"/>
        </w:rPr>
        <w:t>in</w:t>
      </w:r>
      <w:r w:rsidR="00DA67BA">
        <w:rPr>
          <w:rFonts w:ascii="Times New Roman" w:hAnsi="Times New Roman" w:cs="Times New Roman"/>
          <w:sz w:val="24"/>
          <w:szCs w:val="24"/>
        </w:rPr>
        <w:t xml:space="preserve"> -80</w:t>
      </w:r>
      <w:r w:rsidR="008E50D1" w:rsidRPr="008E50D1">
        <w:rPr>
          <w:rFonts w:ascii="Times New Roman" w:hAnsi="Times New Roman" w:cs="Times New Roman"/>
          <w:sz w:val="24"/>
          <w:szCs w:val="24"/>
          <w:vertAlign w:val="superscript"/>
        </w:rPr>
        <w:t>o</w:t>
      </w:r>
      <w:r w:rsidR="00DA67BA">
        <w:rPr>
          <w:rFonts w:ascii="Times New Roman" w:hAnsi="Times New Roman" w:cs="Times New Roman"/>
          <w:sz w:val="24"/>
          <w:szCs w:val="24"/>
        </w:rPr>
        <w:t>C freezer</w:t>
      </w:r>
      <w:r w:rsidR="008E50D1">
        <w:rPr>
          <w:rFonts w:ascii="Times New Roman" w:hAnsi="Times New Roman" w:cs="Times New Roman"/>
          <w:sz w:val="24"/>
          <w:szCs w:val="24"/>
        </w:rPr>
        <w:t>s</w:t>
      </w:r>
      <w:r w:rsidR="00DA67BA">
        <w:rPr>
          <w:rFonts w:ascii="Times New Roman" w:hAnsi="Times New Roman" w:cs="Times New Roman"/>
          <w:sz w:val="24"/>
          <w:szCs w:val="24"/>
        </w:rPr>
        <w:t xml:space="preserve"> on the day of collection. </w:t>
      </w:r>
      <w:r w:rsidR="007248F9">
        <w:rPr>
          <w:rFonts w:ascii="Times New Roman" w:hAnsi="Times New Roman" w:cs="Times New Roman"/>
          <w:sz w:val="24"/>
          <w:szCs w:val="24"/>
        </w:rPr>
        <w:t>Hb</w:t>
      </w:r>
      <w:r w:rsidR="00F3502A">
        <w:rPr>
          <w:rFonts w:ascii="Times New Roman" w:hAnsi="Times New Roman" w:cs="Times New Roman"/>
          <w:sz w:val="24"/>
          <w:szCs w:val="24"/>
        </w:rPr>
        <w:t>A1</w:t>
      </w:r>
      <w:r w:rsidR="007248F9">
        <w:rPr>
          <w:rFonts w:ascii="Times New Roman" w:hAnsi="Times New Roman" w:cs="Times New Roman"/>
          <w:sz w:val="24"/>
          <w:szCs w:val="24"/>
        </w:rPr>
        <w:t>c</w:t>
      </w:r>
      <w:r w:rsidR="00C625C3">
        <w:rPr>
          <w:rFonts w:ascii="Times New Roman" w:hAnsi="Times New Roman" w:cs="Times New Roman"/>
          <w:sz w:val="24"/>
          <w:szCs w:val="24"/>
          <w:vertAlign w:val="subscript"/>
        </w:rPr>
        <w:t xml:space="preserve"> </w:t>
      </w:r>
      <w:r w:rsidR="00C625C3" w:rsidRPr="00C625C3">
        <w:rPr>
          <w:rFonts w:ascii="Times New Roman" w:hAnsi="Times New Roman" w:cs="Times New Roman"/>
          <w:sz w:val="24"/>
          <w:szCs w:val="24"/>
        </w:rPr>
        <w:t>was</w:t>
      </w:r>
      <w:r w:rsidR="00C625C3">
        <w:rPr>
          <w:rFonts w:ascii="Times New Roman" w:hAnsi="Times New Roman" w:cs="Times New Roman"/>
          <w:sz w:val="24"/>
          <w:szCs w:val="24"/>
        </w:rPr>
        <w:t xml:space="preserve"> measured by high performance </w:t>
      </w:r>
      <w:r w:rsidR="004577DD">
        <w:rPr>
          <w:rFonts w:ascii="Times New Roman" w:hAnsi="Times New Roman" w:cs="Times New Roman"/>
          <w:sz w:val="24"/>
          <w:szCs w:val="24"/>
        </w:rPr>
        <w:t xml:space="preserve">liquid chromatography precision </w:t>
      </w:r>
      <w:r w:rsidR="00C625C3" w:rsidRPr="00C625C3">
        <w:rPr>
          <w:rFonts w:ascii="Times New Roman" w:hAnsi="Times New Roman" w:cs="Times New Roman"/>
          <w:sz w:val="24"/>
          <w:szCs w:val="24"/>
        </w:rPr>
        <w:t>equip</w:t>
      </w:r>
      <w:r w:rsidR="00C625C3">
        <w:rPr>
          <w:rFonts w:ascii="Times New Roman" w:hAnsi="Times New Roman" w:cs="Times New Roman"/>
          <w:sz w:val="24"/>
          <w:szCs w:val="24"/>
        </w:rPr>
        <w:t>m</w:t>
      </w:r>
      <w:r w:rsidR="00C625C3" w:rsidRPr="00C625C3">
        <w:rPr>
          <w:rFonts w:ascii="Times New Roman" w:hAnsi="Times New Roman" w:cs="Times New Roman"/>
          <w:sz w:val="24"/>
          <w:szCs w:val="24"/>
        </w:rPr>
        <w:t xml:space="preserve">ent using the VARIANT II kit PROGRAM HEMOGLOBIN </w:t>
      </w:r>
      <w:r w:rsidR="007248F9">
        <w:rPr>
          <w:rFonts w:ascii="Times New Roman" w:hAnsi="Times New Roman" w:cs="Times New Roman"/>
          <w:sz w:val="24"/>
          <w:szCs w:val="24"/>
        </w:rPr>
        <w:t>Hb</w:t>
      </w:r>
      <w:r w:rsidR="00F3502A">
        <w:rPr>
          <w:rFonts w:ascii="Times New Roman" w:hAnsi="Times New Roman" w:cs="Times New Roman"/>
          <w:sz w:val="24"/>
          <w:szCs w:val="24"/>
        </w:rPr>
        <w:t>A1</w:t>
      </w:r>
      <w:r w:rsidR="007248F9">
        <w:rPr>
          <w:rFonts w:ascii="Times New Roman" w:hAnsi="Times New Roman" w:cs="Times New Roman"/>
          <w:sz w:val="24"/>
          <w:szCs w:val="24"/>
        </w:rPr>
        <w:t>c</w:t>
      </w:r>
      <w:r w:rsidR="00D43CD9">
        <w:rPr>
          <w:rFonts w:ascii="Times New Roman" w:hAnsi="Times New Roman" w:cs="Times New Roman"/>
          <w:sz w:val="24"/>
          <w:szCs w:val="24"/>
        </w:rPr>
        <w:t xml:space="preserve"> (manufacturer Laborato</w:t>
      </w:r>
      <w:r w:rsidR="00C625C3" w:rsidRPr="00C625C3">
        <w:rPr>
          <w:rFonts w:ascii="Times New Roman" w:hAnsi="Times New Roman" w:cs="Times New Roman"/>
          <w:sz w:val="24"/>
          <w:szCs w:val="24"/>
        </w:rPr>
        <w:t>ries In Bio-Rad, Hercules, CA)</w:t>
      </w:r>
      <w:r w:rsidR="008E50D1">
        <w:rPr>
          <w:rFonts w:ascii="Times New Roman" w:hAnsi="Times New Roman" w:cs="Times New Roman"/>
          <w:sz w:val="24"/>
          <w:szCs w:val="24"/>
        </w:rPr>
        <w:t>.</w:t>
      </w:r>
      <w:r w:rsidR="00C625C3" w:rsidRPr="00C625C3">
        <w:rPr>
          <w:rFonts w:ascii="Times New Roman" w:hAnsi="Times New Roman" w:cs="Times New Roman"/>
          <w:sz w:val="24"/>
          <w:szCs w:val="24"/>
        </w:rPr>
        <w:t xml:space="preserve"> We used two levels of controls (LYPHOCHEK</w:t>
      </w:r>
      <w:r w:rsidR="00D43CD9">
        <w:rPr>
          <w:rFonts w:ascii="Times New Roman" w:hAnsi="Times New Roman" w:cs="Times New Roman"/>
          <w:sz w:val="24"/>
          <w:szCs w:val="24"/>
        </w:rPr>
        <w:t xml:space="preserve"> DIABETES, manufacturer Laborato</w:t>
      </w:r>
      <w:r w:rsidR="00C625C3" w:rsidRPr="00C625C3">
        <w:rPr>
          <w:rFonts w:ascii="Times New Roman" w:hAnsi="Times New Roman" w:cs="Times New Roman"/>
          <w:sz w:val="24"/>
          <w:szCs w:val="24"/>
        </w:rPr>
        <w:t>ries In Bio-Rad, Hercules, CA) in dosage.</w:t>
      </w:r>
      <w:r w:rsidR="00686087">
        <w:rPr>
          <w:rFonts w:ascii="Times New Roman" w:hAnsi="Times New Roman" w:cs="Times New Roman"/>
          <w:sz w:val="24"/>
          <w:szCs w:val="24"/>
        </w:rPr>
        <w:t xml:space="preserve"> </w:t>
      </w:r>
    </w:p>
    <w:p w14:paraId="2405AF9D" w14:textId="77777777" w:rsidR="005C6854" w:rsidRPr="005C6854" w:rsidRDefault="005C6854" w:rsidP="005C6854">
      <w:pPr>
        <w:spacing w:after="0" w:line="480" w:lineRule="auto"/>
        <w:jc w:val="both"/>
        <w:rPr>
          <w:rFonts w:ascii="Times New Roman" w:hAnsi="Times New Roman" w:cs="Times New Roman"/>
          <w:sz w:val="24"/>
          <w:szCs w:val="24"/>
        </w:rPr>
      </w:pPr>
    </w:p>
    <w:p w14:paraId="3C09E489" w14:textId="36D1BE0B" w:rsidR="006F19C6" w:rsidRPr="005D2535" w:rsidRDefault="008E50D1" w:rsidP="00513FB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Data</w:t>
      </w:r>
      <w:r w:rsidR="00CF61EF" w:rsidRPr="00FE50F7">
        <w:rPr>
          <w:rFonts w:ascii="Times New Roman" w:hAnsi="Times New Roman" w:cs="Times New Roman"/>
          <w:sz w:val="24"/>
          <w:szCs w:val="24"/>
        </w:rPr>
        <w:t xml:space="preserve"> analys</w:t>
      </w:r>
      <w:r>
        <w:rPr>
          <w:rFonts w:ascii="Times New Roman" w:hAnsi="Times New Roman" w:cs="Times New Roman"/>
          <w:sz w:val="24"/>
          <w:szCs w:val="24"/>
        </w:rPr>
        <w:t>e</w:t>
      </w:r>
      <w:r w:rsidR="00CF61EF" w:rsidRPr="00FE50F7">
        <w:rPr>
          <w:rFonts w:ascii="Times New Roman" w:hAnsi="Times New Roman" w:cs="Times New Roman"/>
          <w:sz w:val="24"/>
          <w:szCs w:val="24"/>
        </w:rPr>
        <w:t>s w</w:t>
      </w:r>
      <w:r>
        <w:rPr>
          <w:rFonts w:ascii="Times New Roman" w:hAnsi="Times New Roman" w:cs="Times New Roman"/>
          <w:sz w:val="24"/>
          <w:szCs w:val="24"/>
        </w:rPr>
        <w:t>ere</w:t>
      </w:r>
      <w:r w:rsidR="00CF61EF" w:rsidRPr="00FE50F7">
        <w:rPr>
          <w:rFonts w:ascii="Times New Roman" w:hAnsi="Times New Roman" w:cs="Times New Roman"/>
          <w:sz w:val="24"/>
          <w:szCs w:val="24"/>
        </w:rPr>
        <w:t xml:space="preserve"> performed using Stata v.12.1 (StataCorp., Stata Statistical Software). </w:t>
      </w:r>
      <w:r>
        <w:rPr>
          <w:rFonts w:ascii="Times New Roman" w:hAnsi="Times New Roman" w:cs="Times New Roman"/>
          <w:sz w:val="24"/>
          <w:szCs w:val="24"/>
        </w:rPr>
        <w:t>Self-reported physical activity at different ages was divided into four cat</w:t>
      </w:r>
      <w:r w:rsidR="00F472A7">
        <w:rPr>
          <w:rFonts w:ascii="Times New Roman" w:hAnsi="Times New Roman" w:cs="Times New Roman"/>
          <w:sz w:val="24"/>
          <w:szCs w:val="24"/>
        </w:rPr>
        <w:t xml:space="preserve">egories (0, 1-149, 150-299, </w:t>
      </w:r>
      <w:r w:rsidR="00F472A7" w:rsidRPr="00F472A7">
        <w:rPr>
          <w:rFonts w:ascii="Times New Roman" w:eastAsia="MS Gothic" w:hAnsi="Times New Roman" w:cs="Times New Roman"/>
          <w:color w:val="000000"/>
          <w:sz w:val="24"/>
          <w:szCs w:val="24"/>
        </w:rPr>
        <w:t>≥</w:t>
      </w:r>
      <w:r w:rsidR="00F472A7" w:rsidRPr="00F472A7">
        <w:rPr>
          <w:rFonts w:ascii="Times New Roman" w:hAnsi="Times New Roman" w:cs="Times New Roman"/>
          <w:sz w:val="24"/>
          <w:szCs w:val="24"/>
        </w:rPr>
        <w:t>300</w:t>
      </w:r>
      <w:r>
        <w:rPr>
          <w:rFonts w:ascii="Times New Roman" w:hAnsi="Times New Roman" w:cs="Times New Roman"/>
          <w:sz w:val="24"/>
          <w:szCs w:val="24"/>
        </w:rPr>
        <w:t xml:space="preserve"> min/wk). </w:t>
      </w:r>
      <w:r w:rsidR="00145EFB">
        <w:rPr>
          <w:rFonts w:ascii="Times New Roman" w:hAnsi="Times New Roman" w:cs="Times New Roman"/>
          <w:sz w:val="24"/>
          <w:szCs w:val="24"/>
        </w:rPr>
        <w:t>Overall physical activity measured by accelerometry</w:t>
      </w:r>
      <w:r>
        <w:rPr>
          <w:rFonts w:ascii="Times New Roman" w:hAnsi="Times New Roman" w:cs="Times New Roman"/>
          <w:sz w:val="24"/>
          <w:szCs w:val="24"/>
        </w:rPr>
        <w:t xml:space="preserve"> (counts</w:t>
      </w:r>
      <w:r w:rsidR="00B97871">
        <w:rPr>
          <w:rFonts w:ascii="Times New Roman" w:hAnsi="Times New Roman" w:cs="Times New Roman"/>
          <w:sz w:val="24"/>
          <w:szCs w:val="24"/>
        </w:rPr>
        <w:t xml:space="preserve"> min/</w:t>
      </w:r>
      <w:r w:rsidR="000863C9">
        <w:rPr>
          <w:rFonts w:ascii="Times New Roman" w:hAnsi="Times New Roman" w:cs="Times New Roman"/>
          <w:sz w:val="24"/>
          <w:szCs w:val="24"/>
        </w:rPr>
        <w:t xml:space="preserve">week </w:t>
      </w:r>
      <w:r>
        <w:rPr>
          <w:rFonts w:ascii="Times New Roman" w:hAnsi="Times New Roman" w:cs="Times New Roman"/>
          <w:sz w:val="24"/>
          <w:szCs w:val="24"/>
        </w:rPr>
        <w:t xml:space="preserve">at 13 y and mean acceleration at 18 y) </w:t>
      </w:r>
      <w:r w:rsidR="00145EFB">
        <w:rPr>
          <w:rFonts w:ascii="Times New Roman" w:hAnsi="Times New Roman" w:cs="Times New Roman"/>
          <w:sz w:val="24"/>
          <w:szCs w:val="24"/>
        </w:rPr>
        <w:t xml:space="preserve">was stratified </w:t>
      </w:r>
      <w:r>
        <w:rPr>
          <w:rFonts w:ascii="Times New Roman" w:hAnsi="Times New Roman" w:cs="Times New Roman"/>
          <w:sz w:val="24"/>
          <w:szCs w:val="24"/>
        </w:rPr>
        <w:t>in</w:t>
      </w:r>
      <w:r w:rsidR="000863C9">
        <w:rPr>
          <w:rFonts w:ascii="Times New Roman" w:hAnsi="Times New Roman" w:cs="Times New Roman"/>
          <w:sz w:val="24"/>
          <w:szCs w:val="24"/>
        </w:rPr>
        <w:t>to</w:t>
      </w:r>
      <w:r>
        <w:rPr>
          <w:rFonts w:ascii="Times New Roman" w:hAnsi="Times New Roman" w:cs="Times New Roman"/>
          <w:sz w:val="24"/>
          <w:szCs w:val="24"/>
        </w:rPr>
        <w:t xml:space="preserve"> </w:t>
      </w:r>
      <w:r w:rsidR="00C832CA">
        <w:rPr>
          <w:rFonts w:ascii="Times New Roman" w:hAnsi="Times New Roman" w:cs="Times New Roman"/>
          <w:sz w:val="24"/>
          <w:szCs w:val="24"/>
        </w:rPr>
        <w:t>tertiles</w:t>
      </w:r>
      <w:r>
        <w:rPr>
          <w:rFonts w:ascii="Times New Roman" w:hAnsi="Times New Roman" w:cs="Times New Roman"/>
          <w:sz w:val="24"/>
          <w:szCs w:val="24"/>
        </w:rPr>
        <w:t>. Following unadjust</w:t>
      </w:r>
      <w:r w:rsidR="00513FBF">
        <w:rPr>
          <w:rFonts w:ascii="Times New Roman" w:hAnsi="Times New Roman" w:cs="Times New Roman"/>
          <w:sz w:val="24"/>
          <w:szCs w:val="24"/>
        </w:rPr>
        <w:t xml:space="preserve">ed analyses, </w:t>
      </w:r>
      <w:r w:rsidR="003E3706">
        <w:rPr>
          <w:rFonts w:ascii="Times New Roman" w:hAnsi="Times New Roman" w:cs="Times New Roman"/>
          <w:sz w:val="24"/>
          <w:szCs w:val="24"/>
        </w:rPr>
        <w:t xml:space="preserve">multivariable </w:t>
      </w:r>
      <w:r w:rsidR="00513FBF">
        <w:rPr>
          <w:rFonts w:ascii="Times New Roman" w:hAnsi="Times New Roman" w:cs="Times New Roman"/>
          <w:sz w:val="24"/>
          <w:szCs w:val="24"/>
        </w:rPr>
        <w:t xml:space="preserve">linear </w:t>
      </w:r>
      <w:r>
        <w:rPr>
          <w:rFonts w:ascii="Times New Roman" w:hAnsi="Times New Roman" w:cs="Times New Roman"/>
          <w:sz w:val="24"/>
          <w:szCs w:val="24"/>
        </w:rPr>
        <w:t>regression models were run for the continuous outcomes. All analyses were stratified by sex. Confounding v</w:t>
      </w:r>
      <w:r w:rsidR="00550DAC">
        <w:rPr>
          <w:rFonts w:ascii="Times New Roman" w:hAnsi="Times New Roman" w:cs="Times New Roman"/>
          <w:sz w:val="24"/>
          <w:szCs w:val="24"/>
        </w:rPr>
        <w:t>ariables incl</w:t>
      </w:r>
      <w:r w:rsidR="00FC79DE">
        <w:rPr>
          <w:rFonts w:ascii="Times New Roman" w:hAnsi="Times New Roman" w:cs="Times New Roman"/>
          <w:sz w:val="24"/>
          <w:szCs w:val="24"/>
        </w:rPr>
        <w:t>uded family income,</w:t>
      </w:r>
      <w:r w:rsidR="004F7FAE">
        <w:rPr>
          <w:rFonts w:ascii="Times New Roman" w:hAnsi="Times New Roman" w:cs="Times New Roman"/>
          <w:sz w:val="24"/>
          <w:szCs w:val="24"/>
        </w:rPr>
        <w:t xml:space="preserve"> BMI </w:t>
      </w:r>
      <w:r w:rsidR="003E3706">
        <w:rPr>
          <w:rFonts w:ascii="Times New Roman" w:hAnsi="Times New Roman" w:cs="Times New Roman"/>
          <w:sz w:val="24"/>
          <w:szCs w:val="24"/>
        </w:rPr>
        <w:t>(kg/m</w:t>
      </w:r>
      <w:r w:rsidR="003E3706">
        <w:rPr>
          <w:rFonts w:ascii="Times New Roman" w:hAnsi="Times New Roman" w:cs="Times New Roman"/>
          <w:sz w:val="24"/>
          <w:szCs w:val="24"/>
          <w:vertAlign w:val="superscript"/>
        </w:rPr>
        <w:t>2</w:t>
      </w:r>
      <w:r w:rsidR="003E3706">
        <w:rPr>
          <w:rFonts w:ascii="Times New Roman" w:hAnsi="Times New Roman" w:cs="Times New Roman"/>
          <w:sz w:val="24"/>
          <w:szCs w:val="24"/>
        </w:rPr>
        <w:t>)</w:t>
      </w:r>
      <w:r w:rsidR="00BD69D3">
        <w:rPr>
          <w:rFonts w:ascii="Times New Roman" w:hAnsi="Times New Roman" w:cs="Times New Roman"/>
          <w:sz w:val="24"/>
          <w:szCs w:val="24"/>
        </w:rPr>
        <w:t>, c</w:t>
      </w:r>
      <w:r w:rsidR="00BD69D3" w:rsidRPr="00BD69D3">
        <w:rPr>
          <w:rFonts w:ascii="Times New Roman" w:hAnsi="Times New Roman" w:cs="Times New Roman"/>
          <w:sz w:val="24"/>
          <w:szCs w:val="24"/>
          <w:highlight w:val="yellow"/>
        </w:rPr>
        <w:t>onsumption of food, level of glucose and screen time</w:t>
      </w:r>
      <w:r w:rsidR="003E3706">
        <w:rPr>
          <w:rFonts w:ascii="Times New Roman" w:hAnsi="Times New Roman" w:cs="Times New Roman"/>
          <w:sz w:val="24"/>
          <w:szCs w:val="24"/>
        </w:rPr>
        <w:t xml:space="preserve"> </w:t>
      </w:r>
      <w:r w:rsidR="004F7FAE">
        <w:rPr>
          <w:rFonts w:ascii="Times New Roman" w:hAnsi="Times New Roman" w:cs="Times New Roman"/>
          <w:sz w:val="24"/>
          <w:szCs w:val="24"/>
        </w:rPr>
        <w:t>at 18</w:t>
      </w:r>
      <w:r w:rsidR="00550DAC">
        <w:rPr>
          <w:rFonts w:ascii="Times New Roman" w:hAnsi="Times New Roman" w:cs="Times New Roman"/>
          <w:sz w:val="24"/>
          <w:szCs w:val="24"/>
        </w:rPr>
        <w:t xml:space="preserve"> years</w:t>
      </w:r>
      <w:r w:rsidR="006F19C6">
        <w:rPr>
          <w:rFonts w:ascii="Times New Roman" w:hAnsi="Times New Roman" w:cs="Times New Roman"/>
          <w:sz w:val="24"/>
          <w:szCs w:val="24"/>
        </w:rPr>
        <w:t>.</w:t>
      </w:r>
      <w:r w:rsidR="00550DAC" w:rsidRPr="00C7678D">
        <w:rPr>
          <w:rFonts w:ascii="Times New Roman" w:hAnsi="Times New Roman" w:cs="Times New Roman"/>
          <w:sz w:val="24"/>
          <w:szCs w:val="24"/>
        </w:rPr>
        <w:t xml:space="preserve"> </w:t>
      </w:r>
      <w:r w:rsidR="006F19C6" w:rsidRPr="006F19C6">
        <w:rPr>
          <w:rFonts w:ascii="Times New Roman" w:hAnsi="Times New Roman" w:cs="Times New Roman"/>
          <w:sz w:val="24"/>
          <w:szCs w:val="24"/>
        </w:rPr>
        <w:t xml:space="preserve">We also </w:t>
      </w:r>
      <w:r w:rsidR="006F19C6">
        <w:rPr>
          <w:rFonts w:ascii="Times New Roman" w:hAnsi="Times New Roman" w:cs="Times New Roman"/>
          <w:sz w:val="24"/>
          <w:szCs w:val="24"/>
        </w:rPr>
        <w:t>contrasted</w:t>
      </w:r>
      <w:r w:rsidR="006F19C6" w:rsidRPr="006F19C6">
        <w:rPr>
          <w:rFonts w:ascii="Times New Roman" w:hAnsi="Times New Roman" w:cs="Times New Roman"/>
          <w:sz w:val="24"/>
          <w:szCs w:val="24"/>
        </w:rPr>
        <w:t xml:space="preserve"> </w:t>
      </w:r>
      <w:r w:rsidR="006F19C6">
        <w:rPr>
          <w:rFonts w:ascii="Times New Roman" w:hAnsi="Times New Roman" w:cs="Times New Roman"/>
          <w:sz w:val="24"/>
          <w:szCs w:val="24"/>
        </w:rPr>
        <w:t xml:space="preserve">extreme groups in terms of </w:t>
      </w:r>
      <w:r w:rsidR="006F19C6" w:rsidRPr="006F19C6">
        <w:rPr>
          <w:rFonts w:ascii="Times New Roman" w:hAnsi="Times New Roman" w:cs="Times New Roman"/>
          <w:sz w:val="24"/>
          <w:szCs w:val="24"/>
        </w:rPr>
        <w:t xml:space="preserve">trajectories of </w:t>
      </w:r>
      <w:r w:rsidR="006F19C6">
        <w:rPr>
          <w:rFonts w:ascii="Times New Roman" w:hAnsi="Times New Roman" w:cs="Times New Roman"/>
          <w:sz w:val="24"/>
          <w:szCs w:val="24"/>
        </w:rPr>
        <w:t xml:space="preserve">self-reported </w:t>
      </w:r>
      <w:r w:rsidR="00FE50F7" w:rsidRPr="00FE50F7">
        <w:rPr>
          <w:rFonts w:ascii="Times New Roman" w:hAnsi="Times New Roman" w:cs="Times New Roman"/>
          <w:sz w:val="24"/>
          <w:szCs w:val="24"/>
        </w:rPr>
        <w:t>physical activity</w:t>
      </w:r>
      <w:r w:rsidR="006F19C6">
        <w:rPr>
          <w:rFonts w:ascii="Times New Roman" w:hAnsi="Times New Roman" w:cs="Times New Roman"/>
          <w:sz w:val="24"/>
          <w:szCs w:val="24"/>
        </w:rPr>
        <w:t xml:space="preserve"> by comparing H</w:t>
      </w:r>
      <w:r w:rsidR="00C832CA">
        <w:rPr>
          <w:rFonts w:ascii="Times New Roman" w:hAnsi="Times New Roman" w:cs="Times New Roman"/>
          <w:sz w:val="24"/>
          <w:szCs w:val="24"/>
        </w:rPr>
        <w:t>b</w:t>
      </w:r>
      <w:r w:rsidR="006F19C6">
        <w:rPr>
          <w:rFonts w:ascii="Times New Roman" w:hAnsi="Times New Roman" w:cs="Times New Roman"/>
          <w:sz w:val="24"/>
          <w:szCs w:val="24"/>
        </w:rPr>
        <w:t>A1</w:t>
      </w:r>
      <w:r w:rsidR="00CB303D">
        <w:rPr>
          <w:rFonts w:ascii="Times New Roman" w:hAnsi="Times New Roman" w:cs="Times New Roman"/>
          <w:sz w:val="24"/>
          <w:szCs w:val="24"/>
        </w:rPr>
        <w:t>c</w:t>
      </w:r>
      <w:r w:rsidR="00490994">
        <w:rPr>
          <w:rFonts w:ascii="Times New Roman" w:hAnsi="Times New Roman" w:cs="Times New Roman"/>
          <w:sz w:val="24"/>
          <w:szCs w:val="24"/>
        </w:rPr>
        <w:t xml:space="preserve"> (mmol/mol)</w:t>
      </w:r>
      <w:r w:rsidR="006F19C6">
        <w:rPr>
          <w:rFonts w:ascii="Times New Roman" w:hAnsi="Times New Roman" w:cs="Times New Roman"/>
          <w:sz w:val="24"/>
          <w:szCs w:val="24"/>
        </w:rPr>
        <w:t xml:space="preserve"> a</w:t>
      </w:r>
      <w:r w:rsidR="008642E8">
        <w:rPr>
          <w:rFonts w:ascii="Times New Roman" w:hAnsi="Times New Roman" w:cs="Times New Roman"/>
          <w:sz w:val="24"/>
          <w:szCs w:val="24"/>
        </w:rPr>
        <w:t xml:space="preserve">mong those who were </w:t>
      </w:r>
      <w:r w:rsidR="003E3706">
        <w:rPr>
          <w:rFonts w:ascii="Times New Roman" w:hAnsi="Times New Roman" w:cs="Times New Roman"/>
          <w:sz w:val="24"/>
          <w:szCs w:val="24"/>
        </w:rPr>
        <w:t xml:space="preserve">consistently </w:t>
      </w:r>
      <w:r w:rsidR="008642E8">
        <w:rPr>
          <w:rFonts w:ascii="Times New Roman" w:hAnsi="Times New Roman" w:cs="Times New Roman"/>
          <w:sz w:val="24"/>
          <w:szCs w:val="24"/>
        </w:rPr>
        <w:t xml:space="preserve">active </w:t>
      </w:r>
      <w:r w:rsidR="008642E8" w:rsidRPr="00BD69D3">
        <w:rPr>
          <w:rFonts w:ascii="Times New Roman" w:hAnsi="Times New Roman" w:cs="Times New Roman"/>
          <w:sz w:val="24"/>
          <w:szCs w:val="24"/>
          <w:highlight w:val="yellow"/>
        </w:rPr>
        <w:t>(</w:t>
      </w:r>
      <w:r w:rsidR="008642E8" w:rsidRPr="00BD69D3">
        <w:rPr>
          <w:rFonts w:ascii="Times New Roman" w:eastAsia="MS Gothic" w:hAnsi="Times New Roman" w:cs="Times New Roman"/>
          <w:color w:val="000000"/>
          <w:sz w:val="24"/>
          <w:szCs w:val="24"/>
          <w:highlight w:val="yellow"/>
        </w:rPr>
        <w:t>≥</w:t>
      </w:r>
      <w:r w:rsidR="00BD69D3" w:rsidRPr="00BD69D3">
        <w:rPr>
          <w:rFonts w:ascii="Times New Roman" w:hAnsi="Times New Roman" w:cs="Times New Roman"/>
          <w:sz w:val="24"/>
          <w:szCs w:val="24"/>
          <w:highlight w:val="yellow"/>
        </w:rPr>
        <w:t>420</w:t>
      </w:r>
      <w:r w:rsidR="006F19C6" w:rsidRPr="00BD69D3">
        <w:rPr>
          <w:rFonts w:ascii="Times New Roman" w:hAnsi="Times New Roman" w:cs="Times New Roman"/>
          <w:sz w:val="24"/>
          <w:szCs w:val="24"/>
          <w:highlight w:val="yellow"/>
        </w:rPr>
        <w:t xml:space="preserve"> min/wk)</w:t>
      </w:r>
      <w:r w:rsidR="006F19C6">
        <w:rPr>
          <w:rFonts w:ascii="Times New Roman" w:hAnsi="Times New Roman" w:cs="Times New Roman"/>
          <w:sz w:val="24"/>
          <w:szCs w:val="24"/>
        </w:rPr>
        <w:t xml:space="preserve"> in all follow ups (11, 15 and 18y) versus those who were </w:t>
      </w:r>
      <w:r w:rsidR="003E3706">
        <w:rPr>
          <w:rFonts w:ascii="Times New Roman" w:hAnsi="Times New Roman" w:cs="Times New Roman"/>
          <w:sz w:val="24"/>
          <w:szCs w:val="24"/>
        </w:rPr>
        <w:t xml:space="preserve">consistently  </w:t>
      </w:r>
      <w:r w:rsidR="00BD69D3">
        <w:rPr>
          <w:rFonts w:ascii="Times New Roman" w:hAnsi="Times New Roman" w:cs="Times New Roman"/>
          <w:sz w:val="24"/>
          <w:szCs w:val="24"/>
        </w:rPr>
        <w:t xml:space="preserve">inactive </w:t>
      </w:r>
      <w:r w:rsidR="00BD69D3" w:rsidRPr="00BD69D3">
        <w:rPr>
          <w:rFonts w:ascii="Times New Roman" w:hAnsi="Times New Roman" w:cs="Times New Roman"/>
          <w:sz w:val="24"/>
          <w:szCs w:val="24"/>
          <w:highlight w:val="yellow"/>
        </w:rPr>
        <w:t>(&lt;420</w:t>
      </w:r>
      <w:r w:rsidR="006F19C6" w:rsidRPr="00BD69D3">
        <w:rPr>
          <w:rFonts w:ascii="Times New Roman" w:hAnsi="Times New Roman" w:cs="Times New Roman"/>
          <w:sz w:val="24"/>
          <w:szCs w:val="24"/>
          <w:highlight w:val="yellow"/>
        </w:rPr>
        <w:t xml:space="preserve"> min/wk).</w:t>
      </w:r>
      <w:r w:rsidR="006F19C6">
        <w:rPr>
          <w:rFonts w:ascii="Times New Roman" w:hAnsi="Times New Roman" w:cs="Times New Roman"/>
          <w:sz w:val="24"/>
          <w:szCs w:val="24"/>
        </w:rPr>
        <w:t xml:space="preserve"> </w:t>
      </w:r>
    </w:p>
    <w:p w14:paraId="265797CF" w14:textId="77777777" w:rsidR="00F71BC1" w:rsidRDefault="00F71BC1" w:rsidP="00950A73">
      <w:pPr>
        <w:spacing w:after="0" w:line="480" w:lineRule="auto"/>
        <w:ind w:firstLine="720"/>
        <w:jc w:val="both"/>
        <w:rPr>
          <w:rFonts w:ascii="Times New Roman" w:hAnsi="Times New Roman" w:cs="Times New Roman"/>
          <w:sz w:val="24"/>
          <w:szCs w:val="24"/>
        </w:rPr>
      </w:pPr>
    </w:p>
    <w:p w14:paraId="10DC5F3C" w14:textId="77777777" w:rsidR="003F3A1A" w:rsidRDefault="003F3A1A" w:rsidP="00950A73">
      <w:pPr>
        <w:spacing w:after="0" w:line="480" w:lineRule="auto"/>
        <w:ind w:firstLine="720"/>
        <w:jc w:val="both"/>
        <w:rPr>
          <w:rFonts w:ascii="Times New Roman" w:hAnsi="Times New Roman" w:cs="Times New Roman"/>
          <w:sz w:val="24"/>
          <w:szCs w:val="24"/>
        </w:rPr>
      </w:pPr>
    </w:p>
    <w:p w14:paraId="5BE9A47F" w14:textId="77777777" w:rsidR="003F3A1A" w:rsidRPr="005D2535" w:rsidRDefault="003F3A1A" w:rsidP="00950A73">
      <w:pPr>
        <w:spacing w:after="0" w:line="480" w:lineRule="auto"/>
        <w:ind w:firstLine="720"/>
        <w:jc w:val="both"/>
        <w:rPr>
          <w:rFonts w:ascii="Times New Roman" w:hAnsi="Times New Roman" w:cs="Times New Roman"/>
          <w:sz w:val="24"/>
          <w:szCs w:val="24"/>
        </w:rPr>
      </w:pPr>
    </w:p>
    <w:p w14:paraId="751C11DD" w14:textId="77777777" w:rsidR="00C832CA" w:rsidRDefault="00FE1176" w:rsidP="00394705">
      <w:pPr>
        <w:spacing w:after="0" w:line="480" w:lineRule="auto"/>
        <w:outlineLvl w:val="0"/>
        <w:rPr>
          <w:rFonts w:ascii="Times New Roman" w:hAnsi="Times New Roman" w:cs="Times New Roman"/>
          <w:b/>
          <w:sz w:val="24"/>
          <w:szCs w:val="24"/>
        </w:rPr>
      </w:pPr>
      <w:r w:rsidRPr="00C7678D">
        <w:rPr>
          <w:rFonts w:ascii="Times New Roman" w:hAnsi="Times New Roman" w:cs="Times New Roman"/>
          <w:b/>
          <w:sz w:val="24"/>
          <w:szCs w:val="24"/>
        </w:rPr>
        <w:t>Results</w:t>
      </w:r>
      <w:r w:rsidR="006F19C6" w:rsidRPr="00C7678D">
        <w:rPr>
          <w:rFonts w:ascii="Times New Roman" w:hAnsi="Times New Roman" w:cs="Times New Roman"/>
          <w:b/>
          <w:sz w:val="24"/>
          <w:szCs w:val="24"/>
        </w:rPr>
        <w:t xml:space="preserve"> </w:t>
      </w:r>
    </w:p>
    <w:p w14:paraId="017C1D6B" w14:textId="781705F9" w:rsidR="007C013C" w:rsidRDefault="007C013C" w:rsidP="00973B49">
      <w:pPr>
        <w:spacing w:after="0" w:line="480" w:lineRule="auto"/>
        <w:jc w:val="both"/>
        <w:outlineLvl w:val="0"/>
        <w:rPr>
          <w:rFonts w:ascii="Times New Roman" w:hAnsi="Times New Roman" w:cs="Times New Roman"/>
          <w:sz w:val="24"/>
          <w:szCs w:val="24"/>
        </w:rPr>
      </w:pPr>
      <w:r w:rsidRPr="007C013C">
        <w:rPr>
          <w:rFonts w:ascii="Times New Roman" w:hAnsi="Times New Roman" w:cs="Times New Roman"/>
          <w:sz w:val="24"/>
          <w:szCs w:val="24"/>
          <w:highlight w:val="yellow"/>
        </w:rPr>
        <w:t>Table 1</w:t>
      </w:r>
      <w:r>
        <w:rPr>
          <w:rFonts w:ascii="Times New Roman" w:hAnsi="Times New Roman" w:cs="Times New Roman"/>
          <w:sz w:val="24"/>
          <w:szCs w:val="24"/>
        </w:rPr>
        <w:t xml:space="preserve"> </w:t>
      </w:r>
      <w:r w:rsidRPr="007C013C">
        <w:rPr>
          <w:rFonts w:ascii="Times New Roman" w:hAnsi="Times New Roman" w:cs="Times New Roman"/>
          <w:sz w:val="24"/>
          <w:szCs w:val="24"/>
          <w:highlight w:val="yellow"/>
        </w:rPr>
        <w:t>describes the characteristics of the individuals located in the 11, 15 and 18 years follow-up compared with the full cohort</w:t>
      </w:r>
      <w:r w:rsidRPr="009274B7">
        <w:rPr>
          <w:rFonts w:ascii="Times New Roman" w:hAnsi="Times New Roman" w:cs="Times New Roman"/>
          <w:sz w:val="24"/>
          <w:szCs w:val="24"/>
          <w:highlight w:val="yellow"/>
        </w:rPr>
        <w:t xml:space="preserve">. In all moments </w:t>
      </w:r>
      <w:r w:rsidR="009274B7" w:rsidRPr="009274B7">
        <w:rPr>
          <w:rFonts w:ascii="Times New Roman" w:hAnsi="Times New Roman" w:cs="Times New Roman"/>
          <w:sz w:val="24"/>
          <w:szCs w:val="24"/>
          <w:highlight w:val="yellow"/>
        </w:rPr>
        <w:t>no difference were found between the proportions of sex. Further, in all moments the level of socioeconomic were intermediate and the maternal schooling</w:t>
      </w:r>
      <w:r w:rsidR="009274B7">
        <w:rPr>
          <w:rFonts w:ascii="Times New Roman" w:hAnsi="Times New Roman" w:cs="Times New Roman"/>
          <w:b/>
          <w:sz w:val="24"/>
          <w:szCs w:val="24"/>
        </w:rPr>
        <w:t xml:space="preserve"> </w:t>
      </w:r>
      <w:r w:rsidR="009274B7" w:rsidRPr="009274B7">
        <w:rPr>
          <w:rFonts w:ascii="Times New Roman" w:hAnsi="Times New Roman" w:cs="Times New Roman"/>
          <w:sz w:val="24"/>
          <w:szCs w:val="24"/>
          <w:highlight w:val="yellow"/>
        </w:rPr>
        <w:t>were the 4 to 8 years.</w:t>
      </w:r>
    </w:p>
    <w:p w14:paraId="607CF006" w14:textId="77777777" w:rsidR="002F6334" w:rsidRDefault="002F6334" w:rsidP="00394705">
      <w:pPr>
        <w:spacing w:after="0" w:line="480" w:lineRule="auto"/>
        <w:outlineLvl w:val="0"/>
        <w:rPr>
          <w:rFonts w:ascii="Times New Roman" w:hAnsi="Times New Roman" w:cs="Times New Roman"/>
          <w:sz w:val="24"/>
          <w:szCs w:val="24"/>
        </w:rPr>
      </w:pPr>
    </w:p>
    <w:p w14:paraId="7D45709E" w14:textId="3304AF5A" w:rsidR="007C013C" w:rsidRDefault="007C013C" w:rsidP="00394705">
      <w:pPr>
        <w:spacing w:after="0" w:line="480" w:lineRule="auto"/>
        <w:outlineLvl w:val="0"/>
        <w:rPr>
          <w:rFonts w:ascii="Times New Roman" w:hAnsi="Times New Roman" w:cs="Times New Roman"/>
          <w:b/>
          <w:sz w:val="24"/>
          <w:szCs w:val="24"/>
        </w:rPr>
      </w:pPr>
      <w:r w:rsidRPr="007C013C">
        <w:rPr>
          <w:rFonts w:ascii="Times New Roman" w:hAnsi="Times New Roman" w:cs="Times New Roman"/>
          <w:b/>
          <w:sz w:val="24"/>
          <w:szCs w:val="24"/>
        </w:rPr>
        <w:t>“INSERT TABLE 1”</w:t>
      </w:r>
    </w:p>
    <w:p w14:paraId="1EBDE600" w14:textId="77777777" w:rsidR="002F6334" w:rsidRPr="007C013C" w:rsidRDefault="002F6334" w:rsidP="00394705">
      <w:pPr>
        <w:spacing w:after="0" w:line="480" w:lineRule="auto"/>
        <w:outlineLvl w:val="0"/>
        <w:rPr>
          <w:rFonts w:ascii="Times New Roman" w:hAnsi="Times New Roman" w:cs="Times New Roman"/>
          <w:b/>
          <w:sz w:val="24"/>
          <w:szCs w:val="24"/>
        </w:rPr>
      </w:pPr>
    </w:p>
    <w:p w14:paraId="50E63229" w14:textId="63B234F6" w:rsidR="00C832CA" w:rsidRDefault="00B503C0" w:rsidP="004E19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Among the 4</w:t>
      </w:r>
      <w:r w:rsidR="000863C9">
        <w:rPr>
          <w:rFonts w:ascii="Times New Roman" w:hAnsi="Times New Roman" w:cs="Times New Roman"/>
          <w:sz w:val="24"/>
          <w:szCs w:val="24"/>
        </w:rPr>
        <w:t>,</w:t>
      </w:r>
      <w:r>
        <w:rPr>
          <w:rFonts w:ascii="Times New Roman" w:hAnsi="Times New Roman" w:cs="Times New Roman"/>
          <w:sz w:val="24"/>
          <w:szCs w:val="24"/>
        </w:rPr>
        <w:t xml:space="preserve">106 </w:t>
      </w:r>
      <w:r w:rsidR="00975261">
        <w:rPr>
          <w:rFonts w:ascii="Times New Roman" w:hAnsi="Times New Roman" w:cs="Times New Roman"/>
          <w:sz w:val="24"/>
          <w:szCs w:val="24"/>
        </w:rPr>
        <w:t xml:space="preserve">participants </w:t>
      </w:r>
      <w:r>
        <w:rPr>
          <w:rFonts w:ascii="Times New Roman" w:hAnsi="Times New Roman" w:cs="Times New Roman"/>
          <w:sz w:val="24"/>
          <w:szCs w:val="24"/>
        </w:rPr>
        <w:t>evaluated at 18 years, HbA1</w:t>
      </w:r>
      <w:r w:rsidR="00975261">
        <w:rPr>
          <w:rFonts w:ascii="Times New Roman" w:hAnsi="Times New Roman" w:cs="Times New Roman"/>
          <w:sz w:val="24"/>
          <w:szCs w:val="24"/>
        </w:rPr>
        <w:t>c</w:t>
      </w:r>
      <w:r>
        <w:rPr>
          <w:rFonts w:ascii="Times New Roman" w:hAnsi="Times New Roman" w:cs="Times New Roman"/>
          <w:sz w:val="24"/>
          <w:szCs w:val="24"/>
        </w:rPr>
        <w:t xml:space="preserve"> was measured in</w:t>
      </w:r>
      <w:r w:rsidR="00D46AE1">
        <w:rPr>
          <w:rFonts w:ascii="Times New Roman" w:hAnsi="Times New Roman" w:cs="Times New Roman"/>
          <w:sz w:val="24"/>
          <w:szCs w:val="24"/>
        </w:rPr>
        <w:t xml:space="preserve"> 3,842</w:t>
      </w:r>
      <w:r w:rsidR="00501167">
        <w:rPr>
          <w:rFonts w:ascii="Times New Roman" w:hAnsi="Times New Roman" w:cs="Times New Roman"/>
          <w:sz w:val="24"/>
          <w:szCs w:val="24"/>
        </w:rPr>
        <w:t>,</w:t>
      </w:r>
      <w:r>
        <w:rPr>
          <w:rFonts w:ascii="Times New Roman" w:hAnsi="Times New Roman" w:cs="Times New Roman"/>
          <w:sz w:val="24"/>
          <w:szCs w:val="24"/>
        </w:rPr>
        <w:t xml:space="preserve"> and</w:t>
      </w:r>
      <w:r w:rsidR="00A66B03" w:rsidRPr="00C7678D">
        <w:rPr>
          <w:rFonts w:ascii="Times New Roman" w:hAnsi="Times New Roman" w:cs="Times New Roman"/>
          <w:sz w:val="24"/>
          <w:szCs w:val="24"/>
        </w:rPr>
        <w:t xml:space="preserve"> 3,528</w:t>
      </w:r>
      <w:r w:rsidR="00D46AE1" w:rsidRPr="00C7678D">
        <w:rPr>
          <w:rFonts w:ascii="Times New Roman" w:hAnsi="Times New Roman" w:cs="Times New Roman"/>
          <w:sz w:val="24"/>
          <w:szCs w:val="24"/>
        </w:rPr>
        <w:t xml:space="preserve"> had complete data on physical activity at 11, 15 and 18 years (by questionnai</w:t>
      </w:r>
      <w:r w:rsidR="00192042" w:rsidRPr="00C7678D">
        <w:rPr>
          <w:rFonts w:ascii="Times New Roman" w:hAnsi="Times New Roman" w:cs="Times New Roman"/>
          <w:sz w:val="24"/>
          <w:szCs w:val="24"/>
        </w:rPr>
        <w:t>re and by accelerometry) and 37</w:t>
      </w:r>
      <w:r w:rsidR="00AF7CE8" w:rsidRPr="00C7678D">
        <w:rPr>
          <w:rFonts w:ascii="Times New Roman" w:hAnsi="Times New Roman" w:cs="Times New Roman"/>
          <w:sz w:val="24"/>
          <w:szCs w:val="24"/>
        </w:rPr>
        <w:t>8</w:t>
      </w:r>
      <w:r w:rsidR="00D46AE1" w:rsidRPr="00C7678D">
        <w:rPr>
          <w:rFonts w:ascii="Times New Roman" w:hAnsi="Times New Roman" w:cs="Times New Roman"/>
          <w:sz w:val="24"/>
          <w:szCs w:val="24"/>
        </w:rPr>
        <w:t xml:space="preserve"> at 13 years (by accelerometry).</w:t>
      </w:r>
      <w:r w:rsidR="002B5F0E" w:rsidRPr="00C7678D">
        <w:rPr>
          <w:rFonts w:ascii="Times New Roman" w:hAnsi="Times New Roman" w:cs="Times New Roman"/>
          <w:sz w:val="24"/>
          <w:szCs w:val="24"/>
        </w:rPr>
        <w:t xml:space="preserve"> </w:t>
      </w:r>
      <w:r w:rsidR="00527216" w:rsidRPr="00527216">
        <w:rPr>
          <w:rFonts w:ascii="Times New Roman" w:hAnsi="Times New Roman" w:cs="Times New Roman"/>
          <w:sz w:val="24"/>
          <w:szCs w:val="24"/>
          <w:highlight w:val="yellow"/>
        </w:rPr>
        <w:t>Table 2</w:t>
      </w:r>
      <w:r w:rsidR="00D46AE1">
        <w:rPr>
          <w:rFonts w:ascii="Times New Roman" w:hAnsi="Times New Roman" w:cs="Times New Roman"/>
          <w:sz w:val="24"/>
          <w:szCs w:val="24"/>
        </w:rPr>
        <w:t xml:space="preserve"> describes </w:t>
      </w:r>
      <w:r w:rsidR="001E56C3">
        <w:rPr>
          <w:rFonts w:ascii="Times New Roman" w:hAnsi="Times New Roman" w:cs="Times New Roman"/>
          <w:sz w:val="24"/>
          <w:szCs w:val="24"/>
        </w:rPr>
        <w:t xml:space="preserve">the sample in terms of </w:t>
      </w:r>
      <w:r w:rsidR="00F3502A">
        <w:rPr>
          <w:rFonts w:ascii="Times New Roman" w:hAnsi="Times New Roman" w:cs="Times New Roman"/>
          <w:sz w:val="24"/>
          <w:szCs w:val="24"/>
        </w:rPr>
        <w:t>H</w:t>
      </w:r>
      <w:r w:rsidR="00C832CA">
        <w:rPr>
          <w:rFonts w:ascii="Times New Roman" w:hAnsi="Times New Roman" w:cs="Times New Roman"/>
          <w:sz w:val="24"/>
          <w:szCs w:val="24"/>
        </w:rPr>
        <w:t>b</w:t>
      </w:r>
      <w:r w:rsidR="00F3502A">
        <w:rPr>
          <w:rFonts w:ascii="Times New Roman" w:hAnsi="Times New Roman" w:cs="Times New Roman"/>
          <w:sz w:val="24"/>
          <w:szCs w:val="24"/>
        </w:rPr>
        <w:t>A1</w:t>
      </w:r>
      <w:r w:rsidR="007248F9">
        <w:rPr>
          <w:rFonts w:ascii="Times New Roman" w:hAnsi="Times New Roman" w:cs="Times New Roman"/>
          <w:sz w:val="24"/>
          <w:szCs w:val="24"/>
        </w:rPr>
        <w:t>c</w:t>
      </w:r>
      <w:r w:rsidR="00794C81">
        <w:rPr>
          <w:rFonts w:ascii="Times New Roman" w:hAnsi="Times New Roman" w:cs="Times New Roman"/>
          <w:sz w:val="24"/>
          <w:szCs w:val="24"/>
        </w:rPr>
        <w:t xml:space="preserve"> concentration</w:t>
      </w:r>
      <w:r w:rsidR="00C832CA">
        <w:rPr>
          <w:rFonts w:ascii="Times New Roman" w:hAnsi="Times New Roman" w:cs="Times New Roman"/>
          <w:sz w:val="24"/>
          <w:szCs w:val="24"/>
        </w:rPr>
        <w:t xml:space="preserve"> at 18 years</w:t>
      </w:r>
      <w:r w:rsidR="00F3724C">
        <w:rPr>
          <w:rFonts w:ascii="Times New Roman" w:hAnsi="Times New Roman" w:cs="Times New Roman"/>
          <w:sz w:val="24"/>
          <w:szCs w:val="24"/>
        </w:rPr>
        <w:t>, BMI,</w:t>
      </w:r>
      <w:r w:rsidR="00C832CA">
        <w:rPr>
          <w:rFonts w:ascii="Times New Roman" w:hAnsi="Times New Roman" w:cs="Times New Roman"/>
          <w:sz w:val="24"/>
          <w:szCs w:val="24"/>
        </w:rPr>
        <w:t xml:space="preserve"> physical activity </w:t>
      </w:r>
      <w:r w:rsidR="00891C5C">
        <w:rPr>
          <w:rFonts w:ascii="Times New Roman" w:hAnsi="Times New Roman" w:cs="Times New Roman"/>
          <w:sz w:val="24"/>
          <w:szCs w:val="24"/>
        </w:rPr>
        <w:t xml:space="preserve">assessed by self reported and objective instruments </w:t>
      </w:r>
      <w:r w:rsidR="00C832CA">
        <w:rPr>
          <w:rFonts w:ascii="Times New Roman" w:hAnsi="Times New Roman" w:cs="Times New Roman"/>
          <w:sz w:val="24"/>
          <w:szCs w:val="24"/>
        </w:rPr>
        <w:t>at 11, 15 and 1</w:t>
      </w:r>
      <w:r w:rsidR="00BF21B7">
        <w:rPr>
          <w:rFonts w:ascii="Times New Roman" w:hAnsi="Times New Roman" w:cs="Times New Roman"/>
          <w:sz w:val="24"/>
          <w:szCs w:val="24"/>
        </w:rPr>
        <w:t>8 years of age</w:t>
      </w:r>
      <w:r w:rsidR="00F3724C">
        <w:rPr>
          <w:rFonts w:ascii="Times New Roman" w:hAnsi="Times New Roman" w:cs="Times New Roman"/>
          <w:sz w:val="24"/>
          <w:szCs w:val="24"/>
        </w:rPr>
        <w:t xml:space="preserve">, screen time at 11, 15 and 18 years, </w:t>
      </w:r>
      <w:r w:rsidR="00F3724C" w:rsidRPr="00F3724C">
        <w:rPr>
          <w:rFonts w:ascii="Times New Roman" w:hAnsi="Times New Roman" w:cs="Times New Roman"/>
          <w:sz w:val="24"/>
          <w:szCs w:val="24"/>
          <w:highlight w:val="yellow"/>
        </w:rPr>
        <w:t>level of glucose</w:t>
      </w:r>
      <w:r w:rsidR="00F3724C">
        <w:rPr>
          <w:rFonts w:ascii="Times New Roman" w:hAnsi="Times New Roman" w:cs="Times New Roman"/>
          <w:sz w:val="24"/>
          <w:szCs w:val="24"/>
          <w:highlight w:val="yellow"/>
        </w:rPr>
        <w:t xml:space="preserve"> and consumption of food at 18 years</w:t>
      </w:r>
      <w:r w:rsidR="00BF21B7" w:rsidRPr="00F3724C">
        <w:rPr>
          <w:rFonts w:ascii="Times New Roman" w:hAnsi="Times New Roman" w:cs="Times New Roman"/>
          <w:sz w:val="24"/>
          <w:szCs w:val="24"/>
          <w:highlight w:val="yellow"/>
        </w:rPr>
        <w:t>.</w:t>
      </w:r>
      <w:r w:rsidR="00BF21B7">
        <w:rPr>
          <w:rFonts w:ascii="Times New Roman" w:hAnsi="Times New Roman" w:cs="Times New Roman"/>
          <w:sz w:val="24"/>
          <w:szCs w:val="24"/>
        </w:rPr>
        <w:t xml:space="preserve"> Boy</w:t>
      </w:r>
      <w:r w:rsidR="000863C9">
        <w:rPr>
          <w:rFonts w:ascii="Times New Roman" w:hAnsi="Times New Roman" w:cs="Times New Roman"/>
          <w:sz w:val="24"/>
          <w:szCs w:val="24"/>
        </w:rPr>
        <w:t>s</w:t>
      </w:r>
      <w:r w:rsidR="007248F9">
        <w:rPr>
          <w:rFonts w:ascii="Times New Roman" w:hAnsi="Times New Roman" w:cs="Times New Roman"/>
          <w:sz w:val="24"/>
          <w:szCs w:val="24"/>
        </w:rPr>
        <w:t xml:space="preserve"> ha</w:t>
      </w:r>
      <w:r w:rsidR="00BF21B7">
        <w:rPr>
          <w:rFonts w:ascii="Times New Roman" w:hAnsi="Times New Roman" w:cs="Times New Roman"/>
          <w:sz w:val="24"/>
          <w:szCs w:val="24"/>
        </w:rPr>
        <w:t>d higher HbA1c values than girls</w:t>
      </w:r>
      <w:r w:rsidR="00490994">
        <w:rPr>
          <w:rFonts w:ascii="Times New Roman" w:hAnsi="Times New Roman" w:cs="Times New Roman"/>
          <w:sz w:val="24"/>
          <w:szCs w:val="24"/>
        </w:rPr>
        <w:t xml:space="preserve"> (30.7 vs. 29.4 mmol/mol</w:t>
      </w:r>
      <w:r w:rsidR="00C832CA">
        <w:rPr>
          <w:rFonts w:ascii="Times New Roman" w:hAnsi="Times New Roman" w:cs="Times New Roman"/>
          <w:sz w:val="24"/>
          <w:szCs w:val="24"/>
        </w:rPr>
        <w:t>) at 18 years. Leisure-time physical activity</w:t>
      </w:r>
      <w:r w:rsidR="00720675">
        <w:rPr>
          <w:rFonts w:ascii="Times New Roman" w:hAnsi="Times New Roman" w:cs="Times New Roman"/>
          <w:sz w:val="24"/>
          <w:szCs w:val="24"/>
        </w:rPr>
        <w:t xml:space="preserve"> and overall physical activity</w:t>
      </w:r>
      <w:r w:rsidR="00C832CA">
        <w:rPr>
          <w:rFonts w:ascii="Times New Roman" w:hAnsi="Times New Roman" w:cs="Times New Roman"/>
          <w:sz w:val="24"/>
          <w:szCs w:val="24"/>
        </w:rPr>
        <w:t xml:space="preserve"> scores we</w:t>
      </w:r>
      <w:r w:rsidR="00BF21B7">
        <w:rPr>
          <w:rFonts w:ascii="Times New Roman" w:hAnsi="Times New Roman" w:cs="Times New Roman"/>
          <w:sz w:val="24"/>
          <w:szCs w:val="24"/>
        </w:rPr>
        <w:t>re consistently higher among boy</w:t>
      </w:r>
      <w:r w:rsidR="003E3706">
        <w:rPr>
          <w:rFonts w:ascii="Times New Roman" w:hAnsi="Times New Roman" w:cs="Times New Roman"/>
          <w:sz w:val="24"/>
          <w:szCs w:val="24"/>
        </w:rPr>
        <w:t>s</w:t>
      </w:r>
      <w:r w:rsidR="00BF21B7">
        <w:rPr>
          <w:rFonts w:ascii="Times New Roman" w:hAnsi="Times New Roman" w:cs="Times New Roman"/>
          <w:sz w:val="24"/>
          <w:szCs w:val="24"/>
        </w:rPr>
        <w:t xml:space="preserve"> than girl</w:t>
      </w:r>
      <w:r w:rsidR="003E3706">
        <w:rPr>
          <w:rFonts w:ascii="Times New Roman" w:hAnsi="Times New Roman" w:cs="Times New Roman"/>
          <w:sz w:val="24"/>
          <w:szCs w:val="24"/>
        </w:rPr>
        <w:t>s</w:t>
      </w:r>
      <w:r w:rsidR="00C832CA">
        <w:rPr>
          <w:rFonts w:ascii="Times New Roman" w:hAnsi="Times New Roman" w:cs="Times New Roman"/>
          <w:sz w:val="24"/>
          <w:szCs w:val="24"/>
        </w:rPr>
        <w:t>, whereas commuti</w:t>
      </w:r>
      <w:r w:rsidR="00720675">
        <w:rPr>
          <w:rFonts w:ascii="Times New Roman" w:hAnsi="Times New Roman" w:cs="Times New Roman"/>
          <w:sz w:val="24"/>
          <w:szCs w:val="24"/>
        </w:rPr>
        <w:t>ng physical activity was lower</w:t>
      </w:r>
      <w:r w:rsidR="00C832CA">
        <w:rPr>
          <w:rFonts w:ascii="Times New Roman" w:hAnsi="Times New Roman" w:cs="Times New Roman"/>
          <w:sz w:val="24"/>
          <w:szCs w:val="24"/>
        </w:rPr>
        <w:t xml:space="preserve"> at 11 and 15 years of age and slightly higher among </w:t>
      </w:r>
      <w:r w:rsidR="00501167" w:rsidRPr="00501167">
        <w:rPr>
          <w:rFonts w:ascii="Times New Roman" w:hAnsi="Times New Roman" w:cs="Times New Roman"/>
          <w:sz w:val="24"/>
          <w:szCs w:val="24"/>
        </w:rPr>
        <w:t>boys</w:t>
      </w:r>
      <w:r w:rsidR="00C832CA" w:rsidRPr="00501167">
        <w:rPr>
          <w:rFonts w:ascii="Times New Roman" w:hAnsi="Times New Roman" w:cs="Times New Roman"/>
          <w:sz w:val="24"/>
          <w:szCs w:val="24"/>
        </w:rPr>
        <w:t xml:space="preserve"> at</w:t>
      </w:r>
      <w:r w:rsidR="00C832CA">
        <w:rPr>
          <w:rFonts w:ascii="Times New Roman" w:hAnsi="Times New Roman" w:cs="Times New Roman"/>
          <w:sz w:val="24"/>
          <w:szCs w:val="24"/>
        </w:rPr>
        <w:t xml:space="preserve"> 18 years. </w:t>
      </w:r>
      <w:r w:rsidR="00145EFB">
        <w:rPr>
          <w:rFonts w:ascii="Times New Roman" w:hAnsi="Times New Roman" w:cs="Times New Roman"/>
          <w:sz w:val="24"/>
          <w:szCs w:val="24"/>
        </w:rPr>
        <w:t xml:space="preserve">Overall physical activity assessed by </w:t>
      </w:r>
      <w:r w:rsidR="003E3706">
        <w:rPr>
          <w:rFonts w:ascii="Times New Roman" w:hAnsi="Times New Roman" w:cs="Times New Roman"/>
          <w:sz w:val="24"/>
          <w:szCs w:val="24"/>
        </w:rPr>
        <w:t xml:space="preserve">wrist-worn </w:t>
      </w:r>
      <w:r w:rsidR="00C832CA">
        <w:rPr>
          <w:rFonts w:ascii="Times New Roman" w:hAnsi="Times New Roman" w:cs="Times New Roman"/>
          <w:sz w:val="24"/>
          <w:szCs w:val="24"/>
        </w:rPr>
        <w:t xml:space="preserve">accelerometry </w:t>
      </w:r>
      <w:r w:rsidR="00720675">
        <w:rPr>
          <w:rFonts w:ascii="Times New Roman" w:hAnsi="Times New Roman" w:cs="Times New Roman"/>
          <w:sz w:val="24"/>
          <w:szCs w:val="24"/>
        </w:rPr>
        <w:t>at</w:t>
      </w:r>
      <w:r w:rsidR="008A61BC">
        <w:rPr>
          <w:rFonts w:ascii="Times New Roman" w:hAnsi="Times New Roman" w:cs="Times New Roman"/>
          <w:sz w:val="24"/>
          <w:szCs w:val="24"/>
        </w:rPr>
        <w:t xml:space="preserve"> 13 and 18 years were</w:t>
      </w:r>
      <w:r w:rsidR="00BF21B7">
        <w:rPr>
          <w:rFonts w:ascii="Times New Roman" w:hAnsi="Times New Roman" w:cs="Times New Roman"/>
          <w:sz w:val="24"/>
          <w:szCs w:val="24"/>
        </w:rPr>
        <w:t xml:space="preserve"> higher in boy</w:t>
      </w:r>
      <w:r w:rsidR="003E3706">
        <w:rPr>
          <w:rFonts w:ascii="Times New Roman" w:hAnsi="Times New Roman" w:cs="Times New Roman"/>
          <w:sz w:val="24"/>
          <w:szCs w:val="24"/>
        </w:rPr>
        <w:t>s</w:t>
      </w:r>
      <w:r w:rsidR="00720675">
        <w:rPr>
          <w:rFonts w:ascii="Times New Roman" w:hAnsi="Times New Roman" w:cs="Times New Roman"/>
          <w:sz w:val="24"/>
          <w:szCs w:val="24"/>
        </w:rPr>
        <w:t xml:space="preserve"> (43.6 g</w:t>
      </w:r>
      <w:r w:rsidR="008A61BC">
        <w:rPr>
          <w:rFonts w:ascii="Times New Roman" w:hAnsi="Times New Roman" w:cs="Times New Roman"/>
          <w:sz w:val="24"/>
          <w:szCs w:val="24"/>
        </w:rPr>
        <w:t xml:space="preserve">; </w:t>
      </w:r>
      <w:r w:rsidR="00B62064">
        <w:rPr>
          <w:rFonts w:ascii="Times New Roman" w:hAnsi="Times New Roman" w:cs="Times New Roman"/>
          <w:sz w:val="24"/>
          <w:szCs w:val="24"/>
        </w:rPr>
        <w:t>462.7count/min</w:t>
      </w:r>
      <w:r w:rsidR="00720675">
        <w:rPr>
          <w:rFonts w:ascii="Times New Roman" w:hAnsi="Times New Roman" w:cs="Times New Roman"/>
          <w:sz w:val="24"/>
          <w:szCs w:val="24"/>
        </w:rPr>
        <w:t>)</w:t>
      </w:r>
      <w:r w:rsidR="00BF21B7">
        <w:rPr>
          <w:rFonts w:ascii="Times New Roman" w:hAnsi="Times New Roman" w:cs="Times New Roman"/>
          <w:sz w:val="24"/>
          <w:szCs w:val="24"/>
        </w:rPr>
        <w:t xml:space="preserve"> than in girl</w:t>
      </w:r>
      <w:r w:rsidR="003E3706">
        <w:rPr>
          <w:rFonts w:ascii="Times New Roman" w:hAnsi="Times New Roman" w:cs="Times New Roman"/>
          <w:sz w:val="24"/>
          <w:szCs w:val="24"/>
        </w:rPr>
        <w:t>s</w:t>
      </w:r>
      <w:r w:rsidR="00720675">
        <w:rPr>
          <w:rFonts w:ascii="Times New Roman" w:hAnsi="Times New Roman" w:cs="Times New Roman"/>
          <w:sz w:val="24"/>
          <w:szCs w:val="24"/>
        </w:rPr>
        <w:t xml:space="preserve"> (35.1</w:t>
      </w:r>
      <w:r w:rsidR="00BF21B7">
        <w:rPr>
          <w:rFonts w:ascii="Times New Roman" w:hAnsi="Times New Roman" w:cs="Times New Roman"/>
          <w:sz w:val="24"/>
          <w:szCs w:val="24"/>
        </w:rPr>
        <w:t xml:space="preserve"> </w:t>
      </w:r>
      <w:r w:rsidR="00720675">
        <w:rPr>
          <w:rFonts w:ascii="Times New Roman" w:hAnsi="Times New Roman" w:cs="Times New Roman"/>
          <w:sz w:val="24"/>
          <w:szCs w:val="24"/>
        </w:rPr>
        <w:t>g</w:t>
      </w:r>
      <w:r w:rsidR="00B62064">
        <w:rPr>
          <w:rFonts w:ascii="Times New Roman" w:hAnsi="Times New Roman" w:cs="Times New Roman"/>
          <w:sz w:val="24"/>
          <w:szCs w:val="24"/>
        </w:rPr>
        <w:t>; 391.2 count/min</w:t>
      </w:r>
      <w:r w:rsidR="00720675">
        <w:rPr>
          <w:rFonts w:ascii="Times New Roman" w:hAnsi="Times New Roman" w:cs="Times New Roman"/>
          <w:sz w:val="24"/>
          <w:szCs w:val="24"/>
        </w:rPr>
        <w:t>).</w:t>
      </w:r>
      <w:r w:rsidR="00F3724C">
        <w:rPr>
          <w:rFonts w:ascii="Times New Roman" w:hAnsi="Times New Roman" w:cs="Times New Roman"/>
          <w:sz w:val="24"/>
          <w:szCs w:val="24"/>
        </w:rPr>
        <w:t xml:space="preserve"> </w:t>
      </w:r>
      <w:r w:rsidR="00F3724C" w:rsidRPr="00F3724C">
        <w:rPr>
          <w:rFonts w:ascii="Times New Roman" w:hAnsi="Times New Roman" w:cs="Times New Roman"/>
          <w:sz w:val="24"/>
          <w:szCs w:val="24"/>
          <w:highlight w:val="yellow"/>
        </w:rPr>
        <w:t xml:space="preserve">Additionally, </w:t>
      </w:r>
      <w:r w:rsidR="00F3724C">
        <w:rPr>
          <w:rFonts w:ascii="Times New Roman" w:hAnsi="Times New Roman" w:cs="Times New Roman"/>
          <w:sz w:val="24"/>
          <w:szCs w:val="24"/>
          <w:highlight w:val="yellow"/>
        </w:rPr>
        <w:t>l</w:t>
      </w:r>
      <w:r w:rsidR="00F3724C" w:rsidRPr="00F3724C">
        <w:rPr>
          <w:rFonts w:ascii="Times New Roman" w:hAnsi="Times New Roman" w:cs="Times New Roman"/>
          <w:sz w:val="24"/>
          <w:szCs w:val="24"/>
          <w:highlight w:val="yellow"/>
        </w:rPr>
        <w:t>evel of glucose, screen time</w:t>
      </w:r>
      <w:r w:rsidR="00F3724C">
        <w:rPr>
          <w:rFonts w:ascii="Times New Roman" w:hAnsi="Times New Roman" w:cs="Times New Roman"/>
          <w:sz w:val="24"/>
          <w:szCs w:val="24"/>
          <w:highlight w:val="yellow"/>
        </w:rPr>
        <w:t xml:space="preserve"> (hours/weekday)</w:t>
      </w:r>
      <w:r w:rsidR="00F3724C" w:rsidRPr="00F3724C">
        <w:rPr>
          <w:rFonts w:ascii="Times New Roman" w:hAnsi="Times New Roman" w:cs="Times New Roman"/>
          <w:sz w:val="24"/>
          <w:szCs w:val="24"/>
          <w:highlight w:val="yellow"/>
        </w:rPr>
        <w:t xml:space="preserve"> and consumption of food (kcal)</w:t>
      </w:r>
      <w:r w:rsidR="00F3724C">
        <w:rPr>
          <w:rFonts w:ascii="Times New Roman" w:hAnsi="Times New Roman" w:cs="Times New Roman"/>
          <w:sz w:val="24"/>
          <w:szCs w:val="24"/>
        </w:rPr>
        <w:t xml:space="preserve"> </w:t>
      </w:r>
      <w:r w:rsidR="00F3724C" w:rsidRPr="00F3724C">
        <w:rPr>
          <w:rFonts w:ascii="Times New Roman" w:hAnsi="Times New Roman" w:cs="Times New Roman"/>
          <w:sz w:val="24"/>
          <w:szCs w:val="24"/>
          <w:highlight w:val="yellow"/>
        </w:rPr>
        <w:t>were higher in boys than in girls.</w:t>
      </w:r>
    </w:p>
    <w:p w14:paraId="1523D84D" w14:textId="77777777" w:rsidR="008A1EFF" w:rsidRDefault="008A1EFF" w:rsidP="004E19F9">
      <w:pPr>
        <w:spacing w:after="0" w:line="480" w:lineRule="auto"/>
        <w:jc w:val="both"/>
        <w:rPr>
          <w:rFonts w:ascii="Times New Roman" w:hAnsi="Times New Roman" w:cs="Times New Roman"/>
          <w:sz w:val="24"/>
          <w:szCs w:val="24"/>
        </w:rPr>
      </w:pPr>
    </w:p>
    <w:p w14:paraId="5F6F599F" w14:textId="704E60E4" w:rsidR="00720675" w:rsidRDefault="00720675" w:rsidP="004E19F9">
      <w:pPr>
        <w:spacing w:after="0" w:line="480" w:lineRule="auto"/>
        <w:jc w:val="both"/>
        <w:rPr>
          <w:rFonts w:ascii="Times New Roman" w:hAnsi="Times New Roman" w:cs="Times New Roman"/>
          <w:b/>
          <w:sz w:val="24"/>
          <w:szCs w:val="24"/>
        </w:rPr>
      </w:pPr>
      <w:r w:rsidRPr="00720675">
        <w:rPr>
          <w:rFonts w:ascii="Times New Roman" w:hAnsi="Times New Roman" w:cs="Times New Roman"/>
          <w:b/>
          <w:sz w:val="24"/>
          <w:szCs w:val="24"/>
        </w:rPr>
        <w:lastRenderedPageBreak/>
        <w:t xml:space="preserve">“INSERT </w:t>
      </w:r>
      <w:r w:rsidR="00527216">
        <w:rPr>
          <w:rFonts w:ascii="Times New Roman" w:hAnsi="Times New Roman" w:cs="Times New Roman"/>
          <w:b/>
          <w:sz w:val="24"/>
          <w:szCs w:val="24"/>
          <w:highlight w:val="yellow"/>
        </w:rPr>
        <w:t>TABLE 2</w:t>
      </w:r>
      <w:r w:rsidRPr="00720675">
        <w:rPr>
          <w:rFonts w:ascii="Times New Roman" w:hAnsi="Times New Roman" w:cs="Times New Roman"/>
          <w:b/>
          <w:sz w:val="24"/>
          <w:szCs w:val="24"/>
        </w:rPr>
        <w:t>”</w:t>
      </w:r>
    </w:p>
    <w:p w14:paraId="1B2DC317" w14:textId="77777777" w:rsidR="008A1EFF" w:rsidRDefault="008A1EFF" w:rsidP="004E19F9">
      <w:pPr>
        <w:spacing w:after="0" w:line="480" w:lineRule="auto"/>
        <w:jc w:val="both"/>
        <w:rPr>
          <w:rFonts w:ascii="Times New Roman" w:hAnsi="Times New Roman" w:cs="Times New Roman"/>
          <w:b/>
          <w:sz w:val="24"/>
          <w:szCs w:val="24"/>
        </w:rPr>
      </w:pPr>
    </w:p>
    <w:p w14:paraId="4A9A8C9A" w14:textId="4A7BA2CF" w:rsidR="008A1EFF" w:rsidRDefault="00527216" w:rsidP="00BF21B7">
      <w:pPr>
        <w:spacing w:after="0" w:line="480" w:lineRule="auto"/>
        <w:jc w:val="both"/>
        <w:rPr>
          <w:rFonts w:ascii="Times New Roman" w:hAnsi="Times New Roman" w:cs="Times New Roman"/>
          <w:sz w:val="24"/>
          <w:szCs w:val="24"/>
        </w:rPr>
      </w:pPr>
      <w:r w:rsidRPr="00527216">
        <w:rPr>
          <w:rFonts w:ascii="Times New Roman" w:hAnsi="Times New Roman" w:cs="Times New Roman"/>
          <w:sz w:val="24"/>
          <w:szCs w:val="24"/>
          <w:highlight w:val="yellow"/>
        </w:rPr>
        <w:t>Table 3</w:t>
      </w:r>
      <w:r w:rsidR="00BF21B7">
        <w:rPr>
          <w:rFonts w:ascii="Times New Roman" w:hAnsi="Times New Roman" w:cs="Times New Roman"/>
          <w:sz w:val="24"/>
          <w:szCs w:val="24"/>
        </w:rPr>
        <w:t xml:space="preserve"> displays </w:t>
      </w:r>
      <w:r w:rsidR="003E3706">
        <w:rPr>
          <w:rFonts w:ascii="Times New Roman" w:hAnsi="Times New Roman" w:cs="Times New Roman"/>
          <w:sz w:val="24"/>
          <w:szCs w:val="24"/>
        </w:rPr>
        <w:t xml:space="preserve">the associations between </w:t>
      </w:r>
      <w:r w:rsidR="0051511F">
        <w:rPr>
          <w:rFonts w:ascii="Times New Roman" w:hAnsi="Times New Roman" w:cs="Times New Roman"/>
          <w:sz w:val="24"/>
          <w:szCs w:val="24"/>
        </w:rPr>
        <w:t xml:space="preserve">HbA1c </w:t>
      </w:r>
      <w:r w:rsidR="00C163DB">
        <w:rPr>
          <w:rFonts w:ascii="Times New Roman" w:hAnsi="Times New Roman" w:cs="Times New Roman"/>
          <w:sz w:val="24"/>
          <w:szCs w:val="24"/>
        </w:rPr>
        <w:t xml:space="preserve">at 18 years </w:t>
      </w:r>
      <w:r w:rsidR="003E3706">
        <w:rPr>
          <w:rFonts w:ascii="Times New Roman" w:hAnsi="Times New Roman" w:cs="Times New Roman"/>
          <w:sz w:val="24"/>
          <w:szCs w:val="24"/>
        </w:rPr>
        <w:t>and</w:t>
      </w:r>
      <w:r w:rsidR="0051511F">
        <w:rPr>
          <w:rFonts w:ascii="Times New Roman" w:hAnsi="Times New Roman" w:cs="Times New Roman"/>
          <w:sz w:val="24"/>
          <w:szCs w:val="24"/>
        </w:rPr>
        <w:t xml:space="preserve"> objectively-measured physical activity </w:t>
      </w:r>
      <w:r w:rsidR="003E3706">
        <w:rPr>
          <w:rFonts w:ascii="Times New Roman" w:hAnsi="Times New Roman" w:cs="Times New Roman"/>
          <w:sz w:val="24"/>
          <w:szCs w:val="24"/>
        </w:rPr>
        <w:t>assessed</w:t>
      </w:r>
      <w:r w:rsidR="00C163DB">
        <w:rPr>
          <w:rFonts w:ascii="Times New Roman" w:hAnsi="Times New Roman" w:cs="Times New Roman"/>
          <w:sz w:val="24"/>
          <w:szCs w:val="24"/>
        </w:rPr>
        <w:t xml:space="preserve"> at 13 and 18 years of age, </w:t>
      </w:r>
      <w:r w:rsidR="0051511F">
        <w:rPr>
          <w:rFonts w:ascii="Times New Roman" w:hAnsi="Times New Roman" w:cs="Times New Roman"/>
          <w:sz w:val="24"/>
          <w:szCs w:val="24"/>
        </w:rPr>
        <w:t>including adjustment for confounding.</w:t>
      </w:r>
      <w:r w:rsidR="00C163DB">
        <w:rPr>
          <w:rFonts w:ascii="Times New Roman" w:hAnsi="Times New Roman" w:cs="Times New Roman"/>
          <w:sz w:val="24"/>
          <w:szCs w:val="24"/>
        </w:rPr>
        <w:t xml:space="preserve"> Physical activity at 13 years of age was unrelated to HbA1c among both boys and girls. </w:t>
      </w:r>
      <w:r w:rsidR="0051511F">
        <w:rPr>
          <w:rFonts w:ascii="Times New Roman" w:hAnsi="Times New Roman" w:cs="Times New Roman"/>
          <w:sz w:val="24"/>
          <w:szCs w:val="24"/>
        </w:rPr>
        <w:t xml:space="preserve">Among boys </w:t>
      </w:r>
      <w:r w:rsidR="00C163DB">
        <w:rPr>
          <w:rFonts w:ascii="Times New Roman" w:hAnsi="Times New Roman" w:cs="Times New Roman"/>
          <w:sz w:val="24"/>
          <w:szCs w:val="24"/>
        </w:rPr>
        <w:t xml:space="preserve">only, there was an inverse cross-sectional association between </w:t>
      </w:r>
      <w:r w:rsidR="0051511F">
        <w:rPr>
          <w:rFonts w:ascii="Times New Roman" w:hAnsi="Times New Roman" w:cs="Times New Roman"/>
          <w:sz w:val="24"/>
          <w:szCs w:val="24"/>
        </w:rPr>
        <w:t xml:space="preserve">objectively measured physical activity </w:t>
      </w:r>
      <w:r w:rsidR="00C163DB">
        <w:rPr>
          <w:rFonts w:ascii="Times New Roman" w:hAnsi="Times New Roman" w:cs="Times New Roman"/>
          <w:sz w:val="24"/>
          <w:szCs w:val="24"/>
        </w:rPr>
        <w:t>and</w:t>
      </w:r>
      <w:r w:rsidR="0051511F">
        <w:rPr>
          <w:rFonts w:ascii="Times New Roman" w:hAnsi="Times New Roman" w:cs="Times New Roman"/>
          <w:sz w:val="24"/>
          <w:szCs w:val="24"/>
        </w:rPr>
        <w:t xml:space="preserve"> HbA1c. </w:t>
      </w:r>
    </w:p>
    <w:p w14:paraId="63FE2655" w14:textId="490E11CE" w:rsidR="00C163DB" w:rsidRDefault="00527216" w:rsidP="00C163DB">
      <w:pPr>
        <w:spacing w:after="0" w:line="480" w:lineRule="auto"/>
        <w:jc w:val="both"/>
        <w:rPr>
          <w:rFonts w:ascii="Times New Roman" w:hAnsi="Times New Roman" w:cs="Times New Roman"/>
          <w:b/>
          <w:color w:val="FF0000"/>
          <w:sz w:val="24"/>
          <w:szCs w:val="24"/>
        </w:rPr>
      </w:pPr>
      <w:r>
        <w:rPr>
          <w:rFonts w:ascii="Times New Roman" w:hAnsi="Times New Roman" w:cs="Times New Roman"/>
          <w:b/>
          <w:sz w:val="24"/>
          <w:szCs w:val="24"/>
        </w:rPr>
        <w:t>“</w:t>
      </w:r>
      <w:r w:rsidRPr="00527216">
        <w:rPr>
          <w:rFonts w:ascii="Times New Roman" w:hAnsi="Times New Roman" w:cs="Times New Roman"/>
          <w:b/>
          <w:sz w:val="24"/>
          <w:szCs w:val="24"/>
          <w:highlight w:val="yellow"/>
        </w:rPr>
        <w:t>INSERT TABLE 3</w:t>
      </w:r>
      <w:r w:rsidR="00C163DB" w:rsidRPr="00527216">
        <w:rPr>
          <w:rFonts w:ascii="Times New Roman" w:hAnsi="Times New Roman" w:cs="Times New Roman"/>
          <w:b/>
          <w:sz w:val="24"/>
          <w:szCs w:val="24"/>
          <w:highlight w:val="yellow"/>
        </w:rPr>
        <w:t>”</w:t>
      </w:r>
    </w:p>
    <w:p w14:paraId="6E0FA71D" w14:textId="77777777" w:rsidR="00C163DB" w:rsidRDefault="00C163DB" w:rsidP="00BF21B7">
      <w:pPr>
        <w:spacing w:after="0" w:line="480" w:lineRule="auto"/>
        <w:jc w:val="both"/>
        <w:rPr>
          <w:rFonts w:ascii="Times New Roman" w:hAnsi="Times New Roman" w:cs="Times New Roman"/>
          <w:sz w:val="24"/>
          <w:szCs w:val="24"/>
        </w:rPr>
      </w:pPr>
    </w:p>
    <w:p w14:paraId="24C924B1" w14:textId="77777777" w:rsidR="00C163DB" w:rsidRDefault="00C163DB" w:rsidP="008A1EFF">
      <w:pPr>
        <w:spacing w:after="0" w:line="480" w:lineRule="auto"/>
        <w:jc w:val="both"/>
        <w:rPr>
          <w:rFonts w:ascii="Times New Roman" w:hAnsi="Times New Roman" w:cs="Times New Roman"/>
          <w:sz w:val="24"/>
          <w:szCs w:val="24"/>
        </w:rPr>
      </w:pPr>
    </w:p>
    <w:p w14:paraId="3E076EB2" w14:textId="2EFE9E74" w:rsidR="008A1EFF" w:rsidRDefault="00527216" w:rsidP="008A1EFF">
      <w:pPr>
        <w:spacing w:after="0" w:line="480" w:lineRule="auto"/>
        <w:jc w:val="both"/>
        <w:rPr>
          <w:rFonts w:ascii="Times New Roman" w:hAnsi="Times New Roman" w:cs="Times New Roman"/>
          <w:sz w:val="24"/>
          <w:szCs w:val="24"/>
        </w:rPr>
      </w:pPr>
      <w:r w:rsidRPr="00527216">
        <w:rPr>
          <w:rFonts w:ascii="Times New Roman" w:hAnsi="Times New Roman" w:cs="Times New Roman"/>
          <w:sz w:val="24"/>
          <w:szCs w:val="24"/>
          <w:highlight w:val="yellow"/>
        </w:rPr>
        <w:t>Table 4</w:t>
      </w:r>
      <w:r w:rsidR="00C163DB">
        <w:rPr>
          <w:rFonts w:ascii="Times New Roman" w:hAnsi="Times New Roman" w:cs="Times New Roman"/>
          <w:sz w:val="24"/>
          <w:szCs w:val="24"/>
        </w:rPr>
        <w:t xml:space="preserve"> displays the association between self-reported physical activity (ages 11, 15 and 18 years) and </w:t>
      </w:r>
      <w:r w:rsidR="0051511F">
        <w:rPr>
          <w:rFonts w:ascii="Times New Roman" w:hAnsi="Times New Roman" w:cs="Times New Roman"/>
          <w:sz w:val="24"/>
          <w:szCs w:val="24"/>
        </w:rPr>
        <w:t xml:space="preserve">HbA1c </w:t>
      </w:r>
      <w:r w:rsidR="00C163DB">
        <w:rPr>
          <w:rFonts w:ascii="Times New Roman" w:hAnsi="Times New Roman" w:cs="Times New Roman"/>
          <w:sz w:val="24"/>
          <w:szCs w:val="24"/>
        </w:rPr>
        <w:t>at 18 years.</w:t>
      </w:r>
      <w:r w:rsidR="00FF15E0">
        <w:rPr>
          <w:rFonts w:ascii="Times New Roman" w:hAnsi="Times New Roman" w:cs="Times New Roman"/>
          <w:sz w:val="24"/>
          <w:szCs w:val="24"/>
        </w:rPr>
        <w:t xml:space="preserve"> </w:t>
      </w:r>
      <w:r w:rsidR="00C163DB">
        <w:rPr>
          <w:rFonts w:ascii="Times New Roman" w:hAnsi="Times New Roman" w:cs="Times New Roman"/>
          <w:sz w:val="24"/>
          <w:szCs w:val="24"/>
        </w:rPr>
        <w:t xml:space="preserve">Regardless of the age in which physical activity was measured (11, 15 and 18 years), regardless of </w:t>
      </w:r>
      <w:r w:rsidR="00A47C4F">
        <w:rPr>
          <w:rFonts w:ascii="Times New Roman" w:hAnsi="Times New Roman" w:cs="Times New Roman"/>
          <w:sz w:val="24"/>
          <w:szCs w:val="24"/>
        </w:rPr>
        <w:t>gender,</w:t>
      </w:r>
      <w:r w:rsidR="00C163DB">
        <w:rPr>
          <w:rFonts w:ascii="Times New Roman" w:hAnsi="Times New Roman" w:cs="Times New Roman"/>
          <w:sz w:val="24"/>
          <w:szCs w:val="24"/>
        </w:rPr>
        <w:t xml:space="preserve"> and regardless of the type of analysis (unadjusted and adjusted)</w:t>
      </w:r>
      <w:r w:rsidR="002F6334">
        <w:rPr>
          <w:rFonts w:ascii="Times New Roman" w:hAnsi="Times New Roman" w:cs="Times New Roman"/>
          <w:sz w:val="24"/>
          <w:szCs w:val="24"/>
        </w:rPr>
        <w:t>, none</w:t>
      </w:r>
      <w:r w:rsidR="00A47C4F">
        <w:rPr>
          <w:rFonts w:ascii="Times New Roman" w:hAnsi="Times New Roman" w:cs="Times New Roman"/>
          <w:sz w:val="24"/>
          <w:szCs w:val="24"/>
        </w:rPr>
        <w:t xml:space="preserve"> of the</w:t>
      </w:r>
      <w:r w:rsidR="00C163DB">
        <w:rPr>
          <w:rFonts w:ascii="Times New Roman" w:hAnsi="Times New Roman" w:cs="Times New Roman"/>
          <w:sz w:val="24"/>
          <w:szCs w:val="24"/>
        </w:rPr>
        <w:t xml:space="preserve"> association</w:t>
      </w:r>
      <w:r w:rsidR="00A47C4F">
        <w:rPr>
          <w:rFonts w:ascii="Times New Roman" w:hAnsi="Times New Roman" w:cs="Times New Roman"/>
          <w:sz w:val="24"/>
          <w:szCs w:val="24"/>
        </w:rPr>
        <w:t>s were significant</w:t>
      </w:r>
      <w:r w:rsidR="00C163DB">
        <w:rPr>
          <w:rFonts w:ascii="Times New Roman" w:hAnsi="Times New Roman" w:cs="Times New Roman"/>
          <w:sz w:val="24"/>
          <w:szCs w:val="24"/>
        </w:rPr>
        <w:t xml:space="preserve"> between physical activity and HbA1c. </w:t>
      </w:r>
    </w:p>
    <w:p w14:paraId="537E7932" w14:textId="77777777" w:rsidR="00A357C0" w:rsidRPr="005D2535" w:rsidRDefault="00A357C0" w:rsidP="008A1EFF">
      <w:pPr>
        <w:spacing w:after="0" w:line="480" w:lineRule="auto"/>
        <w:jc w:val="both"/>
        <w:rPr>
          <w:rFonts w:ascii="Times New Roman" w:hAnsi="Times New Roman" w:cs="Times New Roman"/>
          <w:sz w:val="24"/>
          <w:szCs w:val="24"/>
        </w:rPr>
      </w:pPr>
    </w:p>
    <w:p w14:paraId="45F4982B" w14:textId="66F7FD37" w:rsidR="00A357C0" w:rsidRDefault="00527216" w:rsidP="00A357C0">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“INSERT </w:t>
      </w:r>
      <w:r w:rsidRPr="00527216">
        <w:rPr>
          <w:rFonts w:ascii="Times New Roman" w:hAnsi="Times New Roman" w:cs="Times New Roman"/>
          <w:b/>
          <w:sz w:val="24"/>
          <w:szCs w:val="24"/>
          <w:highlight w:val="yellow"/>
        </w:rPr>
        <w:t>TABLE 4</w:t>
      </w:r>
      <w:r w:rsidR="00A357C0" w:rsidRPr="00527216">
        <w:rPr>
          <w:rFonts w:ascii="Times New Roman" w:hAnsi="Times New Roman" w:cs="Times New Roman"/>
          <w:b/>
          <w:sz w:val="24"/>
          <w:szCs w:val="24"/>
          <w:highlight w:val="yellow"/>
        </w:rPr>
        <w:t>”</w:t>
      </w:r>
    </w:p>
    <w:p w14:paraId="043C0859" w14:textId="77777777" w:rsidR="00DF1A77" w:rsidRDefault="00DF1A77" w:rsidP="00923896">
      <w:pPr>
        <w:spacing w:after="0" w:line="480" w:lineRule="auto"/>
        <w:jc w:val="both"/>
        <w:rPr>
          <w:rFonts w:ascii="Times New Roman" w:hAnsi="Times New Roman" w:cs="Times New Roman"/>
          <w:sz w:val="24"/>
          <w:szCs w:val="24"/>
        </w:rPr>
      </w:pPr>
    </w:p>
    <w:p w14:paraId="0E921576" w14:textId="51B96E14" w:rsidR="00923896" w:rsidRDefault="00923896" w:rsidP="00C163D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D1CDC" w:rsidRPr="00527216">
        <w:rPr>
          <w:rFonts w:ascii="Times New Roman" w:hAnsi="Times New Roman" w:cs="Times New Roman"/>
          <w:sz w:val="24"/>
          <w:szCs w:val="24"/>
          <w:highlight w:val="yellow"/>
        </w:rPr>
        <w:t>I</w:t>
      </w:r>
      <w:r w:rsidR="00B503C0" w:rsidRPr="00527216">
        <w:rPr>
          <w:rFonts w:ascii="Times New Roman" w:hAnsi="Times New Roman" w:cs="Times New Roman"/>
          <w:sz w:val="24"/>
          <w:szCs w:val="24"/>
          <w:highlight w:val="yellow"/>
        </w:rPr>
        <w:t>n T</w:t>
      </w:r>
      <w:r w:rsidR="00D147F5" w:rsidRPr="00527216">
        <w:rPr>
          <w:rFonts w:ascii="Times New Roman" w:hAnsi="Times New Roman" w:cs="Times New Roman"/>
          <w:sz w:val="24"/>
          <w:szCs w:val="24"/>
          <w:highlight w:val="yellow"/>
        </w:rPr>
        <w:t>ab</w:t>
      </w:r>
      <w:r w:rsidR="00527216" w:rsidRPr="00527216">
        <w:rPr>
          <w:rFonts w:ascii="Times New Roman" w:hAnsi="Times New Roman" w:cs="Times New Roman"/>
          <w:sz w:val="24"/>
          <w:szCs w:val="24"/>
          <w:highlight w:val="yellow"/>
        </w:rPr>
        <w:t>le 5</w:t>
      </w:r>
      <w:r w:rsidRPr="00527216">
        <w:rPr>
          <w:rFonts w:ascii="Times New Roman" w:hAnsi="Times New Roman" w:cs="Times New Roman"/>
          <w:sz w:val="24"/>
          <w:szCs w:val="24"/>
          <w:highlight w:val="yellow"/>
        </w:rPr>
        <w:t>,</w:t>
      </w:r>
      <w:r>
        <w:rPr>
          <w:rFonts w:ascii="Times New Roman" w:hAnsi="Times New Roman" w:cs="Times New Roman"/>
          <w:sz w:val="24"/>
          <w:szCs w:val="24"/>
        </w:rPr>
        <w:t xml:space="preserve"> trajectories of self-reported physical activity</w:t>
      </w:r>
      <w:r w:rsidR="0002402C">
        <w:rPr>
          <w:rFonts w:ascii="Times New Roman" w:hAnsi="Times New Roman" w:cs="Times New Roman"/>
          <w:sz w:val="24"/>
          <w:szCs w:val="24"/>
        </w:rPr>
        <w:t xml:space="preserve"> and objectively-measured physical activity</w:t>
      </w:r>
      <w:r>
        <w:rPr>
          <w:rFonts w:ascii="Times New Roman" w:hAnsi="Times New Roman" w:cs="Times New Roman"/>
          <w:sz w:val="24"/>
          <w:szCs w:val="24"/>
        </w:rPr>
        <w:t xml:space="preserve"> throughout adolescence are </w:t>
      </w:r>
      <w:r w:rsidR="00145EFB">
        <w:rPr>
          <w:rFonts w:ascii="Times New Roman" w:hAnsi="Times New Roman" w:cs="Times New Roman"/>
          <w:sz w:val="24"/>
          <w:szCs w:val="24"/>
        </w:rPr>
        <w:t>presented</w:t>
      </w:r>
      <w:r w:rsidR="0002402C">
        <w:rPr>
          <w:rFonts w:ascii="Times New Roman" w:hAnsi="Times New Roman" w:cs="Times New Roman"/>
          <w:sz w:val="24"/>
          <w:szCs w:val="24"/>
        </w:rPr>
        <w:t>.</w:t>
      </w:r>
      <w:r w:rsidR="004A25B0">
        <w:rPr>
          <w:rFonts w:ascii="Times New Roman" w:hAnsi="Times New Roman" w:cs="Times New Roman"/>
          <w:sz w:val="24"/>
          <w:szCs w:val="24"/>
        </w:rPr>
        <w:t xml:space="preserve"> </w:t>
      </w:r>
      <w:r w:rsidR="00C163DB">
        <w:rPr>
          <w:rFonts w:ascii="Times New Roman" w:hAnsi="Times New Roman" w:cs="Times New Roman"/>
          <w:sz w:val="24"/>
          <w:szCs w:val="24"/>
        </w:rPr>
        <w:t xml:space="preserve">Again, no significant associations were found regardless of the domain (leisure-time and commuting), </w:t>
      </w:r>
      <w:r w:rsidR="00A47C4F">
        <w:rPr>
          <w:rFonts w:ascii="Times New Roman" w:hAnsi="Times New Roman" w:cs="Times New Roman"/>
          <w:sz w:val="24"/>
          <w:szCs w:val="24"/>
        </w:rPr>
        <w:t>gender,</w:t>
      </w:r>
      <w:r w:rsidR="00C163DB">
        <w:rPr>
          <w:rFonts w:ascii="Times New Roman" w:hAnsi="Times New Roman" w:cs="Times New Roman"/>
          <w:sz w:val="24"/>
          <w:szCs w:val="24"/>
        </w:rPr>
        <w:t xml:space="preserve"> and type of analysis (unadjusted and adjusted). </w:t>
      </w:r>
    </w:p>
    <w:p w14:paraId="74619A98" w14:textId="77777777" w:rsidR="0002402C" w:rsidRDefault="0002402C" w:rsidP="00923896">
      <w:pPr>
        <w:spacing w:after="0" w:line="480" w:lineRule="auto"/>
        <w:jc w:val="both"/>
        <w:rPr>
          <w:rFonts w:ascii="Times New Roman" w:hAnsi="Times New Roman" w:cs="Times New Roman"/>
          <w:sz w:val="24"/>
          <w:szCs w:val="24"/>
        </w:rPr>
      </w:pPr>
    </w:p>
    <w:p w14:paraId="5F74B3A6" w14:textId="4C57CE8F" w:rsidR="0002402C" w:rsidRPr="0002402C" w:rsidRDefault="00527216" w:rsidP="00923896">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“INSERT </w:t>
      </w:r>
      <w:r w:rsidRPr="00527216">
        <w:rPr>
          <w:rFonts w:ascii="Times New Roman" w:hAnsi="Times New Roman" w:cs="Times New Roman"/>
          <w:b/>
          <w:sz w:val="24"/>
          <w:szCs w:val="24"/>
          <w:highlight w:val="yellow"/>
        </w:rPr>
        <w:t>TABLE 5</w:t>
      </w:r>
      <w:r w:rsidR="0002402C" w:rsidRPr="00527216">
        <w:rPr>
          <w:rFonts w:ascii="Times New Roman" w:hAnsi="Times New Roman" w:cs="Times New Roman"/>
          <w:b/>
          <w:sz w:val="24"/>
          <w:szCs w:val="24"/>
          <w:highlight w:val="yellow"/>
        </w:rPr>
        <w:t>”</w:t>
      </w:r>
    </w:p>
    <w:p w14:paraId="2CD683B1" w14:textId="77777777" w:rsidR="001F7BC3" w:rsidRDefault="001F7BC3" w:rsidP="00854F8B">
      <w:pPr>
        <w:spacing w:after="0" w:line="480" w:lineRule="auto"/>
        <w:outlineLvl w:val="0"/>
        <w:rPr>
          <w:rFonts w:ascii="Times New Roman" w:hAnsi="Times New Roman" w:cs="Times New Roman"/>
          <w:b/>
          <w:sz w:val="24"/>
          <w:szCs w:val="24"/>
        </w:rPr>
      </w:pPr>
    </w:p>
    <w:p w14:paraId="6D3954C2" w14:textId="77777777" w:rsidR="00854F8B" w:rsidRPr="00C7678D" w:rsidRDefault="00854F8B" w:rsidP="00854F8B">
      <w:pPr>
        <w:spacing w:after="0" w:line="480" w:lineRule="auto"/>
        <w:outlineLvl w:val="0"/>
        <w:rPr>
          <w:rFonts w:ascii="Times New Roman" w:hAnsi="Times New Roman" w:cs="Times New Roman"/>
          <w:b/>
          <w:sz w:val="24"/>
          <w:szCs w:val="24"/>
        </w:rPr>
      </w:pPr>
      <w:r w:rsidRPr="00C7678D">
        <w:rPr>
          <w:rFonts w:ascii="Times New Roman" w:hAnsi="Times New Roman" w:cs="Times New Roman"/>
          <w:b/>
          <w:sz w:val="24"/>
          <w:szCs w:val="24"/>
        </w:rPr>
        <w:t>Discussion</w:t>
      </w:r>
    </w:p>
    <w:p w14:paraId="06398E7C" w14:textId="3A1A7128" w:rsidR="00854F8B" w:rsidRDefault="00854F8B" w:rsidP="00854F8B">
      <w:pPr>
        <w:widowControl w:val="0"/>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aim of the present study was to evaluate the prospective and cross-sectional associations between physical activity throughout adolescence (11, 13, 15 and 18 years of age) and </w:t>
      </w:r>
      <w:r w:rsidRPr="007248F9">
        <w:rPr>
          <w:rFonts w:ascii="Times New Roman" w:hAnsi="Times New Roman" w:cs="Times New Roman"/>
          <w:sz w:val="24"/>
          <w:szCs w:val="24"/>
        </w:rPr>
        <w:t>HbA1c</w:t>
      </w:r>
      <w:r>
        <w:rPr>
          <w:rFonts w:ascii="Times New Roman" w:hAnsi="Times New Roman" w:cs="Times New Roman"/>
          <w:sz w:val="24"/>
          <w:szCs w:val="24"/>
        </w:rPr>
        <w:t xml:space="preserve"> concentration in early adulthood (18 years of age) in a cohort of Brazilians followed up from birth. Our original hypothesis was that more active adolescents </w:t>
      </w:r>
      <w:r w:rsidR="00145EFB">
        <w:rPr>
          <w:rFonts w:ascii="Times New Roman" w:hAnsi="Times New Roman" w:cs="Times New Roman"/>
          <w:sz w:val="24"/>
          <w:szCs w:val="24"/>
        </w:rPr>
        <w:t xml:space="preserve">at </w:t>
      </w:r>
      <w:r>
        <w:rPr>
          <w:rFonts w:ascii="Times New Roman" w:hAnsi="Times New Roman" w:cs="Times New Roman"/>
          <w:sz w:val="24"/>
          <w:szCs w:val="24"/>
        </w:rPr>
        <w:t>each age would present lower levels of HbA1c</w:t>
      </w:r>
      <w:r>
        <w:rPr>
          <w:rFonts w:ascii="Times New Roman" w:hAnsi="Times New Roman" w:cs="Times New Roman"/>
          <w:sz w:val="24"/>
          <w:szCs w:val="24"/>
          <w:vertAlign w:val="subscript"/>
        </w:rPr>
        <w:t xml:space="preserve"> </w:t>
      </w:r>
      <w:r>
        <w:rPr>
          <w:rFonts w:ascii="Times New Roman" w:hAnsi="Times New Roman" w:cs="Times New Roman"/>
          <w:sz w:val="24"/>
          <w:szCs w:val="24"/>
        </w:rPr>
        <w:t>at age 18y</w:t>
      </w:r>
      <w:r>
        <w:rPr>
          <w:rFonts w:ascii="Times New Roman" w:hAnsi="Times New Roman" w:cs="Times New Roman"/>
          <w:sz w:val="24"/>
          <w:szCs w:val="24"/>
          <w:vertAlign w:val="subscript"/>
        </w:rPr>
        <w:t>.</w:t>
      </w:r>
      <w:r>
        <w:rPr>
          <w:rFonts w:ascii="Times New Roman" w:hAnsi="Times New Roman" w:cs="Times New Roman"/>
          <w:sz w:val="24"/>
          <w:szCs w:val="24"/>
        </w:rPr>
        <w:t xml:space="preserve"> </w:t>
      </w:r>
      <w:r w:rsidR="00145EFB">
        <w:rPr>
          <w:rFonts w:ascii="Times New Roman" w:hAnsi="Times New Roman" w:cs="Times New Roman"/>
          <w:sz w:val="24"/>
          <w:szCs w:val="24"/>
        </w:rPr>
        <w:t xml:space="preserve">However, </w:t>
      </w:r>
      <w:r w:rsidR="000434A3">
        <w:rPr>
          <w:rFonts w:ascii="Times New Roman" w:hAnsi="Times New Roman" w:cs="Times New Roman"/>
          <w:sz w:val="24"/>
          <w:szCs w:val="24"/>
        </w:rPr>
        <w:t>this association was</w:t>
      </w:r>
      <w:r w:rsidR="00B912C2">
        <w:rPr>
          <w:rFonts w:ascii="Times New Roman" w:hAnsi="Times New Roman" w:cs="Times New Roman"/>
          <w:sz w:val="24"/>
          <w:szCs w:val="24"/>
        </w:rPr>
        <w:t xml:space="preserve"> </w:t>
      </w:r>
      <w:r>
        <w:rPr>
          <w:rFonts w:ascii="Times New Roman" w:hAnsi="Times New Roman" w:cs="Times New Roman"/>
          <w:sz w:val="24"/>
          <w:szCs w:val="24"/>
        </w:rPr>
        <w:t xml:space="preserve">only observed in </w:t>
      </w:r>
      <w:r w:rsidR="000434A3">
        <w:rPr>
          <w:rFonts w:ascii="Times New Roman" w:hAnsi="Times New Roman" w:cs="Times New Roman"/>
          <w:sz w:val="24"/>
          <w:szCs w:val="24"/>
        </w:rPr>
        <w:t xml:space="preserve">the </w:t>
      </w:r>
      <w:r>
        <w:rPr>
          <w:rFonts w:ascii="Times New Roman" w:hAnsi="Times New Roman" w:cs="Times New Roman"/>
          <w:sz w:val="24"/>
          <w:szCs w:val="24"/>
        </w:rPr>
        <w:t xml:space="preserve">cross-sectional analysis using </w:t>
      </w:r>
      <w:r w:rsidR="00145EFB">
        <w:rPr>
          <w:rFonts w:ascii="Times New Roman" w:hAnsi="Times New Roman" w:cs="Times New Roman"/>
          <w:sz w:val="24"/>
          <w:szCs w:val="24"/>
        </w:rPr>
        <w:t>objectively</w:t>
      </w:r>
      <w:r w:rsidR="00C163DB">
        <w:rPr>
          <w:rFonts w:ascii="Times New Roman" w:hAnsi="Times New Roman" w:cs="Times New Roman"/>
          <w:sz w:val="24"/>
          <w:szCs w:val="24"/>
        </w:rPr>
        <w:t>-</w:t>
      </w:r>
      <w:r w:rsidR="00145EFB">
        <w:rPr>
          <w:rFonts w:ascii="Times New Roman" w:hAnsi="Times New Roman" w:cs="Times New Roman"/>
          <w:sz w:val="24"/>
          <w:szCs w:val="24"/>
        </w:rPr>
        <w:t>measured</w:t>
      </w:r>
      <w:r>
        <w:rPr>
          <w:rFonts w:ascii="Times New Roman" w:hAnsi="Times New Roman" w:cs="Times New Roman"/>
          <w:sz w:val="24"/>
          <w:szCs w:val="24"/>
        </w:rPr>
        <w:t xml:space="preserve"> physica</w:t>
      </w:r>
      <w:r w:rsidR="00B67E1F">
        <w:rPr>
          <w:rFonts w:ascii="Times New Roman" w:hAnsi="Times New Roman" w:cs="Times New Roman"/>
          <w:sz w:val="24"/>
          <w:szCs w:val="24"/>
        </w:rPr>
        <w:t xml:space="preserve">l activity at 18 years </w:t>
      </w:r>
      <w:r w:rsidR="000434A3">
        <w:rPr>
          <w:rFonts w:ascii="Times New Roman" w:hAnsi="Times New Roman" w:cs="Times New Roman"/>
          <w:sz w:val="24"/>
          <w:szCs w:val="24"/>
        </w:rPr>
        <w:t xml:space="preserve">in </w:t>
      </w:r>
      <w:r w:rsidR="00B67E1F">
        <w:rPr>
          <w:rFonts w:ascii="Times New Roman" w:hAnsi="Times New Roman" w:cs="Times New Roman"/>
          <w:sz w:val="24"/>
          <w:szCs w:val="24"/>
        </w:rPr>
        <w:t>boy</w:t>
      </w:r>
      <w:r w:rsidR="000434A3">
        <w:rPr>
          <w:rFonts w:ascii="Times New Roman" w:hAnsi="Times New Roman" w:cs="Times New Roman"/>
          <w:sz w:val="24"/>
          <w:szCs w:val="24"/>
        </w:rPr>
        <w:t>s</w:t>
      </w:r>
      <w:r>
        <w:rPr>
          <w:rFonts w:ascii="Times New Roman" w:hAnsi="Times New Roman" w:cs="Times New Roman"/>
          <w:sz w:val="24"/>
          <w:szCs w:val="24"/>
        </w:rPr>
        <w:t xml:space="preserve">. </w:t>
      </w:r>
      <w:r w:rsidRPr="006162F4">
        <w:rPr>
          <w:rFonts w:ascii="Times New Roman" w:hAnsi="Times New Roman" w:cs="Times New Roman"/>
          <w:sz w:val="24"/>
          <w:szCs w:val="24"/>
        </w:rPr>
        <w:t xml:space="preserve">Physical activity </w:t>
      </w:r>
      <w:r>
        <w:rPr>
          <w:rFonts w:ascii="Times New Roman" w:hAnsi="Times New Roman" w:cs="Times New Roman"/>
          <w:sz w:val="24"/>
          <w:szCs w:val="24"/>
        </w:rPr>
        <w:t>has been shown to be</w:t>
      </w:r>
      <w:r w:rsidRPr="006162F4">
        <w:rPr>
          <w:rFonts w:ascii="Times New Roman" w:hAnsi="Times New Roman" w:cs="Times New Roman"/>
          <w:sz w:val="24"/>
          <w:szCs w:val="24"/>
        </w:rPr>
        <w:t xml:space="preserve"> associated with </w:t>
      </w:r>
      <w:r>
        <w:rPr>
          <w:rFonts w:ascii="Times New Roman" w:hAnsi="Times New Roman" w:cs="Times New Roman"/>
          <w:sz w:val="24"/>
          <w:szCs w:val="24"/>
        </w:rPr>
        <w:t>improved insulin sensitivity</w:t>
      </w:r>
      <w:r w:rsidR="002F308D">
        <w:rPr>
          <w:rFonts w:ascii="Times New Roman" w:hAnsi="Times New Roman" w:cs="Times New Roman"/>
          <w:sz w:val="24"/>
          <w:szCs w:val="24"/>
          <w:vertAlign w:val="superscript"/>
        </w:rPr>
        <w:t>20</w:t>
      </w:r>
      <w:r>
        <w:rPr>
          <w:rFonts w:ascii="Times New Roman" w:hAnsi="Times New Roman" w:cs="Times New Roman"/>
          <w:sz w:val="24"/>
          <w:szCs w:val="24"/>
        </w:rPr>
        <w:t>,</w:t>
      </w:r>
      <w:r w:rsidRPr="006162F4">
        <w:rPr>
          <w:rFonts w:ascii="Times New Roman" w:hAnsi="Times New Roman" w:cs="Times New Roman"/>
          <w:sz w:val="24"/>
          <w:szCs w:val="24"/>
        </w:rPr>
        <w:t xml:space="preserve"> increase</w:t>
      </w:r>
      <w:r>
        <w:rPr>
          <w:rFonts w:ascii="Times New Roman" w:hAnsi="Times New Roman" w:cs="Times New Roman"/>
          <w:sz w:val="24"/>
          <w:szCs w:val="24"/>
        </w:rPr>
        <w:t>d</w:t>
      </w:r>
      <w:r w:rsidRPr="006162F4">
        <w:rPr>
          <w:rFonts w:ascii="Times New Roman" w:hAnsi="Times New Roman" w:cs="Times New Roman"/>
          <w:sz w:val="24"/>
          <w:szCs w:val="24"/>
        </w:rPr>
        <w:t xml:space="preserve"> lean body mass, improved physic</w:t>
      </w:r>
      <w:r>
        <w:rPr>
          <w:rFonts w:ascii="Times New Roman" w:hAnsi="Times New Roman" w:cs="Times New Roman"/>
          <w:sz w:val="24"/>
          <w:szCs w:val="24"/>
        </w:rPr>
        <w:t>al and psychological well-being,</w:t>
      </w:r>
      <w:r w:rsidRPr="006162F4">
        <w:rPr>
          <w:rFonts w:ascii="Times New Roman" w:hAnsi="Times New Roman" w:cs="Times New Roman"/>
          <w:sz w:val="24"/>
          <w:szCs w:val="24"/>
        </w:rPr>
        <w:t xml:space="preserve"> improved lipid profile</w:t>
      </w:r>
      <w:r>
        <w:rPr>
          <w:rFonts w:ascii="Times New Roman" w:hAnsi="Times New Roman" w:cs="Times New Roman"/>
          <w:sz w:val="24"/>
          <w:szCs w:val="24"/>
        </w:rPr>
        <w:t xml:space="preserve">, in addition to helping glycemic </w:t>
      </w:r>
      <w:r w:rsidRPr="002F6334">
        <w:rPr>
          <w:rFonts w:ascii="Times New Roman" w:hAnsi="Times New Roman" w:cs="Times New Roman"/>
          <w:sz w:val="24"/>
          <w:szCs w:val="24"/>
        </w:rPr>
        <w:t>control</w:t>
      </w:r>
      <w:r w:rsidR="002F6334">
        <w:rPr>
          <w:rFonts w:ascii="Times New Roman" w:hAnsi="Times New Roman" w:cs="Times New Roman"/>
          <w:sz w:val="24"/>
          <w:szCs w:val="24"/>
          <w:vertAlign w:val="superscript"/>
        </w:rPr>
        <w:t xml:space="preserve"> 23,</w:t>
      </w:r>
      <w:r w:rsidR="004E38C4" w:rsidRPr="002F6334">
        <w:rPr>
          <w:rFonts w:ascii="Times New Roman" w:hAnsi="Times New Roman" w:cs="Times New Roman"/>
          <w:sz w:val="24"/>
          <w:szCs w:val="24"/>
          <w:vertAlign w:val="superscript"/>
        </w:rPr>
        <w:t>2</w:t>
      </w:r>
      <w:r w:rsidR="002F6334">
        <w:rPr>
          <w:rFonts w:ascii="Times New Roman" w:hAnsi="Times New Roman" w:cs="Times New Roman"/>
          <w:sz w:val="24"/>
          <w:szCs w:val="24"/>
          <w:vertAlign w:val="superscript"/>
        </w:rPr>
        <w:t>4</w:t>
      </w:r>
      <w:r w:rsidR="004E38C4">
        <w:rPr>
          <w:rFonts w:ascii="Times New Roman" w:hAnsi="Times New Roman" w:cs="Times New Roman"/>
          <w:sz w:val="24"/>
          <w:szCs w:val="24"/>
        </w:rPr>
        <w:t xml:space="preserve">. </w:t>
      </w:r>
      <w:r w:rsidR="000C683D">
        <w:rPr>
          <w:rFonts w:ascii="Times New Roman" w:hAnsi="Times New Roman" w:cs="Times New Roman"/>
          <w:sz w:val="24"/>
          <w:szCs w:val="24"/>
        </w:rPr>
        <w:t xml:space="preserve">However, </w:t>
      </w:r>
      <w:r w:rsidR="003F64E1">
        <w:rPr>
          <w:rFonts w:ascii="Times New Roman" w:hAnsi="Times New Roman" w:cs="Times New Roman"/>
          <w:sz w:val="24"/>
          <w:szCs w:val="24"/>
        </w:rPr>
        <w:t>we</w:t>
      </w:r>
      <w:r w:rsidR="000C683D">
        <w:rPr>
          <w:rFonts w:ascii="Times New Roman" w:hAnsi="Times New Roman" w:cs="Times New Roman"/>
          <w:sz w:val="24"/>
          <w:szCs w:val="24"/>
        </w:rPr>
        <w:t xml:space="preserve"> </w:t>
      </w:r>
      <w:r w:rsidR="003F64E1">
        <w:rPr>
          <w:rFonts w:ascii="Times New Roman" w:hAnsi="Times New Roman" w:cs="Times New Roman"/>
          <w:sz w:val="24"/>
          <w:szCs w:val="24"/>
        </w:rPr>
        <w:t>only</w:t>
      </w:r>
      <w:r w:rsidR="00C163DB">
        <w:rPr>
          <w:rFonts w:ascii="Times New Roman" w:hAnsi="Times New Roman" w:cs="Times New Roman"/>
          <w:sz w:val="24"/>
          <w:szCs w:val="24"/>
        </w:rPr>
        <w:t xml:space="preserve"> found </w:t>
      </w:r>
      <w:r w:rsidR="00493A12">
        <w:rPr>
          <w:rFonts w:ascii="Times New Roman" w:hAnsi="Times New Roman" w:cs="Times New Roman"/>
          <w:sz w:val="24"/>
          <w:szCs w:val="24"/>
        </w:rPr>
        <w:t>a</w:t>
      </w:r>
      <w:r w:rsidR="003F64E1">
        <w:rPr>
          <w:rFonts w:ascii="Times New Roman" w:hAnsi="Times New Roman" w:cs="Times New Roman"/>
          <w:sz w:val="24"/>
          <w:szCs w:val="24"/>
        </w:rPr>
        <w:t xml:space="preserve"> significant</w:t>
      </w:r>
      <w:r w:rsidR="00C163DB">
        <w:rPr>
          <w:rFonts w:ascii="Times New Roman" w:hAnsi="Times New Roman" w:cs="Times New Roman"/>
          <w:sz w:val="24"/>
          <w:szCs w:val="24"/>
        </w:rPr>
        <w:t xml:space="preserve"> association between </w:t>
      </w:r>
      <w:r w:rsidR="000C683D">
        <w:rPr>
          <w:rFonts w:ascii="Times New Roman" w:hAnsi="Times New Roman" w:cs="Times New Roman"/>
          <w:sz w:val="24"/>
          <w:szCs w:val="24"/>
        </w:rPr>
        <w:t>physical activity and HbA1c concentration</w:t>
      </w:r>
      <w:r w:rsidR="00C163DB">
        <w:rPr>
          <w:rFonts w:ascii="Times New Roman" w:hAnsi="Times New Roman" w:cs="Times New Roman"/>
          <w:sz w:val="24"/>
          <w:szCs w:val="24"/>
        </w:rPr>
        <w:t xml:space="preserve"> in </w:t>
      </w:r>
      <w:r w:rsidR="00493A12">
        <w:rPr>
          <w:rFonts w:ascii="Times New Roman" w:hAnsi="Times New Roman" w:cs="Times New Roman"/>
          <w:sz w:val="24"/>
          <w:szCs w:val="24"/>
        </w:rPr>
        <w:t xml:space="preserve">the cross-sectional analysis in boys, with the equivalent association in girls being non-significant although with </w:t>
      </w:r>
      <w:r w:rsidR="004E441C">
        <w:rPr>
          <w:rFonts w:ascii="Times New Roman" w:hAnsi="Times New Roman" w:cs="Times New Roman"/>
          <w:sz w:val="24"/>
          <w:szCs w:val="24"/>
        </w:rPr>
        <w:t xml:space="preserve">confidence intervals </w:t>
      </w:r>
      <w:r w:rsidR="00493A12">
        <w:rPr>
          <w:rFonts w:ascii="Times New Roman" w:hAnsi="Times New Roman" w:cs="Times New Roman"/>
          <w:sz w:val="24"/>
          <w:szCs w:val="24"/>
        </w:rPr>
        <w:t xml:space="preserve">overlapping </w:t>
      </w:r>
      <w:r w:rsidR="004E441C">
        <w:rPr>
          <w:rFonts w:ascii="Times New Roman" w:hAnsi="Times New Roman" w:cs="Times New Roman"/>
          <w:sz w:val="24"/>
          <w:szCs w:val="24"/>
        </w:rPr>
        <w:t>the male effect estimates</w:t>
      </w:r>
      <w:r w:rsidR="000C683D">
        <w:rPr>
          <w:rFonts w:ascii="Times New Roman" w:hAnsi="Times New Roman" w:cs="Times New Roman"/>
          <w:sz w:val="24"/>
          <w:szCs w:val="24"/>
        </w:rPr>
        <w:t xml:space="preserve">. </w:t>
      </w:r>
    </w:p>
    <w:p w14:paraId="0715BD8B" w14:textId="77777777" w:rsidR="00DC6CAC" w:rsidRDefault="00DC6CAC" w:rsidP="00854F8B">
      <w:pPr>
        <w:widowControl w:val="0"/>
        <w:autoSpaceDE w:val="0"/>
        <w:autoSpaceDN w:val="0"/>
        <w:adjustRightInd w:val="0"/>
        <w:spacing w:after="0" w:line="480" w:lineRule="auto"/>
        <w:jc w:val="both"/>
        <w:rPr>
          <w:rFonts w:ascii="Times New Roman" w:hAnsi="Times New Roman" w:cs="Times New Roman"/>
          <w:sz w:val="24"/>
          <w:szCs w:val="24"/>
        </w:rPr>
      </w:pPr>
    </w:p>
    <w:p w14:paraId="2266F018" w14:textId="7831AAAE" w:rsidR="00854F8B" w:rsidRPr="00BD1D95" w:rsidRDefault="00A25D75" w:rsidP="00854F8B">
      <w:pPr>
        <w:widowControl w:val="0"/>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 possible </w:t>
      </w:r>
      <w:r w:rsidR="00854F8B" w:rsidRPr="00854F8B">
        <w:rPr>
          <w:rFonts w:ascii="Times New Roman" w:hAnsi="Times New Roman" w:cs="Times New Roman"/>
          <w:sz w:val="24"/>
          <w:szCs w:val="24"/>
        </w:rPr>
        <w:t xml:space="preserve">explanation for </w:t>
      </w:r>
      <w:r w:rsidR="00C163DB">
        <w:rPr>
          <w:rFonts w:ascii="Times New Roman" w:hAnsi="Times New Roman" w:cs="Times New Roman"/>
          <w:sz w:val="24"/>
          <w:szCs w:val="24"/>
        </w:rPr>
        <w:t>our</w:t>
      </w:r>
      <w:r w:rsidR="00854F8B" w:rsidRPr="00854F8B">
        <w:rPr>
          <w:rFonts w:ascii="Times New Roman" w:hAnsi="Times New Roman" w:cs="Times New Roman"/>
          <w:sz w:val="24"/>
          <w:szCs w:val="24"/>
        </w:rPr>
        <w:t xml:space="preserve"> findings is that it has been shown that the previous 60 days explain 75% of the variance in current HbA1c levels, whereas the entire period before that explains the remaining 2</w:t>
      </w:r>
      <w:r w:rsidR="004E38C4">
        <w:rPr>
          <w:rFonts w:ascii="Times New Roman" w:hAnsi="Times New Roman" w:cs="Times New Roman"/>
          <w:sz w:val="24"/>
          <w:szCs w:val="24"/>
        </w:rPr>
        <w:t>5%</w:t>
      </w:r>
      <w:r w:rsidR="004E38C4">
        <w:rPr>
          <w:rFonts w:ascii="Times New Roman" w:hAnsi="Times New Roman" w:cs="Times New Roman"/>
          <w:sz w:val="24"/>
          <w:szCs w:val="24"/>
          <w:vertAlign w:val="superscript"/>
        </w:rPr>
        <w:t>2</w:t>
      </w:r>
      <w:r w:rsidR="002F6334">
        <w:rPr>
          <w:rFonts w:ascii="Times New Roman" w:hAnsi="Times New Roman" w:cs="Times New Roman"/>
          <w:sz w:val="24"/>
          <w:szCs w:val="24"/>
          <w:vertAlign w:val="superscript"/>
        </w:rPr>
        <w:t>5</w:t>
      </w:r>
      <w:r w:rsidR="004E38C4">
        <w:rPr>
          <w:rFonts w:ascii="Times New Roman" w:hAnsi="Times New Roman" w:cs="Times New Roman"/>
          <w:sz w:val="24"/>
          <w:szCs w:val="24"/>
        </w:rPr>
        <w:t xml:space="preserve">. </w:t>
      </w:r>
      <w:r w:rsidR="00BD1D95" w:rsidRPr="00BD1D95">
        <w:rPr>
          <w:rFonts w:ascii="Times New Roman" w:hAnsi="Times New Roman" w:cs="Times New Roman"/>
          <w:sz w:val="24"/>
          <w:szCs w:val="24"/>
          <w:highlight w:val="yellow"/>
        </w:rPr>
        <w:t>Recent plasma glucose</w:t>
      </w:r>
      <w:r w:rsidR="00CE102A" w:rsidRPr="00BD1D95">
        <w:rPr>
          <w:rFonts w:ascii="Times New Roman" w:hAnsi="Times New Roman" w:cs="Times New Roman"/>
          <w:sz w:val="24"/>
          <w:szCs w:val="24"/>
          <w:highlight w:val="yellow"/>
        </w:rPr>
        <w:t xml:space="preserve"> levels (i.e., 3– 4 weeks earlier) contribute considerably more to the level of HbA1c than do longpast </w:t>
      </w:r>
      <w:r w:rsidR="00BD1D95" w:rsidRPr="00BD1D95">
        <w:rPr>
          <w:rFonts w:ascii="Times New Roman" w:hAnsi="Times New Roman" w:cs="Times New Roman"/>
          <w:sz w:val="24"/>
          <w:szCs w:val="24"/>
          <w:highlight w:val="yellow"/>
        </w:rPr>
        <w:t xml:space="preserve">plasma glucose </w:t>
      </w:r>
      <w:r w:rsidR="00CE102A" w:rsidRPr="00BD1D95">
        <w:rPr>
          <w:rFonts w:ascii="Times New Roman" w:hAnsi="Times New Roman" w:cs="Times New Roman"/>
          <w:sz w:val="24"/>
          <w:szCs w:val="24"/>
          <w:highlight w:val="yellow"/>
        </w:rPr>
        <w:t>le</w:t>
      </w:r>
      <w:r w:rsidR="00BD1D95" w:rsidRPr="00BD1D95">
        <w:rPr>
          <w:rFonts w:ascii="Times New Roman" w:hAnsi="Times New Roman" w:cs="Times New Roman"/>
          <w:sz w:val="24"/>
          <w:szCs w:val="24"/>
          <w:highlight w:val="yellow"/>
        </w:rPr>
        <w:t>vels (i.e., 3–4 months earlier) because the level of HbA1c at any point in time is contributed to by all circulation erythrocytes from the oldest (120 days old) to the youngest.</w:t>
      </w:r>
      <w:r w:rsidR="00CE102A" w:rsidRPr="00CE102A">
        <w:rPr>
          <w:rFonts w:ascii="Times New Roman" w:hAnsi="Times New Roman" w:cs="Times New Roman"/>
          <w:sz w:val="24"/>
          <w:szCs w:val="24"/>
        </w:rPr>
        <w:t xml:space="preserve"> </w:t>
      </w:r>
      <w:r w:rsidR="00CE102A" w:rsidRPr="00BD1D95">
        <w:rPr>
          <w:rFonts w:ascii="Times New Roman" w:hAnsi="Times New Roman" w:cs="Times New Roman"/>
          <w:sz w:val="24"/>
          <w:szCs w:val="24"/>
          <w:highlight w:val="yellow"/>
        </w:rPr>
        <w:t xml:space="preserve">This explains why the level of HbA1c can increase or decrease relatively quickly with large </w:t>
      </w:r>
      <w:r w:rsidR="00BD1D95" w:rsidRPr="00BD1D95">
        <w:rPr>
          <w:rFonts w:ascii="Times New Roman" w:hAnsi="Times New Roman" w:cs="Times New Roman"/>
          <w:sz w:val="24"/>
          <w:szCs w:val="24"/>
          <w:highlight w:val="yellow"/>
        </w:rPr>
        <w:t>changes in plasma glucose</w:t>
      </w:r>
      <w:r w:rsidR="00CE102A" w:rsidRPr="00BD1D95">
        <w:rPr>
          <w:rFonts w:ascii="Times New Roman" w:hAnsi="Times New Roman" w:cs="Times New Roman"/>
          <w:sz w:val="24"/>
          <w:szCs w:val="24"/>
          <w:highlight w:val="yellow"/>
        </w:rPr>
        <w:t xml:space="preserve">; it does not take 120 days to detect a clinically meaningful change in HbA1c after a </w:t>
      </w:r>
      <w:r w:rsidR="00BD1D95" w:rsidRPr="00BD1D95">
        <w:rPr>
          <w:rFonts w:ascii="Times New Roman" w:hAnsi="Times New Roman" w:cs="Times New Roman"/>
          <w:sz w:val="24"/>
          <w:szCs w:val="24"/>
          <w:highlight w:val="yellow"/>
        </w:rPr>
        <w:t>change in mean plasma glucose</w:t>
      </w:r>
      <w:r w:rsidR="00973B49" w:rsidRPr="00973B49">
        <w:rPr>
          <w:rFonts w:ascii="Times New Roman" w:hAnsi="Times New Roman" w:cs="Times New Roman"/>
          <w:sz w:val="24"/>
          <w:szCs w:val="24"/>
          <w:highlight w:val="yellow"/>
          <w:vertAlign w:val="superscript"/>
        </w:rPr>
        <w:t>26</w:t>
      </w:r>
      <w:r w:rsidR="00973B49" w:rsidRPr="00BD1D95">
        <w:rPr>
          <w:rFonts w:ascii="Times New Roman" w:hAnsi="Times New Roman" w:cs="Times New Roman"/>
          <w:sz w:val="24"/>
          <w:szCs w:val="24"/>
          <w:highlight w:val="yellow"/>
        </w:rPr>
        <w:t>.</w:t>
      </w:r>
      <w:r w:rsidR="00973B49">
        <w:rPr>
          <w:rFonts w:ascii="Times New Roman" w:hAnsi="Times New Roman" w:cs="Times New Roman"/>
          <w:sz w:val="24"/>
          <w:szCs w:val="24"/>
        </w:rPr>
        <w:t xml:space="preserve"> </w:t>
      </w:r>
      <w:r w:rsidR="00854F8B" w:rsidRPr="00854F8B">
        <w:rPr>
          <w:rFonts w:ascii="Times New Roman" w:hAnsi="Times New Roman" w:cs="Times New Roman"/>
          <w:sz w:val="24"/>
          <w:szCs w:val="24"/>
        </w:rPr>
        <w:t xml:space="preserve">This may explain why only the level of physical activity at 18 years </w:t>
      </w:r>
      <w:r w:rsidR="006234B9">
        <w:rPr>
          <w:rFonts w:ascii="Times New Roman" w:hAnsi="Times New Roman" w:cs="Times New Roman"/>
          <w:sz w:val="24"/>
          <w:szCs w:val="24"/>
        </w:rPr>
        <w:t xml:space="preserve">was associated with HbA1c </w:t>
      </w:r>
      <w:r w:rsidR="00C163DB">
        <w:rPr>
          <w:rFonts w:ascii="Times New Roman" w:hAnsi="Times New Roman" w:cs="Times New Roman"/>
          <w:sz w:val="24"/>
          <w:szCs w:val="24"/>
        </w:rPr>
        <w:t>among boys,</w:t>
      </w:r>
      <w:r w:rsidR="00854F8B" w:rsidRPr="00854F8B">
        <w:rPr>
          <w:rFonts w:ascii="Times New Roman" w:hAnsi="Times New Roman" w:cs="Times New Roman"/>
          <w:sz w:val="24"/>
          <w:szCs w:val="24"/>
        </w:rPr>
        <w:t xml:space="preserve"> when compared with the level</w:t>
      </w:r>
      <w:r w:rsidR="00C163DB">
        <w:rPr>
          <w:rFonts w:ascii="Times New Roman" w:hAnsi="Times New Roman" w:cs="Times New Roman"/>
          <w:sz w:val="24"/>
          <w:szCs w:val="24"/>
        </w:rPr>
        <w:t>s</w:t>
      </w:r>
      <w:r w:rsidR="00854F8B" w:rsidRPr="00854F8B">
        <w:rPr>
          <w:rFonts w:ascii="Times New Roman" w:hAnsi="Times New Roman" w:cs="Times New Roman"/>
          <w:sz w:val="24"/>
          <w:szCs w:val="24"/>
        </w:rPr>
        <w:t xml:space="preserve"> of physical activity at 11,13 and 15 years</w:t>
      </w:r>
      <w:r w:rsidR="00801767">
        <w:rPr>
          <w:rFonts w:ascii="Times New Roman" w:hAnsi="Times New Roman" w:cs="Times New Roman"/>
          <w:sz w:val="24"/>
          <w:szCs w:val="24"/>
        </w:rPr>
        <w:t>. A</w:t>
      </w:r>
      <w:r w:rsidR="00B2102D">
        <w:rPr>
          <w:rFonts w:ascii="Times New Roman" w:hAnsi="Times New Roman" w:cs="Times New Roman"/>
          <w:sz w:val="24"/>
          <w:szCs w:val="24"/>
        </w:rPr>
        <w:t>lthough an equally likely explanation would be poorer statistical power owing to greater measurement error in the earlier exposure measures</w:t>
      </w:r>
      <w:r w:rsidR="00854F8B" w:rsidRPr="00854F8B">
        <w:rPr>
          <w:rFonts w:ascii="Times New Roman" w:hAnsi="Times New Roman" w:cs="Times New Roman"/>
          <w:sz w:val="24"/>
          <w:szCs w:val="24"/>
        </w:rPr>
        <w:t xml:space="preserve">. </w:t>
      </w:r>
      <w:r w:rsidR="006234B9">
        <w:rPr>
          <w:rFonts w:ascii="Times New Roman" w:hAnsi="Times New Roman" w:cs="Times New Roman"/>
          <w:sz w:val="24"/>
          <w:szCs w:val="24"/>
        </w:rPr>
        <w:t xml:space="preserve"> </w:t>
      </w:r>
      <w:r w:rsidR="00D80D54">
        <w:rPr>
          <w:rFonts w:ascii="Times New Roman" w:hAnsi="Times New Roman" w:cs="Times New Roman"/>
          <w:sz w:val="24"/>
          <w:szCs w:val="24"/>
        </w:rPr>
        <w:lastRenderedPageBreak/>
        <w:t xml:space="preserve">However, </w:t>
      </w:r>
      <w:r w:rsidR="00C163DB">
        <w:rPr>
          <w:rFonts w:ascii="Times New Roman" w:hAnsi="Times New Roman" w:cs="Times New Roman"/>
          <w:sz w:val="24"/>
          <w:szCs w:val="24"/>
        </w:rPr>
        <w:t>these findings were not replicated among girls -</w:t>
      </w:r>
      <w:r w:rsidR="00CF68C4">
        <w:rPr>
          <w:rFonts w:ascii="Times New Roman" w:hAnsi="Times New Roman" w:cs="Times New Roman"/>
          <w:sz w:val="24"/>
          <w:szCs w:val="24"/>
        </w:rPr>
        <w:t xml:space="preserve"> </w:t>
      </w:r>
      <w:r w:rsidR="00C163DB">
        <w:rPr>
          <w:rFonts w:ascii="Times New Roman" w:hAnsi="Times New Roman" w:cs="Times New Roman"/>
          <w:sz w:val="24"/>
          <w:szCs w:val="24"/>
        </w:rPr>
        <w:t>a possible explanation is that</w:t>
      </w:r>
      <w:r w:rsidR="00D80D54">
        <w:rPr>
          <w:rFonts w:ascii="Times New Roman" w:hAnsi="Times New Roman" w:cs="Times New Roman"/>
          <w:sz w:val="24"/>
          <w:szCs w:val="24"/>
        </w:rPr>
        <w:t xml:space="preserve"> </w:t>
      </w:r>
      <w:r w:rsidR="00C163DB">
        <w:rPr>
          <w:rFonts w:ascii="Times New Roman" w:hAnsi="Times New Roman" w:cs="Times New Roman"/>
          <w:sz w:val="24"/>
          <w:szCs w:val="24"/>
        </w:rPr>
        <w:t xml:space="preserve">the </w:t>
      </w:r>
      <w:r w:rsidR="00AD1159">
        <w:rPr>
          <w:rFonts w:ascii="Times New Roman" w:hAnsi="Times New Roman" w:cs="Times New Roman"/>
          <w:sz w:val="24"/>
          <w:szCs w:val="24"/>
        </w:rPr>
        <w:t>physical activity</w:t>
      </w:r>
      <w:r w:rsidR="00657D20">
        <w:rPr>
          <w:rFonts w:ascii="Times New Roman" w:hAnsi="Times New Roman" w:cs="Times New Roman"/>
          <w:sz w:val="24"/>
          <w:szCs w:val="24"/>
        </w:rPr>
        <w:t xml:space="preserve"> </w:t>
      </w:r>
      <w:r w:rsidR="00D80D54">
        <w:rPr>
          <w:rFonts w:ascii="Times New Roman" w:hAnsi="Times New Roman" w:cs="Times New Roman"/>
          <w:sz w:val="24"/>
          <w:szCs w:val="24"/>
        </w:rPr>
        <w:t>response of insulin resistance is different</w:t>
      </w:r>
      <w:r w:rsidR="00CF68C4">
        <w:rPr>
          <w:rFonts w:ascii="Times New Roman" w:hAnsi="Times New Roman" w:cs="Times New Roman"/>
          <w:sz w:val="24"/>
          <w:szCs w:val="24"/>
        </w:rPr>
        <w:t xml:space="preserve"> between girls and boys</w:t>
      </w:r>
      <w:r w:rsidR="00D80D54">
        <w:rPr>
          <w:rFonts w:ascii="Times New Roman" w:hAnsi="Times New Roman" w:cs="Times New Roman"/>
          <w:sz w:val="24"/>
          <w:szCs w:val="24"/>
        </w:rPr>
        <w:t xml:space="preserve"> across maturation stage</w:t>
      </w:r>
      <w:r w:rsidR="00C163DB">
        <w:rPr>
          <w:rFonts w:ascii="Times New Roman" w:hAnsi="Times New Roman" w:cs="Times New Roman"/>
          <w:sz w:val="24"/>
          <w:szCs w:val="24"/>
        </w:rPr>
        <w:t>s</w:t>
      </w:r>
      <w:r w:rsidR="00CF68C4">
        <w:rPr>
          <w:rFonts w:ascii="Times New Roman" w:hAnsi="Times New Roman" w:cs="Times New Roman"/>
          <w:sz w:val="24"/>
          <w:szCs w:val="24"/>
        </w:rPr>
        <w:t xml:space="preserve">. In the </w:t>
      </w:r>
      <w:r w:rsidR="00C163DB">
        <w:rPr>
          <w:rFonts w:ascii="Times New Roman" w:hAnsi="Times New Roman" w:cs="Times New Roman"/>
          <w:sz w:val="24"/>
          <w:szCs w:val="24"/>
        </w:rPr>
        <w:t xml:space="preserve">study by </w:t>
      </w:r>
      <w:r w:rsidR="00CF68C4">
        <w:rPr>
          <w:rFonts w:ascii="Times New Roman" w:hAnsi="Times New Roman" w:cs="Times New Roman"/>
          <w:sz w:val="24"/>
          <w:szCs w:val="24"/>
        </w:rPr>
        <w:t>Kelly et al</w:t>
      </w:r>
      <w:r w:rsidR="00C163DB">
        <w:rPr>
          <w:rFonts w:ascii="Times New Roman" w:hAnsi="Times New Roman" w:cs="Times New Roman"/>
          <w:sz w:val="24"/>
          <w:szCs w:val="24"/>
        </w:rPr>
        <w:t>,</w:t>
      </w:r>
      <w:r w:rsidR="004E38C4">
        <w:rPr>
          <w:rFonts w:ascii="Times New Roman" w:hAnsi="Times New Roman" w:cs="Times New Roman"/>
          <w:sz w:val="24"/>
          <w:szCs w:val="24"/>
          <w:vertAlign w:val="superscript"/>
        </w:rPr>
        <w:t>2</w:t>
      </w:r>
      <w:r w:rsidR="00973B49">
        <w:rPr>
          <w:rFonts w:ascii="Times New Roman" w:hAnsi="Times New Roman" w:cs="Times New Roman"/>
          <w:sz w:val="24"/>
          <w:szCs w:val="24"/>
          <w:vertAlign w:val="superscript"/>
        </w:rPr>
        <w:t>7</w:t>
      </w:r>
      <w:r w:rsidR="00CF68C4">
        <w:rPr>
          <w:rFonts w:ascii="Times New Roman" w:hAnsi="Times New Roman" w:cs="Times New Roman"/>
          <w:sz w:val="24"/>
          <w:szCs w:val="24"/>
        </w:rPr>
        <w:t xml:space="preserve"> boys had higher </w:t>
      </w:r>
      <w:r w:rsidR="00657D20">
        <w:rPr>
          <w:rFonts w:ascii="Times New Roman" w:hAnsi="Times New Roman" w:cs="Times New Roman"/>
          <w:sz w:val="24"/>
          <w:szCs w:val="24"/>
        </w:rPr>
        <w:t xml:space="preserve">exercise </w:t>
      </w:r>
      <w:r w:rsidR="00CF68C4">
        <w:rPr>
          <w:rFonts w:ascii="Times New Roman" w:hAnsi="Times New Roman" w:cs="Times New Roman"/>
          <w:sz w:val="24"/>
          <w:szCs w:val="24"/>
        </w:rPr>
        <w:t xml:space="preserve">response in sensitivity insulin and fasting glucose in Tanner stage 5 </w:t>
      </w:r>
      <w:r w:rsidR="00D90AAE">
        <w:rPr>
          <w:rFonts w:ascii="Times New Roman" w:hAnsi="Times New Roman" w:cs="Times New Roman"/>
          <w:sz w:val="24"/>
          <w:szCs w:val="24"/>
        </w:rPr>
        <w:t>when c</w:t>
      </w:r>
      <w:r w:rsidR="004809AE">
        <w:rPr>
          <w:rFonts w:ascii="Times New Roman" w:hAnsi="Times New Roman" w:cs="Times New Roman"/>
          <w:sz w:val="24"/>
          <w:szCs w:val="24"/>
        </w:rPr>
        <w:t>ompared with girls</w:t>
      </w:r>
      <w:r w:rsidR="00B45425">
        <w:rPr>
          <w:rFonts w:ascii="Times New Roman" w:hAnsi="Times New Roman" w:cs="Times New Roman"/>
          <w:sz w:val="24"/>
          <w:szCs w:val="24"/>
        </w:rPr>
        <w:t xml:space="preserve"> - </w:t>
      </w:r>
      <w:r w:rsidR="004809AE">
        <w:rPr>
          <w:rFonts w:ascii="Times New Roman" w:hAnsi="Times New Roman" w:cs="Times New Roman"/>
          <w:sz w:val="24"/>
          <w:szCs w:val="24"/>
        </w:rPr>
        <w:t xml:space="preserve">this </w:t>
      </w:r>
      <w:r w:rsidR="00B45425">
        <w:rPr>
          <w:rFonts w:ascii="Times New Roman" w:hAnsi="Times New Roman" w:cs="Times New Roman"/>
          <w:sz w:val="24"/>
          <w:szCs w:val="24"/>
        </w:rPr>
        <w:t xml:space="preserve">occurred </w:t>
      </w:r>
      <w:r w:rsidR="004809AE">
        <w:rPr>
          <w:rFonts w:ascii="Times New Roman" w:hAnsi="Times New Roman" w:cs="Times New Roman"/>
          <w:sz w:val="24"/>
          <w:szCs w:val="24"/>
        </w:rPr>
        <w:t xml:space="preserve">because girls </w:t>
      </w:r>
      <w:r w:rsidR="00B45425">
        <w:rPr>
          <w:rFonts w:ascii="Times New Roman" w:hAnsi="Times New Roman" w:cs="Times New Roman"/>
          <w:sz w:val="24"/>
          <w:szCs w:val="24"/>
        </w:rPr>
        <w:t xml:space="preserve">had </w:t>
      </w:r>
      <w:r w:rsidR="004809AE">
        <w:rPr>
          <w:rFonts w:ascii="Times New Roman" w:hAnsi="Times New Roman" w:cs="Times New Roman"/>
          <w:sz w:val="24"/>
          <w:szCs w:val="24"/>
        </w:rPr>
        <w:t>poor cardiorespiratory fitness and low level</w:t>
      </w:r>
      <w:r w:rsidR="00B45425">
        <w:rPr>
          <w:rFonts w:ascii="Times New Roman" w:hAnsi="Times New Roman" w:cs="Times New Roman"/>
          <w:sz w:val="24"/>
          <w:szCs w:val="24"/>
        </w:rPr>
        <w:t>s</w:t>
      </w:r>
      <w:r w:rsidR="004809AE">
        <w:rPr>
          <w:rFonts w:ascii="Times New Roman" w:hAnsi="Times New Roman" w:cs="Times New Roman"/>
          <w:sz w:val="24"/>
          <w:szCs w:val="24"/>
        </w:rPr>
        <w:t xml:space="preserve"> of physical </w:t>
      </w:r>
      <w:r w:rsidR="004809AE" w:rsidRPr="004809AE">
        <w:rPr>
          <w:rFonts w:ascii="Times New Roman" w:hAnsi="Times New Roman" w:cs="Times New Roman"/>
          <w:sz w:val="24"/>
          <w:szCs w:val="24"/>
        </w:rPr>
        <w:t>activity</w:t>
      </w:r>
      <w:r w:rsidR="004E38C4">
        <w:rPr>
          <w:rFonts w:ascii="Times New Roman" w:hAnsi="Times New Roman" w:cs="Times New Roman"/>
          <w:sz w:val="24"/>
          <w:szCs w:val="24"/>
          <w:vertAlign w:val="superscript"/>
        </w:rPr>
        <w:t>2</w:t>
      </w:r>
      <w:r w:rsidR="00973B49">
        <w:rPr>
          <w:rFonts w:ascii="Times New Roman" w:hAnsi="Times New Roman" w:cs="Times New Roman"/>
          <w:sz w:val="24"/>
          <w:szCs w:val="24"/>
          <w:vertAlign w:val="superscript"/>
        </w:rPr>
        <w:t>8</w:t>
      </w:r>
      <w:r w:rsidR="001467C7" w:rsidRPr="004809AE">
        <w:rPr>
          <w:rFonts w:ascii="Times New Roman" w:hAnsi="Times New Roman" w:cs="Times New Roman"/>
          <w:sz w:val="24"/>
          <w:szCs w:val="24"/>
        </w:rPr>
        <w:t>.</w:t>
      </w:r>
      <w:r w:rsidR="00497912">
        <w:rPr>
          <w:rFonts w:ascii="Times New Roman" w:hAnsi="Times New Roman" w:cs="Times New Roman"/>
          <w:sz w:val="24"/>
          <w:szCs w:val="24"/>
        </w:rPr>
        <w:t xml:space="preserve"> </w:t>
      </w:r>
      <w:r w:rsidR="00497912" w:rsidRPr="00497912">
        <w:rPr>
          <w:rFonts w:ascii="Times New Roman" w:hAnsi="Times New Roman" w:cs="Times New Roman"/>
          <w:sz w:val="24"/>
          <w:szCs w:val="24"/>
          <w:highlight w:val="yellow"/>
        </w:rPr>
        <w:t>Further</w:t>
      </w:r>
      <w:r w:rsidR="00F5544E">
        <w:rPr>
          <w:rFonts w:ascii="Times New Roman" w:hAnsi="Times New Roman" w:cs="Times New Roman"/>
          <w:sz w:val="24"/>
          <w:szCs w:val="24"/>
        </w:rPr>
        <w:t xml:space="preserve">, </w:t>
      </w:r>
      <w:r w:rsidR="00F5544E" w:rsidRPr="00801767">
        <w:rPr>
          <w:rFonts w:ascii="Times New Roman" w:hAnsi="Times New Roman" w:cs="Times New Roman"/>
          <w:sz w:val="24"/>
          <w:szCs w:val="24"/>
          <w:highlight w:val="yellow"/>
        </w:rPr>
        <w:t>healthy females are less insulin sensitive than healthy males, and this decreased sensitivity is compensated by increased insulin secretion</w:t>
      </w:r>
      <w:r w:rsidR="00973B49">
        <w:rPr>
          <w:rFonts w:ascii="Times New Roman" w:hAnsi="Times New Roman" w:cs="Times New Roman"/>
          <w:sz w:val="24"/>
          <w:szCs w:val="24"/>
          <w:highlight w:val="yellow"/>
          <w:vertAlign w:val="superscript"/>
        </w:rPr>
        <w:t>29</w:t>
      </w:r>
      <w:r w:rsidR="00801767">
        <w:rPr>
          <w:rFonts w:ascii="Times New Roman" w:hAnsi="Times New Roman" w:cs="Times New Roman"/>
          <w:sz w:val="24"/>
          <w:szCs w:val="24"/>
          <w:vertAlign w:val="superscript"/>
        </w:rPr>
        <w:t xml:space="preserve">. </w:t>
      </w:r>
      <w:r w:rsidR="00801767">
        <w:rPr>
          <w:rFonts w:ascii="Times New Roman" w:hAnsi="Times New Roman" w:cs="Times New Roman"/>
          <w:sz w:val="24"/>
          <w:szCs w:val="24"/>
        </w:rPr>
        <w:t>Also</w:t>
      </w:r>
      <w:r w:rsidR="00CF7ABD">
        <w:rPr>
          <w:rFonts w:ascii="Times New Roman" w:hAnsi="Times New Roman" w:cs="Times New Roman"/>
          <w:sz w:val="24"/>
          <w:szCs w:val="24"/>
        </w:rPr>
        <w:t xml:space="preserve">, </w:t>
      </w:r>
      <w:r w:rsidR="00D27CD6">
        <w:rPr>
          <w:rFonts w:ascii="Times New Roman" w:hAnsi="Times New Roman" w:cs="Times New Roman"/>
          <w:sz w:val="24"/>
          <w:szCs w:val="24"/>
        </w:rPr>
        <w:t>boys at</w:t>
      </w:r>
      <w:r w:rsidR="00B02CCC">
        <w:rPr>
          <w:rFonts w:ascii="Times New Roman" w:hAnsi="Times New Roman" w:cs="Times New Roman"/>
          <w:sz w:val="24"/>
          <w:szCs w:val="24"/>
        </w:rPr>
        <w:t xml:space="preserve"> 1</w:t>
      </w:r>
      <w:r w:rsidR="00D27CD6">
        <w:rPr>
          <w:rFonts w:ascii="Times New Roman" w:hAnsi="Times New Roman" w:cs="Times New Roman"/>
          <w:sz w:val="24"/>
          <w:szCs w:val="24"/>
        </w:rPr>
        <w:t xml:space="preserve">8 years spent more time </w:t>
      </w:r>
      <w:r w:rsidR="00AD6E2F">
        <w:rPr>
          <w:rFonts w:ascii="Times New Roman" w:hAnsi="Times New Roman" w:cs="Times New Roman"/>
          <w:sz w:val="24"/>
          <w:szCs w:val="24"/>
        </w:rPr>
        <w:t xml:space="preserve">being </w:t>
      </w:r>
      <w:r w:rsidR="00D27CD6">
        <w:rPr>
          <w:rFonts w:ascii="Times New Roman" w:hAnsi="Times New Roman" w:cs="Times New Roman"/>
          <w:sz w:val="24"/>
          <w:szCs w:val="24"/>
        </w:rPr>
        <w:t>physical</w:t>
      </w:r>
      <w:r w:rsidR="00AD6E2F">
        <w:rPr>
          <w:rFonts w:ascii="Times New Roman" w:hAnsi="Times New Roman" w:cs="Times New Roman"/>
          <w:sz w:val="24"/>
          <w:szCs w:val="24"/>
        </w:rPr>
        <w:t>ly</w:t>
      </w:r>
      <w:r w:rsidR="00D27CD6">
        <w:rPr>
          <w:rFonts w:ascii="Times New Roman" w:hAnsi="Times New Roman" w:cs="Times New Roman"/>
          <w:sz w:val="24"/>
          <w:szCs w:val="24"/>
        </w:rPr>
        <w:t xml:space="preserve"> activ</w:t>
      </w:r>
      <w:r w:rsidR="00AD6E2F">
        <w:rPr>
          <w:rFonts w:ascii="Times New Roman" w:hAnsi="Times New Roman" w:cs="Times New Roman"/>
          <w:sz w:val="24"/>
          <w:szCs w:val="24"/>
        </w:rPr>
        <w:t>e</w:t>
      </w:r>
      <w:r w:rsidR="00D27CD6">
        <w:rPr>
          <w:rFonts w:ascii="Times New Roman" w:hAnsi="Times New Roman" w:cs="Times New Roman"/>
          <w:sz w:val="24"/>
          <w:szCs w:val="24"/>
        </w:rPr>
        <w:t xml:space="preserve"> than girl</w:t>
      </w:r>
      <w:r w:rsidR="00B45425">
        <w:rPr>
          <w:rFonts w:ascii="Times New Roman" w:hAnsi="Times New Roman" w:cs="Times New Roman"/>
          <w:sz w:val="24"/>
          <w:szCs w:val="24"/>
        </w:rPr>
        <w:t>s</w:t>
      </w:r>
      <w:r w:rsidR="00D27CD6">
        <w:rPr>
          <w:rFonts w:ascii="Times New Roman" w:hAnsi="Times New Roman" w:cs="Times New Roman"/>
          <w:sz w:val="24"/>
          <w:szCs w:val="24"/>
        </w:rPr>
        <w:t>. P</w:t>
      </w:r>
      <w:r w:rsidR="00B02CCC">
        <w:rPr>
          <w:rFonts w:ascii="Times New Roman" w:hAnsi="Times New Roman" w:cs="Times New Roman"/>
          <w:sz w:val="24"/>
          <w:szCs w:val="24"/>
        </w:rPr>
        <w:t xml:space="preserve">hysical activity </w:t>
      </w:r>
      <w:r w:rsidR="00B45425">
        <w:rPr>
          <w:rFonts w:ascii="Times New Roman" w:hAnsi="Times New Roman" w:cs="Times New Roman"/>
          <w:sz w:val="24"/>
          <w:szCs w:val="24"/>
        </w:rPr>
        <w:t xml:space="preserve">has been shown to be </w:t>
      </w:r>
      <w:r w:rsidR="00B02CCC">
        <w:rPr>
          <w:rFonts w:ascii="Times New Roman" w:hAnsi="Times New Roman" w:cs="Times New Roman"/>
          <w:sz w:val="24"/>
          <w:szCs w:val="24"/>
        </w:rPr>
        <w:t xml:space="preserve">related </w:t>
      </w:r>
      <w:r w:rsidR="00AD6E2F">
        <w:rPr>
          <w:rFonts w:ascii="Times New Roman" w:hAnsi="Times New Roman" w:cs="Times New Roman"/>
          <w:sz w:val="24"/>
          <w:szCs w:val="24"/>
        </w:rPr>
        <w:t xml:space="preserve">to </w:t>
      </w:r>
      <w:r w:rsidR="00B02CCC">
        <w:rPr>
          <w:rFonts w:ascii="Times New Roman" w:hAnsi="Times New Roman" w:cs="Times New Roman"/>
          <w:sz w:val="24"/>
          <w:szCs w:val="24"/>
        </w:rPr>
        <w:t xml:space="preserve">lower values of HbA1c in </w:t>
      </w:r>
      <w:r w:rsidR="00D27CD6">
        <w:rPr>
          <w:rFonts w:ascii="Times New Roman" w:hAnsi="Times New Roman" w:cs="Times New Roman"/>
          <w:sz w:val="24"/>
          <w:szCs w:val="24"/>
        </w:rPr>
        <w:t>health</w:t>
      </w:r>
      <w:r w:rsidR="00B45425">
        <w:rPr>
          <w:rFonts w:ascii="Times New Roman" w:hAnsi="Times New Roman" w:cs="Times New Roman"/>
          <w:sz w:val="24"/>
          <w:szCs w:val="24"/>
        </w:rPr>
        <w:t>y</w:t>
      </w:r>
      <w:r w:rsidR="00D27CD6">
        <w:rPr>
          <w:rFonts w:ascii="Times New Roman" w:hAnsi="Times New Roman" w:cs="Times New Roman"/>
          <w:sz w:val="24"/>
          <w:szCs w:val="24"/>
        </w:rPr>
        <w:t xml:space="preserve"> adolescent</w:t>
      </w:r>
      <w:r w:rsidR="00AD6E2F">
        <w:rPr>
          <w:rFonts w:ascii="Times New Roman" w:hAnsi="Times New Roman" w:cs="Times New Roman"/>
          <w:sz w:val="24"/>
          <w:szCs w:val="24"/>
        </w:rPr>
        <w:t>s</w:t>
      </w:r>
      <w:r w:rsidR="00973B49">
        <w:rPr>
          <w:rFonts w:ascii="Times New Roman" w:hAnsi="Times New Roman" w:cs="Times New Roman"/>
          <w:sz w:val="24"/>
          <w:szCs w:val="24"/>
          <w:vertAlign w:val="superscript"/>
        </w:rPr>
        <w:t>30</w:t>
      </w:r>
      <w:r w:rsidR="00D27CD6">
        <w:rPr>
          <w:rFonts w:ascii="Times New Roman" w:hAnsi="Times New Roman" w:cs="Times New Roman"/>
          <w:sz w:val="24"/>
          <w:szCs w:val="24"/>
        </w:rPr>
        <w:t xml:space="preserve"> and </w:t>
      </w:r>
      <w:r w:rsidR="00B45425">
        <w:rPr>
          <w:rFonts w:ascii="Times New Roman" w:hAnsi="Times New Roman" w:cs="Times New Roman"/>
          <w:sz w:val="24"/>
          <w:szCs w:val="24"/>
        </w:rPr>
        <w:t xml:space="preserve">among those </w:t>
      </w:r>
      <w:r w:rsidR="00D27CD6">
        <w:rPr>
          <w:rFonts w:ascii="Times New Roman" w:hAnsi="Times New Roman" w:cs="Times New Roman"/>
          <w:sz w:val="24"/>
          <w:szCs w:val="24"/>
        </w:rPr>
        <w:t>with diabetes</w:t>
      </w:r>
      <w:r w:rsidR="00801767">
        <w:rPr>
          <w:rFonts w:ascii="Times New Roman" w:hAnsi="Times New Roman" w:cs="Times New Roman"/>
          <w:sz w:val="24"/>
          <w:szCs w:val="24"/>
          <w:vertAlign w:val="superscript"/>
        </w:rPr>
        <w:t>3</w:t>
      </w:r>
      <w:r w:rsidR="00973B49">
        <w:rPr>
          <w:rFonts w:ascii="Times New Roman" w:hAnsi="Times New Roman" w:cs="Times New Roman"/>
          <w:sz w:val="24"/>
          <w:szCs w:val="24"/>
          <w:vertAlign w:val="superscript"/>
        </w:rPr>
        <w:t>1</w:t>
      </w:r>
      <w:r w:rsidR="00DC6CAC">
        <w:rPr>
          <w:rFonts w:ascii="Times New Roman" w:hAnsi="Times New Roman" w:cs="Times New Roman"/>
          <w:sz w:val="24"/>
          <w:szCs w:val="24"/>
        </w:rPr>
        <w:t>.</w:t>
      </w:r>
    </w:p>
    <w:p w14:paraId="11EA5C47" w14:textId="77777777" w:rsidR="00DC6CAC" w:rsidRDefault="00DC6CAC" w:rsidP="00854F8B">
      <w:pPr>
        <w:widowControl w:val="0"/>
        <w:autoSpaceDE w:val="0"/>
        <w:autoSpaceDN w:val="0"/>
        <w:adjustRightInd w:val="0"/>
        <w:spacing w:after="0" w:line="480" w:lineRule="auto"/>
        <w:jc w:val="both"/>
        <w:rPr>
          <w:rFonts w:ascii="Times New Roman" w:hAnsi="Times New Roman" w:cs="Times New Roman"/>
          <w:sz w:val="24"/>
          <w:szCs w:val="24"/>
        </w:rPr>
      </w:pPr>
    </w:p>
    <w:p w14:paraId="1A26253A" w14:textId="05CD6FDF" w:rsidR="006255F1" w:rsidRPr="002B50E1" w:rsidRDefault="00E17810" w:rsidP="00733393">
      <w:pPr>
        <w:widowControl w:val="0"/>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45425">
        <w:rPr>
          <w:rFonts w:ascii="Times New Roman" w:hAnsi="Times New Roman" w:cs="Times New Roman"/>
          <w:sz w:val="24"/>
          <w:szCs w:val="24"/>
        </w:rPr>
        <w:t xml:space="preserve">Trajectories </w:t>
      </w:r>
      <w:r w:rsidR="00F971EB">
        <w:rPr>
          <w:rFonts w:ascii="Times New Roman" w:hAnsi="Times New Roman" w:cs="Times New Roman"/>
          <w:sz w:val="24"/>
          <w:szCs w:val="24"/>
        </w:rPr>
        <w:t xml:space="preserve">of physical activity </w:t>
      </w:r>
      <w:r w:rsidR="00B45425">
        <w:rPr>
          <w:rFonts w:ascii="Times New Roman" w:hAnsi="Times New Roman" w:cs="Times New Roman"/>
          <w:sz w:val="24"/>
          <w:szCs w:val="24"/>
        </w:rPr>
        <w:t>were not associated</w:t>
      </w:r>
      <w:r w:rsidR="00F971EB">
        <w:rPr>
          <w:rFonts w:ascii="Times New Roman" w:hAnsi="Times New Roman" w:cs="Times New Roman"/>
          <w:sz w:val="24"/>
          <w:szCs w:val="24"/>
        </w:rPr>
        <w:t xml:space="preserve"> with HbA1c at 18 years</w:t>
      </w:r>
      <w:r w:rsidR="00EC678D">
        <w:rPr>
          <w:rFonts w:ascii="Times New Roman" w:hAnsi="Times New Roman" w:cs="Times New Roman"/>
          <w:sz w:val="24"/>
          <w:szCs w:val="24"/>
        </w:rPr>
        <w:t xml:space="preserve"> old. This result was similar to </w:t>
      </w:r>
      <w:r w:rsidR="00AD6E2F">
        <w:rPr>
          <w:rFonts w:ascii="Times New Roman" w:hAnsi="Times New Roman" w:cs="Times New Roman"/>
          <w:sz w:val="24"/>
          <w:szCs w:val="24"/>
        </w:rPr>
        <w:t xml:space="preserve">observations reported </w:t>
      </w:r>
      <w:r w:rsidR="00B45425">
        <w:rPr>
          <w:rFonts w:ascii="Times New Roman" w:hAnsi="Times New Roman" w:cs="Times New Roman"/>
          <w:sz w:val="24"/>
          <w:szCs w:val="24"/>
        </w:rPr>
        <w:t>by</w:t>
      </w:r>
      <w:r w:rsidR="00EC678D">
        <w:rPr>
          <w:rFonts w:ascii="Times New Roman" w:hAnsi="Times New Roman" w:cs="Times New Roman"/>
          <w:sz w:val="24"/>
          <w:szCs w:val="24"/>
        </w:rPr>
        <w:t xml:space="preserve"> Metcalf et al (2015)</w:t>
      </w:r>
      <w:r w:rsidR="00E02699">
        <w:rPr>
          <w:rFonts w:ascii="Times New Roman" w:hAnsi="Times New Roman" w:cs="Times New Roman"/>
          <w:sz w:val="24"/>
          <w:szCs w:val="24"/>
        </w:rPr>
        <w:t xml:space="preserve"> </w:t>
      </w:r>
      <w:r w:rsidR="002F6334">
        <w:rPr>
          <w:rFonts w:ascii="Times New Roman" w:hAnsi="Times New Roman" w:cs="Times New Roman"/>
          <w:sz w:val="24"/>
          <w:szCs w:val="24"/>
          <w:vertAlign w:val="superscript"/>
        </w:rPr>
        <w:t>3</w:t>
      </w:r>
      <w:r w:rsidR="00973B49">
        <w:rPr>
          <w:rFonts w:ascii="Times New Roman" w:hAnsi="Times New Roman" w:cs="Times New Roman"/>
          <w:sz w:val="24"/>
          <w:szCs w:val="24"/>
          <w:vertAlign w:val="superscript"/>
        </w:rPr>
        <w:t>2</w:t>
      </w:r>
      <w:r w:rsidR="007E1076" w:rsidRPr="008670C4">
        <w:rPr>
          <w:rFonts w:ascii="Times New Roman" w:hAnsi="Times New Roman" w:cs="Times New Roman"/>
          <w:sz w:val="24"/>
          <w:szCs w:val="24"/>
        </w:rPr>
        <w:t xml:space="preserve">. However, they found </w:t>
      </w:r>
      <w:r w:rsidR="00AD6E2F">
        <w:rPr>
          <w:rFonts w:ascii="Times New Roman" w:hAnsi="Times New Roman" w:cs="Times New Roman"/>
          <w:color w:val="131413"/>
          <w:sz w:val="24"/>
          <w:szCs w:val="24"/>
        </w:rPr>
        <w:t>that the transient</w:t>
      </w:r>
      <w:r w:rsidR="007E1076" w:rsidRPr="008670C4">
        <w:rPr>
          <w:rFonts w:ascii="Times New Roman" w:hAnsi="Times New Roman" w:cs="Times New Roman"/>
          <w:color w:val="131413"/>
          <w:sz w:val="24"/>
          <w:szCs w:val="24"/>
        </w:rPr>
        <w:t xml:space="preserve"> peak in insulin resistance </w:t>
      </w:r>
      <w:r w:rsidR="00AD6E2F">
        <w:rPr>
          <w:rFonts w:ascii="Times New Roman" w:hAnsi="Times New Roman" w:cs="Times New Roman"/>
          <w:color w:val="131413"/>
          <w:sz w:val="24"/>
          <w:szCs w:val="24"/>
        </w:rPr>
        <w:t xml:space="preserve">occurring </w:t>
      </w:r>
      <w:r w:rsidR="007E1076" w:rsidRPr="008670C4">
        <w:rPr>
          <w:rFonts w:ascii="Times New Roman" w:hAnsi="Times New Roman" w:cs="Times New Roman"/>
          <w:color w:val="131413"/>
          <w:sz w:val="24"/>
          <w:szCs w:val="24"/>
        </w:rPr>
        <w:t>at age</w:t>
      </w:r>
      <w:r w:rsidR="00B45425">
        <w:rPr>
          <w:rFonts w:ascii="Times New Roman" w:hAnsi="Times New Roman" w:cs="Times New Roman"/>
          <w:color w:val="131413"/>
          <w:sz w:val="24"/>
          <w:szCs w:val="24"/>
        </w:rPr>
        <w:t>s</w:t>
      </w:r>
      <w:r w:rsidR="007E1076" w:rsidRPr="008670C4">
        <w:rPr>
          <w:rFonts w:ascii="Times New Roman" w:hAnsi="Times New Roman" w:cs="Times New Roman"/>
          <w:color w:val="131413"/>
          <w:sz w:val="24"/>
          <w:szCs w:val="24"/>
        </w:rPr>
        <w:t xml:space="preserve"> 12</w:t>
      </w:r>
      <w:r w:rsidR="007E1076" w:rsidRPr="008670C4">
        <w:rPr>
          <w:rFonts w:ascii="Times New Roman" w:hAnsi="Times New Roman" w:cs="Times New Roman"/>
          <w:b/>
          <w:bCs/>
          <w:color w:val="131413"/>
          <w:sz w:val="24"/>
          <w:szCs w:val="24"/>
        </w:rPr>
        <w:t>–</w:t>
      </w:r>
      <w:r w:rsidR="008670C4">
        <w:rPr>
          <w:rFonts w:ascii="Times New Roman" w:hAnsi="Times New Roman" w:cs="Times New Roman"/>
          <w:color w:val="131413"/>
          <w:sz w:val="24"/>
          <w:szCs w:val="24"/>
        </w:rPr>
        <w:t xml:space="preserve">13 years </w:t>
      </w:r>
      <w:r w:rsidR="00AD6E2F">
        <w:rPr>
          <w:rFonts w:ascii="Times New Roman" w:hAnsi="Times New Roman" w:cs="Times New Roman"/>
          <w:color w:val="131413"/>
          <w:sz w:val="24"/>
          <w:szCs w:val="24"/>
        </w:rPr>
        <w:t xml:space="preserve">was </w:t>
      </w:r>
      <w:r w:rsidR="007E1076" w:rsidRPr="008670C4">
        <w:rPr>
          <w:rFonts w:ascii="Times New Roman" w:hAnsi="Times New Roman" w:cs="Times New Roman"/>
          <w:color w:val="131413"/>
          <w:sz w:val="24"/>
          <w:szCs w:val="24"/>
        </w:rPr>
        <w:t>17% lower (</w:t>
      </w:r>
      <w:r w:rsidR="007E1076" w:rsidRPr="008670C4">
        <w:rPr>
          <w:rFonts w:ascii="Times New Roman" w:hAnsi="Times New Roman" w:cs="Times New Roman"/>
          <w:bCs/>
          <w:color w:val="131413"/>
          <w:sz w:val="24"/>
          <w:szCs w:val="24"/>
        </w:rPr>
        <w:t>p</w:t>
      </w:r>
      <w:r w:rsidR="007E1076" w:rsidRPr="008670C4">
        <w:rPr>
          <w:rFonts w:ascii="Times New Roman" w:hAnsi="Times New Roman" w:cs="Times New Roman"/>
          <w:color w:val="131413"/>
          <w:sz w:val="24"/>
          <w:szCs w:val="24"/>
        </w:rPr>
        <w:t xml:space="preserve">&lt;0.001) in the more active adolescents </w:t>
      </w:r>
      <w:r w:rsidR="00B45425">
        <w:rPr>
          <w:rFonts w:ascii="Times New Roman" w:hAnsi="Times New Roman" w:cs="Times New Roman"/>
          <w:color w:val="131413"/>
          <w:sz w:val="24"/>
          <w:szCs w:val="24"/>
        </w:rPr>
        <w:t xml:space="preserve">compared to inactive ones, </w:t>
      </w:r>
      <w:r w:rsidR="007E1076" w:rsidRPr="008670C4">
        <w:rPr>
          <w:rFonts w:ascii="Times New Roman" w:hAnsi="Times New Roman" w:cs="Times New Roman"/>
          <w:color w:val="131413"/>
          <w:sz w:val="24"/>
          <w:szCs w:val="24"/>
        </w:rPr>
        <w:t>independently of</w:t>
      </w:r>
      <w:r w:rsidR="008670C4">
        <w:rPr>
          <w:rFonts w:ascii="Times New Roman" w:hAnsi="Times New Roman" w:cs="Times New Roman"/>
          <w:color w:val="131413"/>
          <w:sz w:val="24"/>
          <w:szCs w:val="24"/>
        </w:rPr>
        <w:t xml:space="preserve"> </w:t>
      </w:r>
      <w:r w:rsidR="007E1076" w:rsidRPr="008670C4">
        <w:rPr>
          <w:rFonts w:ascii="Times New Roman" w:hAnsi="Times New Roman" w:cs="Times New Roman"/>
          <w:color w:val="131413"/>
          <w:sz w:val="24"/>
          <w:szCs w:val="24"/>
        </w:rPr>
        <w:t>body fat percentage and pubertal status. However, this difference</w:t>
      </w:r>
      <w:r w:rsidR="008670C4" w:rsidRPr="008670C4">
        <w:rPr>
          <w:rFonts w:ascii="Times New Roman" w:hAnsi="Times New Roman" w:cs="Times New Roman"/>
          <w:color w:val="131413"/>
          <w:sz w:val="24"/>
          <w:szCs w:val="24"/>
        </w:rPr>
        <w:t xml:space="preserve"> </w:t>
      </w:r>
      <w:r w:rsidR="007E1076" w:rsidRPr="008670C4">
        <w:rPr>
          <w:rFonts w:ascii="Times New Roman" w:hAnsi="Times New Roman" w:cs="Times New Roman"/>
          <w:color w:val="131413"/>
          <w:sz w:val="24"/>
          <w:szCs w:val="24"/>
        </w:rPr>
        <w:t xml:space="preserve">diminished progressively over the next </w:t>
      </w:r>
      <w:r w:rsidR="00B45425">
        <w:rPr>
          <w:rFonts w:ascii="Times New Roman" w:hAnsi="Times New Roman" w:cs="Times New Roman"/>
          <w:color w:val="131413"/>
          <w:sz w:val="24"/>
          <w:szCs w:val="24"/>
        </w:rPr>
        <w:t>three</w:t>
      </w:r>
      <w:r w:rsidR="00B45425" w:rsidRPr="008670C4">
        <w:rPr>
          <w:rFonts w:ascii="Times New Roman" w:hAnsi="Times New Roman" w:cs="Times New Roman"/>
          <w:color w:val="131413"/>
          <w:sz w:val="24"/>
          <w:szCs w:val="24"/>
        </w:rPr>
        <w:t xml:space="preserve"> </w:t>
      </w:r>
      <w:r w:rsidR="007E1076" w:rsidRPr="008670C4">
        <w:rPr>
          <w:rFonts w:ascii="Times New Roman" w:hAnsi="Times New Roman" w:cs="Times New Roman"/>
          <w:color w:val="131413"/>
          <w:sz w:val="24"/>
          <w:szCs w:val="24"/>
        </w:rPr>
        <w:t>years and disappeared completely by the age of 16 years</w:t>
      </w:r>
      <w:r w:rsidR="00DC6CAC">
        <w:rPr>
          <w:rFonts w:ascii="Times New Roman" w:hAnsi="Times New Roman" w:cs="Times New Roman"/>
          <w:color w:val="131413"/>
          <w:sz w:val="24"/>
          <w:szCs w:val="24"/>
        </w:rPr>
        <w:t xml:space="preserve">. </w:t>
      </w:r>
      <w:r w:rsidR="00DA0B64">
        <w:rPr>
          <w:rFonts w:ascii="Times New Roman" w:hAnsi="Times New Roman" w:cs="Times New Roman"/>
          <w:color w:val="131413"/>
          <w:sz w:val="24"/>
          <w:szCs w:val="24"/>
        </w:rPr>
        <w:t xml:space="preserve">This lack of influence of longitudinal physical activity </w:t>
      </w:r>
      <w:r w:rsidR="00B45425">
        <w:rPr>
          <w:rFonts w:ascii="Times New Roman" w:hAnsi="Times New Roman" w:cs="Times New Roman"/>
          <w:color w:val="131413"/>
          <w:sz w:val="24"/>
          <w:szCs w:val="24"/>
        </w:rPr>
        <w:t>on</w:t>
      </w:r>
      <w:r w:rsidR="00DA0B64">
        <w:rPr>
          <w:rFonts w:ascii="Times New Roman" w:hAnsi="Times New Roman" w:cs="Times New Roman"/>
          <w:color w:val="131413"/>
          <w:sz w:val="24"/>
          <w:szCs w:val="24"/>
        </w:rPr>
        <w:t xml:space="preserve"> HbA1c </w:t>
      </w:r>
      <w:r w:rsidR="00F71BC1">
        <w:rPr>
          <w:rFonts w:ascii="Times New Roman" w:hAnsi="Times New Roman" w:cs="Times New Roman"/>
          <w:color w:val="131413"/>
          <w:sz w:val="24"/>
          <w:szCs w:val="24"/>
        </w:rPr>
        <w:t>concentration</w:t>
      </w:r>
      <w:r w:rsidR="00DA0B64">
        <w:rPr>
          <w:rFonts w:ascii="Times New Roman" w:hAnsi="Times New Roman" w:cs="Times New Roman"/>
          <w:color w:val="131413"/>
          <w:sz w:val="24"/>
          <w:szCs w:val="24"/>
        </w:rPr>
        <w:t xml:space="preserve"> may be cause</w:t>
      </w:r>
      <w:r w:rsidR="00B45425">
        <w:rPr>
          <w:rFonts w:ascii="Times New Roman" w:hAnsi="Times New Roman" w:cs="Times New Roman"/>
          <w:color w:val="131413"/>
          <w:sz w:val="24"/>
          <w:szCs w:val="24"/>
        </w:rPr>
        <w:t>d</w:t>
      </w:r>
      <w:r w:rsidR="00DA0B64">
        <w:rPr>
          <w:rFonts w:ascii="Times New Roman" w:hAnsi="Times New Roman" w:cs="Times New Roman"/>
          <w:color w:val="131413"/>
          <w:sz w:val="24"/>
          <w:szCs w:val="24"/>
        </w:rPr>
        <w:t xml:space="preserve"> by the higher oscillation in </w:t>
      </w:r>
      <w:r w:rsidR="00733393">
        <w:rPr>
          <w:rFonts w:ascii="Times New Roman" w:hAnsi="Times New Roman" w:cs="Times New Roman"/>
          <w:color w:val="131413"/>
          <w:sz w:val="24"/>
          <w:szCs w:val="24"/>
        </w:rPr>
        <w:t xml:space="preserve">insulin sensitivity, compensatory acute response and </w:t>
      </w:r>
      <w:r w:rsidR="00D43CD9">
        <w:rPr>
          <w:rFonts w:ascii="Times New Roman" w:hAnsi="Times New Roman" w:cs="Times New Roman"/>
          <w:color w:val="131413"/>
          <w:sz w:val="24"/>
          <w:szCs w:val="24"/>
        </w:rPr>
        <w:t xml:space="preserve">pancreatic </w:t>
      </w:r>
      <w:r w:rsidR="00733393">
        <w:rPr>
          <w:rFonts w:ascii="Times New Roman" w:hAnsi="Times New Roman" w:cs="Times New Roman"/>
          <w:color w:val="131413"/>
          <w:sz w:val="24"/>
          <w:szCs w:val="24"/>
        </w:rPr>
        <w:t>b-cell function across puberty</w:t>
      </w:r>
      <w:r w:rsidR="00E02699">
        <w:rPr>
          <w:rFonts w:ascii="Times New Roman" w:hAnsi="Times New Roman" w:cs="Times New Roman"/>
          <w:color w:val="131413"/>
          <w:sz w:val="24"/>
          <w:szCs w:val="24"/>
          <w:vertAlign w:val="superscript"/>
        </w:rPr>
        <w:t>2</w:t>
      </w:r>
      <w:r w:rsidR="00973B49">
        <w:rPr>
          <w:rFonts w:ascii="Times New Roman" w:hAnsi="Times New Roman" w:cs="Times New Roman"/>
          <w:color w:val="131413"/>
          <w:sz w:val="24"/>
          <w:szCs w:val="24"/>
          <w:vertAlign w:val="superscript"/>
        </w:rPr>
        <w:t>7</w:t>
      </w:r>
      <w:r w:rsidR="00733393">
        <w:rPr>
          <w:rFonts w:ascii="Times New Roman" w:hAnsi="Times New Roman" w:cs="Times New Roman"/>
          <w:color w:val="131413"/>
          <w:sz w:val="24"/>
          <w:szCs w:val="24"/>
        </w:rPr>
        <w:t>.</w:t>
      </w:r>
      <w:r w:rsidR="00AE267D">
        <w:rPr>
          <w:rFonts w:ascii="Times New Roman" w:hAnsi="Times New Roman" w:cs="Times New Roman"/>
          <w:color w:val="131413"/>
          <w:sz w:val="24"/>
          <w:szCs w:val="24"/>
        </w:rPr>
        <w:t xml:space="preserve"> </w:t>
      </w:r>
      <w:r w:rsidR="00AE267D" w:rsidRPr="00AE267D">
        <w:rPr>
          <w:rFonts w:ascii="Times New Roman" w:hAnsi="Times New Roman" w:cs="Times New Roman"/>
          <w:color w:val="131413"/>
          <w:sz w:val="24"/>
          <w:szCs w:val="24"/>
          <w:highlight w:val="yellow"/>
        </w:rPr>
        <w:t xml:space="preserve">Further, </w:t>
      </w:r>
      <w:r w:rsidR="007C5148">
        <w:rPr>
          <w:rFonts w:ascii="Times New Roman" w:hAnsi="Times New Roman" w:cs="Times New Roman"/>
          <w:color w:val="131413"/>
          <w:sz w:val="24"/>
          <w:szCs w:val="24"/>
          <w:highlight w:val="yellow"/>
        </w:rPr>
        <w:t>some</w:t>
      </w:r>
      <w:r w:rsidR="00AE267D" w:rsidRPr="00AE267D">
        <w:rPr>
          <w:rFonts w:ascii="Times New Roman" w:hAnsi="Times New Roman" w:cs="Times New Roman"/>
          <w:color w:val="131413"/>
          <w:sz w:val="24"/>
          <w:szCs w:val="24"/>
          <w:highlight w:val="yellow"/>
        </w:rPr>
        <w:t xml:space="preserve"> s</w:t>
      </w:r>
      <w:r w:rsidR="007C5148">
        <w:rPr>
          <w:rFonts w:ascii="Times New Roman" w:hAnsi="Times New Roman" w:cs="Times New Roman"/>
          <w:color w:val="131413"/>
          <w:sz w:val="24"/>
          <w:szCs w:val="24"/>
          <w:highlight w:val="yellow"/>
        </w:rPr>
        <w:t>tudies</w:t>
      </w:r>
      <w:r w:rsidR="000F2D4A" w:rsidRPr="00AE267D">
        <w:rPr>
          <w:rFonts w:ascii="Times New Roman" w:hAnsi="Times New Roman" w:cs="Times New Roman"/>
          <w:color w:val="131413"/>
          <w:sz w:val="24"/>
          <w:szCs w:val="24"/>
          <w:highlight w:val="yellow"/>
        </w:rPr>
        <w:t xml:space="preserve"> showed po</w:t>
      </w:r>
      <w:r w:rsidR="007C5148">
        <w:rPr>
          <w:rFonts w:ascii="Times New Roman" w:hAnsi="Times New Roman" w:cs="Times New Roman"/>
          <w:color w:val="131413"/>
          <w:sz w:val="24"/>
          <w:szCs w:val="24"/>
          <w:highlight w:val="yellow"/>
        </w:rPr>
        <w:t>or agreement between HbA1c and oral glucose tolerance tests</w:t>
      </w:r>
      <w:r w:rsidR="000F2D4A" w:rsidRPr="00AE267D">
        <w:rPr>
          <w:rFonts w:ascii="Times New Roman" w:hAnsi="Times New Roman" w:cs="Times New Roman"/>
          <w:color w:val="131413"/>
          <w:sz w:val="24"/>
          <w:szCs w:val="24"/>
          <w:highlight w:val="yellow"/>
        </w:rPr>
        <w:t xml:space="preserve"> criteria in classifying subjects with glucose values suggestive of type 2 diabetes</w:t>
      </w:r>
      <w:r w:rsidR="00AE267D" w:rsidRPr="00AE267D">
        <w:rPr>
          <w:rFonts w:ascii="Times New Roman" w:hAnsi="Times New Roman" w:cs="Times New Roman"/>
          <w:color w:val="131413"/>
          <w:sz w:val="24"/>
          <w:szCs w:val="24"/>
          <w:highlight w:val="yellow"/>
        </w:rPr>
        <w:t xml:space="preserve"> in adolescents</w:t>
      </w:r>
      <w:r w:rsidR="00A42656">
        <w:rPr>
          <w:rFonts w:ascii="Times New Roman" w:hAnsi="Times New Roman" w:cs="Times New Roman"/>
          <w:color w:val="131413"/>
          <w:sz w:val="24"/>
          <w:szCs w:val="24"/>
          <w:highlight w:val="yellow"/>
        </w:rPr>
        <w:t xml:space="preserve"> and they </w:t>
      </w:r>
      <w:r w:rsidR="00A42656" w:rsidRPr="00A42656">
        <w:rPr>
          <w:rFonts w:ascii="Times New Roman" w:hAnsi="Times New Roman" w:cs="Times New Roman"/>
          <w:color w:val="131413"/>
          <w:sz w:val="24"/>
          <w:szCs w:val="24"/>
          <w:highlight w:val="yellow"/>
        </w:rPr>
        <w:t xml:space="preserve">suggestion </w:t>
      </w:r>
      <w:r w:rsidR="007C5148" w:rsidRPr="00A42656">
        <w:rPr>
          <w:rFonts w:ascii="Times New Roman" w:hAnsi="Times New Roman" w:cs="Times New Roman"/>
          <w:color w:val="131413"/>
          <w:sz w:val="24"/>
          <w:szCs w:val="24"/>
          <w:highlight w:val="yellow"/>
        </w:rPr>
        <w:t xml:space="preserve">used </w:t>
      </w:r>
      <w:r w:rsidR="007C5148" w:rsidRPr="00A42656">
        <w:rPr>
          <w:rFonts w:ascii="Times New Roman" w:hAnsi="Times New Roman" w:cs="Times New Roman"/>
          <w:sz w:val="24"/>
          <w:szCs w:val="24"/>
          <w:highlight w:val="yellow"/>
        </w:rPr>
        <w:t>HbA1c in combination with traditional glucose criteria when detecting and diagnosing diabetes or prediabetes</w:t>
      </w:r>
      <w:r w:rsidR="00973B49">
        <w:rPr>
          <w:rFonts w:ascii="Times New Roman" w:hAnsi="Times New Roman" w:cs="Times New Roman"/>
          <w:sz w:val="24"/>
          <w:szCs w:val="24"/>
          <w:highlight w:val="yellow"/>
          <w:vertAlign w:val="superscript"/>
        </w:rPr>
        <w:t>33,34</w:t>
      </w:r>
      <w:r w:rsidR="007C5148" w:rsidRPr="00A42656">
        <w:rPr>
          <w:rFonts w:ascii="Times New Roman" w:hAnsi="Times New Roman" w:cs="Times New Roman"/>
          <w:sz w:val="24"/>
          <w:szCs w:val="24"/>
          <w:highlight w:val="yellow"/>
        </w:rPr>
        <w:t>.</w:t>
      </w:r>
      <w:r w:rsidR="006255F1">
        <w:rPr>
          <w:rFonts w:ascii="Times New Roman" w:hAnsi="Times New Roman" w:cs="Times New Roman"/>
          <w:sz w:val="24"/>
          <w:szCs w:val="24"/>
        </w:rPr>
        <w:t xml:space="preserve"> </w:t>
      </w:r>
      <w:r w:rsidR="002B50E1" w:rsidRPr="002B50E1">
        <w:rPr>
          <w:rFonts w:ascii="Times New Roman" w:hAnsi="Times New Roman" w:cs="Times New Roman"/>
          <w:sz w:val="24"/>
          <w:szCs w:val="24"/>
          <w:highlight w:val="yellow"/>
        </w:rPr>
        <w:t>However, t</w:t>
      </w:r>
      <w:r w:rsidR="006255F1" w:rsidRPr="002B50E1">
        <w:rPr>
          <w:rFonts w:ascii="Times New Roman" w:hAnsi="Times New Roman" w:cs="Times New Roman"/>
          <w:sz w:val="24"/>
          <w:szCs w:val="24"/>
          <w:highlight w:val="yellow"/>
        </w:rPr>
        <w:t xml:space="preserve">he relationship between HbA1c and diabetes complications is unlikely to be direct </w:t>
      </w:r>
      <w:r w:rsidR="002B50E1" w:rsidRPr="002B50E1">
        <w:rPr>
          <w:rFonts w:ascii="Times New Roman" w:hAnsi="Times New Roman" w:cs="Times New Roman"/>
          <w:sz w:val="24"/>
          <w:szCs w:val="24"/>
          <w:highlight w:val="yellow"/>
        </w:rPr>
        <w:t xml:space="preserve">but </w:t>
      </w:r>
      <w:r w:rsidR="006255F1" w:rsidRPr="002B50E1">
        <w:rPr>
          <w:rFonts w:ascii="Times New Roman" w:hAnsi="Times New Roman" w:cs="Times New Roman"/>
          <w:sz w:val="24"/>
          <w:szCs w:val="24"/>
          <w:highlight w:val="yellow"/>
        </w:rPr>
        <w:t>instead serves as a surrogate marker of risks</w:t>
      </w:r>
      <w:r w:rsidR="000906A2">
        <w:rPr>
          <w:rFonts w:ascii="Times New Roman" w:hAnsi="Times New Roman" w:cs="Times New Roman"/>
          <w:sz w:val="24"/>
          <w:szCs w:val="24"/>
          <w:highlight w:val="yellow"/>
          <w:vertAlign w:val="superscript"/>
        </w:rPr>
        <w:t>35</w:t>
      </w:r>
      <w:r w:rsidR="006255F1" w:rsidRPr="002B50E1">
        <w:rPr>
          <w:rFonts w:ascii="Times New Roman" w:hAnsi="Times New Roman" w:cs="Times New Roman"/>
          <w:sz w:val="24"/>
          <w:szCs w:val="24"/>
          <w:highlight w:val="yellow"/>
        </w:rPr>
        <w:t>.</w:t>
      </w:r>
    </w:p>
    <w:p w14:paraId="6E0543F7" w14:textId="55EFC1FE" w:rsidR="00415CE9" w:rsidRDefault="00415CE9" w:rsidP="00415CE9">
      <w:pPr>
        <w:widowControl w:val="0"/>
        <w:autoSpaceDE w:val="0"/>
        <w:autoSpaceDN w:val="0"/>
        <w:adjustRightInd w:val="0"/>
        <w:spacing w:after="0" w:line="480" w:lineRule="auto"/>
        <w:ind w:firstLine="720"/>
        <w:jc w:val="both"/>
        <w:rPr>
          <w:rFonts w:ascii="Times New Roman" w:hAnsi="Times New Roman" w:cs="Times New Roman"/>
          <w:sz w:val="24"/>
          <w:szCs w:val="24"/>
        </w:rPr>
      </w:pPr>
    </w:p>
    <w:p w14:paraId="27BF874F" w14:textId="77777777" w:rsidR="00854F8B" w:rsidRPr="00854F8B" w:rsidRDefault="00854F8B" w:rsidP="00854F8B">
      <w:pPr>
        <w:widowControl w:val="0"/>
        <w:autoSpaceDE w:val="0"/>
        <w:autoSpaceDN w:val="0"/>
        <w:adjustRightInd w:val="0"/>
        <w:spacing w:after="0" w:line="480" w:lineRule="auto"/>
        <w:jc w:val="both"/>
        <w:rPr>
          <w:rFonts w:ascii="Times New Roman" w:hAnsi="Times New Roman" w:cs="Times New Roman"/>
          <w:b/>
          <w:sz w:val="24"/>
          <w:szCs w:val="24"/>
        </w:rPr>
      </w:pPr>
      <w:r w:rsidRPr="00854F8B">
        <w:rPr>
          <w:rFonts w:ascii="Times New Roman" w:hAnsi="Times New Roman" w:cs="Times New Roman"/>
          <w:b/>
          <w:sz w:val="24"/>
          <w:szCs w:val="24"/>
        </w:rPr>
        <w:lastRenderedPageBreak/>
        <w:t>Strengths and limitations</w:t>
      </w:r>
    </w:p>
    <w:p w14:paraId="14FBDC82" w14:textId="1B00B5EC" w:rsidR="00FC7D6E" w:rsidRDefault="00854F8B" w:rsidP="00CD1CDC">
      <w:pPr>
        <w:widowControl w:val="0"/>
        <w:autoSpaceDE w:val="0"/>
        <w:autoSpaceDN w:val="0"/>
        <w:adjustRightInd w:val="0"/>
        <w:spacing w:after="0" w:line="480" w:lineRule="auto"/>
        <w:jc w:val="both"/>
        <w:rPr>
          <w:rFonts w:ascii="Times New Roman" w:hAnsi="Times New Roman" w:cs="Times New Roman"/>
          <w:sz w:val="24"/>
          <w:szCs w:val="24"/>
        </w:rPr>
      </w:pPr>
      <w:r w:rsidRPr="00617628">
        <w:rPr>
          <w:rFonts w:ascii="Times New Roman" w:hAnsi="Times New Roman" w:cs="Times New Roman"/>
          <w:sz w:val="24"/>
          <w:szCs w:val="24"/>
        </w:rPr>
        <w:t xml:space="preserve">The </w:t>
      </w:r>
      <w:r w:rsidR="00AD6E2F">
        <w:rPr>
          <w:rFonts w:ascii="Times New Roman" w:hAnsi="Times New Roman" w:cs="Times New Roman"/>
          <w:sz w:val="24"/>
          <w:szCs w:val="24"/>
        </w:rPr>
        <w:t xml:space="preserve">strength of this </w:t>
      </w:r>
      <w:r w:rsidRPr="00617628">
        <w:rPr>
          <w:rFonts w:ascii="Times New Roman" w:hAnsi="Times New Roman" w:cs="Times New Roman"/>
          <w:sz w:val="24"/>
          <w:szCs w:val="24"/>
        </w:rPr>
        <w:t xml:space="preserve">study is </w:t>
      </w:r>
      <w:r w:rsidR="00AD6E2F">
        <w:rPr>
          <w:rFonts w:ascii="Times New Roman" w:hAnsi="Times New Roman" w:cs="Times New Roman"/>
          <w:sz w:val="24"/>
          <w:szCs w:val="24"/>
        </w:rPr>
        <w:t>its</w:t>
      </w:r>
      <w:r w:rsidR="00AD6E2F" w:rsidRPr="00617628">
        <w:rPr>
          <w:rFonts w:ascii="Times New Roman" w:hAnsi="Times New Roman" w:cs="Times New Roman"/>
          <w:sz w:val="24"/>
          <w:szCs w:val="24"/>
        </w:rPr>
        <w:t xml:space="preserve"> </w:t>
      </w:r>
      <w:r w:rsidRPr="00617628">
        <w:rPr>
          <w:rFonts w:ascii="Times New Roman" w:hAnsi="Times New Roman" w:cs="Times New Roman"/>
          <w:sz w:val="24"/>
          <w:szCs w:val="24"/>
        </w:rPr>
        <w:t xml:space="preserve">large </w:t>
      </w:r>
      <w:r>
        <w:rPr>
          <w:rFonts w:ascii="Times New Roman" w:hAnsi="Times New Roman" w:cs="Times New Roman"/>
          <w:sz w:val="24"/>
          <w:szCs w:val="24"/>
        </w:rPr>
        <w:t xml:space="preserve">sample </w:t>
      </w:r>
      <w:r w:rsidRPr="00617628">
        <w:rPr>
          <w:rFonts w:ascii="Times New Roman" w:hAnsi="Times New Roman" w:cs="Times New Roman"/>
          <w:sz w:val="24"/>
          <w:szCs w:val="24"/>
        </w:rPr>
        <w:t xml:space="preserve">size and </w:t>
      </w:r>
      <w:r w:rsidR="00AD6E2F">
        <w:rPr>
          <w:rFonts w:ascii="Times New Roman" w:hAnsi="Times New Roman" w:cs="Times New Roman"/>
          <w:sz w:val="24"/>
          <w:szCs w:val="24"/>
        </w:rPr>
        <w:t xml:space="preserve">the long </w:t>
      </w:r>
      <w:r>
        <w:rPr>
          <w:rFonts w:ascii="Times New Roman" w:hAnsi="Times New Roman" w:cs="Times New Roman"/>
          <w:sz w:val="24"/>
          <w:szCs w:val="24"/>
        </w:rPr>
        <w:t>follow</w:t>
      </w:r>
      <w:r w:rsidR="00AD6E2F">
        <w:rPr>
          <w:rFonts w:ascii="Times New Roman" w:hAnsi="Times New Roman" w:cs="Times New Roman"/>
          <w:sz w:val="24"/>
          <w:szCs w:val="24"/>
        </w:rPr>
        <w:t>-</w:t>
      </w:r>
      <w:r>
        <w:rPr>
          <w:rFonts w:ascii="Times New Roman" w:hAnsi="Times New Roman" w:cs="Times New Roman"/>
          <w:sz w:val="24"/>
          <w:szCs w:val="24"/>
        </w:rPr>
        <w:t xml:space="preserve">up </w:t>
      </w:r>
      <w:r w:rsidR="00AD6E2F">
        <w:rPr>
          <w:rFonts w:ascii="Times New Roman" w:hAnsi="Times New Roman" w:cs="Times New Roman"/>
          <w:sz w:val="24"/>
          <w:szCs w:val="24"/>
        </w:rPr>
        <w:t xml:space="preserve">of </w:t>
      </w:r>
      <w:r>
        <w:rPr>
          <w:rFonts w:ascii="Times New Roman" w:hAnsi="Times New Roman" w:cs="Times New Roman"/>
          <w:sz w:val="24"/>
          <w:szCs w:val="24"/>
        </w:rPr>
        <w:t>participants</w:t>
      </w:r>
      <w:r w:rsidR="00657D20">
        <w:rPr>
          <w:rFonts w:ascii="Times New Roman" w:hAnsi="Times New Roman" w:cs="Times New Roman"/>
          <w:sz w:val="24"/>
          <w:szCs w:val="24"/>
        </w:rPr>
        <w:t xml:space="preserve"> (11, 13,15 and 18 years)</w:t>
      </w:r>
      <w:r w:rsidRPr="00617628">
        <w:rPr>
          <w:rFonts w:ascii="Times New Roman" w:hAnsi="Times New Roman" w:cs="Times New Roman"/>
          <w:sz w:val="24"/>
          <w:szCs w:val="24"/>
        </w:rPr>
        <w:t xml:space="preserve">. </w:t>
      </w:r>
      <w:r w:rsidR="00AD6E2F">
        <w:rPr>
          <w:rFonts w:ascii="Times New Roman" w:hAnsi="Times New Roman" w:cs="Times New Roman"/>
          <w:sz w:val="24"/>
          <w:szCs w:val="24"/>
        </w:rPr>
        <w:t>Another potential strength is the</w:t>
      </w:r>
      <w:r w:rsidRPr="00617628">
        <w:rPr>
          <w:rFonts w:ascii="Times New Roman" w:hAnsi="Times New Roman" w:cs="Times New Roman"/>
          <w:sz w:val="24"/>
          <w:szCs w:val="24"/>
        </w:rPr>
        <w:t xml:space="preserve"> trajector</w:t>
      </w:r>
      <w:r w:rsidR="00AD6E2F">
        <w:rPr>
          <w:rFonts w:ascii="Times New Roman" w:hAnsi="Times New Roman" w:cs="Times New Roman"/>
          <w:sz w:val="24"/>
          <w:szCs w:val="24"/>
        </w:rPr>
        <w:t xml:space="preserve">y </w:t>
      </w:r>
      <w:r w:rsidR="00707C16">
        <w:rPr>
          <w:rFonts w:ascii="Times New Roman" w:hAnsi="Times New Roman" w:cs="Times New Roman"/>
          <w:sz w:val="24"/>
          <w:szCs w:val="24"/>
        </w:rPr>
        <w:t>categorization, which</w:t>
      </w:r>
      <w:r w:rsidRPr="00617628">
        <w:rPr>
          <w:rFonts w:ascii="Times New Roman" w:hAnsi="Times New Roman" w:cs="Times New Roman"/>
          <w:sz w:val="24"/>
          <w:szCs w:val="24"/>
        </w:rPr>
        <w:t xml:space="preserve"> makes it easier to interpret findings and discuss them in the context of current physical activity guidelines for adolescents.</w:t>
      </w:r>
      <w:r>
        <w:rPr>
          <w:rFonts w:ascii="Times New Roman" w:hAnsi="Times New Roman" w:cs="Times New Roman"/>
          <w:sz w:val="24"/>
          <w:szCs w:val="24"/>
        </w:rPr>
        <w:t xml:space="preserve"> </w:t>
      </w:r>
      <w:r w:rsidRPr="00617628">
        <w:rPr>
          <w:rFonts w:ascii="Times New Roman" w:hAnsi="Times New Roman" w:cs="Times New Roman"/>
          <w:sz w:val="24"/>
          <w:szCs w:val="24"/>
        </w:rPr>
        <w:t xml:space="preserve">Some methodological limitations should be mentioned. </w:t>
      </w:r>
      <w:r>
        <w:rPr>
          <w:rFonts w:ascii="Times New Roman" w:hAnsi="Times New Roman" w:cs="Times New Roman"/>
          <w:sz w:val="24"/>
          <w:szCs w:val="24"/>
        </w:rPr>
        <w:t>The</w:t>
      </w:r>
      <w:r w:rsidRPr="00617628">
        <w:rPr>
          <w:rFonts w:ascii="Times New Roman" w:hAnsi="Times New Roman" w:cs="Times New Roman"/>
          <w:sz w:val="24"/>
          <w:szCs w:val="24"/>
        </w:rPr>
        <w:t xml:space="preserve"> instrument </w:t>
      </w:r>
      <w:r>
        <w:rPr>
          <w:rFonts w:ascii="Times New Roman" w:hAnsi="Times New Roman" w:cs="Times New Roman"/>
          <w:sz w:val="24"/>
          <w:szCs w:val="24"/>
        </w:rPr>
        <w:t xml:space="preserve">used </w:t>
      </w:r>
      <w:r w:rsidRPr="00617628">
        <w:rPr>
          <w:rFonts w:ascii="Times New Roman" w:hAnsi="Times New Roman" w:cs="Times New Roman"/>
          <w:sz w:val="24"/>
          <w:szCs w:val="24"/>
        </w:rPr>
        <w:t>to assess the physical activity was different at 11</w:t>
      </w:r>
      <w:r w:rsidR="00B45425">
        <w:rPr>
          <w:rFonts w:ascii="Times New Roman" w:hAnsi="Times New Roman" w:cs="Times New Roman"/>
          <w:sz w:val="24"/>
          <w:szCs w:val="24"/>
        </w:rPr>
        <w:t xml:space="preserve"> and</w:t>
      </w:r>
      <w:r w:rsidRPr="00617628">
        <w:rPr>
          <w:rFonts w:ascii="Times New Roman" w:hAnsi="Times New Roman" w:cs="Times New Roman"/>
          <w:sz w:val="24"/>
          <w:szCs w:val="24"/>
        </w:rPr>
        <w:t xml:space="preserve"> 15 </w:t>
      </w:r>
      <w:r w:rsidR="00B45425">
        <w:rPr>
          <w:rFonts w:ascii="Times New Roman" w:hAnsi="Times New Roman" w:cs="Times New Roman"/>
          <w:sz w:val="24"/>
          <w:szCs w:val="24"/>
        </w:rPr>
        <w:t xml:space="preserve">years as compared to </w:t>
      </w:r>
      <w:r w:rsidRPr="00617628">
        <w:rPr>
          <w:rFonts w:ascii="Times New Roman" w:hAnsi="Times New Roman" w:cs="Times New Roman"/>
          <w:sz w:val="24"/>
          <w:szCs w:val="24"/>
        </w:rPr>
        <w:t>18 years</w:t>
      </w:r>
      <w:r>
        <w:rPr>
          <w:rFonts w:ascii="Times New Roman" w:hAnsi="Times New Roman" w:cs="Times New Roman"/>
          <w:sz w:val="24"/>
          <w:szCs w:val="24"/>
        </w:rPr>
        <w:t xml:space="preserve">. </w:t>
      </w:r>
      <w:r w:rsidR="00080A1E">
        <w:rPr>
          <w:rFonts w:ascii="Times New Roman" w:hAnsi="Times New Roman" w:cs="Times New Roman"/>
          <w:sz w:val="24"/>
          <w:szCs w:val="24"/>
        </w:rPr>
        <w:t xml:space="preserve">Further, we </w:t>
      </w:r>
      <w:r w:rsidR="00B45425">
        <w:rPr>
          <w:rFonts w:ascii="Times New Roman" w:hAnsi="Times New Roman" w:cs="Times New Roman"/>
          <w:sz w:val="24"/>
          <w:szCs w:val="24"/>
        </w:rPr>
        <w:t>did not have enough information on diet that would allow us adjusting our findings for food intake</w:t>
      </w:r>
      <w:r w:rsidR="000906A2">
        <w:rPr>
          <w:rFonts w:ascii="Times New Roman" w:hAnsi="Times New Roman" w:cs="Times New Roman"/>
          <w:sz w:val="24"/>
          <w:szCs w:val="24"/>
          <w:vertAlign w:val="superscript"/>
        </w:rPr>
        <w:t>36</w:t>
      </w:r>
      <w:r w:rsidR="00FC7D6E">
        <w:rPr>
          <w:rFonts w:ascii="Times New Roman" w:hAnsi="Times New Roman" w:cs="Times New Roman"/>
          <w:sz w:val="24"/>
          <w:szCs w:val="24"/>
          <w:vertAlign w:val="superscript"/>
        </w:rPr>
        <w:t xml:space="preserve"> </w:t>
      </w:r>
      <w:r w:rsidR="00FC7D6E">
        <w:rPr>
          <w:rFonts w:ascii="Times New Roman" w:hAnsi="Times New Roman" w:cs="Times New Roman"/>
          <w:sz w:val="24"/>
          <w:szCs w:val="24"/>
        </w:rPr>
        <w:t>and we do not control the menstrual cycle</w:t>
      </w:r>
      <w:r w:rsidR="000906A2">
        <w:rPr>
          <w:rFonts w:ascii="Times New Roman" w:hAnsi="Times New Roman" w:cs="Times New Roman"/>
          <w:sz w:val="24"/>
          <w:szCs w:val="24"/>
        </w:rPr>
        <w:t xml:space="preserve"> and </w:t>
      </w:r>
      <w:r w:rsidR="000906A2" w:rsidRPr="000906A2">
        <w:rPr>
          <w:rFonts w:ascii="Times New Roman" w:hAnsi="Times New Roman" w:cs="Times New Roman"/>
          <w:sz w:val="24"/>
          <w:szCs w:val="24"/>
          <w:highlight w:val="yellow"/>
        </w:rPr>
        <w:t>pubertal stage</w:t>
      </w:r>
      <w:r w:rsidR="00FC7D6E">
        <w:rPr>
          <w:rFonts w:ascii="Times New Roman" w:hAnsi="Times New Roman" w:cs="Times New Roman"/>
          <w:sz w:val="24"/>
          <w:szCs w:val="24"/>
        </w:rPr>
        <w:t xml:space="preserve"> in HBA1c analysis.</w:t>
      </w:r>
    </w:p>
    <w:p w14:paraId="21DD9FBB" w14:textId="77777777" w:rsidR="00CD1CDC" w:rsidRDefault="00CD1CDC" w:rsidP="00854F8B">
      <w:pPr>
        <w:widowControl w:val="0"/>
        <w:autoSpaceDE w:val="0"/>
        <w:autoSpaceDN w:val="0"/>
        <w:adjustRightInd w:val="0"/>
        <w:spacing w:after="0" w:line="240" w:lineRule="auto"/>
        <w:rPr>
          <w:rFonts w:ascii="Times New Roman" w:hAnsi="Times New Roman" w:cs="Times New Roman"/>
          <w:b/>
          <w:sz w:val="24"/>
          <w:szCs w:val="24"/>
        </w:rPr>
      </w:pPr>
    </w:p>
    <w:p w14:paraId="4E4596DC" w14:textId="77777777" w:rsidR="00854F8B" w:rsidRPr="00C82894" w:rsidRDefault="00854F8B" w:rsidP="00854F8B">
      <w:pPr>
        <w:widowControl w:val="0"/>
        <w:autoSpaceDE w:val="0"/>
        <w:autoSpaceDN w:val="0"/>
        <w:adjustRightInd w:val="0"/>
        <w:spacing w:after="0" w:line="240" w:lineRule="auto"/>
        <w:rPr>
          <w:rFonts w:ascii="Times New Roman" w:hAnsi="Times New Roman" w:cs="Times New Roman"/>
          <w:b/>
          <w:sz w:val="24"/>
          <w:szCs w:val="24"/>
        </w:rPr>
      </w:pPr>
      <w:r w:rsidRPr="00C82894">
        <w:rPr>
          <w:rFonts w:ascii="Times New Roman" w:hAnsi="Times New Roman" w:cs="Times New Roman"/>
          <w:b/>
          <w:sz w:val="24"/>
          <w:szCs w:val="24"/>
        </w:rPr>
        <w:t>Conclusion</w:t>
      </w:r>
    </w:p>
    <w:p w14:paraId="5EB94C2A" w14:textId="77777777" w:rsidR="00854F8B" w:rsidRPr="00C82894" w:rsidRDefault="00854F8B" w:rsidP="00854F8B">
      <w:pPr>
        <w:widowControl w:val="0"/>
        <w:autoSpaceDE w:val="0"/>
        <w:autoSpaceDN w:val="0"/>
        <w:adjustRightInd w:val="0"/>
        <w:spacing w:after="0" w:line="240" w:lineRule="auto"/>
        <w:rPr>
          <w:rFonts w:ascii="Times New Roman" w:hAnsi="Times New Roman" w:cs="Times New Roman"/>
          <w:sz w:val="24"/>
          <w:szCs w:val="24"/>
        </w:rPr>
      </w:pPr>
    </w:p>
    <w:p w14:paraId="05ABC3B9" w14:textId="5CD58F77" w:rsidR="00854F8B" w:rsidRDefault="00854F8B" w:rsidP="00854F8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To the best of our knowledge, this is one of the first longitudinal studies evaluating the association between objectively-measured and self-reported physical activity and HbA1c in healthy adolescents</w:t>
      </w:r>
      <w:r w:rsidR="00B45425">
        <w:rPr>
          <w:rFonts w:ascii="Times New Roman" w:hAnsi="Times New Roman" w:cs="Times New Roman"/>
          <w:sz w:val="24"/>
          <w:szCs w:val="24"/>
        </w:rPr>
        <w:t xml:space="preserve"> from low and middle-income countries</w:t>
      </w:r>
      <w:r>
        <w:rPr>
          <w:rFonts w:ascii="Times New Roman" w:hAnsi="Times New Roman" w:cs="Times New Roman"/>
          <w:sz w:val="24"/>
          <w:szCs w:val="24"/>
        </w:rPr>
        <w:t>. Objectively measured physical activity at 18 years was cross-sectional</w:t>
      </w:r>
      <w:r w:rsidR="00B45425">
        <w:rPr>
          <w:rFonts w:ascii="Times New Roman" w:hAnsi="Times New Roman" w:cs="Times New Roman"/>
          <w:sz w:val="24"/>
          <w:szCs w:val="24"/>
        </w:rPr>
        <w:t>l</w:t>
      </w:r>
      <w:r>
        <w:rPr>
          <w:rFonts w:ascii="Times New Roman" w:hAnsi="Times New Roman" w:cs="Times New Roman"/>
          <w:sz w:val="24"/>
          <w:szCs w:val="24"/>
        </w:rPr>
        <w:t xml:space="preserve">y </w:t>
      </w:r>
      <w:r w:rsidR="00B45425">
        <w:rPr>
          <w:rFonts w:ascii="Times New Roman" w:hAnsi="Times New Roman" w:cs="Times New Roman"/>
          <w:sz w:val="24"/>
          <w:szCs w:val="24"/>
        </w:rPr>
        <w:t xml:space="preserve">inversely </w:t>
      </w:r>
      <w:r>
        <w:rPr>
          <w:rFonts w:ascii="Times New Roman" w:hAnsi="Times New Roman" w:cs="Times New Roman"/>
          <w:sz w:val="24"/>
          <w:szCs w:val="24"/>
        </w:rPr>
        <w:t>associat</w:t>
      </w:r>
      <w:r w:rsidR="00733393">
        <w:rPr>
          <w:rFonts w:ascii="Times New Roman" w:hAnsi="Times New Roman" w:cs="Times New Roman"/>
          <w:sz w:val="24"/>
          <w:szCs w:val="24"/>
        </w:rPr>
        <w:t>ed with HbA1c at 18 years in boy</w:t>
      </w:r>
      <w:r w:rsidR="00B45425">
        <w:rPr>
          <w:rFonts w:ascii="Times New Roman" w:hAnsi="Times New Roman" w:cs="Times New Roman"/>
          <w:sz w:val="24"/>
          <w:szCs w:val="24"/>
        </w:rPr>
        <w:t>s</w:t>
      </w:r>
      <w:r>
        <w:rPr>
          <w:rFonts w:ascii="Times New Roman" w:hAnsi="Times New Roman" w:cs="Times New Roman"/>
          <w:sz w:val="24"/>
          <w:szCs w:val="24"/>
        </w:rPr>
        <w:t xml:space="preserve"> only. </w:t>
      </w:r>
      <w:r w:rsidR="00B45425">
        <w:rPr>
          <w:rFonts w:ascii="Times New Roman" w:hAnsi="Times New Roman" w:cs="Times New Roman"/>
          <w:sz w:val="24"/>
          <w:szCs w:val="24"/>
        </w:rPr>
        <w:t xml:space="preserve">All other associations tested results in null findings. </w:t>
      </w:r>
    </w:p>
    <w:p w14:paraId="43CB7136" w14:textId="77777777" w:rsidR="00AD41C8" w:rsidRDefault="00AD41C8" w:rsidP="00AD41C8">
      <w:pPr>
        <w:rPr>
          <w:rFonts w:cs="Times New Roman"/>
          <w:b/>
          <w:sz w:val="24"/>
        </w:rPr>
      </w:pPr>
    </w:p>
    <w:p w14:paraId="47FC5A51" w14:textId="77777777" w:rsidR="00535276" w:rsidRDefault="00535276" w:rsidP="00AD41C8">
      <w:pPr>
        <w:rPr>
          <w:rFonts w:cs="Times New Roman"/>
          <w:b/>
          <w:sz w:val="24"/>
        </w:rPr>
      </w:pPr>
    </w:p>
    <w:p w14:paraId="4C5483B6" w14:textId="77777777" w:rsidR="00535276" w:rsidRDefault="00535276" w:rsidP="00AD41C8">
      <w:pPr>
        <w:rPr>
          <w:rFonts w:cs="Times New Roman"/>
          <w:b/>
          <w:sz w:val="24"/>
        </w:rPr>
      </w:pPr>
    </w:p>
    <w:p w14:paraId="4ABAC3B7" w14:textId="77777777" w:rsidR="00535276" w:rsidRDefault="00535276" w:rsidP="00AD41C8">
      <w:pPr>
        <w:rPr>
          <w:rFonts w:cs="Times New Roman"/>
          <w:b/>
          <w:sz w:val="24"/>
        </w:rPr>
      </w:pPr>
    </w:p>
    <w:p w14:paraId="4B1BC0BF" w14:textId="77777777" w:rsidR="00535276" w:rsidRDefault="00535276" w:rsidP="00AD41C8">
      <w:pPr>
        <w:rPr>
          <w:rFonts w:cs="Times New Roman"/>
          <w:b/>
          <w:sz w:val="24"/>
        </w:rPr>
      </w:pPr>
    </w:p>
    <w:p w14:paraId="500BAB00" w14:textId="77777777" w:rsidR="00535276" w:rsidRPr="008F3500" w:rsidRDefault="00535276" w:rsidP="00AD41C8">
      <w:pPr>
        <w:rPr>
          <w:rFonts w:cs="Times New Roman"/>
          <w:b/>
          <w:sz w:val="24"/>
        </w:rPr>
      </w:pPr>
    </w:p>
    <w:p w14:paraId="6EC3051F" w14:textId="77777777" w:rsidR="00AD41C8" w:rsidRDefault="00AD41C8" w:rsidP="00AD41C8">
      <w:pPr>
        <w:pStyle w:val="Heading1"/>
        <w:rPr>
          <w:i/>
          <w:sz w:val="24"/>
          <w:szCs w:val="24"/>
        </w:rPr>
      </w:pPr>
      <w:r w:rsidRPr="00707C16">
        <w:rPr>
          <w:i/>
          <w:sz w:val="24"/>
          <w:szCs w:val="24"/>
        </w:rPr>
        <w:t>Funding source</w:t>
      </w:r>
    </w:p>
    <w:p w14:paraId="17D864A1" w14:textId="4322BC6F" w:rsidR="006C3979" w:rsidRPr="00795DB1" w:rsidRDefault="00B45425" w:rsidP="006C3979">
      <w:pPr>
        <w:widowControl w:val="0"/>
        <w:autoSpaceDE w:val="0"/>
        <w:autoSpaceDN w:val="0"/>
        <w:adjustRightInd w:val="0"/>
        <w:spacing w:after="0" w:line="240" w:lineRule="auto"/>
        <w:jc w:val="both"/>
        <w:rPr>
          <w:rFonts w:ascii="Times New Roman" w:hAnsi="Times New Roman" w:cs="Times New Roman"/>
          <w:sz w:val="24"/>
          <w:szCs w:val="24"/>
        </w:rPr>
      </w:pPr>
      <w:r w:rsidRPr="00795DB1">
        <w:rPr>
          <w:rFonts w:ascii="Times New Roman" w:hAnsi="Times New Roman" w:cs="Times New Roman"/>
          <w:sz w:val="24"/>
          <w:szCs w:val="24"/>
        </w:rPr>
        <w:t>This study was funded by the Wellcome Trust, through a New Investigator Award</w:t>
      </w:r>
      <w:r w:rsidR="00C50B8F" w:rsidRPr="00795DB1">
        <w:rPr>
          <w:rFonts w:ascii="Times New Roman" w:hAnsi="Times New Roman" w:cs="Times New Roman"/>
          <w:sz w:val="24"/>
          <w:szCs w:val="24"/>
        </w:rPr>
        <w:t xml:space="preserve"> and by the Medical Research Council (MC_UU_12015/3)</w:t>
      </w:r>
      <w:r w:rsidRPr="00795DB1">
        <w:rPr>
          <w:rFonts w:ascii="Times New Roman" w:hAnsi="Times New Roman" w:cs="Times New Roman"/>
          <w:sz w:val="24"/>
          <w:szCs w:val="24"/>
        </w:rPr>
        <w:t xml:space="preserve">. </w:t>
      </w:r>
      <w:r w:rsidR="006C3979" w:rsidRPr="00795DB1">
        <w:rPr>
          <w:rFonts w:ascii="Times New Roman" w:hAnsi="Times New Roman" w:cs="Times New Roman"/>
          <w:sz w:val="24"/>
          <w:szCs w:val="24"/>
        </w:rPr>
        <w:t xml:space="preserve">This article is based on data from the study "Pelotas Birth Cohort, 1993" conducted by Postgraduate Program in Epidemiology at Universidade Federal de Pelotas with the collaboration of the Brazilian Public Health Association (ABRASCO). From 2004 to 2013, the Wellcome Trust supported the </w:t>
      </w:r>
      <w:r w:rsidR="006C3979" w:rsidRPr="00795DB1">
        <w:rPr>
          <w:rFonts w:ascii="Times New Roman" w:hAnsi="Times New Roman" w:cs="Times New Roman"/>
          <w:sz w:val="24"/>
          <w:szCs w:val="24"/>
        </w:rPr>
        <w:lastRenderedPageBreak/>
        <w:t>1993 birth cohort study. The European Union, National Support Program for Centers of Excellence (PRONEX), the Brazilian National Research Council (CNPq), and the Brazilian Ministry of Health supported previous phases of the study.</w:t>
      </w:r>
    </w:p>
    <w:p w14:paraId="2980493B" w14:textId="76F1E151" w:rsidR="00854F8B" w:rsidRPr="00FF15E0" w:rsidRDefault="00854F8B" w:rsidP="00FF15E0">
      <w:pPr>
        <w:pStyle w:val="Heading1"/>
        <w:rPr>
          <w:b w:val="0"/>
          <w:i/>
          <w:sz w:val="24"/>
          <w:szCs w:val="24"/>
        </w:rPr>
      </w:pPr>
    </w:p>
    <w:p w14:paraId="398618AD" w14:textId="77777777" w:rsidR="00854F8B" w:rsidRPr="004500F7" w:rsidRDefault="00854F8B" w:rsidP="00854F8B">
      <w:pPr>
        <w:spacing w:after="0" w:line="480" w:lineRule="auto"/>
        <w:rPr>
          <w:rFonts w:ascii="Times New Roman" w:hAnsi="Times New Roman" w:cs="Times New Roman"/>
          <w:b/>
          <w:sz w:val="24"/>
          <w:szCs w:val="24"/>
        </w:rPr>
      </w:pPr>
      <w:r w:rsidRPr="00E65CA0">
        <w:rPr>
          <w:rFonts w:ascii="Times New Roman" w:hAnsi="Times New Roman" w:cs="Times New Roman"/>
          <w:b/>
          <w:sz w:val="24"/>
          <w:szCs w:val="24"/>
        </w:rPr>
        <w:t>Reference</w:t>
      </w:r>
      <w:r>
        <w:rPr>
          <w:rFonts w:ascii="Times New Roman" w:hAnsi="Times New Roman" w:cs="Times New Roman"/>
          <w:b/>
          <w:sz w:val="24"/>
          <w:szCs w:val="24"/>
        </w:rPr>
        <w:t>s</w:t>
      </w:r>
    </w:p>
    <w:p w14:paraId="38422D1D" w14:textId="77777777" w:rsidR="002F308D" w:rsidRPr="00392B6F" w:rsidRDefault="008F4E37" w:rsidP="00AD41C8">
      <w:pPr>
        <w:pStyle w:val="ListParagraph"/>
        <w:numPr>
          <w:ilvl w:val="0"/>
          <w:numId w:val="9"/>
        </w:numPr>
        <w:autoSpaceDE w:val="0"/>
        <w:autoSpaceDN w:val="0"/>
        <w:adjustRightInd w:val="0"/>
        <w:spacing w:after="0" w:line="480" w:lineRule="auto"/>
        <w:jc w:val="both"/>
        <w:rPr>
          <w:rFonts w:ascii="Times New Roman" w:hAnsi="Times New Roman"/>
          <w:color w:val="000000" w:themeColor="text1"/>
          <w:sz w:val="24"/>
          <w:szCs w:val="24"/>
          <w:highlight w:val="yellow"/>
          <w:shd w:val="clear" w:color="auto" w:fill="FFFFFF"/>
        </w:rPr>
      </w:pPr>
      <w:r w:rsidRPr="00392B6F">
        <w:rPr>
          <w:rFonts w:ascii="Times New Roman" w:hAnsi="Times New Roman"/>
          <w:color w:val="000000" w:themeColor="text1"/>
          <w:sz w:val="24"/>
          <w:szCs w:val="24"/>
          <w:highlight w:val="yellow"/>
          <w:shd w:val="clear" w:color="auto" w:fill="FFFFFF"/>
        </w:rPr>
        <w:t xml:space="preserve">Global report on diabetes. World Health Organization, 2016. </w:t>
      </w:r>
    </w:p>
    <w:p w14:paraId="33A67F5B" w14:textId="77777777" w:rsidR="002F308D" w:rsidRDefault="002F308D" w:rsidP="002F308D">
      <w:pPr>
        <w:pStyle w:val="ListParagraph"/>
        <w:numPr>
          <w:ilvl w:val="0"/>
          <w:numId w:val="9"/>
        </w:numPr>
        <w:autoSpaceDE w:val="0"/>
        <w:autoSpaceDN w:val="0"/>
        <w:adjustRightInd w:val="0"/>
        <w:spacing w:after="0" w:line="480" w:lineRule="auto"/>
        <w:jc w:val="both"/>
        <w:rPr>
          <w:rFonts w:ascii="Times New Roman" w:hAnsi="Times New Roman"/>
          <w:color w:val="000000" w:themeColor="text1"/>
          <w:sz w:val="24"/>
          <w:szCs w:val="24"/>
          <w:shd w:val="clear" w:color="auto" w:fill="FFFFFF"/>
        </w:rPr>
      </w:pPr>
      <w:r w:rsidRPr="00AD41C8">
        <w:rPr>
          <w:rFonts w:ascii="Times New Roman" w:hAnsi="Times New Roman"/>
          <w:color w:val="000000" w:themeColor="text1"/>
          <w:sz w:val="24"/>
          <w:szCs w:val="24"/>
          <w:shd w:val="clear" w:color="auto" w:fill="FFFFFF"/>
        </w:rPr>
        <w:t>International Diabetes Federation (2012)</w:t>
      </w:r>
      <w:r w:rsidRPr="00AD41C8">
        <w:rPr>
          <w:rFonts w:ascii="Times New Roman" w:hAnsi="Times New Roman"/>
          <w:i/>
          <w:color w:val="000000" w:themeColor="text1"/>
          <w:sz w:val="24"/>
          <w:szCs w:val="24"/>
          <w:shd w:val="clear" w:color="auto" w:fill="FFFFFF"/>
        </w:rPr>
        <w:t xml:space="preserve"> IDF Diabetes Atlas</w:t>
      </w:r>
      <w:r w:rsidRPr="00AD41C8">
        <w:rPr>
          <w:rFonts w:ascii="Times New Roman" w:hAnsi="Times New Roman"/>
          <w:color w:val="000000" w:themeColor="text1"/>
          <w:sz w:val="24"/>
          <w:szCs w:val="24"/>
          <w:shd w:val="clear" w:color="auto" w:fill="FFFFFF"/>
        </w:rPr>
        <w:t>, 5th ed. (c) International Diabetes Federation, 2012.</w:t>
      </w:r>
      <w:r>
        <w:rPr>
          <w:rFonts w:ascii="Times New Roman" w:hAnsi="Times New Roman"/>
          <w:color w:val="000000" w:themeColor="text1"/>
          <w:sz w:val="24"/>
          <w:szCs w:val="24"/>
          <w:shd w:val="clear" w:color="auto" w:fill="FFFFFF"/>
        </w:rPr>
        <w:t xml:space="preserve">    </w:t>
      </w:r>
    </w:p>
    <w:p w14:paraId="77EF4D38" w14:textId="1A5BC5E4" w:rsidR="00975BEA" w:rsidRPr="002F308D" w:rsidRDefault="008F4E37" w:rsidP="00AD41C8">
      <w:pPr>
        <w:pStyle w:val="ListParagraph"/>
        <w:numPr>
          <w:ilvl w:val="0"/>
          <w:numId w:val="9"/>
        </w:numPr>
        <w:autoSpaceDE w:val="0"/>
        <w:autoSpaceDN w:val="0"/>
        <w:adjustRightInd w:val="0"/>
        <w:spacing w:after="0" w:line="480" w:lineRule="auto"/>
        <w:jc w:val="both"/>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 xml:space="preserve">  </w:t>
      </w:r>
      <w:r w:rsidR="00975BEA" w:rsidRPr="002F308D">
        <w:rPr>
          <w:rFonts w:ascii="Times New Roman" w:hAnsi="Times New Roman"/>
          <w:bCs/>
          <w:color w:val="000000" w:themeColor="text1"/>
          <w:sz w:val="24"/>
          <w:szCs w:val="24"/>
        </w:rPr>
        <w:t>Vigitel. Sistema de Monitoramento de Fatores de Risco e Proteção para Doenças Crônicas Não Transmissíveis por meio de Inquérito Telefônico. Brasil: Ministério da Saúde, 2011</w:t>
      </w:r>
    </w:p>
    <w:p w14:paraId="32724FC3" w14:textId="4E5378BE" w:rsidR="00975BEA" w:rsidRPr="00AD41C8" w:rsidRDefault="00975BEA" w:rsidP="00AD41C8">
      <w:pPr>
        <w:pStyle w:val="ListParagraph"/>
        <w:numPr>
          <w:ilvl w:val="0"/>
          <w:numId w:val="9"/>
        </w:numPr>
        <w:autoSpaceDE w:val="0"/>
        <w:autoSpaceDN w:val="0"/>
        <w:adjustRightInd w:val="0"/>
        <w:spacing w:after="0" w:line="480" w:lineRule="auto"/>
        <w:jc w:val="both"/>
        <w:rPr>
          <w:rFonts w:ascii="Times New Roman" w:hAnsi="Times New Roman"/>
          <w:bCs/>
          <w:color w:val="000000" w:themeColor="text1"/>
          <w:sz w:val="24"/>
          <w:szCs w:val="24"/>
        </w:rPr>
      </w:pPr>
      <w:r w:rsidRPr="00AD41C8">
        <w:rPr>
          <w:rFonts w:ascii="Times New Roman" w:hAnsi="Times New Roman"/>
          <w:color w:val="000000" w:themeColor="text1"/>
          <w:sz w:val="24"/>
          <w:szCs w:val="24"/>
          <w:lang w:val="en-US"/>
        </w:rPr>
        <w:t xml:space="preserve">Schmidt, M.I; Duncan, B.B; Hoffmann, J.F; Moura, L; Malta, D.C; Carvalho, R, M, S, V. </w:t>
      </w:r>
      <w:r w:rsidRPr="00AD41C8">
        <w:rPr>
          <w:rFonts w:ascii="Times New Roman" w:hAnsi="Times New Roman"/>
          <w:sz w:val="24"/>
          <w:szCs w:val="24"/>
          <w:lang w:val="en-US"/>
        </w:rPr>
        <w:t>Prevalence of diabetes and hypertension based on self-reported morbidity survey, Brazil, 2006</w:t>
      </w:r>
      <w:r w:rsidRPr="00AD41C8">
        <w:rPr>
          <w:rFonts w:ascii="Times New Roman" w:hAnsi="Times New Roman"/>
          <w:color w:val="000000" w:themeColor="text1"/>
          <w:sz w:val="24"/>
          <w:szCs w:val="24"/>
          <w:lang w:val="en-US"/>
        </w:rPr>
        <w:t xml:space="preserve">. </w:t>
      </w:r>
      <w:r w:rsidRPr="00AD41C8">
        <w:rPr>
          <w:rFonts w:ascii="Times New Roman" w:hAnsi="Times New Roman"/>
          <w:i/>
          <w:color w:val="000000" w:themeColor="text1"/>
          <w:sz w:val="24"/>
          <w:szCs w:val="24"/>
          <w:lang w:val="en-US"/>
        </w:rPr>
        <w:t>Rev Saúde Pública</w:t>
      </w:r>
      <w:r w:rsidR="00200092">
        <w:rPr>
          <w:rFonts w:ascii="Times New Roman" w:hAnsi="Times New Roman"/>
          <w:color w:val="000000" w:themeColor="text1"/>
          <w:sz w:val="24"/>
          <w:szCs w:val="24"/>
          <w:lang w:val="en-US"/>
        </w:rPr>
        <w:t>, 2009; 43:2</w:t>
      </w:r>
      <w:r w:rsidRPr="00AD41C8">
        <w:rPr>
          <w:rFonts w:ascii="Times New Roman" w:hAnsi="Times New Roman"/>
          <w:color w:val="000000" w:themeColor="text1"/>
          <w:sz w:val="24"/>
          <w:szCs w:val="24"/>
          <w:lang w:val="en-US"/>
        </w:rPr>
        <w:t>, 74-82.</w:t>
      </w:r>
    </w:p>
    <w:p w14:paraId="6217E7BE" w14:textId="42A80EF5" w:rsidR="00106052" w:rsidRPr="00392B6F" w:rsidRDefault="00106052" w:rsidP="00AD41C8">
      <w:pPr>
        <w:pStyle w:val="ListParagraph"/>
        <w:widowControl w:val="0"/>
        <w:numPr>
          <w:ilvl w:val="0"/>
          <w:numId w:val="9"/>
        </w:numPr>
        <w:autoSpaceDE w:val="0"/>
        <w:autoSpaceDN w:val="0"/>
        <w:adjustRightInd w:val="0"/>
        <w:spacing w:after="120" w:line="480" w:lineRule="auto"/>
        <w:jc w:val="both"/>
        <w:rPr>
          <w:rFonts w:ascii="Times New Roman" w:hAnsi="Times New Roman"/>
          <w:bCs/>
          <w:sz w:val="24"/>
          <w:szCs w:val="24"/>
          <w:highlight w:val="yellow"/>
        </w:rPr>
      </w:pPr>
      <w:r w:rsidRPr="00392B6F">
        <w:rPr>
          <w:rFonts w:ascii="Times New Roman" w:hAnsi="Times New Roman"/>
          <w:bCs/>
          <w:sz w:val="24"/>
          <w:szCs w:val="24"/>
          <w:highlight w:val="yellow"/>
        </w:rPr>
        <w:t xml:space="preserve">Hamiel.O; Zeitler, P. The global spread of type 2 diabetes mellitus in children and </w:t>
      </w:r>
      <w:r w:rsidR="00904F3C" w:rsidRPr="00392B6F">
        <w:rPr>
          <w:rFonts w:ascii="Times New Roman" w:hAnsi="Times New Roman"/>
          <w:bCs/>
          <w:sz w:val="24"/>
          <w:szCs w:val="24"/>
          <w:highlight w:val="yellow"/>
        </w:rPr>
        <w:t xml:space="preserve">adolescentes. </w:t>
      </w:r>
      <w:r w:rsidR="00904F3C" w:rsidRPr="00392B6F">
        <w:rPr>
          <w:rFonts w:ascii="Times New Roman" w:hAnsi="Times New Roman"/>
          <w:bCs/>
          <w:i/>
          <w:sz w:val="24"/>
          <w:szCs w:val="24"/>
          <w:highlight w:val="yellow"/>
        </w:rPr>
        <w:t>The journal of pediatrics,</w:t>
      </w:r>
      <w:r w:rsidR="00904F3C" w:rsidRPr="00392B6F">
        <w:rPr>
          <w:rFonts w:ascii="Times New Roman" w:hAnsi="Times New Roman"/>
          <w:bCs/>
          <w:sz w:val="24"/>
          <w:szCs w:val="24"/>
          <w:highlight w:val="yellow"/>
        </w:rPr>
        <w:t xml:space="preserve"> 2005 May:146,693-700.</w:t>
      </w:r>
    </w:p>
    <w:p w14:paraId="3473343E" w14:textId="110A68AC" w:rsidR="00904F3C" w:rsidRPr="00392B6F" w:rsidRDefault="00904F3C" w:rsidP="00AD41C8">
      <w:pPr>
        <w:pStyle w:val="ListParagraph"/>
        <w:widowControl w:val="0"/>
        <w:numPr>
          <w:ilvl w:val="0"/>
          <w:numId w:val="9"/>
        </w:numPr>
        <w:autoSpaceDE w:val="0"/>
        <w:autoSpaceDN w:val="0"/>
        <w:adjustRightInd w:val="0"/>
        <w:spacing w:after="120" w:line="480" w:lineRule="auto"/>
        <w:jc w:val="both"/>
        <w:rPr>
          <w:rFonts w:ascii="Times New Roman" w:hAnsi="Times New Roman"/>
          <w:bCs/>
          <w:sz w:val="24"/>
          <w:szCs w:val="24"/>
          <w:highlight w:val="yellow"/>
        </w:rPr>
      </w:pPr>
      <w:r w:rsidRPr="00392B6F">
        <w:rPr>
          <w:rFonts w:ascii="Times New Roman" w:hAnsi="Times New Roman"/>
          <w:bCs/>
          <w:sz w:val="24"/>
          <w:szCs w:val="24"/>
          <w:highlight w:val="yellow"/>
        </w:rPr>
        <w:t xml:space="preserve">Moraes, A.C.F; Fulaz, C.S; Netto Oliveira, E.R; Reichert, F.R. Prevalence of metabolic syndrome in adolescentes:  systematic review. </w:t>
      </w:r>
      <w:r w:rsidRPr="00392B6F">
        <w:rPr>
          <w:rFonts w:ascii="Times New Roman" w:hAnsi="Times New Roman"/>
          <w:bCs/>
          <w:i/>
          <w:sz w:val="24"/>
          <w:szCs w:val="24"/>
          <w:highlight w:val="yellow"/>
        </w:rPr>
        <w:t xml:space="preserve">Caderno de Saúde Pública, </w:t>
      </w:r>
      <w:r w:rsidRPr="00392B6F">
        <w:rPr>
          <w:rFonts w:ascii="Times New Roman" w:hAnsi="Times New Roman"/>
          <w:bCs/>
          <w:sz w:val="24"/>
          <w:szCs w:val="24"/>
          <w:highlight w:val="yellow"/>
        </w:rPr>
        <w:t xml:space="preserve">2009:25, 1195-1202. </w:t>
      </w:r>
    </w:p>
    <w:p w14:paraId="666AAD66" w14:textId="43805D21" w:rsidR="00975BEA" w:rsidRPr="00AD41C8" w:rsidRDefault="00BD7E95" w:rsidP="00AD41C8">
      <w:pPr>
        <w:pStyle w:val="ListParagraph"/>
        <w:widowControl w:val="0"/>
        <w:numPr>
          <w:ilvl w:val="0"/>
          <w:numId w:val="9"/>
        </w:numPr>
        <w:autoSpaceDE w:val="0"/>
        <w:autoSpaceDN w:val="0"/>
        <w:adjustRightInd w:val="0"/>
        <w:spacing w:after="120" w:line="480" w:lineRule="auto"/>
        <w:jc w:val="both"/>
        <w:rPr>
          <w:rFonts w:ascii="Times New Roman" w:hAnsi="Times New Roman"/>
          <w:bCs/>
          <w:sz w:val="24"/>
          <w:szCs w:val="24"/>
        </w:rPr>
      </w:pPr>
      <w:hyperlink r:id="rId8" w:history="1">
        <w:r w:rsidR="00975BEA" w:rsidRPr="00707C16">
          <w:rPr>
            <w:rFonts w:ascii="Times New Roman" w:hAnsi="Times New Roman"/>
            <w:color w:val="262626"/>
            <w:sz w:val="24"/>
            <w:szCs w:val="24"/>
            <w:lang w:val="en-US"/>
          </w:rPr>
          <w:t>McCarthy MI</w:t>
        </w:r>
      </w:hyperlink>
      <w:r w:rsidR="00975BEA" w:rsidRPr="00707C16">
        <w:rPr>
          <w:rFonts w:ascii="Times New Roman" w:hAnsi="Times New Roman"/>
          <w:bCs/>
          <w:sz w:val="24"/>
          <w:szCs w:val="24"/>
          <w:lang w:val="en-US"/>
        </w:rPr>
        <w:t>. Genomics, type 2 diabetes, and obesity.</w:t>
      </w:r>
      <w:r w:rsidR="00975BEA" w:rsidRPr="00707C16">
        <w:rPr>
          <w:rFonts w:ascii="Times New Roman" w:hAnsi="Times New Roman"/>
          <w:color w:val="262626"/>
          <w:sz w:val="24"/>
          <w:szCs w:val="24"/>
          <w:lang w:val="en-US"/>
        </w:rPr>
        <w:t xml:space="preserve"> </w:t>
      </w:r>
      <w:r w:rsidR="00975BEA" w:rsidRPr="00AD41C8">
        <w:rPr>
          <w:rFonts w:ascii="Times New Roman" w:hAnsi="Times New Roman"/>
          <w:i/>
          <w:color w:val="262626"/>
          <w:sz w:val="24"/>
          <w:szCs w:val="24"/>
        </w:rPr>
        <w:t>N Engl J Med</w:t>
      </w:r>
      <w:r w:rsidR="00975BEA" w:rsidRPr="00AD41C8">
        <w:rPr>
          <w:rFonts w:ascii="Times New Roman" w:hAnsi="Times New Roman"/>
          <w:color w:val="262626"/>
          <w:sz w:val="24"/>
          <w:szCs w:val="24"/>
        </w:rPr>
        <w:t>.</w:t>
      </w:r>
      <w:r w:rsidR="00200092">
        <w:rPr>
          <w:rFonts w:ascii="Times New Roman" w:hAnsi="Times New Roman"/>
          <w:sz w:val="24"/>
          <w:szCs w:val="24"/>
        </w:rPr>
        <w:t xml:space="preserve"> 2010 Dec 9;363:24; </w:t>
      </w:r>
      <w:r w:rsidR="00975BEA" w:rsidRPr="00AD41C8">
        <w:rPr>
          <w:rFonts w:ascii="Times New Roman" w:hAnsi="Times New Roman"/>
          <w:sz w:val="24"/>
          <w:szCs w:val="24"/>
        </w:rPr>
        <w:t xml:space="preserve">2339-50. </w:t>
      </w:r>
    </w:p>
    <w:p w14:paraId="258B1FC9" w14:textId="77F88748" w:rsidR="00975BEA" w:rsidRPr="00AD41C8" w:rsidRDefault="00975BEA" w:rsidP="00AD41C8">
      <w:pPr>
        <w:pStyle w:val="ListParagraph"/>
        <w:numPr>
          <w:ilvl w:val="0"/>
          <w:numId w:val="9"/>
        </w:numPr>
        <w:spacing w:after="0" w:line="480" w:lineRule="auto"/>
        <w:jc w:val="both"/>
        <w:rPr>
          <w:rFonts w:ascii="Times New Roman" w:hAnsi="Times New Roman"/>
          <w:color w:val="000000" w:themeColor="text1"/>
          <w:sz w:val="24"/>
          <w:szCs w:val="24"/>
          <w:lang w:val="en-US"/>
        </w:rPr>
      </w:pPr>
      <w:r w:rsidRPr="00AD41C8">
        <w:rPr>
          <w:rFonts w:ascii="Times New Roman" w:hAnsi="Times New Roman"/>
          <w:color w:val="000000" w:themeColor="text1"/>
          <w:sz w:val="24"/>
          <w:szCs w:val="24"/>
          <w:lang w:val="en-US"/>
        </w:rPr>
        <w:t>Ramachandran, A; Snehalatha, C. Diabetes Prevention Programs. Medical Clinics of North America, March 2011</w:t>
      </w:r>
      <w:r w:rsidR="00200092">
        <w:rPr>
          <w:rFonts w:ascii="Times New Roman" w:hAnsi="Times New Roman"/>
          <w:color w:val="000000" w:themeColor="text1"/>
          <w:sz w:val="24"/>
          <w:szCs w:val="24"/>
          <w:lang w:val="en-US"/>
        </w:rPr>
        <w:t>:95,</w:t>
      </w:r>
      <w:r w:rsidRPr="00AD41C8">
        <w:rPr>
          <w:rFonts w:ascii="Times New Roman" w:hAnsi="Times New Roman"/>
          <w:color w:val="000000" w:themeColor="text1"/>
          <w:sz w:val="24"/>
          <w:szCs w:val="24"/>
          <w:lang w:val="en-US"/>
        </w:rPr>
        <w:t xml:space="preserve"> 353–372.</w:t>
      </w:r>
    </w:p>
    <w:p w14:paraId="654F33EA" w14:textId="77777777" w:rsidR="00975BEA" w:rsidRPr="00AD41C8" w:rsidRDefault="00975BEA" w:rsidP="00AD41C8">
      <w:pPr>
        <w:pStyle w:val="ListParagraph"/>
        <w:numPr>
          <w:ilvl w:val="0"/>
          <w:numId w:val="9"/>
        </w:numPr>
        <w:autoSpaceDE w:val="0"/>
        <w:autoSpaceDN w:val="0"/>
        <w:adjustRightInd w:val="0"/>
        <w:spacing w:after="0" w:line="480" w:lineRule="auto"/>
        <w:jc w:val="both"/>
        <w:rPr>
          <w:rFonts w:ascii="Times New Roman" w:hAnsi="Times New Roman"/>
          <w:color w:val="000000" w:themeColor="text1"/>
          <w:sz w:val="24"/>
          <w:szCs w:val="24"/>
          <w:shd w:val="clear" w:color="auto" w:fill="FFFFFF"/>
        </w:rPr>
      </w:pPr>
      <w:r w:rsidRPr="00AD41C8">
        <w:rPr>
          <w:rStyle w:val="apple-converted-space"/>
          <w:rFonts w:ascii="Times New Roman" w:hAnsi="Times New Roman"/>
          <w:color w:val="000000" w:themeColor="text1"/>
          <w:sz w:val="24"/>
          <w:szCs w:val="24"/>
          <w:shd w:val="clear" w:color="auto" w:fill="FFFFFF"/>
          <w:lang w:val="en-US"/>
        </w:rPr>
        <w:t>Lee, </w:t>
      </w:r>
      <w:hyperlink r:id="rId9" w:history="1">
        <w:r w:rsidRPr="00AD41C8">
          <w:rPr>
            <w:rStyle w:val="Hyperlink"/>
            <w:rFonts w:ascii="Times New Roman" w:hAnsi="Times New Roman"/>
            <w:color w:val="000000" w:themeColor="text1"/>
            <w:sz w:val="24"/>
            <w:szCs w:val="24"/>
            <w:u w:val="none"/>
            <w:shd w:val="clear" w:color="auto" w:fill="FFFFFF"/>
            <w:lang w:val="en-US"/>
          </w:rPr>
          <w:t xml:space="preserve">I-Min </w:t>
        </w:r>
      </w:hyperlink>
      <w:r w:rsidRPr="00AD41C8">
        <w:rPr>
          <w:rStyle w:val="ja50-ce-author"/>
          <w:rFonts w:ascii="Times New Roman" w:eastAsiaTheme="minorHAnsi" w:hAnsi="Times New Roman"/>
          <w:color w:val="000000" w:themeColor="text1"/>
          <w:sz w:val="24"/>
          <w:szCs w:val="24"/>
          <w:shd w:val="clear" w:color="auto" w:fill="FFFFFF"/>
          <w:lang w:val="en-US"/>
        </w:rPr>
        <w:t>,</w:t>
      </w:r>
      <w:r w:rsidRPr="00AD41C8">
        <w:rPr>
          <w:rStyle w:val="apple-converted-space"/>
          <w:rFonts w:ascii="Times New Roman" w:hAnsi="Times New Roman"/>
          <w:color w:val="000000" w:themeColor="text1"/>
          <w:sz w:val="24"/>
          <w:szCs w:val="24"/>
          <w:shd w:val="clear" w:color="auto" w:fill="FFFFFF"/>
          <w:lang w:val="en-US"/>
        </w:rPr>
        <w:t> </w:t>
      </w:r>
      <w:r w:rsidRPr="00AD41C8">
        <w:rPr>
          <w:rStyle w:val="ja50-ce-author"/>
          <w:rFonts w:ascii="Times New Roman" w:eastAsiaTheme="minorHAnsi" w:hAnsi="Times New Roman"/>
          <w:color w:val="000000" w:themeColor="text1"/>
          <w:sz w:val="24"/>
          <w:szCs w:val="24"/>
          <w:shd w:val="clear" w:color="auto" w:fill="FFFFFF"/>
          <w:lang w:val="en-US"/>
        </w:rPr>
        <w:t xml:space="preserve">Shiroma, </w:t>
      </w:r>
      <w:hyperlink r:id="rId10" w:history="1">
        <w:r w:rsidRPr="00AD41C8">
          <w:rPr>
            <w:rStyle w:val="Hyperlink"/>
            <w:rFonts w:ascii="Times New Roman" w:hAnsi="Times New Roman"/>
            <w:color w:val="000000" w:themeColor="text1"/>
            <w:sz w:val="24"/>
            <w:szCs w:val="24"/>
            <w:u w:val="none"/>
            <w:shd w:val="clear" w:color="auto" w:fill="FFFFFF"/>
            <w:lang w:val="en-US"/>
          </w:rPr>
          <w:t xml:space="preserve">E.J </w:t>
        </w:r>
      </w:hyperlink>
      <w:r w:rsidRPr="00AD41C8">
        <w:rPr>
          <w:rStyle w:val="ja50-ce-author"/>
          <w:rFonts w:ascii="Times New Roman" w:eastAsiaTheme="minorHAnsi" w:hAnsi="Times New Roman"/>
          <w:color w:val="000000" w:themeColor="text1"/>
          <w:sz w:val="24"/>
          <w:szCs w:val="24"/>
          <w:shd w:val="clear" w:color="auto" w:fill="FFFFFF"/>
          <w:lang w:val="en-US"/>
        </w:rPr>
        <w:t>,</w:t>
      </w:r>
      <w:r w:rsidRPr="00AD41C8">
        <w:rPr>
          <w:rStyle w:val="apple-converted-space"/>
          <w:rFonts w:ascii="Times New Roman" w:hAnsi="Times New Roman"/>
          <w:color w:val="000000" w:themeColor="text1"/>
          <w:sz w:val="24"/>
          <w:szCs w:val="24"/>
          <w:shd w:val="clear" w:color="auto" w:fill="FFFFFF"/>
          <w:lang w:val="en-US"/>
        </w:rPr>
        <w:t xml:space="preserve"> Lobelo, </w:t>
      </w:r>
      <w:hyperlink r:id="rId11" w:history="1">
        <w:r w:rsidRPr="00AD41C8">
          <w:rPr>
            <w:rStyle w:val="Hyperlink"/>
            <w:rFonts w:ascii="Times New Roman" w:hAnsi="Times New Roman"/>
            <w:color w:val="000000" w:themeColor="text1"/>
            <w:sz w:val="24"/>
            <w:szCs w:val="24"/>
            <w:u w:val="none"/>
            <w:shd w:val="clear" w:color="auto" w:fill="FFFFFF"/>
            <w:lang w:val="en-US"/>
          </w:rPr>
          <w:t>F</w:t>
        </w:r>
      </w:hyperlink>
      <w:r w:rsidRPr="00AD41C8">
        <w:rPr>
          <w:rStyle w:val="ja50-ce-author"/>
          <w:rFonts w:ascii="Times New Roman" w:eastAsiaTheme="minorHAnsi" w:hAnsi="Times New Roman"/>
          <w:color w:val="000000" w:themeColor="text1"/>
          <w:sz w:val="24"/>
          <w:szCs w:val="24"/>
          <w:shd w:val="clear" w:color="auto" w:fill="FFFFFF"/>
          <w:lang w:val="en-US"/>
        </w:rPr>
        <w:t>,</w:t>
      </w:r>
      <w:r w:rsidRPr="00AD41C8">
        <w:rPr>
          <w:rStyle w:val="apple-converted-space"/>
          <w:rFonts w:ascii="Times New Roman" w:hAnsi="Times New Roman"/>
          <w:color w:val="000000" w:themeColor="text1"/>
          <w:sz w:val="24"/>
          <w:szCs w:val="24"/>
          <w:shd w:val="clear" w:color="auto" w:fill="FFFFFF"/>
          <w:lang w:val="en-US"/>
        </w:rPr>
        <w:t xml:space="preserve"> Puska, </w:t>
      </w:r>
      <w:hyperlink r:id="rId12" w:history="1">
        <w:r w:rsidRPr="00AD41C8">
          <w:rPr>
            <w:rStyle w:val="Hyperlink"/>
            <w:rFonts w:ascii="Times New Roman" w:hAnsi="Times New Roman"/>
            <w:color w:val="000000" w:themeColor="text1"/>
            <w:sz w:val="24"/>
            <w:szCs w:val="24"/>
            <w:u w:val="none"/>
            <w:shd w:val="clear" w:color="auto" w:fill="FFFFFF"/>
            <w:lang w:val="en-US"/>
          </w:rPr>
          <w:t>P</w:t>
        </w:r>
      </w:hyperlink>
      <w:r w:rsidRPr="00AD41C8">
        <w:rPr>
          <w:rStyle w:val="ja50-ce-author"/>
          <w:rFonts w:ascii="Times New Roman" w:eastAsiaTheme="minorHAnsi" w:hAnsi="Times New Roman"/>
          <w:color w:val="000000" w:themeColor="text1"/>
          <w:sz w:val="24"/>
          <w:szCs w:val="24"/>
          <w:shd w:val="clear" w:color="auto" w:fill="FFFFFF"/>
          <w:lang w:val="en-US"/>
        </w:rPr>
        <w:t>,</w:t>
      </w:r>
      <w:r w:rsidRPr="00AD41C8">
        <w:rPr>
          <w:rStyle w:val="apple-converted-space"/>
          <w:rFonts w:ascii="Times New Roman" w:hAnsi="Times New Roman"/>
          <w:color w:val="000000" w:themeColor="text1"/>
          <w:sz w:val="24"/>
          <w:szCs w:val="24"/>
          <w:shd w:val="clear" w:color="auto" w:fill="FFFFFF"/>
          <w:lang w:val="en-US"/>
        </w:rPr>
        <w:t xml:space="preserve"> Blair, </w:t>
      </w:r>
      <w:hyperlink r:id="rId13" w:history="1">
        <w:r w:rsidRPr="00AD41C8">
          <w:rPr>
            <w:rStyle w:val="Hyperlink"/>
            <w:rFonts w:ascii="Times New Roman" w:hAnsi="Times New Roman"/>
            <w:color w:val="000000" w:themeColor="text1"/>
            <w:sz w:val="24"/>
            <w:szCs w:val="24"/>
            <w:u w:val="none"/>
            <w:shd w:val="clear" w:color="auto" w:fill="FFFFFF"/>
            <w:lang w:val="en-US"/>
          </w:rPr>
          <w:t>S.N</w:t>
        </w:r>
      </w:hyperlink>
      <w:r w:rsidRPr="00AD41C8">
        <w:rPr>
          <w:rStyle w:val="ja50-ce-author"/>
          <w:rFonts w:ascii="Times New Roman" w:eastAsiaTheme="minorHAnsi" w:hAnsi="Times New Roman"/>
          <w:color w:val="000000" w:themeColor="text1"/>
          <w:sz w:val="24"/>
          <w:szCs w:val="24"/>
          <w:shd w:val="clear" w:color="auto" w:fill="FFFFFF"/>
          <w:lang w:val="en-US"/>
        </w:rPr>
        <w:t>,</w:t>
      </w:r>
      <w:r w:rsidRPr="00AD41C8">
        <w:rPr>
          <w:rStyle w:val="apple-converted-space"/>
          <w:rFonts w:ascii="Times New Roman" w:hAnsi="Times New Roman"/>
          <w:color w:val="000000" w:themeColor="text1"/>
          <w:sz w:val="24"/>
          <w:szCs w:val="24"/>
          <w:shd w:val="clear" w:color="auto" w:fill="FFFFFF"/>
          <w:lang w:val="en-US"/>
        </w:rPr>
        <w:t xml:space="preserve"> Katzmarzyk, </w:t>
      </w:r>
      <w:hyperlink r:id="rId14" w:history="1">
        <w:r w:rsidRPr="00AD41C8">
          <w:rPr>
            <w:rStyle w:val="Hyperlink"/>
            <w:rFonts w:ascii="Times New Roman" w:hAnsi="Times New Roman"/>
            <w:color w:val="000000" w:themeColor="text1"/>
            <w:sz w:val="24"/>
            <w:szCs w:val="24"/>
            <w:u w:val="none"/>
            <w:shd w:val="clear" w:color="auto" w:fill="FFFFFF"/>
            <w:lang w:val="en-US"/>
          </w:rPr>
          <w:t xml:space="preserve">P.T </w:t>
        </w:r>
      </w:hyperlink>
      <w:r w:rsidRPr="00AD41C8">
        <w:rPr>
          <w:rStyle w:val="ja50-ce-author"/>
          <w:rFonts w:ascii="Times New Roman" w:eastAsiaTheme="minorHAnsi" w:hAnsi="Times New Roman"/>
          <w:color w:val="000000" w:themeColor="text1"/>
          <w:sz w:val="24"/>
          <w:szCs w:val="24"/>
          <w:shd w:val="clear" w:color="auto" w:fill="FFFFFF"/>
          <w:lang w:val="en-US"/>
        </w:rPr>
        <w:t xml:space="preserve">. Effect of physical inactivity on major non-communicable diseases worldwide: an analysis of </w:t>
      </w:r>
      <w:r w:rsidRPr="00AD41C8">
        <w:rPr>
          <w:rStyle w:val="ja50-ce-author"/>
          <w:rFonts w:ascii="Times New Roman" w:eastAsiaTheme="minorHAnsi" w:hAnsi="Times New Roman"/>
          <w:color w:val="000000" w:themeColor="text1"/>
          <w:sz w:val="24"/>
          <w:szCs w:val="24"/>
          <w:shd w:val="clear" w:color="auto" w:fill="FFFFFF"/>
          <w:lang w:val="en-US"/>
        </w:rPr>
        <w:lastRenderedPageBreak/>
        <w:t xml:space="preserve">burden of disease and life expectancy. </w:t>
      </w:r>
      <w:r w:rsidRPr="00AD41C8">
        <w:rPr>
          <w:rStyle w:val="ja50-ce-author"/>
          <w:rFonts w:ascii="Times New Roman" w:eastAsiaTheme="minorHAnsi" w:hAnsi="Times New Roman"/>
          <w:i/>
          <w:color w:val="000000" w:themeColor="text1"/>
          <w:sz w:val="24"/>
          <w:szCs w:val="24"/>
          <w:shd w:val="clear" w:color="auto" w:fill="FFFFFF"/>
        </w:rPr>
        <w:t>Lancet</w:t>
      </w:r>
      <w:r w:rsidRPr="00AD41C8">
        <w:rPr>
          <w:rStyle w:val="ja50-ce-author"/>
          <w:rFonts w:ascii="Times New Roman" w:eastAsiaTheme="minorHAnsi" w:hAnsi="Times New Roman"/>
          <w:color w:val="000000" w:themeColor="text1"/>
          <w:sz w:val="24"/>
          <w:szCs w:val="24"/>
          <w:shd w:val="clear" w:color="auto" w:fill="FFFFFF"/>
        </w:rPr>
        <w:t>, vol 380 (9838), 219-229.</w:t>
      </w:r>
      <w:r w:rsidRPr="00AD41C8">
        <w:rPr>
          <w:rFonts w:ascii="Times New Roman" w:hAnsi="Times New Roman"/>
          <w:color w:val="000000" w:themeColor="text1"/>
          <w:sz w:val="24"/>
          <w:szCs w:val="24"/>
          <w:shd w:val="clear" w:color="auto" w:fill="FFFFFF"/>
        </w:rPr>
        <w:t xml:space="preserve"> doi:10.1016/S0140-6736(12)61031-9</w:t>
      </w:r>
      <w:r w:rsidRPr="00AD41C8">
        <w:rPr>
          <w:rFonts w:ascii="Times New Roman" w:hAnsi="Times New Roman"/>
          <w:noProof/>
          <w:color w:val="000000" w:themeColor="text1"/>
          <w:sz w:val="24"/>
          <w:szCs w:val="24"/>
          <w:shd w:val="clear" w:color="auto" w:fill="FFFFFF"/>
          <w:lang w:val="en-GB" w:eastAsia="en-GB"/>
        </w:rPr>
        <w:drawing>
          <wp:inline distT="0" distB="0" distL="0" distR="0" wp14:anchorId="4081926E" wp14:editId="45DB5D41">
            <wp:extent cx="9525" cy="9525"/>
            <wp:effectExtent l="0" t="0" r="0" b="0"/>
            <wp:docPr id="3" name="Imagem 3" descr="http://www.thelancet.com/images/clear.gif">
              <a:hlinkClick xmlns:a="http://schemas.openxmlformats.org/drawingml/2006/main" r:id="rId15" tgtFrame="&quot;newWi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_info2" descr="http://www.thelancet.com/images/clear.gif">
                      <a:hlinkClick r:id="rId15" tgtFrame="&quot;newWin&quot;"/>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2A87864E" w14:textId="77777777" w:rsidR="00975BEA" w:rsidRPr="00AD41C8" w:rsidRDefault="00975BEA" w:rsidP="00AD41C8">
      <w:pPr>
        <w:pStyle w:val="ListParagraph"/>
        <w:numPr>
          <w:ilvl w:val="0"/>
          <w:numId w:val="9"/>
        </w:numPr>
        <w:autoSpaceDE w:val="0"/>
        <w:autoSpaceDN w:val="0"/>
        <w:adjustRightInd w:val="0"/>
        <w:spacing w:after="0" w:line="480" w:lineRule="auto"/>
        <w:jc w:val="both"/>
        <w:rPr>
          <w:rFonts w:ascii="Times New Roman" w:hAnsi="Times New Roman"/>
          <w:color w:val="000000" w:themeColor="text1"/>
          <w:sz w:val="24"/>
          <w:szCs w:val="24"/>
          <w:shd w:val="clear" w:color="auto" w:fill="FFFFFF"/>
        </w:rPr>
      </w:pPr>
      <w:r w:rsidRPr="00707C16">
        <w:rPr>
          <w:rFonts w:ascii="Times New Roman" w:hAnsi="Times New Roman"/>
          <w:sz w:val="24"/>
          <w:szCs w:val="24"/>
          <w:lang w:val="en-US"/>
        </w:rPr>
        <w:t xml:space="preserve">Jeon, C.Y; Hu,F.B; Lokken,R.P; Dam, R,M,V. Physical activity of moderate intensity and risk of type 2 diabetes. </w:t>
      </w:r>
      <w:r w:rsidRPr="00AD41C8">
        <w:rPr>
          <w:rFonts w:ascii="Times New Roman" w:hAnsi="Times New Roman"/>
          <w:sz w:val="24"/>
          <w:szCs w:val="24"/>
        </w:rPr>
        <w:t xml:space="preserve">Systematic review. </w:t>
      </w:r>
      <w:r w:rsidRPr="00AD41C8">
        <w:rPr>
          <w:rFonts w:ascii="Times New Roman" w:hAnsi="Times New Roman"/>
          <w:i/>
          <w:sz w:val="24"/>
          <w:szCs w:val="24"/>
        </w:rPr>
        <w:t>Diabetes Care</w:t>
      </w:r>
      <w:r w:rsidRPr="00AD41C8">
        <w:rPr>
          <w:rFonts w:ascii="Times New Roman" w:hAnsi="Times New Roman"/>
          <w:sz w:val="24"/>
          <w:szCs w:val="24"/>
        </w:rPr>
        <w:t>, 2007, 30:744-752</w:t>
      </w:r>
    </w:p>
    <w:p w14:paraId="2C382033" w14:textId="3E464099" w:rsidR="00975BEA" w:rsidRPr="00AD41C8" w:rsidRDefault="00975BEA" w:rsidP="00AD41C8">
      <w:pPr>
        <w:pStyle w:val="ListParagraph"/>
        <w:numPr>
          <w:ilvl w:val="0"/>
          <w:numId w:val="9"/>
        </w:numPr>
        <w:autoSpaceDE w:val="0"/>
        <w:autoSpaceDN w:val="0"/>
        <w:adjustRightInd w:val="0"/>
        <w:spacing w:after="0" w:line="480" w:lineRule="auto"/>
        <w:jc w:val="both"/>
        <w:rPr>
          <w:rFonts w:ascii="Times New Roman" w:hAnsi="Times New Roman"/>
          <w:color w:val="000000" w:themeColor="text1"/>
          <w:sz w:val="24"/>
          <w:szCs w:val="24"/>
          <w:shd w:val="clear" w:color="auto" w:fill="FFFFFF"/>
        </w:rPr>
      </w:pPr>
      <w:r w:rsidRPr="00707C16">
        <w:rPr>
          <w:rFonts w:ascii="Times New Roman" w:hAnsi="Times New Roman"/>
          <w:color w:val="000000" w:themeColor="text1"/>
          <w:sz w:val="24"/>
          <w:szCs w:val="24"/>
          <w:shd w:val="clear" w:color="auto" w:fill="FFFFFF"/>
          <w:lang w:val="en-US"/>
        </w:rPr>
        <w:t xml:space="preserve">Reiner, M; Niermann, C; Jekauc, D; Woll, A. Long-term health benefits of physical activity – a systematic review of longitudinal studies. </w:t>
      </w:r>
      <w:r w:rsidRPr="00AD41C8">
        <w:rPr>
          <w:rFonts w:ascii="Times New Roman" w:hAnsi="Times New Roman"/>
          <w:color w:val="000000" w:themeColor="text1"/>
          <w:sz w:val="24"/>
          <w:szCs w:val="24"/>
          <w:shd w:val="clear" w:color="auto" w:fill="FFFFFF"/>
        </w:rPr>
        <w:t xml:space="preserve">BMC </w:t>
      </w:r>
      <w:r w:rsidRPr="00AD41C8">
        <w:rPr>
          <w:rFonts w:ascii="Times New Roman" w:hAnsi="Times New Roman"/>
          <w:i/>
          <w:color w:val="000000" w:themeColor="text1"/>
          <w:sz w:val="24"/>
          <w:szCs w:val="24"/>
          <w:shd w:val="clear" w:color="auto" w:fill="FFFFFF"/>
        </w:rPr>
        <w:t>Public Health</w:t>
      </w:r>
      <w:r w:rsidRPr="00AD41C8">
        <w:rPr>
          <w:rFonts w:ascii="Times New Roman" w:hAnsi="Times New Roman"/>
          <w:color w:val="000000" w:themeColor="text1"/>
          <w:sz w:val="24"/>
          <w:szCs w:val="24"/>
          <w:shd w:val="clear" w:color="auto" w:fill="FFFFFF"/>
        </w:rPr>
        <w:t>, 2013, 13:813.</w:t>
      </w:r>
    </w:p>
    <w:p w14:paraId="00381168" w14:textId="19B0596E" w:rsidR="00975BEA" w:rsidRPr="00AD41C8" w:rsidRDefault="00BD7E95" w:rsidP="00AD41C8">
      <w:pPr>
        <w:pStyle w:val="ListParagraph"/>
        <w:numPr>
          <w:ilvl w:val="0"/>
          <w:numId w:val="9"/>
        </w:numPr>
        <w:shd w:val="clear" w:color="auto" w:fill="FFFFFF"/>
        <w:spacing w:after="0" w:line="480" w:lineRule="auto"/>
        <w:jc w:val="both"/>
        <w:textAlignment w:val="baseline"/>
        <w:rPr>
          <w:rFonts w:ascii="Times New Roman" w:hAnsi="Times New Roman"/>
          <w:color w:val="000000" w:themeColor="text1"/>
          <w:sz w:val="24"/>
          <w:szCs w:val="24"/>
        </w:rPr>
      </w:pPr>
      <w:hyperlink r:id="rId17" w:history="1">
        <w:r w:rsidR="00975BEA" w:rsidRPr="00AD41C8">
          <w:rPr>
            <w:rStyle w:val="Hyperlink"/>
            <w:rFonts w:ascii="Times New Roman" w:hAnsi="Times New Roman"/>
            <w:color w:val="000000" w:themeColor="text1"/>
            <w:sz w:val="24"/>
            <w:szCs w:val="24"/>
            <w:u w:val="none"/>
            <w:bdr w:val="none" w:sz="0" w:space="0" w:color="auto" w:frame="1"/>
            <w:lang w:val="en-US"/>
          </w:rPr>
          <w:t>Snowling NJ</w:t>
        </w:r>
      </w:hyperlink>
      <w:r w:rsidR="00975BEA" w:rsidRPr="00AD41C8">
        <w:rPr>
          <w:rFonts w:ascii="Times New Roman" w:hAnsi="Times New Roman"/>
          <w:color w:val="000000" w:themeColor="text1"/>
          <w:sz w:val="24"/>
          <w:szCs w:val="24"/>
          <w:lang w:val="en-US"/>
        </w:rPr>
        <w:t>,</w:t>
      </w:r>
      <w:r w:rsidR="00975BEA" w:rsidRPr="00AD41C8">
        <w:rPr>
          <w:rStyle w:val="apple-converted-space"/>
          <w:rFonts w:ascii="Times New Roman" w:hAnsi="Times New Roman"/>
          <w:color w:val="000000" w:themeColor="text1"/>
          <w:sz w:val="24"/>
          <w:szCs w:val="24"/>
          <w:lang w:val="en-US"/>
        </w:rPr>
        <w:t> </w:t>
      </w:r>
      <w:hyperlink r:id="rId18" w:history="1">
        <w:r w:rsidR="00975BEA" w:rsidRPr="00AD41C8">
          <w:rPr>
            <w:rStyle w:val="Hyperlink"/>
            <w:rFonts w:ascii="Times New Roman" w:hAnsi="Times New Roman"/>
            <w:color w:val="000000" w:themeColor="text1"/>
            <w:sz w:val="24"/>
            <w:szCs w:val="24"/>
            <w:u w:val="none"/>
            <w:bdr w:val="none" w:sz="0" w:space="0" w:color="auto" w:frame="1"/>
            <w:lang w:val="en-US"/>
          </w:rPr>
          <w:t>Hopkins WG</w:t>
        </w:r>
      </w:hyperlink>
      <w:r w:rsidR="00975BEA" w:rsidRPr="00AD41C8">
        <w:rPr>
          <w:rFonts w:ascii="Times New Roman" w:hAnsi="Times New Roman"/>
          <w:color w:val="000000" w:themeColor="text1"/>
          <w:sz w:val="24"/>
          <w:szCs w:val="24"/>
          <w:lang w:val="en-US"/>
        </w:rPr>
        <w:t>. Effects of different modes of exercise training on</w:t>
      </w:r>
      <w:r w:rsidR="00975BEA" w:rsidRPr="00AD41C8">
        <w:rPr>
          <w:rStyle w:val="apple-converted-space"/>
          <w:rFonts w:ascii="Times New Roman" w:hAnsi="Times New Roman"/>
          <w:color w:val="000000" w:themeColor="text1"/>
          <w:sz w:val="24"/>
          <w:szCs w:val="24"/>
          <w:lang w:val="en-US"/>
        </w:rPr>
        <w:t> </w:t>
      </w:r>
      <w:r w:rsidR="00975BEA" w:rsidRPr="00AD41C8">
        <w:rPr>
          <w:rStyle w:val="highlight"/>
          <w:rFonts w:ascii="Times New Roman" w:hAnsi="Times New Roman"/>
          <w:color w:val="000000" w:themeColor="text1"/>
          <w:sz w:val="24"/>
          <w:szCs w:val="24"/>
          <w:bdr w:val="none" w:sz="0" w:space="0" w:color="auto" w:frame="1"/>
          <w:lang w:val="en-US"/>
        </w:rPr>
        <w:t>glucose</w:t>
      </w:r>
      <w:r w:rsidR="00975BEA" w:rsidRPr="00AD41C8">
        <w:rPr>
          <w:rStyle w:val="apple-converted-space"/>
          <w:rFonts w:ascii="Times New Roman" w:hAnsi="Times New Roman"/>
          <w:color w:val="000000" w:themeColor="text1"/>
          <w:sz w:val="24"/>
          <w:szCs w:val="24"/>
          <w:lang w:val="en-US"/>
        </w:rPr>
        <w:t> </w:t>
      </w:r>
      <w:r w:rsidR="00975BEA" w:rsidRPr="00AD41C8">
        <w:rPr>
          <w:rFonts w:ascii="Times New Roman" w:hAnsi="Times New Roman"/>
          <w:color w:val="000000" w:themeColor="text1"/>
          <w:sz w:val="24"/>
          <w:szCs w:val="24"/>
          <w:lang w:val="en-US"/>
        </w:rPr>
        <w:t xml:space="preserve">control and risk factors for complications in type 2 diabetic patients: a meta-analysis. </w:t>
      </w:r>
      <w:hyperlink r:id="rId19" w:tooltip="Diabetes care." w:history="1">
        <w:r w:rsidR="00975BEA" w:rsidRPr="00AD41C8">
          <w:rPr>
            <w:rStyle w:val="Hyperlink"/>
            <w:rFonts w:ascii="Times New Roman" w:hAnsi="Times New Roman"/>
            <w:i/>
            <w:color w:val="000000" w:themeColor="text1"/>
            <w:sz w:val="24"/>
            <w:szCs w:val="24"/>
            <w:u w:val="none"/>
            <w:bdr w:val="none" w:sz="0" w:space="0" w:color="auto" w:frame="1"/>
          </w:rPr>
          <w:t>Diabetes Care</w:t>
        </w:r>
        <w:r w:rsidR="00975BEA" w:rsidRPr="00AD41C8">
          <w:rPr>
            <w:rStyle w:val="Hyperlink"/>
            <w:rFonts w:ascii="Times New Roman" w:hAnsi="Times New Roman"/>
            <w:color w:val="000000" w:themeColor="text1"/>
            <w:sz w:val="24"/>
            <w:szCs w:val="24"/>
            <w:u w:val="none"/>
            <w:bdr w:val="none" w:sz="0" w:space="0" w:color="auto" w:frame="1"/>
          </w:rPr>
          <w:t>.</w:t>
        </w:r>
      </w:hyperlink>
      <w:r w:rsidR="00975BEA" w:rsidRPr="00AD41C8">
        <w:rPr>
          <w:rStyle w:val="apple-converted-space"/>
          <w:rFonts w:ascii="Times New Roman" w:hAnsi="Times New Roman"/>
          <w:color w:val="000000" w:themeColor="text1"/>
          <w:sz w:val="24"/>
          <w:szCs w:val="24"/>
        </w:rPr>
        <w:t> </w:t>
      </w:r>
      <w:r w:rsidR="00200092">
        <w:rPr>
          <w:rFonts w:ascii="Times New Roman" w:hAnsi="Times New Roman"/>
          <w:color w:val="000000" w:themeColor="text1"/>
          <w:sz w:val="24"/>
          <w:szCs w:val="24"/>
        </w:rPr>
        <w:t xml:space="preserve">2006: 29(11); </w:t>
      </w:r>
      <w:r w:rsidR="00975BEA" w:rsidRPr="00AD41C8">
        <w:rPr>
          <w:rFonts w:ascii="Times New Roman" w:hAnsi="Times New Roman"/>
          <w:color w:val="000000" w:themeColor="text1"/>
          <w:sz w:val="24"/>
          <w:szCs w:val="24"/>
        </w:rPr>
        <w:t>2518-27.</w:t>
      </w:r>
    </w:p>
    <w:p w14:paraId="02008433" w14:textId="768EF6F2" w:rsidR="00975BEA" w:rsidRPr="00AD41C8" w:rsidRDefault="00BD7E95" w:rsidP="00AD41C8">
      <w:pPr>
        <w:pStyle w:val="ListParagraph"/>
        <w:numPr>
          <w:ilvl w:val="0"/>
          <w:numId w:val="9"/>
        </w:numPr>
        <w:shd w:val="clear" w:color="auto" w:fill="FFFFFF"/>
        <w:spacing w:after="0" w:line="480" w:lineRule="auto"/>
        <w:jc w:val="both"/>
        <w:textAlignment w:val="baseline"/>
        <w:rPr>
          <w:rFonts w:ascii="Times New Roman" w:hAnsi="Times New Roman"/>
          <w:color w:val="000000" w:themeColor="text1"/>
          <w:sz w:val="24"/>
          <w:szCs w:val="24"/>
        </w:rPr>
      </w:pPr>
      <w:hyperlink r:id="rId20" w:history="1">
        <w:r w:rsidR="00975BEA" w:rsidRPr="00AD41C8">
          <w:rPr>
            <w:rStyle w:val="Hyperlink"/>
            <w:rFonts w:ascii="Times New Roman" w:hAnsi="Times New Roman"/>
            <w:color w:val="000000" w:themeColor="text1"/>
            <w:sz w:val="24"/>
            <w:szCs w:val="24"/>
            <w:u w:val="none"/>
            <w:bdr w:val="none" w:sz="0" w:space="0" w:color="auto" w:frame="1"/>
            <w:lang w:val="en-US"/>
          </w:rPr>
          <w:t>Yavari A</w:t>
        </w:r>
      </w:hyperlink>
      <w:r w:rsidR="00975BEA" w:rsidRPr="00AD41C8">
        <w:rPr>
          <w:rFonts w:ascii="Times New Roman" w:hAnsi="Times New Roman"/>
          <w:color w:val="000000" w:themeColor="text1"/>
          <w:sz w:val="24"/>
          <w:szCs w:val="24"/>
          <w:lang w:val="en-US"/>
        </w:rPr>
        <w:t>,</w:t>
      </w:r>
      <w:r w:rsidR="00975BEA" w:rsidRPr="00AD41C8">
        <w:rPr>
          <w:rStyle w:val="apple-converted-space"/>
          <w:rFonts w:ascii="Times New Roman" w:hAnsi="Times New Roman"/>
          <w:color w:val="000000" w:themeColor="text1"/>
          <w:sz w:val="24"/>
          <w:szCs w:val="24"/>
          <w:lang w:val="en-US"/>
        </w:rPr>
        <w:t> </w:t>
      </w:r>
      <w:hyperlink r:id="rId21" w:history="1">
        <w:r w:rsidR="00975BEA" w:rsidRPr="00AD41C8">
          <w:rPr>
            <w:rStyle w:val="Hyperlink"/>
            <w:rFonts w:ascii="Times New Roman" w:hAnsi="Times New Roman"/>
            <w:color w:val="000000" w:themeColor="text1"/>
            <w:sz w:val="24"/>
            <w:szCs w:val="24"/>
            <w:u w:val="none"/>
            <w:bdr w:val="none" w:sz="0" w:space="0" w:color="auto" w:frame="1"/>
            <w:lang w:val="en-US"/>
          </w:rPr>
          <w:t>Hajiyev AM</w:t>
        </w:r>
      </w:hyperlink>
      <w:r w:rsidR="00975BEA" w:rsidRPr="00AD41C8">
        <w:rPr>
          <w:rFonts w:ascii="Times New Roman" w:hAnsi="Times New Roman"/>
          <w:color w:val="000000" w:themeColor="text1"/>
          <w:sz w:val="24"/>
          <w:szCs w:val="24"/>
          <w:lang w:val="en-US"/>
        </w:rPr>
        <w:t>,</w:t>
      </w:r>
      <w:r w:rsidR="00975BEA" w:rsidRPr="00AD41C8">
        <w:rPr>
          <w:rStyle w:val="apple-converted-space"/>
          <w:rFonts w:ascii="Times New Roman" w:hAnsi="Times New Roman"/>
          <w:color w:val="000000" w:themeColor="text1"/>
          <w:sz w:val="24"/>
          <w:szCs w:val="24"/>
          <w:lang w:val="en-US"/>
        </w:rPr>
        <w:t> </w:t>
      </w:r>
      <w:hyperlink r:id="rId22" w:history="1">
        <w:r w:rsidR="00975BEA" w:rsidRPr="00AD41C8">
          <w:rPr>
            <w:rStyle w:val="Hyperlink"/>
            <w:rFonts w:ascii="Times New Roman" w:hAnsi="Times New Roman"/>
            <w:color w:val="000000" w:themeColor="text1"/>
            <w:sz w:val="24"/>
            <w:szCs w:val="24"/>
            <w:u w:val="none"/>
            <w:bdr w:val="none" w:sz="0" w:space="0" w:color="auto" w:frame="1"/>
            <w:lang w:val="en-US"/>
          </w:rPr>
          <w:t>Naghizadeh F</w:t>
        </w:r>
      </w:hyperlink>
      <w:r w:rsidR="00975BEA" w:rsidRPr="00AD41C8">
        <w:rPr>
          <w:rFonts w:ascii="Times New Roman" w:hAnsi="Times New Roman"/>
          <w:color w:val="000000" w:themeColor="text1"/>
          <w:sz w:val="24"/>
          <w:szCs w:val="24"/>
          <w:lang w:val="en-US"/>
        </w:rPr>
        <w:t>. The effect of aerobic exercise on glycosylated</w:t>
      </w:r>
      <w:r w:rsidR="00975BEA" w:rsidRPr="00AD41C8">
        <w:rPr>
          <w:rStyle w:val="apple-converted-space"/>
          <w:rFonts w:ascii="Times New Roman" w:hAnsi="Times New Roman"/>
          <w:color w:val="000000" w:themeColor="text1"/>
          <w:sz w:val="24"/>
          <w:szCs w:val="24"/>
          <w:lang w:val="en-US"/>
        </w:rPr>
        <w:t> </w:t>
      </w:r>
      <w:r w:rsidR="00975BEA" w:rsidRPr="00AD41C8">
        <w:rPr>
          <w:rStyle w:val="highlight"/>
          <w:rFonts w:ascii="Times New Roman" w:hAnsi="Times New Roman"/>
          <w:color w:val="000000" w:themeColor="text1"/>
          <w:sz w:val="24"/>
          <w:szCs w:val="24"/>
          <w:bdr w:val="none" w:sz="0" w:space="0" w:color="auto" w:frame="1"/>
          <w:lang w:val="en-US"/>
        </w:rPr>
        <w:t>hemoglobin</w:t>
      </w:r>
      <w:r w:rsidR="00975BEA" w:rsidRPr="00AD41C8">
        <w:rPr>
          <w:rStyle w:val="apple-converted-space"/>
          <w:rFonts w:ascii="Times New Roman" w:hAnsi="Times New Roman"/>
          <w:color w:val="000000" w:themeColor="text1"/>
          <w:sz w:val="24"/>
          <w:szCs w:val="24"/>
          <w:lang w:val="en-US"/>
        </w:rPr>
        <w:t> </w:t>
      </w:r>
      <w:r w:rsidR="00975BEA" w:rsidRPr="00AD41C8">
        <w:rPr>
          <w:rFonts w:ascii="Times New Roman" w:hAnsi="Times New Roman"/>
          <w:color w:val="000000" w:themeColor="text1"/>
          <w:sz w:val="24"/>
          <w:szCs w:val="24"/>
          <w:lang w:val="en-US"/>
        </w:rPr>
        <w:t xml:space="preserve">values in type 2 diabetes patients. </w:t>
      </w:r>
      <w:hyperlink r:id="rId23" w:tooltip="The Journal of sports medicine and physical fitness." w:history="1">
        <w:r w:rsidR="00975BEA" w:rsidRPr="00AD41C8">
          <w:rPr>
            <w:rStyle w:val="Hyperlink"/>
            <w:rFonts w:ascii="Times New Roman" w:hAnsi="Times New Roman"/>
            <w:i/>
            <w:color w:val="000000" w:themeColor="text1"/>
            <w:sz w:val="24"/>
            <w:szCs w:val="24"/>
            <w:u w:val="none"/>
            <w:bdr w:val="none" w:sz="0" w:space="0" w:color="auto" w:frame="1"/>
          </w:rPr>
          <w:t>J Sports Med Phys Fitness</w:t>
        </w:r>
        <w:r w:rsidR="00975BEA" w:rsidRPr="00AD41C8">
          <w:rPr>
            <w:rStyle w:val="Hyperlink"/>
            <w:rFonts w:ascii="Times New Roman" w:hAnsi="Times New Roman"/>
            <w:color w:val="000000" w:themeColor="text1"/>
            <w:sz w:val="24"/>
            <w:szCs w:val="24"/>
            <w:u w:val="none"/>
            <w:bdr w:val="none" w:sz="0" w:space="0" w:color="auto" w:frame="1"/>
          </w:rPr>
          <w:t>.</w:t>
        </w:r>
      </w:hyperlink>
      <w:r w:rsidR="00975BEA" w:rsidRPr="00AD41C8">
        <w:rPr>
          <w:rStyle w:val="apple-converted-space"/>
          <w:rFonts w:ascii="Times New Roman" w:hAnsi="Times New Roman"/>
          <w:color w:val="000000" w:themeColor="text1"/>
          <w:sz w:val="24"/>
          <w:szCs w:val="24"/>
        </w:rPr>
        <w:t> </w:t>
      </w:r>
      <w:r w:rsidR="00200092">
        <w:rPr>
          <w:rFonts w:ascii="Times New Roman" w:hAnsi="Times New Roman"/>
          <w:color w:val="000000" w:themeColor="text1"/>
          <w:sz w:val="24"/>
          <w:szCs w:val="24"/>
        </w:rPr>
        <w:t xml:space="preserve">2010:50(4), </w:t>
      </w:r>
      <w:r w:rsidR="00975BEA" w:rsidRPr="00AD41C8">
        <w:rPr>
          <w:rFonts w:ascii="Times New Roman" w:hAnsi="Times New Roman"/>
          <w:color w:val="000000" w:themeColor="text1"/>
          <w:sz w:val="24"/>
          <w:szCs w:val="24"/>
        </w:rPr>
        <w:t>501-5.</w:t>
      </w:r>
    </w:p>
    <w:p w14:paraId="68DC3B98" w14:textId="77777777" w:rsidR="00975BEA" w:rsidRPr="00AD41C8" w:rsidRDefault="00BD7E95" w:rsidP="00AD41C8">
      <w:pPr>
        <w:pStyle w:val="ListParagraph"/>
        <w:numPr>
          <w:ilvl w:val="0"/>
          <w:numId w:val="9"/>
        </w:numPr>
        <w:shd w:val="clear" w:color="auto" w:fill="FFFFFF"/>
        <w:spacing w:after="0" w:line="480" w:lineRule="auto"/>
        <w:jc w:val="both"/>
        <w:textAlignment w:val="baseline"/>
        <w:rPr>
          <w:rFonts w:ascii="Times New Roman" w:hAnsi="Times New Roman"/>
          <w:color w:val="000000" w:themeColor="text1"/>
          <w:sz w:val="24"/>
          <w:szCs w:val="24"/>
        </w:rPr>
      </w:pPr>
      <w:hyperlink r:id="rId24" w:history="1">
        <w:r w:rsidR="00975BEA" w:rsidRPr="00AD41C8">
          <w:rPr>
            <w:rStyle w:val="Hyperlink"/>
            <w:rFonts w:ascii="Times New Roman" w:hAnsi="Times New Roman"/>
            <w:color w:val="000000" w:themeColor="text1"/>
            <w:sz w:val="24"/>
            <w:szCs w:val="24"/>
            <w:u w:val="none"/>
            <w:bdr w:val="none" w:sz="0" w:space="0" w:color="auto" w:frame="1"/>
          </w:rPr>
          <w:t>Umpierre D</w:t>
        </w:r>
      </w:hyperlink>
      <w:r w:rsidR="00975BEA" w:rsidRPr="00AD41C8">
        <w:rPr>
          <w:rFonts w:ascii="Times New Roman" w:hAnsi="Times New Roman"/>
          <w:color w:val="000000" w:themeColor="text1"/>
          <w:sz w:val="24"/>
          <w:szCs w:val="24"/>
        </w:rPr>
        <w:t>,</w:t>
      </w:r>
      <w:r w:rsidR="00975BEA" w:rsidRPr="00AD41C8">
        <w:rPr>
          <w:rStyle w:val="apple-converted-space"/>
          <w:rFonts w:ascii="Times New Roman" w:hAnsi="Times New Roman"/>
          <w:color w:val="000000" w:themeColor="text1"/>
          <w:sz w:val="24"/>
          <w:szCs w:val="24"/>
        </w:rPr>
        <w:t> </w:t>
      </w:r>
      <w:hyperlink r:id="rId25" w:history="1">
        <w:r w:rsidR="00975BEA" w:rsidRPr="00AD41C8">
          <w:rPr>
            <w:rStyle w:val="Hyperlink"/>
            <w:rFonts w:ascii="Times New Roman" w:hAnsi="Times New Roman"/>
            <w:color w:val="000000" w:themeColor="text1"/>
            <w:sz w:val="24"/>
            <w:szCs w:val="24"/>
            <w:u w:val="none"/>
            <w:bdr w:val="none" w:sz="0" w:space="0" w:color="auto" w:frame="1"/>
          </w:rPr>
          <w:t>Ribeiro PA</w:t>
        </w:r>
      </w:hyperlink>
      <w:r w:rsidR="00975BEA" w:rsidRPr="00AD41C8">
        <w:rPr>
          <w:rFonts w:ascii="Times New Roman" w:hAnsi="Times New Roman"/>
          <w:color w:val="000000" w:themeColor="text1"/>
          <w:sz w:val="24"/>
          <w:szCs w:val="24"/>
        </w:rPr>
        <w:t>,</w:t>
      </w:r>
      <w:r w:rsidR="00975BEA" w:rsidRPr="00AD41C8">
        <w:rPr>
          <w:rStyle w:val="apple-converted-space"/>
          <w:rFonts w:ascii="Times New Roman" w:hAnsi="Times New Roman"/>
          <w:color w:val="000000" w:themeColor="text1"/>
          <w:sz w:val="24"/>
          <w:szCs w:val="24"/>
        </w:rPr>
        <w:t> </w:t>
      </w:r>
      <w:hyperlink r:id="rId26" w:history="1">
        <w:r w:rsidR="00975BEA" w:rsidRPr="00AD41C8">
          <w:rPr>
            <w:rStyle w:val="Hyperlink"/>
            <w:rFonts w:ascii="Times New Roman" w:hAnsi="Times New Roman"/>
            <w:color w:val="000000" w:themeColor="text1"/>
            <w:sz w:val="24"/>
            <w:szCs w:val="24"/>
            <w:u w:val="none"/>
            <w:bdr w:val="none" w:sz="0" w:space="0" w:color="auto" w:frame="1"/>
          </w:rPr>
          <w:t>Kramer CK</w:t>
        </w:r>
      </w:hyperlink>
      <w:r w:rsidR="00975BEA" w:rsidRPr="00AD41C8">
        <w:rPr>
          <w:rFonts w:ascii="Times New Roman" w:hAnsi="Times New Roman"/>
          <w:color w:val="000000" w:themeColor="text1"/>
          <w:sz w:val="24"/>
          <w:szCs w:val="24"/>
        </w:rPr>
        <w:t>,</w:t>
      </w:r>
      <w:r w:rsidR="00975BEA" w:rsidRPr="00AD41C8">
        <w:rPr>
          <w:rStyle w:val="apple-converted-space"/>
          <w:rFonts w:ascii="Times New Roman" w:hAnsi="Times New Roman"/>
          <w:color w:val="000000" w:themeColor="text1"/>
          <w:sz w:val="24"/>
          <w:szCs w:val="24"/>
        </w:rPr>
        <w:t> </w:t>
      </w:r>
      <w:hyperlink r:id="rId27" w:history="1">
        <w:r w:rsidR="00975BEA" w:rsidRPr="00AD41C8">
          <w:rPr>
            <w:rStyle w:val="Hyperlink"/>
            <w:rFonts w:ascii="Times New Roman" w:hAnsi="Times New Roman"/>
            <w:color w:val="000000" w:themeColor="text1"/>
            <w:sz w:val="24"/>
            <w:szCs w:val="24"/>
            <w:u w:val="none"/>
            <w:bdr w:val="none" w:sz="0" w:space="0" w:color="auto" w:frame="1"/>
          </w:rPr>
          <w:t>Leitão CB</w:t>
        </w:r>
      </w:hyperlink>
      <w:r w:rsidR="00975BEA" w:rsidRPr="00AD41C8">
        <w:rPr>
          <w:rFonts w:ascii="Times New Roman" w:hAnsi="Times New Roman"/>
          <w:color w:val="000000" w:themeColor="text1"/>
          <w:sz w:val="24"/>
          <w:szCs w:val="24"/>
        </w:rPr>
        <w:t>,</w:t>
      </w:r>
      <w:r w:rsidR="00975BEA" w:rsidRPr="00AD41C8">
        <w:rPr>
          <w:rStyle w:val="apple-converted-space"/>
          <w:rFonts w:ascii="Times New Roman" w:hAnsi="Times New Roman"/>
          <w:color w:val="000000" w:themeColor="text1"/>
          <w:sz w:val="24"/>
          <w:szCs w:val="24"/>
        </w:rPr>
        <w:t> </w:t>
      </w:r>
      <w:hyperlink r:id="rId28" w:history="1">
        <w:r w:rsidR="00975BEA" w:rsidRPr="00AD41C8">
          <w:rPr>
            <w:rStyle w:val="Hyperlink"/>
            <w:rFonts w:ascii="Times New Roman" w:hAnsi="Times New Roman"/>
            <w:color w:val="000000" w:themeColor="text1"/>
            <w:sz w:val="24"/>
            <w:szCs w:val="24"/>
            <w:u w:val="none"/>
            <w:bdr w:val="none" w:sz="0" w:space="0" w:color="auto" w:frame="1"/>
          </w:rPr>
          <w:t>Zucatti AT</w:t>
        </w:r>
      </w:hyperlink>
      <w:r w:rsidR="00975BEA" w:rsidRPr="00AD41C8">
        <w:rPr>
          <w:rFonts w:ascii="Times New Roman" w:hAnsi="Times New Roman"/>
          <w:color w:val="000000" w:themeColor="text1"/>
          <w:sz w:val="24"/>
          <w:szCs w:val="24"/>
        </w:rPr>
        <w:t>,</w:t>
      </w:r>
      <w:r w:rsidR="00975BEA" w:rsidRPr="00AD41C8">
        <w:rPr>
          <w:rStyle w:val="apple-converted-space"/>
          <w:rFonts w:ascii="Times New Roman" w:hAnsi="Times New Roman"/>
          <w:color w:val="000000" w:themeColor="text1"/>
          <w:sz w:val="24"/>
          <w:szCs w:val="24"/>
        </w:rPr>
        <w:t> </w:t>
      </w:r>
      <w:hyperlink r:id="rId29" w:history="1">
        <w:r w:rsidR="00975BEA" w:rsidRPr="00AD41C8">
          <w:rPr>
            <w:rStyle w:val="Hyperlink"/>
            <w:rFonts w:ascii="Times New Roman" w:hAnsi="Times New Roman"/>
            <w:color w:val="000000" w:themeColor="text1"/>
            <w:sz w:val="24"/>
            <w:szCs w:val="24"/>
            <w:u w:val="none"/>
            <w:bdr w:val="none" w:sz="0" w:space="0" w:color="auto" w:frame="1"/>
          </w:rPr>
          <w:t>Azevedo MJ</w:t>
        </w:r>
      </w:hyperlink>
      <w:r w:rsidR="00975BEA" w:rsidRPr="00AD41C8">
        <w:rPr>
          <w:rFonts w:ascii="Times New Roman" w:hAnsi="Times New Roman"/>
          <w:color w:val="000000" w:themeColor="text1"/>
          <w:sz w:val="24"/>
          <w:szCs w:val="24"/>
        </w:rPr>
        <w:t>,</w:t>
      </w:r>
      <w:r w:rsidR="00975BEA" w:rsidRPr="00AD41C8">
        <w:rPr>
          <w:rStyle w:val="apple-converted-space"/>
          <w:rFonts w:ascii="Times New Roman" w:hAnsi="Times New Roman"/>
          <w:color w:val="000000" w:themeColor="text1"/>
          <w:sz w:val="24"/>
          <w:szCs w:val="24"/>
        </w:rPr>
        <w:t> </w:t>
      </w:r>
      <w:hyperlink r:id="rId30" w:history="1">
        <w:r w:rsidR="00975BEA" w:rsidRPr="00AD41C8">
          <w:rPr>
            <w:rStyle w:val="Hyperlink"/>
            <w:rFonts w:ascii="Times New Roman" w:hAnsi="Times New Roman"/>
            <w:color w:val="000000" w:themeColor="text1"/>
            <w:sz w:val="24"/>
            <w:szCs w:val="24"/>
            <w:u w:val="none"/>
            <w:bdr w:val="none" w:sz="0" w:space="0" w:color="auto" w:frame="1"/>
          </w:rPr>
          <w:t>Gross JL</w:t>
        </w:r>
      </w:hyperlink>
      <w:r w:rsidR="00975BEA" w:rsidRPr="00AD41C8">
        <w:rPr>
          <w:rFonts w:ascii="Times New Roman" w:hAnsi="Times New Roman"/>
          <w:color w:val="000000" w:themeColor="text1"/>
          <w:sz w:val="24"/>
          <w:szCs w:val="24"/>
        </w:rPr>
        <w:t>,</w:t>
      </w:r>
      <w:r w:rsidR="00975BEA" w:rsidRPr="00AD41C8">
        <w:rPr>
          <w:rStyle w:val="apple-converted-space"/>
          <w:rFonts w:ascii="Times New Roman" w:hAnsi="Times New Roman"/>
          <w:color w:val="000000" w:themeColor="text1"/>
          <w:sz w:val="24"/>
          <w:szCs w:val="24"/>
        </w:rPr>
        <w:t> </w:t>
      </w:r>
      <w:hyperlink r:id="rId31" w:history="1">
        <w:r w:rsidR="00975BEA" w:rsidRPr="00AD41C8">
          <w:rPr>
            <w:rStyle w:val="Hyperlink"/>
            <w:rFonts w:ascii="Times New Roman" w:hAnsi="Times New Roman"/>
            <w:color w:val="000000" w:themeColor="text1"/>
            <w:sz w:val="24"/>
            <w:szCs w:val="24"/>
            <w:u w:val="none"/>
            <w:bdr w:val="none" w:sz="0" w:space="0" w:color="auto" w:frame="1"/>
          </w:rPr>
          <w:t>Ribeiro JP</w:t>
        </w:r>
      </w:hyperlink>
      <w:r w:rsidR="00975BEA" w:rsidRPr="00AD41C8">
        <w:rPr>
          <w:rFonts w:ascii="Times New Roman" w:hAnsi="Times New Roman"/>
          <w:color w:val="000000" w:themeColor="text1"/>
          <w:sz w:val="24"/>
          <w:szCs w:val="24"/>
        </w:rPr>
        <w:t>,</w:t>
      </w:r>
      <w:r w:rsidR="00975BEA" w:rsidRPr="00AD41C8">
        <w:rPr>
          <w:rStyle w:val="apple-converted-space"/>
          <w:rFonts w:ascii="Times New Roman" w:hAnsi="Times New Roman"/>
          <w:color w:val="000000" w:themeColor="text1"/>
          <w:sz w:val="24"/>
          <w:szCs w:val="24"/>
        </w:rPr>
        <w:t> </w:t>
      </w:r>
      <w:hyperlink r:id="rId32" w:history="1">
        <w:r w:rsidR="00975BEA" w:rsidRPr="00AD41C8">
          <w:rPr>
            <w:rStyle w:val="Hyperlink"/>
            <w:rFonts w:ascii="Times New Roman" w:hAnsi="Times New Roman"/>
            <w:color w:val="000000" w:themeColor="text1"/>
            <w:sz w:val="24"/>
            <w:szCs w:val="24"/>
            <w:u w:val="none"/>
            <w:bdr w:val="none" w:sz="0" w:space="0" w:color="auto" w:frame="1"/>
          </w:rPr>
          <w:t>Schaan BD</w:t>
        </w:r>
      </w:hyperlink>
      <w:r w:rsidR="00975BEA" w:rsidRPr="00AD41C8">
        <w:rPr>
          <w:rFonts w:ascii="Times New Roman" w:hAnsi="Times New Roman"/>
          <w:color w:val="000000" w:themeColor="text1"/>
          <w:sz w:val="24"/>
          <w:szCs w:val="24"/>
        </w:rPr>
        <w:t xml:space="preserve">. </w:t>
      </w:r>
      <w:r w:rsidR="00975BEA" w:rsidRPr="00AD41C8">
        <w:rPr>
          <w:rStyle w:val="highlight"/>
          <w:rFonts w:ascii="Times New Roman" w:hAnsi="Times New Roman"/>
          <w:color w:val="000000" w:themeColor="text1"/>
          <w:sz w:val="24"/>
          <w:szCs w:val="24"/>
          <w:bdr w:val="none" w:sz="0" w:space="0" w:color="auto" w:frame="1"/>
          <w:lang w:val="en-US"/>
        </w:rPr>
        <w:t>Physical activity</w:t>
      </w:r>
      <w:r w:rsidR="00975BEA" w:rsidRPr="00AD41C8">
        <w:rPr>
          <w:rStyle w:val="apple-converted-space"/>
          <w:rFonts w:ascii="Times New Roman" w:hAnsi="Times New Roman"/>
          <w:color w:val="000000" w:themeColor="text1"/>
          <w:sz w:val="24"/>
          <w:szCs w:val="24"/>
          <w:lang w:val="en-US"/>
        </w:rPr>
        <w:t> </w:t>
      </w:r>
      <w:r w:rsidR="00975BEA" w:rsidRPr="00AD41C8">
        <w:rPr>
          <w:rFonts w:ascii="Times New Roman" w:hAnsi="Times New Roman"/>
          <w:color w:val="000000" w:themeColor="text1"/>
          <w:sz w:val="24"/>
          <w:szCs w:val="24"/>
          <w:lang w:val="en-US"/>
        </w:rPr>
        <w:t>advice only or structured exercise training and association with HBA1C levels in type 2 diabetes: a systematic review and meta-analysis.</w:t>
      </w:r>
      <w:r w:rsidR="00975BEA" w:rsidRPr="00AD41C8">
        <w:rPr>
          <w:rFonts w:ascii="Times New Roman" w:hAnsi="Times New Roman"/>
          <w:i/>
          <w:color w:val="000000" w:themeColor="text1"/>
          <w:sz w:val="24"/>
          <w:szCs w:val="24"/>
          <w:lang w:val="en-US"/>
        </w:rPr>
        <w:t xml:space="preserve"> </w:t>
      </w:r>
      <w:hyperlink r:id="rId33" w:tooltip="JAMA : the journal of the American Medical Association." w:history="1">
        <w:r w:rsidR="00975BEA" w:rsidRPr="00AD41C8">
          <w:rPr>
            <w:rStyle w:val="Hyperlink"/>
            <w:rFonts w:ascii="Times New Roman" w:hAnsi="Times New Roman"/>
            <w:i/>
            <w:color w:val="000000" w:themeColor="text1"/>
            <w:sz w:val="24"/>
            <w:szCs w:val="24"/>
            <w:u w:val="none"/>
            <w:bdr w:val="none" w:sz="0" w:space="0" w:color="auto" w:frame="1"/>
          </w:rPr>
          <w:t>JAMA.</w:t>
        </w:r>
      </w:hyperlink>
      <w:r w:rsidR="00975BEA" w:rsidRPr="00AD41C8">
        <w:rPr>
          <w:rStyle w:val="apple-converted-space"/>
          <w:rFonts w:ascii="Times New Roman" w:hAnsi="Times New Roman"/>
          <w:color w:val="000000" w:themeColor="text1"/>
          <w:sz w:val="24"/>
          <w:szCs w:val="24"/>
        </w:rPr>
        <w:t> </w:t>
      </w:r>
      <w:r w:rsidR="00975BEA" w:rsidRPr="00AD41C8">
        <w:rPr>
          <w:rFonts w:ascii="Times New Roman" w:hAnsi="Times New Roman"/>
          <w:color w:val="000000" w:themeColor="text1"/>
          <w:sz w:val="24"/>
          <w:szCs w:val="24"/>
        </w:rPr>
        <w:t>2011 May 4;305(17):1790-9.</w:t>
      </w:r>
    </w:p>
    <w:p w14:paraId="63E71EBB" w14:textId="356EFBBE" w:rsidR="00975BEA" w:rsidRPr="00AD41C8" w:rsidRDefault="00BD7E95" w:rsidP="00AD41C8">
      <w:pPr>
        <w:pStyle w:val="ListParagraph"/>
        <w:numPr>
          <w:ilvl w:val="0"/>
          <w:numId w:val="9"/>
        </w:numPr>
        <w:shd w:val="clear" w:color="auto" w:fill="FFFFFF"/>
        <w:spacing w:after="0" w:line="480" w:lineRule="auto"/>
        <w:jc w:val="both"/>
        <w:textAlignment w:val="baseline"/>
        <w:rPr>
          <w:rFonts w:ascii="Times New Roman" w:hAnsi="Times New Roman"/>
          <w:color w:val="000000" w:themeColor="text1"/>
          <w:sz w:val="24"/>
          <w:szCs w:val="24"/>
        </w:rPr>
      </w:pPr>
      <w:hyperlink r:id="rId34" w:history="1">
        <w:r w:rsidR="00975BEA" w:rsidRPr="00BD7E95">
          <w:rPr>
            <w:rStyle w:val="Hyperlink"/>
            <w:rFonts w:ascii="Times New Roman" w:hAnsi="Times New Roman"/>
            <w:color w:val="000000" w:themeColor="text1"/>
            <w:sz w:val="24"/>
            <w:szCs w:val="24"/>
            <w:u w:val="none"/>
            <w:bdr w:val="none" w:sz="0" w:space="0" w:color="auto" w:frame="1"/>
          </w:rPr>
          <w:t>Manohar C</w:t>
        </w:r>
      </w:hyperlink>
      <w:r w:rsidR="00975BEA" w:rsidRPr="00BD7E95">
        <w:rPr>
          <w:rFonts w:ascii="Times New Roman" w:hAnsi="Times New Roman"/>
          <w:color w:val="000000" w:themeColor="text1"/>
          <w:sz w:val="24"/>
          <w:szCs w:val="24"/>
        </w:rPr>
        <w:t>,</w:t>
      </w:r>
      <w:r w:rsidR="00975BEA" w:rsidRPr="00BD7E95">
        <w:rPr>
          <w:rStyle w:val="apple-converted-space"/>
          <w:rFonts w:ascii="Times New Roman" w:hAnsi="Times New Roman"/>
          <w:color w:val="000000" w:themeColor="text1"/>
          <w:sz w:val="24"/>
          <w:szCs w:val="24"/>
        </w:rPr>
        <w:t> </w:t>
      </w:r>
      <w:hyperlink r:id="rId35" w:history="1">
        <w:r w:rsidR="00975BEA" w:rsidRPr="00BD7E95">
          <w:rPr>
            <w:rStyle w:val="Hyperlink"/>
            <w:rFonts w:ascii="Times New Roman" w:hAnsi="Times New Roman"/>
            <w:color w:val="000000" w:themeColor="text1"/>
            <w:sz w:val="24"/>
            <w:szCs w:val="24"/>
            <w:u w:val="none"/>
            <w:bdr w:val="none" w:sz="0" w:space="0" w:color="auto" w:frame="1"/>
          </w:rPr>
          <w:t>Levine JA</w:t>
        </w:r>
      </w:hyperlink>
      <w:r w:rsidR="00975BEA" w:rsidRPr="00BD7E95">
        <w:rPr>
          <w:rFonts w:ascii="Times New Roman" w:hAnsi="Times New Roman"/>
          <w:color w:val="000000" w:themeColor="text1"/>
          <w:sz w:val="24"/>
          <w:szCs w:val="24"/>
        </w:rPr>
        <w:t>,</w:t>
      </w:r>
      <w:r w:rsidR="00975BEA" w:rsidRPr="00BD7E95">
        <w:rPr>
          <w:rStyle w:val="apple-converted-space"/>
          <w:rFonts w:ascii="Times New Roman" w:hAnsi="Times New Roman"/>
          <w:color w:val="000000" w:themeColor="text1"/>
          <w:sz w:val="24"/>
          <w:szCs w:val="24"/>
        </w:rPr>
        <w:t> </w:t>
      </w:r>
      <w:hyperlink r:id="rId36" w:history="1">
        <w:r w:rsidR="00975BEA" w:rsidRPr="00BD7E95">
          <w:rPr>
            <w:rStyle w:val="Hyperlink"/>
            <w:rFonts w:ascii="Times New Roman" w:hAnsi="Times New Roman"/>
            <w:color w:val="000000" w:themeColor="text1"/>
            <w:sz w:val="24"/>
            <w:szCs w:val="24"/>
            <w:u w:val="none"/>
            <w:bdr w:val="none" w:sz="0" w:space="0" w:color="auto" w:frame="1"/>
          </w:rPr>
          <w:t>Nandy DK</w:t>
        </w:r>
      </w:hyperlink>
      <w:r w:rsidR="00975BEA" w:rsidRPr="00BD7E95">
        <w:rPr>
          <w:rFonts w:ascii="Times New Roman" w:hAnsi="Times New Roman"/>
          <w:color w:val="000000" w:themeColor="text1"/>
          <w:sz w:val="24"/>
          <w:szCs w:val="24"/>
        </w:rPr>
        <w:t>,</w:t>
      </w:r>
      <w:r w:rsidR="00975BEA" w:rsidRPr="00BD7E95">
        <w:rPr>
          <w:rStyle w:val="apple-converted-space"/>
          <w:rFonts w:ascii="Times New Roman" w:hAnsi="Times New Roman"/>
          <w:color w:val="000000" w:themeColor="text1"/>
          <w:sz w:val="24"/>
          <w:szCs w:val="24"/>
        </w:rPr>
        <w:t> </w:t>
      </w:r>
      <w:hyperlink r:id="rId37" w:history="1">
        <w:r w:rsidR="00975BEA" w:rsidRPr="00BD7E95">
          <w:rPr>
            <w:rStyle w:val="Hyperlink"/>
            <w:rFonts w:ascii="Times New Roman" w:hAnsi="Times New Roman"/>
            <w:color w:val="000000" w:themeColor="text1"/>
            <w:sz w:val="24"/>
            <w:szCs w:val="24"/>
            <w:u w:val="none"/>
            <w:bdr w:val="none" w:sz="0" w:space="0" w:color="auto" w:frame="1"/>
          </w:rPr>
          <w:t>Saad A</w:t>
        </w:r>
      </w:hyperlink>
      <w:r w:rsidR="00975BEA" w:rsidRPr="00BD7E95">
        <w:rPr>
          <w:rFonts w:ascii="Times New Roman" w:hAnsi="Times New Roman"/>
          <w:color w:val="000000" w:themeColor="text1"/>
          <w:sz w:val="24"/>
          <w:szCs w:val="24"/>
        </w:rPr>
        <w:t>,</w:t>
      </w:r>
      <w:r w:rsidR="00975BEA" w:rsidRPr="00BD7E95">
        <w:rPr>
          <w:rStyle w:val="apple-converted-space"/>
          <w:rFonts w:ascii="Times New Roman" w:hAnsi="Times New Roman"/>
          <w:color w:val="000000" w:themeColor="text1"/>
          <w:sz w:val="24"/>
          <w:szCs w:val="24"/>
        </w:rPr>
        <w:t> </w:t>
      </w:r>
      <w:hyperlink r:id="rId38" w:history="1">
        <w:r w:rsidR="00975BEA" w:rsidRPr="00BD7E95">
          <w:rPr>
            <w:rStyle w:val="Hyperlink"/>
            <w:rFonts w:ascii="Times New Roman" w:hAnsi="Times New Roman"/>
            <w:color w:val="000000" w:themeColor="text1"/>
            <w:sz w:val="24"/>
            <w:szCs w:val="24"/>
            <w:u w:val="none"/>
            <w:bdr w:val="none" w:sz="0" w:space="0" w:color="auto" w:frame="1"/>
          </w:rPr>
          <w:t>Dalla Man C</w:t>
        </w:r>
      </w:hyperlink>
      <w:r w:rsidR="00975BEA" w:rsidRPr="00BD7E95">
        <w:rPr>
          <w:rFonts w:ascii="Times New Roman" w:hAnsi="Times New Roman"/>
          <w:color w:val="000000" w:themeColor="text1"/>
          <w:sz w:val="24"/>
          <w:szCs w:val="24"/>
        </w:rPr>
        <w:t>,</w:t>
      </w:r>
      <w:r w:rsidR="00975BEA" w:rsidRPr="00BD7E95">
        <w:rPr>
          <w:rStyle w:val="apple-converted-space"/>
          <w:rFonts w:ascii="Times New Roman" w:hAnsi="Times New Roman"/>
          <w:color w:val="000000" w:themeColor="text1"/>
          <w:sz w:val="24"/>
          <w:szCs w:val="24"/>
        </w:rPr>
        <w:t> </w:t>
      </w:r>
      <w:hyperlink r:id="rId39" w:history="1">
        <w:r w:rsidR="00975BEA" w:rsidRPr="00BD7E95">
          <w:rPr>
            <w:rStyle w:val="Hyperlink"/>
            <w:rFonts w:ascii="Times New Roman" w:hAnsi="Times New Roman"/>
            <w:color w:val="000000" w:themeColor="text1"/>
            <w:sz w:val="24"/>
            <w:szCs w:val="24"/>
            <w:u w:val="none"/>
            <w:bdr w:val="none" w:sz="0" w:space="0" w:color="auto" w:frame="1"/>
          </w:rPr>
          <w:t>McCrady-Spitzer SK</w:t>
        </w:r>
      </w:hyperlink>
      <w:r w:rsidR="00975BEA" w:rsidRPr="00BD7E95">
        <w:rPr>
          <w:rFonts w:ascii="Times New Roman" w:hAnsi="Times New Roman"/>
          <w:color w:val="000000" w:themeColor="text1"/>
          <w:sz w:val="24"/>
          <w:szCs w:val="24"/>
        </w:rPr>
        <w:t>,</w:t>
      </w:r>
      <w:r w:rsidR="00975BEA" w:rsidRPr="00BD7E95">
        <w:rPr>
          <w:rStyle w:val="apple-converted-space"/>
          <w:rFonts w:ascii="Times New Roman" w:hAnsi="Times New Roman"/>
          <w:color w:val="000000" w:themeColor="text1"/>
          <w:sz w:val="24"/>
          <w:szCs w:val="24"/>
        </w:rPr>
        <w:t> </w:t>
      </w:r>
      <w:hyperlink r:id="rId40" w:history="1">
        <w:r w:rsidR="00975BEA" w:rsidRPr="00BD7E95">
          <w:rPr>
            <w:rStyle w:val="Hyperlink"/>
            <w:rFonts w:ascii="Times New Roman" w:hAnsi="Times New Roman"/>
            <w:color w:val="000000" w:themeColor="text1"/>
            <w:sz w:val="24"/>
            <w:szCs w:val="24"/>
            <w:u w:val="none"/>
            <w:bdr w:val="none" w:sz="0" w:space="0" w:color="auto" w:frame="1"/>
          </w:rPr>
          <w:t>Basu R</w:t>
        </w:r>
      </w:hyperlink>
      <w:r w:rsidR="00975BEA" w:rsidRPr="00BD7E95">
        <w:rPr>
          <w:rFonts w:ascii="Times New Roman" w:hAnsi="Times New Roman"/>
          <w:color w:val="000000" w:themeColor="text1"/>
          <w:sz w:val="24"/>
          <w:szCs w:val="24"/>
        </w:rPr>
        <w:t>,</w:t>
      </w:r>
      <w:r w:rsidR="00975BEA" w:rsidRPr="00BD7E95">
        <w:rPr>
          <w:rStyle w:val="apple-converted-space"/>
          <w:rFonts w:ascii="Times New Roman" w:hAnsi="Times New Roman"/>
          <w:color w:val="000000" w:themeColor="text1"/>
          <w:sz w:val="24"/>
          <w:szCs w:val="24"/>
        </w:rPr>
        <w:t> </w:t>
      </w:r>
      <w:hyperlink r:id="rId41" w:history="1">
        <w:r w:rsidR="00975BEA" w:rsidRPr="00BD7E95">
          <w:rPr>
            <w:rStyle w:val="Hyperlink"/>
            <w:rFonts w:ascii="Times New Roman" w:hAnsi="Times New Roman"/>
            <w:color w:val="000000" w:themeColor="text1"/>
            <w:sz w:val="24"/>
            <w:szCs w:val="24"/>
            <w:u w:val="none"/>
            <w:bdr w:val="none" w:sz="0" w:space="0" w:color="auto" w:frame="1"/>
          </w:rPr>
          <w:t>Cobelli C</w:t>
        </w:r>
      </w:hyperlink>
      <w:r w:rsidR="00975BEA" w:rsidRPr="00BD7E95">
        <w:rPr>
          <w:rFonts w:ascii="Times New Roman" w:hAnsi="Times New Roman"/>
          <w:color w:val="000000" w:themeColor="text1"/>
          <w:sz w:val="24"/>
          <w:szCs w:val="24"/>
        </w:rPr>
        <w:t>,</w:t>
      </w:r>
      <w:r w:rsidR="00975BEA" w:rsidRPr="00BD7E95">
        <w:rPr>
          <w:rStyle w:val="apple-converted-space"/>
          <w:rFonts w:ascii="Times New Roman" w:hAnsi="Times New Roman"/>
          <w:color w:val="000000" w:themeColor="text1"/>
          <w:sz w:val="24"/>
          <w:szCs w:val="24"/>
        </w:rPr>
        <w:t> </w:t>
      </w:r>
      <w:hyperlink r:id="rId42" w:history="1">
        <w:r w:rsidR="00975BEA" w:rsidRPr="00BD7E95">
          <w:rPr>
            <w:rStyle w:val="Hyperlink"/>
            <w:rFonts w:ascii="Times New Roman" w:hAnsi="Times New Roman"/>
            <w:color w:val="000000" w:themeColor="text1"/>
            <w:sz w:val="24"/>
            <w:szCs w:val="24"/>
            <w:u w:val="none"/>
            <w:bdr w:val="none" w:sz="0" w:space="0" w:color="auto" w:frame="1"/>
          </w:rPr>
          <w:t>Carter RE</w:t>
        </w:r>
      </w:hyperlink>
      <w:r w:rsidR="00975BEA" w:rsidRPr="00BD7E95">
        <w:rPr>
          <w:rFonts w:ascii="Times New Roman" w:hAnsi="Times New Roman"/>
          <w:color w:val="000000" w:themeColor="text1"/>
          <w:sz w:val="24"/>
          <w:szCs w:val="24"/>
        </w:rPr>
        <w:t>,</w:t>
      </w:r>
      <w:r w:rsidR="00975BEA" w:rsidRPr="00BD7E95">
        <w:rPr>
          <w:rStyle w:val="apple-converted-space"/>
          <w:rFonts w:ascii="Times New Roman" w:hAnsi="Times New Roman"/>
          <w:color w:val="000000" w:themeColor="text1"/>
          <w:sz w:val="24"/>
          <w:szCs w:val="24"/>
        </w:rPr>
        <w:t> </w:t>
      </w:r>
      <w:hyperlink r:id="rId43" w:history="1">
        <w:r w:rsidR="00975BEA" w:rsidRPr="00BD7E95">
          <w:rPr>
            <w:rStyle w:val="Hyperlink"/>
            <w:rFonts w:ascii="Times New Roman" w:hAnsi="Times New Roman"/>
            <w:color w:val="000000" w:themeColor="text1"/>
            <w:sz w:val="24"/>
            <w:szCs w:val="24"/>
            <w:u w:val="none"/>
            <w:bdr w:val="none" w:sz="0" w:space="0" w:color="auto" w:frame="1"/>
          </w:rPr>
          <w:t>Basu A</w:t>
        </w:r>
      </w:hyperlink>
      <w:r w:rsidR="00975BEA" w:rsidRPr="00BD7E95">
        <w:rPr>
          <w:rFonts w:ascii="Times New Roman" w:hAnsi="Times New Roman"/>
          <w:color w:val="000000" w:themeColor="text1"/>
          <w:sz w:val="24"/>
          <w:szCs w:val="24"/>
        </w:rPr>
        <w:t>,</w:t>
      </w:r>
      <w:r w:rsidR="00975BEA" w:rsidRPr="00BD7E95">
        <w:rPr>
          <w:rStyle w:val="apple-converted-space"/>
          <w:rFonts w:ascii="Times New Roman" w:hAnsi="Times New Roman"/>
          <w:color w:val="000000" w:themeColor="text1"/>
          <w:sz w:val="24"/>
          <w:szCs w:val="24"/>
        </w:rPr>
        <w:t> </w:t>
      </w:r>
      <w:hyperlink r:id="rId44" w:history="1">
        <w:r w:rsidR="00975BEA" w:rsidRPr="00BD7E95">
          <w:rPr>
            <w:rStyle w:val="Hyperlink"/>
            <w:rFonts w:ascii="Times New Roman" w:hAnsi="Times New Roman"/>
            <w:color w:val="000000" w:themeColor="text1"/>
            <w:sz w:val="24"/>
            <w:szCs w:val="24"/>
            <w:u w:val="none"/>
            <w:bdr w:val="none" w:sz="0" w:space="0" w:color="auto" w:frame="1"/>
          </w:rPr>
          <w:t>Kudva YC</w:t>
        </w:r>
      </w:hyperlink>
      <w:r w:rsidR="00975BEA" w:rsidRPr="00BD7E95">
        <w:rPr>
          <w:rFonts w:ascii="Times New Roman" w:hAnsi="Times New Roman"/>
          <w:color w:val="000000" w:themeColor="text1"/>
          <w:sz w:val="24"/>
          <w:szCs w:val="24"/>
        </w:rPr>
        <w:t xml:space="preserve">. </w:t>
      </w:r>
      <w:r w:rsidR="00975BEA" w:rsidRPr="00AD41C8">
        <w:rPr>
          <w:rFonts w:ascii="Times New Roman" w:hAnsi="Times New Roman"/>
          <w:color w:val="000000" w:themeColor="text1"/>
          <w:sz w:val="24"/>
          <w:szCs w:val="24"/>
          <w:lang w:val="en-US"/>
        </w:rPr>
        <w:t>The effect of walking on postprandial</w:t>
      </w:r>
      <w:r w:rsidR="00975BEA" w:rsidRPr="00AD41C8">
        <w:rPr>
          <w:rStyle w:val="apple-converted-space"/>
          <w:rFonts w:ascii="Times New Roman" w:hAnsi="Times New Roman"/>
          <w:color w:val="000000" w:themeColor="text1"/>
          <w:sz w:val="24"/>
          <w:szCs w:val="24"/>
          <w:lang w:val="en-US"/>
        </w:rPr>
        <w:t> </w:t>
      </w:r>
      <w:r w:rsidR="00975BEA" w:rsidRPr="00AD41C8">
        <w:rPr>
          <w:rStyle w:val="highlight"/>
          <w:rFonts w:ascii="Times New Roman" w:hAnsi="Times New Roman"/>
          <w:color w:val="000000" w:themeColor="text1"/>
          <w:sz w:val="24"/>
          <w:szCs w:val="24"/>
          <w:bdr w:val="none" w:sz="0" w:space="0" w:color="auto" w:frame="1"/>
          <w:lang w:val="en-US"/>
        </w:rPr>
        <w:t>glycemic</w:t>
      </w:r>
      <w:r w:rsidR="00975BEA" w:rsidRPr="00AD41C8">
        <w:rPr>
          <w:rStyle w:val="apple-converted-space"/>
          <w:rFonts w:ascii="Times New Roman" w:hAnsi="Times New Roman"/>
          <w:color w:val="000000" w:themeColor="text1"/>
          <w:sz w:val="24"/>
          <w:szCs w:val="24"/>
          <w:lang w:val="en-US"/>
        </w:rPr>
        <w:t> </w:t>
      </w:r>
      <w:r w:rsidR="00975BEA" w:rsidRPr="00AD41C8">
        <w:rPr>
          <w:rFonts w:ascii="Times New Roman" w:hAnsi="Times New Roman"/>
          <w:color w:val="000000" w:themeColor="text1"/>
          <w:sz w:val="24"/>
          <w:szCs w:val="24"/>
          <w:lang w:val="en-US"/>
        </w:rPr>
        <w:t>excursion in patients with type 1</w:t>
      </w:r>
      <w:r w:rsidR="00975BEA" w:rsidRPr="00AD41C8">
        <w:rPr>
          <w:rStyle w:val="apple-converted-space"/>
          <w:rFonts w:ascii="Times New Roman" w:hAnsi="Times New Roman"/>
          <w:color w:val="000000" w:themeColor="text1"/>
          <w:sz w:val="24"/>
          <w:szCs w:val="24"/>
          <w:lang w:val="en-US"/>
        </w:rPr>
        <w:t> </w:t>
      </w:r>
      <w:r w:rsidR="00975BEA" w:rsidRPr="00AD41C8">
        <w:rPr>
          <w:rStyle w:val="highlight"/>
          <w:rFonts w:ascii="Times New Roman" w:hAnsi="Times New Roman"/>
          <w:color w:val="000000" w:themeColor="text1"/>
          <w:sz w:val="24"/>
          <w:szCs w:val="24"/>
          <w:bdr w:val="none" w:sz="0" w:space="0" w:color="auto" w:frame="1"/>
          <w:lang w:val="en-US"/>
        </w:rPr>
        <w:t>diabetes</w:t>
      </w:r>
      <w:r w:rsidR="00975BEA" w:rsidRPr="00AD41C8">
        <w:rPr>
          <w:rStyle w:val="apple-converted-space"/>
          <w:rFonts w:ascii="Times New Roman" w:hAnsi="Times New Roman"/>
          <w:color w:val="000000" w:themeColor="text1"/>
          <w:sz w:val="24"/>
          <w:szCs w:val="24"/>
          <w:lang w:val="en-US"/>
        </w:rPr>
        <w:t> </w:t>
      </w:r>
      <w:r w:rsidR="00975BEA" w:rsidRPr="00AD41C8">
        <w:rPr>
          <w:rFonts w:ascii="Times New Roman" w:hAnsi="Times New Roman"/>
          <w:color w:val="000000" w:themeColor="text1"/>
          <w:sz w:val="24"/>
          <w:szCs w:val="24"/>
          <w:lang w:val="en-US"/>
        </w:rPr>
        <w:t xml:space="preserve">and healthy people. </w:t>
      </w:r>
      <w:hyperlink r:id="rId45" w:tooltip="Diabetes care." w:history="1">
        <w:r w:rsidR="00975BEA" w:rsidRPr="00AD41C8">
          <w:rPr>
            <w:rStyle w:val="highlight"/>
            <w:rFonts w:ascii="Times New Roman" w:hAnsi="Times New Roman"/>
            <w:i/>
            <w:color w:val="000000" w:themeColor="text1"/>
            <w:sz w:val="24"/>
            <w:szCs w:val="24"/>
            <w:bdr w:val="none" w:sz="0" w:space="0" w:color="auto" w:frame="1"/>
          </w:rPr>
          <w:t>Diabetes</w:t>
        </w:r>
        <w:r w:rsidR="00975BEA" w:rsidRPr="00AD41C8">
          <w:rPr>
            <w:rStyle w:val="apple-converted-space"/>
            <w:rFonts w:ascii="Times New Roman" w:hAnsi="Times New Roman"/>
            <w:i/>
            <w:color w:val="000000" w:themeColor="text1"/>
            <w:sz w:val="24"/>
            <w:szCs w:val="24"/>
            <w:bdr w:val="none" w:sz="0" w:space="0" w:color="auto" w:frame="1"/>
          </w:rPr>
          <w:t> </w:t>
        </w:r>
        <w:r w:rsidR="00975BEA" w:rsidRPr="00AD41C8">
          <w:rPr>
            <w:rStyle w:val="Hyperlink"/>
            <w:rFonts w:ascii="Times New Roman" w:hAnsi="Times New Roman"/>
            <w:i/>
            <w:color w:val="000000" w:themeColor="text1"/>
            <w:sz w:val="24"/>
            <w:szCs w:val="24"/>
            <w:u w:val="none"/>
            <w:bdr w:val="none" w:sz="0" w:space="0" w:color="auto" w:frame="1"/>
          </w:rPr>
          <w:t>Care</w:t>
        </w:r>
        <w:r w:rsidR="00975BEA" w:rsidRPr="00AD41C8">
          <w:rPr>
            <w:rStyle w:val="Hyperlink"/>
            <w:rFonts w:ascii="Times New Roman" w:hAnsi="Times New Roman"/>
            <w:color w:val="000000" w:themeColor="text1"/>
            <w:sz w:val="24"/>
            <w:szCs w:val="24"/>
            <w:u w:val="none"/>
            <w:bdr w:val="none" w:sz="0" w:space="0" w:color="auto" w:frame="1"/>
          </w:rPr>
          <w:t>.</w:t>
        </w:r>
      </w:hyperlink>
      <w:r w:rsidR="00975BEA" w:rsidRPr="00AD41C8">
        <w:rPr>
          <w:rStyle w:val="apple-converted-space"/>
          <w:rFonts w:ascii="Times New Roman" w:hAnsi="Times New Roman"/>
          <w:color w:val="000000" w:themeColor="text1"/>
          <w:sz w:val="24"/>
          <w:szCs w:val="24"/>
        </w:rPr>
        <w:t> </w:t>
      </w:r>
      <w:r w:rsidR="00200092">
        <w:rPr>
          <w:rFonts w:ascii="Times New Roman" w:hAnsi="Times New Roman"/>
          <w:color w:val="000000" w:themeColor="text1"/>
          <w:sz w:val="24"/>
          <w:szCs w:val="24"/>
        </w:rPr>
        <w:t xml:space="preserve">2012:35(12); </w:t>
      </w:r>
      <w:r w:rsidR="00975BEA" w:rsidRPr="00AD41C8">
        <w:rPr>
          <w:rFonts w:ascii="Times New Roman" w:hAnsi="Times New Roman"/>
          <w:color w:val="000000" w:themeColor="text1"/>
          <w:sz w:val="24"/>
          <w:szCs w:val="24"/>
        </w:rPr>
        <w:t xml:space="preserve">2493-9. </w:t>
      </w:r>
    </w:p>
    <w:p w14:paraId="3492D4C2" w14:textId="77777777" w:rsidR="00975BEA" w:rsidRPr="00AD41C8" w:rsidRDefault="00975BEA" w:rsidP="00AD41C8">
      <w:pPr>
        <w:pStyle w:val="ListParagraph"/>
        <w:numPr>
          <w:ilvl w:val="0"/>
          <w:numId w:val="9"/>
        </w:numPr>
        <w:shd w:val="clear" w:color="auto" w:fill="FFFFFF"/>
        <w:autoSpaceDE w:val="0"/>
        <w:autoSpaceDN w:val="0"/>
        <w:adjustRightInd w:val="0"/>
        <w:spacing w:after="0" w:line="480" w:lineRule="auto"/>
        <w:jc w:val="both"/>
        <w:textAlignment w:val="baseline"/>
        <w:rPr>
          <w:rFonts w:ascii="Times New Roman" w:hAnsi="Times New Roman"/>
          <w:sz w:val="24"/>
          <w:szCs w:val="24"/>
        </w:rPr>
      </w:pPr>
      <w:r w:rsidRPr="00AD41C8">
        <w:rPr>
          <w:rFonts w:ascii="Times New Roman" w:hAnsi="Times New Roman"/>
          <w:color w:val="000000" w:themeColor="text1"/>
          <w:sz w:val="24"/>
          <w:szCs w:val="24"/>
        </w:rPr>
        <w:t xml:space="preserve"> </w:t>
      </w:r>
      <w:r w:rsidRPr="00AD41C8">
        <w:rPr>
          <w:rFonts w:ascii="Times New Roman" w:hAnsi="Times New Roman"/>
          <w:sz w:val="24"/>
          <w:szCs w:val="24"/>
        </w:rPr>
        <w:t xml:space="preserve">IBGE, </w:t>
      </w:r>
      <w:r w:rsidRPr="00AD41C8">
        <w:rPr>
          <w:rFonts w:ascii="Times New Roman" w:hAnsi="Times New Roman"/>
          <w:i/>
          <w:sz w:val="24"/>
          <w:szCs w:val="24"/>
        </w:rPr>
        <w:t>Diretoria de Pesquisas, Coordenação de População e Indicadores Sociais</w:t>
      </w:r>
      <w:r w:rsidRPr="00AD41C8">
        <w:rPr>
          <w:rFonts w:ascii="Times New Roman" w:hAnsi="Times New Roman"/>
          <w:sz w:val="24"/>
          <w:szCs w:val="24"/>
        </w:rPr>
        <w:t xml:space="preserve"> (2014)</w:t>
      </w:r>
    </w:p>
    <w:p w14:paraId="7FF8F4BC" w14:textId="67D8AC1D" w:rsidR="00975BEA" w:rsidRPr="00AD41C8" w:rsidRDefault="00975BEA" w:rsidP="00AD41C8">
      <w:pPr>
        <w:pStyle w:val="ListParagraph"/>
        <w:numPr>
          <w:ilvl w:val="0"/>
          <w:numId w:val="9"/>
        </w:numPr>
        <w:shd w:val="clear" w:color="auto" w:fill="FFFFFF"/>
        <w:autoSpaceDE w:val="0"/>
        <w:autoSpaceDN w:val="0"/>
        <w:adjustRightInd w:val="0"/>
        <w:spacing w:after="0" w:line="480" w:lineRule="auto"/>
        <w:jc w:val="both"/>
        <w:textAlignment w:val="baseline"/>
        <w:rPr>
          <w:rFonts w:ascii="Times New Roman" w:hAnsi="Times New Roman"/>
          <w:color w:val="000000" w:themeColor="text1"/>
          <w:sz w:val="24"/>
          <w:szCs w:val="24"/>
          <w:lang w:val="en-US"/>
        </w:rPr>
      </w:pPr>
      <w:r w:rsidRPr="007F0D60">
        <w:rPr>
          <w:rFonts w:ascii="Times New Roman" w:hAnsi="Times New Roman"/>
          <w:color w:val="000000" w:themeColor="text1"/>
          <w:sz w:val="24"/>
          <w:szCs w:val="24"/>
        </w:rPr>
        <w:t xml:space="preserve">Victora CG, Araújo CLP, Menezes AMB, Hallal PC, Vieira MF, Neutzling MB, Gonçalves H, Valle NC, Lima RC, Anselmi L, Behague D, Gigante DP, Barros FC.  </w:t>
      </w:r>
      <w:r w:rsidRPr="00AD41C8">
        <w:rPr>
          <w:rFonts w:ascii="Times New Roman" w:hAnsi="Times New Roman"/>
          <w:color w:val="000000" w:themeColor="text1"/>
          <w:sz w:val="24"/>
          <w:szCs w:val="24"/>
          <w:lang w:val="en-US"/>
        </w:rPr>
        <w:lastRenderedPageBreak/>
        <w:t xml:space="preserve">Methodological aspects of the 1993 Pelotas (Brazil) Birth Cohort Study. </w:t>
      </w:r>
      <w:r w:rsidRPr="00AD41C8">
        <w:rPr>
          <w:rFonts w:ascii="Times New Roman" w:hAnsi="Times New Roman"/>
          <w:i/>
          <w:color w:val="000000" w:themeColor="text1"/>
          <w:sz w:val="24"/>
          <w:szCs w:val="24"/>
          <w:lang w:val="en-US"/>
        </w:rPr>
        <w:t xml:space="preserve">Revista de Saúde Pública </w:t>
      </w:r>
      <w:r w:rsidR="00200092">
        <w:rPr>
          <w:rFonts w:ascii="Times New Roman" w:hAnsi="Times New Roman"/>
          <w:color w:val="000000" w:themeColor="text1"/>
          <w:sz w:val="24"/>
          <w:szCs w:val="24"/>
          <w:lang w:val="en-US"/>
        </w:rPr>
        <w:t>2006:40;</w:t>
      </w:r>
      <w:r w:rsidRPr="00AD41C8">
        <w:rPr>
          <w:rFonts w:ascii="Times New Roman" w:hAnsi="Times New Roman"/>
          <w:color w:val="000000" w:themeColor="text1"/>
          <w:sz w:val="24"/>
          <w:szCs w:val="24"/>
          <w:lang w:val="en-US"/>
        </w:rPr>
        <w:t xml:space="preserve">39-46. </w:t>
      </w:r>
    </w:p>
    <w:p w14:paraId="0CD1BD79" w14:textId="75C3C55B" w:rsidR="00975BEA" w:rsidRPr="00AD41C8" w:rsidRDefault="00975BEA" w:rsidP="00AD41C8">
      <w:pPr>
        <w:pStyle w:val="ListParagraph"/>
        <w:numPr>
          <w:ilvl w:val="0"/>
          <w:numId w:val="9"/>
        </w:numPr>
        <w:shd w:val="clear" w:color="auto" w:fill="FFFFFF"/>
        <w:autoSpaceDE w:val="0"/>
        <w:autoSpaceDN w:val="0"/>
        <w:adjustRightInd w:val="0"/>
        <w:spacing w:after="0" w:line="480" w:lineRule="auto"/>
        <w:jc w:val="both"/>
        <w:textAlignment w:val="baseline"/>
        <w:rPr>
          <w:rFonts w:ascii="Times New Roman" w:hAnsi="Times New Roman"/>
          <w:color w:val="000000" w:themeColor="text1"/>
          <w:sz w:val="24"/>
          <w:szCs w:val="24"/>
          <w:lang w:val="en-US"/>
        </w:rPr>
      </w:pPr>
      <w:r w:rsidRPr="00AD41C8">
        <w:rPr>
          <w:rFonts w:ascii="Times New Roman" w:hAnsi="Times New Roman"/>
          <w:color w:val="000000" w:themeColor="text1"/>
          <w:sz w:val="24"/>
          <w:szCs w:val="24"/>
        </w:rPr>
        <w:t xml:space="preserve">Gonçalves, H; Assunção, MCF; Wehrmeister, FC; Oliveira, IO; Barros, FC; Victora, CG; Hallal, PC; Menezes, AMB. </w:t>
      </w:r>
      <w:r w:rsidRPr="00AD41C8">
        <w:rPr>
          <w:rFonts w:ascii="Times New Roman" w:hAnsi="Times New Roman"/>
          <w:color w:val="000000" w:themeColor="text1"/>
          <w:sz w:val="24"/>
          <w:szCs w:val="24"/>
          <w:lang w:val="en-US"/>
        </w:rPr>
        <w:t xml:space="preserve">Cohort profile update: The 1993 Pelotas (Brazil) Birth Cohort follow-up visits in adolescence. </w:t>
      </w:r>
      <w:r w:rsidRPr="00AD41C8">
        <w:rPr>
          <w:rFonts w:ascii="Times New Roman" w:hAnsi="Times New Roman"/>
          <w:i/>
          <w:color w:val="000000" w:themeColor="text1"/>
          <w:sz w:val="24"/>
          <w:szCs w:val="24"/>
          <w:lang w:val="en-US"/>
        </w:rPr>
        <w:t>Int. J. Epidemiol.</w:t>
      </w:r>
      <w:r w:rsidR="00200092">
        <w:rPr>
          <w:rFonts w:ascii="Times New Roman" w:hAnsi="Times New Roman"/>
          <w:sz w:val="24"/>
          <w:szCs w:val="24"/>
          <w:u w:color="262626"/>
        </w:rPr>
        <w:t xml:space="preserve"> 2014:43(4);</w:t>
      </w:r>
      <w:r w:rsidRPr="00AD41C8">
        <w:rPr>
          <w:rFonts w:ascii="Times New Roman" w:hAnsi="Times New Roman"/>
          <w:sz w:val="24"/>
          <w:szCs w:val="24"/>
          <w:u w:color="262626"/>
        </w:rPr>
        <w:t>1082-8</w:t>
      </w:r>
    </w:p>
    <w:p w14:paraId="73259103" w14:textId="12FB7A17" w:rsidR="00975BEA" w:rsidRPr="00AD41C8" w:rsidRDefault="00975BEA" w:rsidP="00AD41C8">
      <w:pPr>
        <w:pStyle w:val="ListParagraph"/>
        <w:numPr>
          <w:ilvl w:val="0"/>
          <w:numId w:val="9"/>
        </w:numPr>
        <w:shd w:val="clear" w:color="auto" w:fill="FFFFFF"/>
        <w:autoSpaceDE w:val="0"/>
        <w:autoSpaceDN w:val="0"/>
        <w:adjustRightInd w:val="0"/>
        <w:spacing w:after="0" w:line="480" w:lineRule="auto"/>
        <w:jc w:val="both"/>
        <w:textAlignment w:val="baseline"/>
        <w:rPr>
          <w:rFonts w:ascii="Times New Roman" w:hAnsi="Times New Roman"/>
          <w:color w:val="000000" w:themeColor="text1"/>
          <w:sz w:val="24"/>
          <w:szCs w:val="24"/>
          <w:lang w:val="en-US"/>
        </w:rPr>
      </w:pPr>
      <w:r w:rsidRPr="00707C16">
        <w:rPr>
          <w:rFonts w:ascii="Times New Roman" w:hAnsi="Times New Roman"/>
          <w:sz w:val="24"/>
          <w:szCs w:val="24"/>
          <w:lang w:val="en-US"/>
        </w:rPr>
        <w:t xml:space="preserve">Craig, C.L; Marshall, A.L; Sjostrom, M; Bauman, A.E, Booth, M.L; Ainsworth, B.E. et al. International physical activity questionnaire:  12-country reliability and validity.  </w:t>
      </w:r>
      <w:r w:rsidRPr="00707C16">
        <w:rPr>
          <w:rFonts w:ascii="Times New Roman" w:hAnsi="Times New Roman"/>
          <w:bCs/>
          <w:i/>
          <w:sz w:val="24"/>
          <w:szCs w:val="24"/>
          <w:lang w:val="en-US"/>
        </w:rPr>
        <w:t>Medicine and Science in Sports and Exercise</w:t>
      </w:r>
      <w:r w:rsidRPr="00707C16">
        <w:rPr>
          <w:rFonts w:ascii="Times New Roman" w:hAnsi="Times New Roman"/>
          <w:i/>
          <w:sz w:val="24"/>
          <w:szCs w:val="24"/>
          <w:lang w:val="en-US"/>
        </w:rPr>
        <w:t>,</w:t>
      </w:r>
      <w:r w:rsidR="00200092">
        <w:rPr>
          <w:rFonts w:ascii="Times New Roman" w:hAnsi="Times New Roman"/>
          <w:sz w:val="24"/>
          <w:szCs w:val="24"/>
          <w:lang w:val="en-US"/>
        </w:rPr>
        <w:t xml:space="preserve"> 2003: 35(8);</w:t>
      </w:r>
      <w:r w:rsidRPr="00707C16">
        <w:rPr>
          <w:rFonts w:ascii="Times New Roman" w:hAnsi="Times New Roman"/>
          <w:sz w:val="24"/>
          <w:szCs w:val="24"/>
          <w:lang w:val="en-US"/>
        </w:rPr>
        <w:t>1381-95.</w:t>
      </w:r>
    </w:p>
    <w:p w14:paraId="4239A7C0" w14:textId="6D3663F1" w:rsidR="00975BEA" w:rsidRPr="00AD41C8" w:rsidRDefault="00BD7E95" w:rsidP="00AD41C8">
      <w:pPr>
        <w:pStyle w:val="ListParagraph"/>
        <w:widowControl w:val="0"/>
        <w:numPr>
          <w:ilvl w:val="0"/>
          <w:numId w:val="9"/>
        </w:numPr>
        <w:autoSpaceDE w:val="0"/>
        <w:autoSpaceDN w:val="0"/>
        <w:adjustRightInd w:val="0"/>
        <w:spacing w:after="0" w:line="480" w:lineRule="auto"/>
        <w:jc w:val="both"/>
        <w:rPr>
          <w:rFonts w:ascii="Times New Roman" w:hAnsi="Times New Roman"/>
          <w:color w:val="000000" w:themeColor="text1"/>
          <w:sz w:val="24"/>
          <w:szCs w:val="24"/>
        </w:rPr>
      </w:pPr>
      <w:hyperlink r:id="rId46" w:history="1">
        <w:r w:rsidR="00975BEA" w:rsidRPr="00AD41C8">
          <w:rPr>
            <w:rFonts w:ascii="Times New Roman" w:hAnsi="Times New Roman"/>
            <w:color w:val="000000" w:themeColor="text1"/>
            <w:sz w:val="24"/>
            <w:szCs w:val="24"/>
            <w:lang w:val="en-US"/>
          </w:rPr>
          <w:t>Reichert FF</w:t>
        </w:r>
      </w:hyperlink>
      <w:r w:rsidR="00975BEA" w:rsidRPr="00AD41C8">
        <w:rPr>
          <w:rFonts w:ascii="Times New Roman" w:hAnsi="Times New Roman"/>
          <w:color w:val="000000" w:themeColor="text1"/>
          <w:sz w:val="24"/>
          <w:szCs w:val="24"/>
          <w:lang w:val="en-US"/>
        </w:rPr>
        <w:t xml:space="preserve">, </w:t>
      </w:r>
      <w:hyperlink r:id="rId47" w:history="1">
        <w:r w:rsidR="00975BEA" w:rsidRPr="00AD41C8">
          <w:rPr>
            <w:rFonts w:ascii="Times New Roman" w:hAnsi="Times New Roman"/>
            <w:color w:val="000000" w:themeColor="text1"/>
            <w:sz w:val="24"/>
            <w:szCs w:val="24"/>
            <w:lang w:val="en-US"/>
          </w:rPr>
          <w:t>Hallal PC</w:t>
        </w:r>
      </w:hyperlink>
      <w:r w:rsidR="00975BEA" w:rsidRPr="00AD41C8">
        <w:rPr>
          <w:rFonts w:ascii="Times New Roman" w:hAnsi="Times New Roman"/>
          <w:color w:val="000000" w:themeColor="text1"/>
          <w:sz w:val="24"/>
          <w:szCs w:val="24"/>
          <w:lang w:val="en-US"/>
        </w:rPr>
        <w:t xml:space="preserve">, </w:t>
      </w:r>
      <w:hyperlink r:id="rId48" w:history="1">
        <w:r w:rsidR="00975BEA" w:rsidRPr="00AD41C8">
          <w:rPr>
            <w:rFonts w:ascii="Times New Roman" w:hAnsi="Times New Roman"/>
            <w:color w:val="000000" w:themeColor="text1"/>
            <w:sz w:val="24"/>
            <w:szCs w:val="24"/>
            <w:lang w:val="en-US"/>
          </w:rPr>
          <w:t>Wells JC</w:t>
        </w:r>
      </w:hyperlink>
      <w:r w:rsidR="00975BEA" w:rsidRPr="00AD41C8">
        <w:rPr>
          <w:rFonts w:ascii="Times New Roman" w:hAnsi="Times New Roman"/>
          <w:color w:val="000000" w:themeColor="text1"/>
          <w:sz w:val="24"/>
          <w:szCs w:val="24"/>
          <w:lang w:val="en-US"/>
        </w:rPr>
        <w:t xml:space="preserve">, </w:t>
      </w:r>
      <w:hyperlink r:id="rId49" w:history="1">
        <w:r w:rsidR="00975BEA" w:rsidRPr="00AD41C8">
          <w:rPr>
            <w:rFonts w:ascii="Times New Roman" w:hAnsi="Times New Roman"/>
            <w:color w:val="000000" w:themeColor="text1"/>
            <w:sz w:val="24"/>
            <w:szCs w:val="24"/>
            <w:lang w:val="en-US"/>
          </w:rPr>
          <w:t>Horta BL</w:t>
        </w:r>
      </w:hyperlink>
      <w:r w:rsidR="00975BEA" w:rsidRPr="00AD41C8">
        <w:rPr>
          <w:rFonts w:ascii="Times New Roman" w:hAnsi="Times New Roman"/>
          <w:color w:val="000000" w:themeColor="text1"/>
          <w:sz w:val="24"/>
          <w:szCs w:val="24"/>
          <w:lang w:val="en-US"/>
        </w:rPr>
        <w:t xml:space="preserve">, </w:t>
      </w:r>
      <w:hyperlink r:id="rId50" w:history="1">
        <w:r w:rsidR="00975BEA" w:rsidRPr="00AD41C8">
          <w:rPr>
            <w:rFonts w:ascii="Times New Roman" w:hAnsi="Times New Roman"/>
            <w:color w:val="000000" w:themeColor="text1"/>
            <w:sz w:val="24"/>
            <w:szCs w:val="24"/>
            <w:lang w:val="en-US"/>
          </w:rPr>
          <w:t>Ekelund U</w:t>
        </w:r>
      </w:hyperlink>
      <w:r w:rsidR="00975BEA" w:rsidRPr="00AD41C8">
        <w:rPr>
          <w:rFonts w:ascii="Times New Roman" w:hAnsi="Times New Roman"/>
          <w:color w:val="000000" w:themeColor="text1"/>
          <w:sz w:val="24"/>
          <w:szCs w:val="24"/>
          <w:lang w:val="en-US"/>
        </w:rPr>
        <w:t xml:space="preserve">, </w:t>
      </w:r>
      <w:hyperlink r:id="rId51" w:history="1">
        <w:r w:rsidR="00975BEA" w:rsidRPr="00AD41C8">
          <w:rPr>
            <w:rFonts w:ascii="Times New Roman" w:hAnsi="Times New Roman"/>
            <w:color w:val="000000" w:themeColor="text1"/>
            <w:sz w:val="24"/>
            <w:szCs w:val="24"/>
            <w:lang w:val="en-US"/>
          </w:rPr>
          <w:t>Menezes AM</w:t>
        </w:r>
      </w:hyperlink>
      <w:r w:rsidR="00975BEA" w:rsidRPr="00AD41C8">
        <w:rPr>
          <w:rFonts w:ascii="Times New Roman" w:hAnsi="Times New Roman"/>
          <w:color w:val="000000" w:themeColor="text1"/>
          <w:sz w:val="24"/>
          <w:szCs w:val="24"/>
          <w:lang w:val="en-US"/>
        </w:rPr>
        <w:t>.</w:t>
      </w:r>
      <w:r w:rsidR="00975BEA" w:rsidRPr="00AD41C8">
        <w:rPr>
          <w:rFonts w:ascii="Times New Roman" w:hAnsi="Times New Roman"/>
          <w:bCs/>
          <w:color w:val="000000" w:themeColor="text1"/>
          <w:sz w:val="24"/>
          <w:szCs w:val="24"/>
          <w:lang w:val="en-US"/>
        </w:rPr>
        <w:t xml:space="preserve"> Objectively measured physical activity in the 1993 Pelotas (Brazil) birth cohort.</w:t>
      </w:r>
      <w:r w:rsidR="00975BEA" w:rsidRPr="00AD41C8">
        <w:rPr>
          <w:rFonts w:ascii="Times New Roman" w:hAnsi="Times New Roman"/>
          <w:color w:val="000000" w:themeColor="text1"/>
          <w:sz w:val="24"/>
          <w:szCs w:val="24"/>
          <w:lang w:val="en-US"/>
        </w:rPr>
        <w:t xml:space="preserve"> </w:t>
      </w:r>
      <w:r w:rsidR="00975BEA" w:rsidRPr="00AD41C8">
        <w:rPr>
          <w:rFonts w:ascii="Times New Roman" w:hAnsi="Times New Roman"/>
          <w:i/>
          <w:color w:val="000000" w:themeColor="text1"/>
          <w:sz w:val="24"/>
          <w:szCs w:val="24"/>
        </w:rPr>
        <w:t>Med Sci Sports</w:t>
      </w:r>
      <w:r w:rsidR="00200092">
        <w:rPr>
          <w:rFonts w:ascii="Times New Roman" w:hAnsi="Times New Roman"/>
          <w:color w:val="000000" w:themeColor="text1"/>
          <w:sz w:val="24"/>
          <w:szCs w:val="24"/>
        </w:rPr>
        <w:t xml:space="preserve"> Exerc. 2012:44(12); </w:t>
      </w:r>
      <w:r w:rsidR="00975BEA" w:rsidRPr="00AD41C8">
        <w:rPr>
          <w:rFonts w:ascii="Times New Roman" w:hAnsi="Times New Roman"/>
          <w:color w:val="000000" w:themeColor="text1"/>
          <w:sz w:val="24"/>
          <w:szCs w:val="24"/>
        </w:rPr>
        <w:t xml:space="preserve">2369-75. </w:t>
      </w:r>
    </w:p>
    <w:p w14:paraId="504E8150" w14:textId="3534082B" w:rsidR="00975BEA" w:rsidRPr="002F6334" w:rsidRDefault="00975BEA" w:rsidP="00AD41C8">
      <w:pPr>
        <w:pStyle w:val="ListParagraph"/>
        <w:numPr>
          <w:ilvl w:val="0"/>
          <w:numId w:val="9"/>
        </w:numPr>
        <w:autoSpaceDE w:val="0"/>
        <w:autoSpaceDN w:val="0"/>
        <w:adjustRightInd w:val="0"/>
        <w:spacing w:after="0" w:line="480" w:lineRule="auto"/>
        <w:jc w:val="both"/>
        <w:rPr>
          <w:rFonts w:ascii="Times New Roman" w:hAnsi="Times New Roman"/>
          <w:color w:val="000000" w:themeColor="text1"/>
          <w:sz w:val="24"/>
          <w:szCs w:val="24"/>
          <w:lang w:val="en-US"/>
        </w:rPr>
      </w:pPr>
      <w:r w:rsidRPr="00BD7E95">
        <w:rPr>
          <w:rFonts w:ascii="Times New Roman" w:hAnsi="Times New Roman"/>
          <w:color w:val="000000" w:themeColor="text1"/>
          <w:sz w:val="24"/>
          <w:szCs w:val="24"/>
        </w:rPr>
        <w:t xml:space="preserve">Silva, ICM; Hees, Vt; Ramires, VV; Knuth,AG; Bielemann, RM; Ekelund, U; Brage, S; Hallal, PC. </w:t>
      </w:r>
      <w:r w:rsidRPr="00AD41C8">
        <w:rPr>
          <w:rFonts w:ascii="Times New Roman" w:hAnsi="Times New Roman"/>
          <w:color w:val="000000" w:themeColor="text1"/>
          <w:sz w:val="24"/>
          <w:szCs w:val="24"/>
          <w:lang w:val="en-US"/>
        </w:rPr>
        <w:t>Physical activity levels in three Brazilian birth cohorts as assessed with raw triaxial wrist accelerometry</w:t>
      </w:r>
      <w:r w:rsidRPr="00AD41C8">
        <w:rPr>
          <w:rFonts w:ascii="Times New Roman" w:hAnsi="Times New Roman"/>
          <w:i/>
          <w:color w:val="000000" w:themeColor="text1"/>
          <w:sz w:val="24"/>
          <w:szCs w:val="24"/>
          <w:lang w:val="en-US"/>
        </w:rPr>
        <w:t xml:space="preserve">. </w:t>
      </w:r>
      <w:r w:rsidRPr="00AD41C8">
        <w:rPr>
          <w:rFonts w:ascii="Times New Roman" w:hAnsi="Times New Roman"/>
          <w:i/>
          <w:color w:val="262626"/>
          <w:sz w:val="24"/>
          <w:szCs w:val="24"/>
        </w:rPr>
        <w:t>Int J Epidemiol.</w:t>
      </w:r>
      <w:r w:rsidR="00200092">
        <w:rPr>
          <w:rFonts w:ascii="Times New Roman" w:hAnsi="Times New Roman"/>
          <w:sz w:val="24"/>
          <w:szCs w:val="24"/>
          <w:u w:color="262626"/>
        </w:rPr>
        <w:t xml:space="preserve"> 2014:43(6);</w:t>
      </w:r>
      <w:r w:rsidRPr="00AD41C8">
        <w:rPr>
          <w:rFonts w:ascii="Times New Roman" w:hAnsi="Times New Roman"/>
          <w:sz w:val="24"/>
          <w:szCs w:val="24"/>
          <w:u w:color="262626"/>
        </w:rPr>
        <w:t>1959-68.</w:t>
      </w:r>
    </w:p>
    <w:p w14:paraId="0BBEBAE3" w14:textId="3299E100" w:rsidR="002F6334" w:rsidRPr="002F6334" w:rsidRDefault="002F6334" w:rsidP="00AD41C8">
      <w:pPr>
        <w:pStyle w:val="ListParagraph"/>
        <w:numPr>
          <w:ilvl w:val="0"/>
          <w:numId w:val="9"/>
        </w:numPr>
        <w:autoSpaceDE w:val="0"/>
        <w:autoSpaceDN w:val="0"/>
        <w:adjustRightInd w:val="0"/>
        <w:spacing w:after="0" w:line="480" w:lineRule="auto"/>
        <w:jc w:val="both"/>
        <w:rPr>
          <w:rFonts w:ascii="Times New Roman" w:hAnsi="Times New Roman"/>
          <w:color w:val="000000" w:themeColor="text1"/>
          <w:sz w:val="24"/>
          <w:szCs w:val="24"/>
          <w:highlight w:val="yellow"/>
          <w:lang w:val="en-US"/>
        </w:rPr>
      </w:pPr>
      <w:r w:rsidRPr="002F6334">
        <w:rPr>
          <w:rFonts w:ascii="Times New Roman" w:hAnsi="Times New Roman"/>
          <w:sz w:val="24"/>
          <w:szCs w:val="24"/>
          <w:highlight w:val="yellow"/>
        </w:rPr>
        <w:t xml:space="preserve">Thompson FE, Byers T. Dietary assessment resource manual. </w:t>
      </w:r>
      <w:r w:rsidRPr="002F6334">
        <w:rPr>
          <w:rFonts w:ascii="Times New Roman" w:hAnsi="Times New Roman"/>
          <w:i/>
          <w:sz w:val="24"/>
          <w:szCs w:val="24"/>
          <w:highlight w:val="yellow"/>
        </w:rPr>
        <w:t>J Nutr</w:t>
      </w:r>
      <w:r w:rsidRPr="002F6334">
        <w:rPr>
          <w:rFonts w:ascii="Times New Roman" w:hAnsi="Times New Roman"/>
          <w:sz w:val="24"/>
          <w:szCs w:val="24"/>
          <w:highlight w:val="yellow"/>
        </w:rPr>
        <w:t>. 1994;124(11 Suppl):2245S–317S</w:t>
      </w:r>
    </w:p>
    <w:p w14:paraId="5F701CC4" w14:textId="13E0CF4F" w:rsidR="00975BEA" w:rsidRPr="00AD41C8" w:rsidRDefault="00BD7E95" w:rsidP="00AD41C8">
      <w:pPr>
        <w:pStyle w:val="ListParagraph"/>
        <w:widowControl w:val="0"/>
        <w:numPr>
          <w:ilvl w:val="0"/>
          <w:numId w:val="9"/>
        </w:numPr>
        <w:autoSpaceDE w:val="0"/>
        <w:autoSpaceDN w:val="0"/>
        <w:adjustRightInd w:val="0"/>
        <w:spacing w:after="0" w:line="480" w:lineRule="auto"/>
        <w:jc w:val="both"/>
        <w:rPr>
          <w:rFonts w:ascii="Times New Roman" w:hAnsi="Times New Roman"/>
          <w:sz w:val="24"/>
          <w:szCs w:val="24"/>
        </w:rPr>
      </w:pPr>
      <w:hyperlink r:id="rId52" w:history="1">
        <w:r w:rsidR="00975BEA" w:rsidRPr="00BD7E95">
          <w:rPr>
            <w:rFonts w:ascii="Times New Roman" w:hAnsi="Times New Roman"/>
            <w:color w:val="262626"/>
            <w:sz w:val="24"/>
            <w:szCs w:val="24"/>
            <w:lang w:val="sv-SE"/>
          </w:rPr>
          <w:t>Berman LJ</w:t>
        </w:r>
      </w:hyperlink>
      <w:r w:rsidR="00975BEA" w:rsidRPr="00BD7E95">
        <w:rPr>
          <w:rFonts w:ascii="Times New Roman" w:hAnsi="Times New Roman"/>
          <w:sz w:val="24"/>
          <w:szCs w:val="24"/>
          <w:lang w:val="sv-SE"/>
        </w:rPr>
        <w:t xml:space="preserve">1, </w:t>
      </w:r>
      <w:hyperlink r:id="rId53" w:history="1">
        <w:r w:rsidR="00975BEA" w:rsidRPr="00BD7E95">
          <w:rPr>
            <w:rFonts w:ascii="Times New Roman" w:hAnsi="Times New Roman"/>
            <w:color w:val="262626"/>
            <w:sz w:val="24"/>
            <w:szCs w:val="24"/>
            <w:lang w:val="sv-SE"/>
          </w:rPr>
          <w:t>Weigensberg MJ</w:t>
        </w:r>
      </w:hyperlink>
      <w:r w:rsidR="00975BEA" w:rsidRPr="00BD7E95">
        <w:rPr>
          <w:rFonts w:ascii="Times New Roman" w:hAnsi="Times New Roman"/>
          <w:sz w:val="24"/>
          <w:szCs w:val="24"/>
          <w:lang w:val="sv-SE"/>
        </w:rPr>
        <w:t xml:space="preserve">, </w:t>
      </w:r>
      <w:hyperlink r:id="rId54" w:history="1">
        <w:r w:rsidR="00975BEA" w:rsidRPr="00BD7E95">
          <w:rPr>
            <w:rFonts w:ascii="Times New Roman" w:hAnsi="Times New Roman"/>
            <w:color w:val="262626"/>
            <w:sz w:val="24"/>
            <w:szCs w:val="24"/>
            <w:lang w:val="sv-SE"/>
          </w:rPr>
          <w:t>Spruijt-Metz D</w:t>
        </w:r>
      </w:hyperlink>
      <w:r w:rsidR="00975BEA" w:rsidRPr="00BD7E95">
        <w:rPr>
          <w:rFonts w:ascii="Times New Roman" w:hAnsi="Times New Roman"/>
          <w:sz w:val="24"/>
          <w:szCs w:val="24"/>
          <w:lang w:val="sv-SE"/>
        </w:rPr>
        <w:t>.</w:t>
      </w:r>
      <w:r w:rsidR="00975BEA" w:rsidRPr="00BD7E95">
        <w:rPr>
          <w:rFonts w:ascii="Times New Roman" w:hAnsi="Times New Roman"/>
          <w:bCs/>
          <w:sz w:val="24"/>
          <w:szCs w:val="24"/>
          <w:lang w:val="sv-SE"/>
        </w:rPr>
        <w:t xml:space="preserve"> </w:t>
      </w:r>
      <w:r w:rsidR="00975BEA" w:rsidRPr="00707C16">
        <w:rPr>
          <w:rFonts w:ascii="Times New Roman" w:hAnsi="Times New Roman"/>
          <w:bCs/>
          <w:sz w:val="24"/>
          <w:szCs w:val="24"/>
          <w:lang w:val="en-US"/>
        </w:rPr>
        <w:t>Physical activity is related to insulin sensitivity in children and adolescents, independent of adiposity: a review of the literature.</w:t>
      </w:r>
      <w:r w:rsidR="00975BEA" w:rsidRPr="00707C16">
        <w:rPr>
          <w:rFonts w:ascii="Times New Roman" w:hAnsi="Times New Roman"/>
          <w:color w:val="262626"/>
          <w:sz w:val="24"/>
          <w:szCs w:val="24"/>
          <w:lang w:val="en-US"/>
        </w:rPr>
        <w:t xml:space="preserve"> </w:t>
      </w:r>
      <w:r w:rsidR="00975BEA" w:rsidRPr="00AD41C8">
        <w:rPr>
          <w:rFonts w:ascii="Times New Roman" w:hAnsi="Times New Roman"/>
          <w:i/>
          <w:color w:val="262626"/>
          <w:sz w:val="24"/>
          <w:szCs w:val="24"/>
        </w:rPr>
        <w:t>Diabetes Metab Res Rev</w:t>
      </w:r>
      <w:r w:rsidR="00975BEA" w:rsidRPr="00AD41C8">
        <w:rPr>
          <w:rFonts w:ascii="Times New Roman" w:hAnsi="Times New Roman"/>
          <w:color w:val="262626"/>
          <w:sz w:val="24"/>
          <w:szCs w:val="24"/>
        </w:rPr>
        <w:t>.</w:t>
      </w:r>
      <w:r w:rsidR="00200092">
        <w:rPr>
          <w:rFonts w:ascii="Times New Roman" w:hAnsi="Times New Roman"/>
          <w:sz w:val="24"/>
          <w:szCs w:val="24"/>
        </w:rPr>
        <w:t xml:space="preserve"> 2012: 28(5); </w:t>
      </w:r>
      <w:r w:rsidR="00975BEA" w:rsidRPr="00AD41C8">
        <w:rPr>
          <w:rFonts w:ascii="Times New Roman" w:hAnsi="Times New Roman"/>
          <w:sz w:val="24"/>
          <w:szCs w:val="24"/>
        </w:rPr>
        <w:t>395-408.</w:t>
      </w:r>
    </w:p>
    <w:p w14:paraId="2BFF69FF" w14:textId="5B5ED39D" w:rsidR="00B74E93" w:rsidRPr="00AD41C8" w:rsidRDefault="00975BEA" w:rsidP="00AD41C8">
      <w:pPr>
        <w:pStyle w:val="ListParagraph"/>
        <w:widowControl w:val="0"/>
        <w:numPr>
          <w:ilvl w:val="0"/>
          <w:numId w:val="9"/>
        </w:numPr>
        <w:autoSpaceDE w:val="0"/>
        <w:autoSpaceDN w:val="0"/>
        <w:adjustRightInd w:val="0"/>
        <w:spacing w:after="0" w:line="480" w:lineRule="auto"/>
        <w:jc w:val="both"/>
        <w:rPr>
          <w:rFonts w:ascii="Times New Roman" w:hAnsi="Times New Roman"/>
          <w:color w:val="000000" w:themeColor="text1"/>
          <w:sz w:val="24"/>
          <w:szCs w:val="24"/>
        </w:rPr>
      </w:pPr>
      <w:r w:rsidRPr="00AD41C8">
        <w:rPr>
          <w:rFonts w:ascii="Times New Roman" w:hAnsi="Times New Roman"/>
          <w:color w:val="000000" w:themeColor="text1"/>
          <w:sz w:val="24"/>
          <w:szCs w:val="24"/>
          <w:lang w:val="en-US"/>
        </w:rPr>
        <w:t xml:space="preserve">Leclair E, de Kerdanet M, Riddell M, Heyman E. Type 1 Diabetes and Physical Activity in Children and Adolescents. </w:t>
      </w:r>
      <w:r w:rsidRPr="00AD41C8">
        <w:rPr>
          <w:rFonts w:ascii="Times New Roman" w:hAnsi="Times New Roman"/>
          <w:i/>
          <w:color w:val="000000" w:themeColor="text1"/>
          <w:sz w:val="24"/>
          <w:szCs w:val="24"/>
        </w:rPr>
        <w:t>J Diabetes Metab</w:t>
      </w:r>
      <w:r w:rsidRPr="00AD41C8">
        <w:rPr>
          <w:rFonts w:ascii="Times New Roman" w:hAnsi="Times New Roman"/>
          <w:color w:val="000000" w:themeColor="text1"/>
          <w:sz w:val="24"/>
          <w:szCs w:val="24"/>
        </w:rPr>
        <w:t xml:space="preserve">. 2013, S10: 004. </w:t>
      </w:r>
    </w:p>
    <w:p w14:paraId="4BB83B2F" w14:textId="6B608E83" w:rsidR="00975BEA" w:rsidRPr="00973B49" w:rsidRDefault="00975BEA" w:rsidP="00AD41C8">
      <w:pPr>
        <w:pStyle w:val="ListParagraph"/>
        <w:widowControl w:val="0"/>
        <w:numPr>
          <w:ilvl w:val="0"/>
          <w:numId w:val="9"/>
        </w:numPr>
        <w:autoSpaceDE w:val="0"/>
        <w:autoSpaceDN w:val="0"/>
        <w:adjustRightInd w:val="0"/>
        <w:spacing w:after="0" w:line="480" w:lineRule="auto"/>
        <w:jc w:val="both"/>
        <w:rPr>
          <w:rFonts w:ascii="Times New Roman" w:hAnsi="Times New Roman"/>
          <w:color w:val="000000" w:themeColor="text1"/>
          <w:sz w:val="24"/>
          <w:szCs w:val="24"/>
        </w:rPr>
      </w:pPr>
      <w:r w:rsidRPr="00707C16">
        <w:rPr>
          <w:rFonts w:ascii="Times New Roman" w:hAnsi="Times New Roman"/>
          <w:color w:val="000000" w:themeColor="text1"/>
          <w:sz w:val="24"/>
          <w:szCs w:val="24"/>
          <w:lang w:val="en-US"/>
        </w:rPr>
        <w:t xml:space="preserve">Chandali, HB; Krishnaswamy. Gycated Hemoglobin. </w:t>
      </w:r>
      <w:r w:rsidRPr="00AD41C8">
        <w:rPr>
          <w:rFonts w:ascii="Times New Roman" w:hAnsi="Times New Roman"/>
          <w:i/>
          <w:sz w:val="24"/>
          <w:szCs w:val="24"/>
        </w:rPr>
        <w:t>Current Science,</w:t>
      </w:r>
      <w:r w:rsidRPr="00AD41C8">
        <w:rPr>
          <w:rFonts w:ascii="Times New Roman" w:hAnsi="Times New Roman"/>
          <w:sz w:val="24"/>
          <w:szCs w:val="24"/>
        </w:rPr>
        <w:t xml:space="preserve"> 2002, 83 (12).</w:t>
      </w:r>
    </w:p>
    <w:p w14:paraId="7C60E5C0" w14:textId="76AFCEF1" w:rsidR="00973B49" w:rsidRPr="00973B49" w:rsidRDefault="00973B49" w:rsidP="00AD41C8">
      <w:pPr>
        <w:pStyle w:val="ListParagraph"/>
        <w:widowControl w:val="0"/>
        <w:numPr>
          <w:ilvl w:val="0"/>
          <w:numId w:val="9"/>
        </w:numPr>
        <w:autoSpaceDE w:val="0"/>
        <w:autoSpaceDN w:val="0"/>
        <w:adjustRightInd w:val="0"/>
        <w:spacing w:after="0" w:line="480" w:lineRule="auto"/>
        <w:jc w:val="both"/>
        <w:rPr>
          <w:rFonts w:ascii="Times New Roman" w:hAnsi="Times New Roman"/>
          <w:color w:val="000000" w:themeColor="text1"/>
          <w:sz w:val="24"/>
          <w:szCs w:val="24"/>
          <w:highlight w:val="yellow"/>
        </w:rPr>
      </w:pPr>
      <w:r w:rsidRPr="00973B49">
        <w:rPr>
          <w:rFonts w:ascii="Times New Roman" w:hAnsi="Times New Roman"/>
          <w:sz w:val="24"/>
          <w:szCs w:val="24"/>
          <w:highlight w:val="yellow"/>
        </w:rPr>
        <w:t xml:space="preserve">Hohlfing, C.L; Wiedmeyer, HM; Little, R.R; England, J; Tennill, A; Goldstein, D.E. Defining the relationship between plasma glucose and HbA1c. </w:t>
      </w:r>
      <w:r w:rsidRPr="00973B49">
        <w:rPr>
          <w:rFonts w:ascii="Times New Roman" w:hAnsi="Times New Roman"/>
          <w:i/>
          <w:sz w:val="24"/>
          <w:szCs w:val="24"/>
          <w:highlight w:val="yellow"/>
        </w:rPr>
        <w:t>Diabetes Care</w:t>
      </w:r>
      <w:r w:rsidRPr="00973B49">
        <w:rPr>
          <w:rFonts w:ascii="Times New Roman" w:hAnsi="Times New Roman"/>
          <w:sz w:val="24"/>
          <w:szCs w:val="24"/>
          <w:highlight w:val="yellow"/>
        </w:rPr>
        <w:t>, 2002: 25:275–278.</w:t>
      </w:r>
    </w:p>
    <w:p w14:paraId="11A0A1AB" w14:textId="20F7E9DF" w:rsidR="00AD41C8" w:rsidRPr="00AD41C8" w:rsidRDefault="00AD41C8" w:rsidP="00AD41C8">
      <w:pPr>
        <w:pStyle w:val="ListParagraph"/>
        <w:widowControl w:val="0"/>
        <w:numPr>
          <w:ilvl w:val="0"/>
          <w:numId w:val="9"/>
        </w:numPr>
        <w:autoSpaceDE w:val="0"/>
        <w:autoSpaceDN w:val="0"/>
        <w:adjustRightInd w:val="0"/>
        <w:spacing w:after="0" w:line="480" w:lineRule="auto"/>
        <w:jc w:val="both"/>
        <w:rPr>
          <w:rFonts w:ascii="Times New Roman" w:hAnsi="Times New Roman"/>
          <w:sz w:val="24"/>
          <w:szCs w:val="24"/>
        </w:rPr>
      </w:pPr>
      <w:r w:rsidRPr="00707C16">
        <w:rPr>
          <w:rFonts w:ascii="Times New Roman" w:hAnsi="Times New Roman"/>
          <w:sz w:val="24"/>
          <w:szCs w:val="24"/>
          <w:lang w:val="en-US"/>
        </w:rPr>
        <w:lastRenderedPageBreak/>
        <w:t xml:space="preserve">Kelly, LA; Lane, CJ; Weigensberg, MJ; Toledo-Corral, CM; Goran, MI. </w:t>
      </w:r>
      <w:r w:rsidRPr="00707C16">
        <w:rPr>
          <w:rFonts w:ascii="Times New Roman" w:hAnsi="Times New Roman"/>
          <w:bCs/>
          <w:sz w:val="24"/>
          <w:szCs w:val="24"/>
          <w:lang w:val="en-US"/>
        </w:rPr>
        <w:t xml:space="preserve">Pubertal Changes of Insulin Sensitivity, Acute Insulin Response and </w:t>
      </w:r>
      <w:r w:rsidRPr="00AD41C8">
        <w:rPr>
          <w:rFonts w:ascii="Times New Roman" w:hAnsi="Times New Roman"/>
          <w:bCs/>
          <w:sz w:val="24"/>
          <w:szCs w:val="24"/>
        </w:rPr>
        <w:t>β</w:t>
      </w:r>
      <w:r w:rsidRPr="00707C16">
        <w:rPr>
          <w:rFonts w:ascii="Times New Roman" w:hAnsi="Times New Roman"/>
          <w:bCs/>
          <w:sz w:val="24"/>
          <w:szCs w:val="24"/>
          <w:lang w:val="en-US"/>
        </w:rPr>
        <w:t xml:space="preserve">-Cell function in Overweight Latino Youth. </w:t>
      </w:r>
      <w:hyperlink r:id="rId55" w:history="1">
        <w:r w:rsidRPr="00AD41C8">
          <w:rPr>
            <w:rFonts w:ascii="Times New Roman" w:hAnsi="Times New Roman"/>
            <w:i/>
            <w:sz w:val="24"/>
            <w:szCs w:val="24"/>
          </w:rPr>
          <w:t>J Pediatr</w:t>
        </w:r>
        <w:r w:rsidR="00200092">
          <w:rPr>
            <w:rFonts w:ascii="Times New Roman" w:hAnsi="Times New Roman"/>
            <w:sz w:val="24"/>
            <w:szCs w:val="24"/>
          </w:rPr>
          <w:t>. 2011:</w:t>
        </w:r>
        <w:r w:rsidRPr="00AD41C8">
          <w:rPr>
            <w:rFonts w:ascii="Times New Roman" w:hAnsi="Times New Roman"/>
            <w:sz w:val="24"/>
            <w:szCs w:val="24"/>
          </w:rPr>
          <w:t>158(</w:t>
        </w:r>
        <w:r w:rsidR="00200092">
          <w:rPr>
            <w:rFonts w:ascii="Times New Roman" w:hAnsi="Times New Roman"/>
            <w:sz w:val="24"/>
            <w:szCs w:val="24"/>
          </w:rPr>
          <w:t>3);</w:t>
        </w:r>
        <w:r w:rsidRPr="00AD41C8">
          <w:rPr>
            <w:rFonts w:ascii="Times New Roman" w:hAnsi="Times New Roman"/>
            <w:sz w:val="24"/>
            <w:szCs w:val="24"/>
          </w:rPr>
          <w:t xml:space="preserve"> 442–446.</w:t>
        </w:r>
      </w:hyperlink>
    </w:p>
    <w:p w14:paraId="7F8F3E30" w14:textId="0F16DBE5" w:rsidR="00AD41C8" w:rsidRDefault="00AD41C8" w:rsidP="00AD41C8">
      <w:pPr>
        <w:pStyle w:val="ListParagraph"/>
        <w:widowControl w:val="0"/>
        <w:numPr>
          <w:ilvl w:val="0"/>
          <w:numId w:val="9"/>
        </w:numPr>
        <w:autoSpaceDE w:val="0"/>
        <w:autoSpaceDN w:val="0"/>
        <w:adjustRightInd w:val="0"/>
        <w:spacing w:after="0" w:line="480" w:lineRule="auto"/>
        <w:jc w:val="both"/>
        <w:rPr>
          <w:rFonts w:ascii="Times New Roman" w:hAnsi="Times New Roman"/>
          <w:sz w:val="24"/>
          <w:szCs w:val="24"/>
          <w:u w:color="262626"/>
        </w:rPr>
      </w:pPr>
      <w:r w:rsidRPr="00BD7E95">
        <w:rPr>
          <w:rFonts w:ascii="Times New Roman" w:hAnsi="Times New Roman"/>
          <w:bCs/>
          <w:sz w:val="24"/>
          <w:szCs w:val="24"/>
          <w:u w:color="262626"/>
          <w:lang w:val="sv-SE"/>
        </w:rPr>
        <w:t xml:space="preserve">Hong, HR; Ha, CD; Kong, JY; Lee, SH; Song, MG;  Kang, HS. </w:t>
      </w:r>
      <w:r w:rsidRPr="00707C16">
        <w:rPr>
          <w:rFonts w:ascii="Times New Roman" w:hAnsi="Times New Roman"/>
          <w:bCs/>
          <w:sz w:val="24"/>
          <w:szCs w:val="24"/>
          <w:u w:color="262626"/>
          <w:lang w:val="en-US"/>
        </w:rPr>
        <w:t>Roles of physical activity and cardiorespiratory fitness on sex difference in insulin resistance in late elementary years.</w:t>
      </w:r>
      <w:r w:rsidRPr="00707C16">
        <w:rPr>
          <w:rFonts w:ascii="Times New Roman" w:hAnsi="Times New Roman"/>
          <w:i/>
          <w:color w:val="262626"/>
          <w:sz w:val="24"/>
          <w:szCs w:val="24"/>
          <w:lang w:val="en-US"/>
        </w:rPr>
        <w:t xml:space="preserve"> </w:t>
      </w:r>
      <w:r w:rsidRPr="00AD41C8">
        <w:rPr>
          <w:rFonts w:ascii="Times New Roman" w:hAnsi="Times New Roman"/>
          <w:i/>
          <w:color w:val="262626"/>
          <w:sz w:val="24"/>
          <w:szCs w:val="24"/>
        </w:rPr>
        <w:t>J Exerc Nutrition Biochem.</w:t>
      </w:r>
      <w:r w:rsidR="00200092">
        <w:rPr>
          <w:rFonts w:ascii="Times New Roman" w:hAnsi="Times New Roman"/>
          <w:sz w:val="24"/>
          <w:szCs w:val="24"/>
          <w:u w:color="262626"/>
        </w:rPr>
        <w:t xml:space="preserve"> 2014:18(4); </w:t>
      </w:r>
      <w:r w:rsidRPr="00AD41C8">
        <w:rPr>
          <w:rFonts w:ascii="Times New Roman" w:hAnsi="Times New Roman"/>
          <w:sz w:val="24"/>
          <w:szCs w:val="24"/>
          <w:u w:color="262626"/>
        </w:rPr>
        <w:t>361-9.</w:t>
      </w:r>
    </w:p>
    <w:p w14:paraId="394B4BA5" w14:textId="7A400459" w:rsidR="00801767" w:rsidRPr="00801767" w:rsidRDefault="00801767" w:rsidP="00AD41C8">
      <w:pPr>
        <w:pStyle w:val="ListParagraph"/>
        <w:widowControl w:val="0"/>
        <w:numPr>
          <w:ilvl w:val="0"/>
          <w:numId w:val="9"/>
        </w:numPr>
        <w:autoSpaceDE w:val="0"/>
        <w:autoSpaceDN w:val="0"/>
        <w:adjustRightInd w:val="0"/>
        <w:spacing w:after="0" w:line="480" w:lineRule="auto"/>
        <w:jc w:val="both"/>
        <w:rPr>
          <w:rFonts w:ascii="Times New Roman" w:hAnsi="Times New Roman"/>
          <w:sz w:val="24"/>
          <w:szCs w:val="24"/>
          <w:highlight w:val="yellow"/>
          <w:u w:color="262626"/>
        </w:rPr>
      </w:pPr>
      <w:r w:rsidRPr="00801767">
        <w:rPr>
          <w:rFonts w:ascii="Times New Roman" w:hAnsi="Times New Roman"/>
          <w:sz w:val="24"/>
          <w:szCs w:val="24"/>
          <w:highlight w:val="yellow"/>
        </w:rPr>
        <w:t xml:space="preserve">Ahmed ML, Connors MH, Drayer NM, et al. Pubertal growth in IDDM is determined by HbA1c levels, sex, and bone age. </w:t>
      </w:r>
      <w:r w:rsidRPr="00801767">
        <w:rPr>
          <w:rFonts w:ascii="Times New Roman" w:hAnsi="Times New Roman"/>
          <w:i/>
          <w:sz w:val="24"/>
          <w:szCs w:val="24"/>
          <w:highlight w:val="yellow"/>
        </w:rPr>
        <w:t>Diabetes Care</w:t>
      </w:r>
      <w:r w:rsidRPr="00801767">
        <w:rPr>
          <w:rFonts w:ascii="Times New Roman" w:hAnsi="Times New Roman"/>
          <w:sz w:val="24"/>
          <w:szCs w:val="24"/>
          <w:highlight w:val="yellow"/>
        </w:rPr>
        <w:t>. 1998;21(5):831–5.</w:t>
      </w:r>
    </w:p>
    <w:p w14:paraId="34153D2B" w14:textId="5F5EFB02" w:rsidR="00AD41C8" w:rsidRPr="00AD41C8" w:rsidRDefault="00AD41C8" w:rsidP="00AD41C8">
      <w:pPr>
        <w:pStyle w:val="ListParagraph"/>
        <w:widowControl w:val="0"/>
        <w:numPr>
          <w:ilvl w:val="0"/>
          <w:numId w:val="9"/>
        </w:numPr>
        <w:autoSpaceDE w:val="0"/>
        <w:autoSpaceDN w:val="0"/>
        <w:adjustRightInd w:val="0"/>
        <w:spacing w:after="0" w:line="480" w:lineRule="auto"/>
        <w:jc w:val="both"/>
        <w:rPr>
          <w:rFonts w:ascii="Times New Roman" w:hAnsi="Times New Roman"/>
          <w:sz w:val="24"/>
          <w:szCs w:val="24"/>
        </w:rPr>
      </w:pPr>
      <w:r w:rsidRPr="00BD7E95">
        <w:rPr>
          <w:rFonts w:ascii="Times New Roman" w:hAnsi="Times New Roman"/>
          <w:sz w:val="24"/>
          <w:szCs w:val="24"/>
          <w:lang w:val="sv-SE"/>
        </w:rPr>
        <w:t xml:space="preserve">Hong, HR; Ha, CD; Jin, YY; Kang, HS. </w:t>
      </w:r>
      <w:r w:rsidRPr="00707C16">
        <w:rPr>
          <w:rFonts w:ascii="Times New Roman" w:hAnsi="Times New Roman"/>
          <w:bCs/>
          <w:sz w:val="24"/>
          <w:szCs w:val="24"/>
          <w:lang w:val="en-US"/>
        </w:rPr>
        <w:t>The effect of physical activity on serum IL-6 and vaspin levels in late elementary school children.</w:t>
      </w:r>
      <w:r w:rsidRPr="00707C16">
        <w:rPr>
          <w:rFonts w:ascii="Times New Roman" w:hAnsi="Times New Roman"/>
          <w:color w:val="262626"/>
          <w:sz w:val="24"/>
          <w:szCs w:val="24"/>
          <w:lang w:val="en-US"/>
        </w:rPr>
        <w:t xml:space="preserve"> </w:t>
      </w:r>
      <w:r w:rsidRPr="00AD41C8">
        <w:rPr>
          <w:rFonts w:ascii="Times New Roman" w:hAnsi="Times New Roman"/>
          <w:i/>
          <w:color w:val="262626"/>
          <w:sz w:val="24"/>
          <w:szCs w:val="24"/>
        </w:rPr>
        <w:t>J Exerc Nutrition Biochem.</w:t>
      </w:r>
      <w:r w:rsidR="00200092">
        <w:rPr>
          <w:rFonts w:ascii="Times New Roman" w:hAnsi="Times New Roman"/>
          <w:sz w:val="24"/>
          <w:szCs w:val="24"/>
        </w:rPr>
        <w:t xml:space="preserve"> 2015:19 (2); </w:t>
      </w:r>
      <w:r w:rsidRPr="00AD41C8">
        <w:rPr>
          <w:rFonts w:ascii="Times New Roman" w:hAnsi="Times New Roman"/>
          <w:sz w:val="24"/>
          <w:szCs w:val="24"/>
        </w:rPr>
        <w:t xml:space="preserve">99-106. </w:t>
      </w:r>
    </w:p>
    <w:p w14:paraId="425CF392" w14:textId="0A19390A" w:rsidR="00AD41C8" w:rsidRPr="00AD41C8" w:rsidRDefault="00AD41C8" w:rsidP="00AD41C8">
      <w:pPr>
        <w:pStyle w:val="ListParagraph"/>
        <w:widowControl w:val="0"/>
        <w:numPr>
          <w:ilvl w:val="0"/>
          <w:numId w:val="9"/>
        </w:numPr>
        <w:autoSpaceDE w:val="0"/>
        <w:autoSpaceDN w:val="0"/>
        <w:adjustRightInd w:val="0"/>
        <w:spacing w:after="0" w:line="480" w:lineRule="auto"/>
        <w:jc w:val="both"/>
        <w:rPr>
          <w:rFonts w:ascii="Times New Roman" w:hAnsi="Times New Roman"/>
          <w:sz w:val="24"/>
          <w:szCs w:val="24"/>
          <w:u w:color="262626"/>
        </w:rPr>
      </w:pPr>
      <w:r w:rsidRPr="00707C16">
        <w:rPr>
          <w:rFonts w:ascii="Times New Roman" w:hAnsi="Times New Roman"/>
          <w:bCs/>
          <w:sz w:val="24"/>
          <w:szCs w:val="24"/>
          <w:u w:color="262626"/>
          <w:lang w:val="en-US"/>
        </w:rPr>
        <w:t>Beraki, A; Magnuson, A; Sarnblad, S; Aman, J; Samuelsson, U. Increase in physical activity is associated with lower HbA1c levels in children and adolescents with type 1 diabetes: results from a cross-sectional study based on the Swedish pediatric diabetes quality registry (SWEDIABKIDS).</w:t>
      </w:r>
      <w:r w:rsidR="00200092">
        <w:rPr>
          <w:rFonts w:ascii="Times New Roman" w:hAnsi="Times New Roman"/>
          <w:color w:val="262626"/>
          <w:sz w:val="24"/>
          <w:szCs w:val="24"/>
          <w:lang w:val="en-US"/>
        </w:rPr>
        <w:t xml:space="preserve"> D</w:t>
      </w:r>
      <w:r w:rsidRPr="00200092">
        <w:rPr>
          <w:rFonts w:ascii="Times New Roman" w:hAnsi="Times New Roman"/>
          <w:i/>
          <w:color w:val="262626"/>
          <w:sz w:val="24"/>
          <w:szCs w:val="24"/>
        </w:rPr>
        <w:t>iabetes</w:t>
      </w:r>
      <w:r w:rsidRPr="00AD41C8">
        <w:rPr>
          <w:rFonts w:ascii="Times New Roman" w:hAnsi="Times New Roman"/>
          <w:i/>
          <w:color w:val="262626"/>
          <w:sz w:val="24"/>
          <w:szCs w:val="24"/>
        </w:rPr>
        <w:t xml:space="preserve"> Res Clin Pract.</w:t>
      </w:r>
      <w:r w:rsidR="00200092">
        <w:rPr>
          <w:rFonts w:ascii="Times New Roman" w:hAnsi="Times New Roman"/>
          <w:sz w:val="24"/>
          <w:szCs w:val="24"/>
          <w:u w:color="262626"/>
        </w:rPr>
        <w:t xml:space="preserve"> 2014:</w:t>
      </w:r>
      <w:r w:rsidRPr="00AD41C8">
        <w:rPr>
          <w:rFonts w:ascii="Times New Roman" w:hAnsi="Times New Roman"/>
          <w:sz w:val="24"/>
          <w:szCs w:val="24"/>
          <w:u w:color="262626"/>
        </w:rPr>
        <w:t>10</w:t>
      </w:r>
      <w:r w:rsidR="00200092">
        <w:rPr>
          <w:rFonts w:ascii="Times New Roman" w:hAnsi="Times New Roman"/>
          <w:sz w:val="24"/>
          <w:szCs w:val="24"/>
          <w:u w:color="262626"/>
        </w:rPr>
        <w:t>5(1);</w:t>
      </w:r>
      <w:r w:rsidRPr="00AD41C8">
        <w:rPr>
          <w:rFonts w:ascii="Times New Roman" w:hAnsi="Times New Roman"/>
          <w:sz w:val="24"/>
          <w:szCs w:val="24"/>
          <w:u w:color="262626"/>
        </w:rPr>
        <w:t xml:space="preserve">119-25. </w:t>
      </w:r>
    </w:p>
    <w:p w14:paraId="74D26397" w14:textId="298FF265" w:rsidR="00975BEA" w:rsidRDefault="00AD41C8" w:rsidP="00AD41C8">
      <w:pPr>
        <w:pStyle w:val="ListParagraph"/>
        <w:widowControl w:val="0"/>
        <w:numPr>
          <w:ilvl w:val="0"/>
          <w:numId w:val="9"/>
        </w:numPr>
        <w:autoSpaceDE w:val="0"/>
        <w:autoSpaceDN w:val="0"/>
        <w:adjustRightInd w:val="0"/>
        <w:spacing w:after="0" w:line="480" w:lineRule="auto"/>
        <w:jc w:val="both"/>
        <w:rPr>
          <w:rFonts w:ascii="Times New Roman" w:hAnsi="Times New Roman"/>
          <w:sz w:val="24"/>
          <w:szCs w:val="24"/>
        </w:rPr>
      </w:pPr>
      <w:r w:rsidRPr="00707C16">
        <w:rPr>
          <w:rFonts w:ascii="Times New Roman" w:hAnsi="Times New Roman"/>
          <w:sz w:val="24"/>
          <w:szCs w:val="24"/>
          <w:lang w:val="en-US"/>
        </w:rPr>
        <w:t>Metcalf, BS; Hosking, J; Henley, WE; Jeffery, AN; Mostazir, M; Voss, LD; Wilkin, TJ.</w:t>
      </w:r>
      <w:r w:rsidRPr="00707C16">
        <w:rPr>
          <w:rFonts w:ascii="Times New Roman" w:hAnsi="Times New Roman"/>
          <w:bCs/>
          <w:sz w:val="24"/>
          <w:szCs w:val="24"/>
          <w:lang w:val="en-US"/>
        </w:rPr>
        <w:t xml:space="preserve"> Physical activity attenuates the mid-adolescent peak in insulin resistance but by late adolescence the effect is lost: a </w:t>
      </w:r>
      <w:r w:rsidRPr="00973B49">
        <w:rPr>
          <w:rFonts w:ascii="Times New Roman" w:hAnsi="Times New Roman"/>
          <w:bCs/>
          <w:sz w:val="24"/>
          <w:szCs w:val="24"/>
          <w:highlight w:val="yellow"/>
          <w:lang w:val="en-US"/>
        </w:rPr>
        <w:t>longitudinal study with annual measures from 9-16 years (EarlyBird 66).</w:t>
      </w:r>
      <w:r w:rsidRPr="00973B49">
        <w:rPr>
          <w:rFonts w:ascii="Times New Roman" w:hAnsi="Times New Roman"/>
          <w:color w:val="262626"/>
          <w:sz w:val="24"/>
          <w:szCs w:val="24"/>
          <w:highlight w:val="yellow"/>
          <w:lang w:val="en-US"/>
        </w:rPr>
        <w:t xml:space="preserve"> </w:t>
      </w:r>
      <w:r w:rsidRPr="00973B49">
        <w:rPr>
          <w:rFonts w:ascii="Times New Roman" w:hAnsi="Times New Roman"/>
          <w:i/>
          <w:color w:val="262626"/>
          <w:sz w:val="24"/>
          <w:szCs w:val="24"/>
          <w:highlight w:val="yellow"/>
        </w:rPr>
        <w:t>Diabetologia</w:t>
      </w:r>
      <w:r w:rsidRPr="00973B49">
        <w:rPr>
          <w:rFonts w:ascii="Times New Roman" w:hAnsi="Times New Roman"/>
          <w:color w:val="262626"/>
          <w:sz w:val="24"/>
          <w:szCs w:val="24"/>
          <w:highlight w:val="yellow"/>
        </w:rPr>
        <w:t>.</w:t>
      </w:r>
      <w:r w:rsidRPr="00973B49">
        <w:rPr>
          <w:rFonts w:ascii="Times New Roman" w:hAnsi="Times New Roman"/>
          <w:sz w:val="24"/>
          <w:szCs w:val="24"/>
          <w:highlight w:val="yellow"/>
        </w:rPr>
        <w:t xml:space="preserve"> 2015 Aug 12. [Epub ahead of print</w:t>
      </w:r>
      <w:r w:rsidRPr="00AD41C8">
        <w:rPr>
          <w:rFonts w:ascii="Times New Roman" w:hAnsi="Times New Roman"/>
          <w:sz w:val="24"/>
          <w:szCs w:val="24"/>
        </w:rPr>
        <w:t>]</w:t>
      </w:r>
    </w:p>
    <w:p w14:paraId="330BB705" w14:textId="4A2D6D4B" w:rsidR="00973B49" w:rsidRPr="00973B49" w:rsidRDefault="00973B49" w:rsidP="00AD41C8">
      <w:pPr>
        <w:pStyle w:val="ListParagraph"/>
        <w:widowControl w:val="0"/>
        <w:numPr>
          <w:ilvl w:val="0"/>
          <w:numId w:val="9"/>
        </w:numPr>
        <w:autoSpaceDE w:val="0"/>
        <w:autoSpaceDN w:val="0"/>
        <w:adjustRightInd w:val="0"/>
        <w:spacing w:after="0" w:line="480" w:lineRule="auto"/>
        <w:jc w:val="both"/>
        <w:rPr>
          <w:rFonts w:ascii="Times New Roman" w:hAnsi="Times New Roman"/>
          <w:sz w:val="24"/>
          <w:szCs w:val="24"/>
          <w:highlight w:val="yellow"/>
        </w:rPr>
      </w:pPr>
      <w:r w:rsidRPr="00973B49">
        <w:rPr>
          <w:rFonts w:ascii="Times New Roman" w:hAnsi="Times New Roman"/>
          <w:sz w:val="24"/>
          <w:szCs w:val="24"/>
          <w:highlight w:val="yellow"/>
        </w:rPr>
        <w:t xml:space="preserve">Nowicka, P; Santoro, N; Liu, H; Lartaud, D; Shaw, M.M; Goldeberg, R; Guandalini, C; Savoye, M; Rose, P; Caprio, S. Utility of hemoglobin A1c for diagnosing prediabetes and diabetes in obese children and adolescents.  </w:t>
      </w:r>
      <w:r w:rsidRPr="00973B49">
        <w:rPr>
          <w:rFonts w:ascii="Times New Roman" w:hAnsi="Times New Roman"/>
          <w:i/>
          <w:sz w:val="24"/>
          <w:szCs w:val="24"/>
          <w:highlight w:val="yellow"/>
        </w:rPr>
        <w:t>Diabetes Care</w:t>
      </w:r>
      <w:r w:rsidRPr="00973B49">
        <w:rPr>
          <w:rFonts w:ascii="Times New Roman" w:hAnsi="Times New Roman"/>
          <w:sz w:val="24"/>
          <w:szCs w:val="24"/>
          <w:highlight w:val="yellow"/>
        </w:rPr>
        <w:t>. 2011:34; 1306-1311.</w:t>
      </w:r>
    </w:p>
    <w:p w14:paraId="32A4E004" w14:textId="611E2474" w:rsidR="00973B49" w:rsidRPr="000906A2" w:rsidRDefault="00BD7E95" w:rsidP="00AD41C8">
      <w:pPr>
        <w:pStyle w:val="ListParagraph"/>
        <w:widowControl w:val="0"/>
        <w:numPr>
          <w:ilvl w:val="0"/>
          <w:numId w:val="9"/>
        </w:numPr>
        <w:autoSpaceDE w:val="0"/>
        <w:autoSpaceDN w:val="0"/>
        <w:adjustRightInd w:val="0"/>
        <w:spacing w:after="120" w:line="480" w:lineRule="auto"/>
        <w:jc w:val="both"/>
        <w:rPr>
          <w:rFonts w:ascii="Times New Roman" w:hAnsi="Times New Roman"/>
          <w:bCs/>
          <w:color w:val="000000" w:themeColor="text1"/>
          <w:sz w:val="24"/>
          <w:szCs w:val="24"/>
          <w:highlight w:val="yellow"/>
        </w:rPr>
      </w:pPr>
      <w:hyperlink r:id="rId56" w:history="1">
        <w:r w:rsidR="00973B49" w:rsidRPr="000906A2">
          <w:rPr>
            <w:rFonts w:ascii="Times New Roman" w:hAnsi="Times New Roman"/>
            <w:color w:val="262626"/>
            <w:sz w:val="24"/>
            <w:szCs w:val="24"/>
            <w:highlight w:val="yellow"/>
          </w:rPr>
          <w:t>Lee JM</w:t>
        </w:r>
      </w:hyperlink>
      <w:r w:rsidR="00973B49" w:rsidRPr="000906A2">
        <w:rPr>
          <w:rFonts w:ascii="Times New Roman" w:hAnsi="Times New Roman"/>
          <w:sz w:val="24"/>
          <w:szCs w:val="24"/>
          <w:highlight w:val="yellow"/>
        </w:rPr>
        <w:t xml:space="preserve">, </w:t>
      </w:r>
      <w:hyperlink r:id="rId57" w:history="1">
        <w:r w:rsidR="00973B49" w:rsidRPr="000906A2">
          <w:rPr>
            <w:rFonts w:ascii="Times New Roman" w:hAnsi="Times New Roman"/>
            <w:color w:val="262626"/>
            <w:sz w:val="24"/>
            <w:szCs w:val="24"/>
            <w:highlight w:val="yellow"/>
          </w:rPr>
          <w:t>Wu EL</w:t>
        </w:r>
      </w:hyperlink>
      <w:r w:rsidR="00973B49" w:rsidRPr="000906A2">
        <w:rPr>
          <w:rFonts w:ascii="Times New Roman" w:hAnsi="Times New Roman"/>
          <w:sz w:val="24"/>
          <w:szCs w:val="24"/>
          <w:highlight w:val="yellow"/>
        </w:rPr>
        <w:t xml:space="preserve">, </w:t>
      </w:r>
      <w:hyperlink r:id="rId58" w:history="1">
        <w:r w:rsidR="00973B49" w:rsidRPr="000906A2">
          <w:rPr>
            <w:rFonts w:ascii="Times New Roman" w:hAnsi="Times New Roman"/>
            <w:color w:val="262626"/>
            <w:sz w:val="24"/>
            <w:szCs w:val="24"/>
            <w:highlight w:val="yellow"/>
          </w:rPr>
          <w:t>Tarini B</w:t>
        </w:r>
      </w:hyperlink>
      <w:r w:rsidR="00973B49" w:rsidRPr="000906A2">
        <w:rPr>
          <w:rFonts w:ascii="Times New Roman" w:hAnsi="Times New Roman"/>
          <w:sz w:val="24"/>
          <w:szCs w:val="24"/>
          <w:highlight w:val="yellow"/>
        </w:rPr>
        <w:t xml:space="preserve">, </w:t>
      </w:r>
      <w:hyperlink r:id="rId59" w:history="1">
        <w:r w:rsidR="00973B49" w:rsidRPr="000906A2">
          <w:rPr>
            <w:rFonts w:ascii="Times New Roman" w:hAnsi="Times New Roman"/>
            <w:color w:val="262626"/>
            <w:sz w:val="24"/>
            <w:szCs w:val="24"/>
            <w:highlight w:val="yellow"/>
          </w:rPr>
          <w:t>Herman WH</w:t>
        </w:r>
      </w:hyperlink>
      <w:r w:rsidR="00973B49" w:rsidRPr="000906A2">
        <w:rPr>
          <w:rFonts w:ascii="Times New Roman" w:hAnsi="Times New Roman"/>
          <w:sz w:val="24"/>
          <w:szCs w:val="24"/>
          <w:highlight w:val="yellow"/>
        </w:rPr>
        <w:t xml:space="preserve">, </w:t>
      </w:r>
      <w:hyperlink r:id="rId60" w:history="1">
        <w:r w:rsidR="00973B49" w:rsidRPr="000906A2">
          <w:rPr>
            <w:rFonts w:ascii="Times New Roman" w:hAnsi="Times New Roman"/>
            <w:color w:val="262626"/>
            <w:sz w:val="24"/>
            <w:szCs w:val="24"/>
            <w:highlight w:val="yellow"/>
          </w:rPr>
          <w:t>Yoon E</w:t>
        </w:r>
      </w:hyperlink>
      <w:r w:rsidR="00973B49" w:rsidRPr="000906A2">
        <w:rPr>
          <w:rFonts w:ascii="Times New Roman" w:hAnsi="Times New Roman"/>
          <w:sz w:val="24"/>
          <w:szCs w:val="24"/>
          <w:highlight w:val="yellow"/>
        </w:rPr>
        <w:t xml:space="preserve">. </w:t>
      </w:r>
      <w:r w:rsidR="00973B49" w:rsidRPr="000906A2">
        <w:rPr>
          <w:rFonts w:ascii="Times New Roman" w:hAnsi="Times New Roman"/>
          <w:bCs/>
          <w:sz w:val="24"/>
          <w:szCs w:val="24"/>
          <w:highlight w:val="yellow"/>
        </w:rPr>
        <w:t>Diagnosis of diabetes using hemoglobin A1c: should recommendations in adults be extrapolated to adolescents?.</w:t>
      </w:r>
      <w:r w:rsidR="00973B49" w:rsidRPr="000906A2">
        <w:rPr>
          <w:rFonts w:ascii="Times New Roman" w:hAnsi="Times New Roman"/>
          <w:bCs/>
          <w:i/>
          <w:sz w:val="24"/>
          <w:szCs w:val="24"/>
          <w:highlight w:val="yellow"/>
        </w:rPr>
        <w:t xml:space="preserve"> </w:t>
      </w:r>
      <w:r w:rsidR="00973B49" w:rsidRPr="000906A2">
        <w:rPr>
          <w:rFonts w:ascii="Times New Roman" w:hAnsi="Times New Roman"/>
          <w:i/>
          <w:color w:val="262626"/>
          <w:sz w:val="24"/>
          <w:szCs w:val="24"/>
          <w:highlight w:val="yellow"/>
        </w:rPr>
        <w:t xml:space="preserve">J </w:t>
      </w:r>
      <w:r w:rsidR="00973B49" w:rsidRPr="000906A2">
        <w:rPr>
          <w:rFonts w:ascii="Times New Roman" w:hAnsi="Times New Roman"/>
          <w:i/>
          <w:color w:val="262626"/>
          <w:sz w:val="24"/>
          <w:szCs w:val="24"/>
          <w:highlight w:val="yellow"/>
        </w:rPr>
        <w:lastRenderedPageBreak/>
        <w:t>Pediatr.</w:t>
      </w:r>
      <w:r w:rsidR="00973B49" w:rsidRPr="000906A2">
        <w:rPr>
          <w:rFonts w:ascii="Times New Roman" w:hAnsi="Times New Roman"/>
          <w:i/>
          <w:sz w:val="24"/>
          <w:szCs w:val="24"/>
          <w:highlight w:val="yellow"/>
        </w:rPr>
        <w:t xml:space="preserve"> </w:t>
      </w:r>
      <w:r w:rsidR="000906A2" w:rsidRPr="000906A2">
        <w:rPr>
          <w:rFonts w:ascii="Times New Roman" w:hAnsi="Times New Roman"/>
          <w:sz w:val="24"/>
          <w:szCs w:val="24"/>
          <w:highlight w:val="yellow"/>
        </w:rPr>
        <w:t>2011 Jun;158(6):947-952.</w:t>
      </w:r>
    </w:p>
    <w:p w14:paraId="00A3F832" w14:textId="73747C89" w:rsidR="000906A2" w:rsidRPr="000906A2" w:rsidRDefault="000906A2" w:rsidP="00AD41C8">
      <w:pPr>
        <w:pStyle w:val="ListParagraph"/>
        <w:widowControl w:val="0"/>
        <w:numPr>
          <w:ilvl w:val="0"/>
          <w:numId w:val="9"/>
        </w:numPr>
        <w:autoSpaceDE w:val="0"/>
        <w:autoSpaceDN w:val="0"/>
        <w:adjustRightInd w:val="0"/>
        <w:spacing w:after="120" w:line="480" w:lineRule="auto"/>
        <w:jc w:val="both"/>
        <w:rPr>
          <w:rFonts w:ascii="Times New Roman" w:hAnsi="Times New Roman"/>
          <w:bCs/>
          <w:color w:val="000000" w:themeColor="text1"/>
          <w:sz w:val="24"/>
          <w:szCs w:val="24"/>
          <w:highlight w:val="yellow"/>
        </w:rPr>
      </w:pPr>
      <w:r w:rsidRPr="000906A2">
        <w:rPr>
          <w:rFonts w:ascii="Times New Roman" w:hAnsi="Times New Roman"/>
          <w:sz w:val="24"/>
          <w:szCs w:val="24"/>
          <w:highlight w:val="yellow"/>
        </w:rPr>
        <w:t xml:space="preserve">Leslie RDG, Cohen RM. Biologic Variability in Plasma Glucose, Hemoglobin A1c, and Advanced Glycation End Products Associated with Diabetes Complications. </w:t>
      </w:r>
      <w:r w:rsidRPr="000906A2">
        <w:rPr>
          <w:rFonts w:ascii="Times New Roman" w:hAnsi="Times New Roman"/>
          <w:i/>
          <w:iCs/>
          <w:sz w:val="24"/>
          <w:szCs w:val="24"/>
          <w:highlight w:val="yellow"/>
        </w:rPr>
        <w:t>Journal of Diabetes Science and Technology</w:t>
      </w:r>
      <w:r w:rsidRPr="000906A2">
        <w:rPr>
          <w:rFonts w:ascii="Times New Roman" w:hAnsi="Times New Roman"/>
          <w:sz w:val="24"/>
          <w:szCs w:val="24"/>
          <w:highlight w:val="yellow"/>
        </w:rPr>
        <w:t>. 2009;3(4):635-643.</w:t>
      </w:r>
    </w:p>
    <w:p w14:paraId="31A2DA90" w14:textId="1B80BE8D" w:rsidR="00AD41C8" w:rsidRDefault="00BF09BC" w:rsidP="00AD41C8">
      <w:pPr>
        <w:pStyle w:val="ListParagraph"/>
        <w:widowControl w:val="0"/>
        <w:numPr>
          <w:ilvl w:val="0"/>
          <w:numId w:val="9"/>
        </w:numPr>
        <w:autoSpaceDE w:val="0"/>
        <w:autoSpaceDN w:val="0"/>
        <w:adjustRightInd w:val="0"/>
        <w:spacing w:after="120" w:line="480" w:lineRule="auto"/>
        <w:jc w:val="both"/>
        <w:rPr>
          <w:rFonts w:ascii="Times New Roman" w:hAnsi="Times New Roman"/>
          <w:bCs/>
          <w:color w:val="000000" w:themeColor="text1"/>
          <w:sz w:val="24"/>
          <w:szCs w:val="24"/>
        </w:rPr>
      </w:pPr>
      <w:r w:rsidRPr="00AD41C8">
        <w:rPr>
          <w:rFonts w:ascii="Times New Roman" w:hAnsi="Times New Roman"/>
          <w:bCs/>
          <w:color w:val="000000" w:themeColor="text1"/>
          <w:sz w:val="24"/>
          <w:szCs w:val="24"/>
          <w:lang w:val="en-US"/>
        </w:rPr>
        <w:t xml:space="preserve">Boeing, H; Weisgerber, UM; Jeckel, A; Rose, AJ; Kroke, A. Association between glycated </w:t>
      </w:r>
      <w:r w:rsidR="00392B6F" w:rsidRPr="00AD41C8">
        <w:rPr>
          <w:rFonts w:ascii="Times New Roman" w:hAnsi="Times New Roman"/>
          <w:bCs/>
          <w:color w:val="000000" w:themeColor="text1"/>
          <w:sz w:val="24"/>
          <w:szCs w:val="24"/>
          <w:lang w:val="en-US"/>
        </w:rPr>
        <w:t>hemoglobin</w:t>
      </w:r>
      <w:r w:rsidRPr="00AD41C8">
        <w:rPr>
          <w:rFonts w:ascii="Times New Roman" w:hAnsi="Times New Roman"/>
          <w:bCs/>
          <w:color w:val="000000" w:themeColor="text1"/>
          <w:sz w:val="24"/>
          <w:szCs w:val="24"/>
          <w:lang w:val="en-US"/>
        </w:rPr>
        <w:t xml:space="preserve"> and diet and other lifestyle factors in a nondiabetic population: cross-sectional evaluation of data from </w:t>
      </w:r>
      <w:r w:rsidR="000A5B20" w:rsidRPr="00AD41C8">
        <w:rPr>
          <w:rFonts w:ascii="Times New Roman" w:hAnsi="Times New Roman"/>
          <w:bCs/>
          <w:color w:val="000000" w:themeColor="text1"/>
          <w:sz w:val="24"/>
          <w:szCs w:val="24"/>
          <w:lang w:val="en-US"/>
        </w:rPr>
        <w:t xml:space="preserve">the Potsdam cohort of the European Prospective Investigation into Cancer and Nutrition Study. </w:t>
      </w:r>
      <w:r w:rsidR="000A5B20" w:rsidRPr="00AD41C8">
        <w:rPr>
          <w:rFonts w:ascii="Times New Roman" w:hAnsi="Times New Roman"/>
          <w:bCs/>
          <w:color w:val="000000" w:themeColor="text1"/>
          <w:sz w:val="24"/>
          <w:szCs w:val="24"/>
        </w:rPr>
        <w:t xml:space="preserve">Am J Clin Nutr, </w:t>
      </w:r>
      <w:r w:rsidR="00200092">
        <w:rPr>
          <w:rFonts w:ascii="Times New Roman" w:hAnsi="Times New Roman"/>
          <w:bCs/>
          <w:color w:val="000000" w:themeColor="text1"/>
          <w:sz w:val="24"/>
          <w:szCs w:val="24"/>
        </w:rPr>
        <w:t>2000:</w:t>
      </w:r>
      <w:r w:rsidR="000A5B20" w:rsidRPr="00AD41C8">
        <w:rPr>
          <w:rFonts w:ascii="Times New Roman" w:hAnsi="Times New Roman"/>
          <w:bCs/>
          <w:color w:val="000000" w:themeColor="text1"/>
          <w:sz w:val="24"/>
          <w:szCs w:val="24"/>
        </w:rPr>
        <w:t>71</w:t>
      </w:r>
      <w:r w:rsidR="00200092">
        <w:rPr>
          <w:rFonts w:ascii="Times New Roman" w:hAnsi="Times New Roman"/>
          <w:bCs/>
          <w:color w:val="000000" w:themeColor="text1"/>
          <w:sz w:val="24"/>
          <w:szCs w:val="24"/>
        </w:rPr>
        <w:t>(5), 1115-1122</w:t>
      </w:r>
      <w:r w:rsidR="000A5B20" w:rsidRPr="00AD41C8">
        <w:rPr>
          <w:rFonts w:ascii="Times New Roman" w:hAnsi="Times New Roman"/>
          <w:bCs/>
          <w:color w:val="000000" w:themeColor="text1"/>
          <w:sz w:val="24"/>
          <w:szCs w:val="24"/>
        </w:rPr>
        <w:t>.</w:t>
      </w:r>
    </w:p>
    <w:p w14:paraId="5DFBD917" w14:textId="77777777" w:rsidR="00AD41C8" w:rsidRPr="00AD41C8" w:rsidRDefault="00AD41C8" w:rsidP="00AD41C8">
      <w:pPr>
        <w:pStyle w:val="ListParagraph"/>
        <w:widowControl w:val="0"/>
        <w:autoSpaceDE w:val="0"/>
        <w:autoSpaceDN w:val="0"/>
        <w:adjustRightInd w:val="0"/>
        <w:spacing w:after="120" w:line="480" w:lineRule="auto"/>
        <w:jc w:val="both"/>
        <w:rPr>
          <w:rFonts w:ascii="Times New Roman" w:hAnsi="Times New Roman"/>
          <w:bCs/>
          <w:color w:val="000000" w:themeColor="text1"/>
          <w:sz w:val="24"/>
          <w:szCs w:val="24"/>
        </w:rPr>
        <w:sectPr w:rsidR="00AD41C8" w:rsidRPr="00AD41C8" w:rsidSect="003275A7">
          <w:headerReference w:type="even" r:id="rId61"/>
          <w:headerReference w:type="default" r:id="rId62"/>
          <w:footerReference w:type="even" r:id="rId63"/>
          <w:footerReference w:type="default" r:id="rId64"/>
          <w:pgSz w:w="11904" w:h="16836"/>
          <w:pgMar w:top="1440" w:right="1440" w:bottom="1440" w:left="1440" w:header="720" w:footer="720" w:gutter="0"/>
          <w:lnNumType w:countBy="1" w:restart="continuous"/>
          <w:cols w:space="720"/>
          <w:docGrid w:linePitch="360"/>
        </w:sectPr>
      </w:pPr>
    </w:p>
    <w:p w14:paraId="12D21D8F" w14:textId="5679D26F" w:rsidR="00527216" w:rsidRDefault="00527216" w:rsidP="00CD1CDC">
      <w:pPr>
        <w:tabs>
          <w:tab w:val="left" w:pos="4678"/>
        </w:tabs>
        <w:spacing w:after="0" w:line="480" w:lineRule="auto"/>
        <w:jc w:val="both"/>
        <w:outlineLvl w:val="0"/>
        <w:rPr>
          <w:rFonts w:ascii="Times New Roman" w:hAnsi="Times New Roman" w:cs="Times New Roman"/>
          <w:b/>
          <w:sz w:val="24"/>
          <w:szCs w:val="24"/>
          <w:highlight w:val="yellow"/>
        </w:rPr>
      </w:pPr>
      <w:r>
        <w:rPr>
          <w:rFonts w:ascii="Times New Roman" w:hAnsi="Times New Roman" w:cs="Times New Roman"/>
          <w:b/>
          <w:sz w:val="24"/>
          <w:szCs w:val="24"/>
          <w:highlight w:val="yellow"/>
        </w:rPr>
        <w:lastRenderedPageBreak/>
        <w:t xml:space="preserve">Table 1: </w:t>
      </w:r>
      <w:r w:rsidR="00880506">
        <w:rPr>
          <w:rFonts w:ascii="Times New Roman" w:hAnsi="Times New Roman" w:cs="Times New Roman"/>
          <w:b/>
          <w:sz w:val="24"/>
          <w:szCs w:val="24"/>
          <w:highlight w:val="yellow"/>
        </w:rPr>
        <w:t>Follow up rates at 11,15 and 18 years according to baseline characteristics</w:t>
      </w:r>
    </w:p>
    <w:tbl>
      <w:tblPr>
        <w:tblStyle w:val="TableGrid"/>
        <w:tblW w:w="1511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44"/>
        <w:gridCol w:w="1321"/>
        <w:gridCol w:w="1342"/>
        <w:gridCol w:w="1819"/>
        <w:gridCol w:w="1588"/>
        <w:gridCol w:w="2066"/>
        <w:gridCol w:w="1254"/>
        <w:gridCol w:w="2397"/>
        <w:gridCol w:w="1885"/>
      </w:tblGrid>
      <w:tr w:rsidR="008412CA" w:rsidRPr="008328D6" w14:paraId="5AD60E6D" w14:textId="06F8588E" w:rsidTr="00F5544E">
        <w:tc>
          <w:tcPr>
            <w:tcW w:w="1444" w:type="dxa"/>
          </w:tcPr>
          <w:p w14:paraId="62E246FB" w14:textId="48F400AF"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r w:rsidRPr="008328D6">
              <w:rPr>
                <w:rFonts w:ascii="Times New Roman" w:hAnsi="Times New Roman" w:cs="Times New Roman"/>
                <w:b/>
                <w:sz w:val="24"/>
                <w:szCs w:val="24"/>
              </w:rPr>
              <w:t>Variable</w:t>
            </w:r>
          </w:p>
        </w:tc>
        <w:tc>
          <w:tcPr>
            <w:tcW w:w="1321" w:type="dxa"/>
          </w:tcPr>
          <w:p w14:paraId="1DCA083E" w14:textId="53745B33"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r w:rsidRPr="008328D6">
              <w:rPr>
                <w:rFonts w:ascii="Times New Roman" w:hAnsi="Times New Roman" w:cs="Times New Roman"/>
                <w:b/>
                <w:sz w:val="24"/>
                <w:szCs w:val="24"/>
              </w:rPr>
              <w:t>Original N (1993)</w:t>
            </w:r>
          </w:p>
        </w:tc>
        <w:tc>
          <w:tcPr>
            <w:tcW w:w="1342" w:type="dxa"/>
          </w:tcPr>
          <w:p w14:paraId="09938350" w14:textId="7A959118" w:rsidR="008412CA" w:rsidRDefault="007E5324" w:rsidP="00CD1CDC">
            <w:pPr>
              <w:tabs>
                <w:tab w:val="left" w:pos="4678"/>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CI (95%)</w:t>
            </w:r>
          </w:p>
        </w:tc>
        <w:tc>
          <w:tcPr>
            <w:tcW w:w="1819" w:type="dxa"/>
          </w:tcPr>
          <w:p w14:paraId="6AAAEC11" w14:textId="5D07A6B6"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 xml:space="preserve"> I</w:t>
            </w:r>
            <w:r w:rsidRPr="008328D6">
              <w:rPr>
                <w:rFonts w:ascii="Times New Roman" w:hAnsi="Times New Roman" w:cs="Times New Roman"/>
                <w:b/>
                <w:sz w:val="24"/>
                <w:szCs w:val="24"/>
              </w:rPr>
              <w:t xml:space="preserve">nterviewed </w:t>
            </w:r>
            <w:r>
              <w:rPr>
                <w:rFonts w:ascii="Times New Roman" w:hAnsi="Times New Roman" w:cs="Times New Roman"/>
                <w:b/>
                <w:sz w:val="24"/>
                <w:szCs w:val="24"/>
              </w:rPr>
              <w:t xml:space="preserve">N </w:t>
            </w:r>
            <w:r w:rsidRPr="008328D6">
              <w:rPr>
                <w:rFonts w:ascii="Times New Roman" w:hAnsi="Times New Roman" w:cs="Times New Roman"/>
                <w:b/>
                <w:sz w:val="24"/>
                <w:szCs w:val="24"/>
              </w:rPr>
              <w:t>(11y)</w:t>
            </w:r>
          </w:p>
        </w:tc>
        <w:tc>
          <w:tcPr>
            <w:tcW w:w="1588" w:type="dxa"/>
          </w:tcPr>
          <w:p w14:paraId="6993D4EB" w14:textId="1A4DB8F7" w:rsidR="008412CA" w:rsidRDefault="007E5324" w:rsidP="00CD1CDC">
            <w:pPr>
              <w:tabs>
                <w:tab w:val="left" w:pos="4678"/>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CI (95%)</w:t>
            </w:r>
          </w:p>
        </w:tc>
        <w:tc>
          <w:tcPr>
            <w:tcW w:w="2066" w:type="dxa"/>
          </w:tcPr>
          <w:p w14:paraId="51483996" w14:textId="0B918B26"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I</w:t>
            </w:r>
            <w:r w:rsidRPr="008328D6">
              <w:rPr>
                <w:rFonts w:ascii="Times New Roman" w:hAnsi="Times New Roman" w:cs="Times New Roman"/>
                <w:b/>
                <w:sz w:val="24"/>
                <w:szCs w:val="24"/>
              </w:rPr>
              <w:t xml:space="preserve">nterviewed </w:t>
            </w:r>
            <w:r>
              <w:rPr>
                <w:rFonts w:ascii="Times New Roman" w:hAnsi="Times New Roman" w:cs="Times New Roman"/>
                <w:b/>
                <w:sz w:val="24"/>
                <w:szCs w:val="24"/>
              </w:rPr>
              <w:t xml:space="preserve">N </w:t>
            </w:r>
            <w:r w:rsidRPr="008328D6">
              <w:rPr>
                <w:rFonts w:ascii="Times New Roman" w:hAnsi="Times New Roman" w:cs="Times New Roman"/>
                <w:b/>
                <w:sz w:val="24"/>
                <w:szCs w:val="24"/>
              </w:rPr>
              <w:t>(15y)</w:t>
            </w:r>
          </w:p>
        </w:tc>
        <w:tc>
          <w:tcPr>
            <w:tcW w:w="1254" w:type="dxa"/>
          </w:tcPr>
          <w:p w14:paraId="320E4A7D" w14:textId="43AA577A" w:rsidR="008412CA" w:rsidRDefault="007E5324" w:rsidP="00CD1CDC">
            <w:pPr>
              <w:tabs>
                <w:tab w:val="left" w:pos="4678"/>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CI (95%)</w:t>
            </w:r>
          </w:p>
        </w:tc>
        <w:tc>
          <w:tcPr>
            <w:tcW w:w="2397" w:type="dxa"/>
          </w:tcPr>
          <w:p w14:paraId="1F0017B8" w14:textId="7A693B21"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I</w:t>
            </w:r>
            <w:r w:rsidRPr="008328D6">
              <w:rPr>
                <w:rFonts w:ascii="Times New Roman" w:hAnsi="Times New Roman" w:cs="Times New Roman"/>
                <w:b/>
                <w:sz w:val="24"/>
                <w:szCs w:val="24"/>
              </w:rPr>
              <w:t>nterviewed</w:t>
            </w:r>
            <w:r>
              <w:rPr>
                <w:rFonts w:ascii="Times New Roman" w:hAnsi="Times New Roman" w:cs="Times New Roman"/>
                <w:b/>
                <w:sz w:val="24"/>
                <w:szCs w:val="24"/>
              </w:rPr>
              <w:t xml:space="preserve"> N</w:t>
            </w:r>
            <w:r w:rsidRPr="008328D6">
              <w:rPr>
                <w:rFonts w:ascii="Times New Roman" w:hAnsi="Times New Roman" w:cs="Times New Roman"/>
                <w:b/>
                <w:sz w:val="24"/>
                <w:szCs w:val="24"/>
              </w:rPr>
              <w:t xml:space="preserve"> (18y)</w:t>
            </w:r>
          </w:p>
        </w:tc>
        <w:tc>
          <w:tcPr>
            <w:tcW w:w="1885" w:type="dxa"/>
          </w:tcPr>
          <w:p w14:paraId="0069F563" w14:textId="7E938F15" w:rsidR="008412CA" w:rsidRDefault="007E5324" w:rsidP="00CD1CDC">
            <w:pPr>
              <w:tabs>
                <w:tab w:val="left" w:pos="4678"/>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CI (95%)</w:t>
            </w:r>
          </w:p>
        </w:tc>
      </w:tr>
      <w:tr w:rsidR="008412CA" w:rsidRPr="008328D6" w14:paraId="054D38EB" w14:textId="7BF79A79" w:rsidTr="00F5544E">
        <w:tc>
          <w:tcPr>
            <w:tcW w:w="1444" w:type="dxa"/>
          </w:tcPr>
          <w:p w14:paraId="60F44AC1" w14:textId="50B4FE63"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r w:rsidRPr="008328D6">
              <w:rPr>
                <w:rFonts w:ascii="Times New Roman" w:hAnsi="Times New Roman" w:cs="Times New Roman"/>
                <w:b/>
                <w:sz w:val="24"/>
                <w:szCs w:val="24"/>
              </w:rPr>
              <w:t>Sex</w:t>
            </w:r>
          </w:p>
        </w:tc>
        <w:tc>
          <w:tcPr>
            <w:tcW w:w="1321" w:type="dxa"/>
          </w:tcPr>
          <w:p w14:paraId="16E4C22E" w14:textId="47A02A0A" w:rsidR="008412CA" w:rsidRPr="008328D6" w:rsidRDefault="008412CA" w:rsidP="00CD1CDC">
            <w:pPr>
              <w:tabs>
                <w:tab w:val="left" w:pos="4678"/>
              </w:tabs>
              <w:spacing w:line="480" w:lineRule="auto"/>
              <w:jc w:val="both"/>
              <w:outlineLvl w:val="0"/>
              <w:rPr>
                <w:rFonts w:ascii="Times New Roman" w:hAnsi="Times New Roman" w:cs="Times New Roman"/>
                <w:sz w:val="24"/>
                <w:szCs w:val="24"/>
              </w:rPr>
            </w:pPr>
            <w:r w:rsidRPr="008328D6">
              <w:rPr>
                <w:rFonts w:ascii="Times New Roman" w:hAnsi="Times New Roman" w:cs="Times New Roman"/>
                <w:sz w:val="24"/>
                <w:szCs w:val="24"/>
              </w:rPr>
              <w:t>5.248</w:t>
            </w:r>
          </w:p>
        </w:tc>
        <w:tc>
          <w:tcPr>
            <w:tcW w:w="1342" w:type="dxa"/>
          </w:tcPr>
          <w:p w14:paraId="49F2A613" w14:textId="77777777"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1819" w:type="dxa"/>
          </w:tcPr>
          <w:p w14:paraId="60FA200C" w14:textId="7B215CD1"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1588" w:type="dxa"/>
          </w:tcPr>
          <w:p w14:paraId="55D125D1" w14:textId="77777777"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2066" w:type="dxa"/>
          </w:tcPr>
          <w:p w14:paraId="120FDAE5" w14:textId="675C2A56"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1254" w:type="dxa"/>
          </w:tcPr>
          <w:p w14:paraId="3417B47A" w14:textId="77777777"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2397" w:type="dxa"/>
          </w:tcPr>
          <w:p w14:paraId="04E0B051" w14:textId="694C6DA8"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1885" w:type="dxa"/>
          </w:tcPr>
          <w:p w14:paraId="64EE070C" w14:textId="77777777"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r>
      <w:tr w:rsidR="008412CA" w:rsidRPr="008328D6" w14:paraId="31BFE892" w14:textId="1A913F96" w:rsidTr="00F5544E">
        <w:tc>
          <w:tcPr>
            <w:tcW w:w="1444" w:type="dxa"/>
          </w:tcPr>
          <w:p w14:paraId="7E8D4BE9" w14:textId="772F1FA7" w:rsidR="008412CA" w:rsidRPr="008328D6" w:rsidRDefault="008412CA" w:rsidP="00CD1CDC">
            <w:pPr>
              <w:tabs>
                <w:tab w:val="left" w:pos="4678"/>
              </w:tabs>
              <w:spacing w:line="480" w:lineRule="auto"/>
              <w:jc w:val="both"/>
              <w:outlineLvl w:val="0"/>
              <w:rPr>
                <w:rFonts w:ascii="Times New Roman" w:hAnsi="Times New Roman" w:cs="Times New Roman"/>
                <w:sz w:val="24"/>
                <w:szCs w:val="24"/>
              </w:rPr>
            </w:pPr>
            <w:r w:rsidRPr="008328D6">
              <w:rPr>
                <w:rFonts w:ascii="Times New Roman" w:hAnsi="Times New Roman" w:cs="Times New Roman"/>
                <w:sz w:val="24"/>
                <w:szCs w:val="24"/>
              </w:rPr>
              <w:t>Male</w:t>
            </w:r>
          </w:p>
        </w:tc>
        <w:tc>
          <w:tcPr>
            <w:tcW w:w="1321" w:type="dxa"/>
          </w:tcPr>
          <w:p w14:paraId="0DA620DC" w14:textId="30EBF831" w:rsidR="008412CA" w:rsidRPr="008328D6" w:rsidRDefault="008412CA" w:rsidP="00CD1CDC">
            <w:pPr>
              <w:tabs>
                <w:tab w:val="left" w:pos="4678"/>
              </w:tabs>
              <w:spacing w:line="480" w:lineRule="auto"/>
              <w:jc w:val="both"/>
              <w:outlineLvl w:val="0"/>
              <w:rPr>
                <w:rFonts w:ascii="Times New Roman" w:hAnsi="Times New Roman" w:cs="Times New Roman"/>
                <w:sz w:val="24"/>
                <w:szCs w:val="24"/>
              </w:rPr>
            </w:pPr>
            <w:r w:rsidRPr="008328D6">
              <w:rPr>
                <w:rFonts w:ascii="Times New Roman" w:hAnsi="Times New Roman" w:cs="Times New Roman"/>
                <w:sz w:val="24"/>
                <w:szCs w:val="24"/>
              </w:rPr>
              <w:t>2.603</w:t>
            </w:r>
          </w:p>
        </w:tc>
        <w:tc>
          <w:tcPr>
            <w:tcW w:w="1342" w:type="dxa"/>
          </w:tcPr>
          <w:p w14:paraId="55242A9F" w14:textId="4C09778F" w:rsidR="008412CA" w:rsidRDefault="004D3CEF"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0.48-0.50</w:t>
            </w:r>
          </w:p>
        </w:tc>
        <w:tc>
          <w:tcPr>
            <w:tcW w:w="1819" w:type="dxa"/>
          </w:tcPr>
          <w:p w14:paraId="39474B19" w14:textId="7CDA1352" w:rsidR="008412CA" w:rsidRPr="000C2F0D" w:rsidRDefault="008412CA"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2.134 (81.9%)</w:t>
            </w:r>
          </w:p>
        </w:tc>
        <w:tc>
          <w:tcPr>
            <w:tcW w:w="1588" w:type="dxa"/>
          </w:tcPr>
          <w:p w14:paraId="711E2ED5" w14:textId="1A7E10F5" w:rsidR="008412CA" w:rsidRDefault="004D3CEF"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0.47-0.51</w:t>
            </w:r>
          </w:p>
        </w:tc>
        <w:tc>
          <w:tcPr>
            <w:tcW w:w="2066" w:type="dxa"/>
          </w:tcPr>
          <w:p w14:paraId="281E6971" w14:textId="53A4B770" w:rsidR="008412CA" w:rsidRPr="000C2F0D" w:rsidRDefault="008412CA"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2.111 (81.1%)</w:t>
            </w:r>
          </w:p>
        </w:tc>
        <w:tc>
          <w:tcPr>
            <w:tcW w:w="1254" w:type="dxa"/>
          </w:tcPr>
          <w:p w14:paraId="456D75E5" w14:textId="393101D0" w:rsidR="008412CA" w:rsidRDefault="008D64AB"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0.47-0.50</w:t>
            </w:r>
          </w:p>
        </w:tc>
        <w:tc>
          <w:tcPr>
            <w:tcW w:w="2397" w:type="dxa"/>
          </w:tcPr>
          <w:p w14:paraId="2A982EFA" w14:textId="0C737C1F" w:rsidR="008412CA" w:rsidRPr="000C2F0D" w:rsidRDefault="008412CA"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2.006 (77.1%)</w:t>
            </w:r>
          </w:p>
        </w:tc>
        <w:tc>
          <w:tcPr>
            <w:tcW w:w="1885" w:type="dxa"/>
          </w:tcPr>
          <w:p w14:paraId="51412A5E" w14:textId="28B6E91C" w:rsidR="008412CA" w:rsidRDefault="008D64AB" w:rsidP="008D64AB">
            <w:pPr>
              <w:tabs>
                <w:tab w:val="left" w:pos="4678"/>
              </w:tabs>
              <w:spacing w:line="480" w:lineRule="auto"/>
              <w:jc w:val="center"/>
              <w:outlineLvl w:val="0"/>
              <w:rPr>
                <w:rFonts w:ascii="Times New Roman" w:hAnsi="Times New Roman" w:cs="Times New Roman"/>
                <w:sz w:val="24"/>
                <w:szCs w:val="24"/>
              </w:rPr>
            </w:pPr>
            <w:r>
              <w:rPr>
                <w:rFonts w:ascii="Times New Roman" w:hAnsi="Times New Roman" w:cs="Times New Roman"/>
                <w:sz w:val="24"/>
                <w:szCs w:val="24"/>
              </w:rPr>
              <w:t>0.47-0.50</w:t>
            </w:r>
          </w:p>
        </w:tc>
      </w:tr>
      <w:tr w:rsidR="008412CA" w:rsidRPr="008328D6" w14:paraId="3D98DC8A" w14:textId="4C033FEC" w:rsidTr="00F5544E">
        <w:tc>
          <w:tcPr>
            <w:tcW w:w="1444" w:type="dxa"/>
          </w:tcPr>
          <w:p w14:paraId="2A49FEAF" w14:textId="3BF13A35" w:rsidR="008412CA" w:rsidRPr="008328D6" w:rsidRDefault="008412CA" w:rsidP="00CD1CDC">
            <w:pPr>
              <w:tabs>
                <w:tab w:val="left" w:pos="4678"/>
              </w:tabs>
              <w:spacing w:line="480" w:lineRule="auto"/>
              <w:jc w:val="both"/>
              <w:outlineLvl w:val="0"/>
              <w:rPr>
                <w:rFonts w:ascii="Times New Roman" w:hAnsi="Times New Roman" w:cs="Times New Roman"/>
                <w:sz w:val="24"/>
                <w:szCs w:val="24"/>
              </w:rPr>
            </w:pPr>
            <w:r w:rsidRPr="008328D6">
              <w:rPr>
                <w:rFonts w:ascii="Times New Roman" w:hAnsi="Times New Roman" w:cs="Times New Roman"/>
                <w:sz w:val="24"/>
                <w:szCs w:val="24"/>
              </w:rPr>
              <w:t>Female</w:t>
            </w:r>
          </w:p>
        </w:tc>
        <w:tc>
          <w:tcPr>
            <w:tcW w:w="1321" w:type="dxa"/>
          </w:tcPr>
          <w:p w14:paraId="73BC4AA6" w14:textId="2680BCD1" w:rsidR="008412CA" w:rsidRPr="008328D6" w:rsidRDefault="008412CA" w:rsidP="00CD1CDC">
            <w:pPr>
              <w:tabs>
                <w:tab w:val="left" w:pos="4678"/>
              </w:tabs>
              <w:spacing w:line="480" w:lineRule="auto"/>
              <w:jc w:val="both"/>
              <w:outlineLvl w:val="0"/>
              <w:rPr>
                <w:rFonts w:ascii="Times New Roman" w:hAnsi="Times New Roman" w:cs="Times New Roman"/>
                <w:sz w:val="24"/>
                <w:szCs w:val="24"/>
              </w:rPr>
            </w:pPr>
            <w:r w:rsidRPr="008328D6">
              <w:rPr>
                <w:rFonts w:ascii="Times New Roman" w:hAnsi="Times New Roman" w:cs="Times New Roman"/>
                <w:sz w:val="24"/>
                <w:szCs w:val="24"/>
              </w:rPr>
              <w:t>2.645</w:t>
            </w:r>
          </w:p>
        </w:tc>
        <w:tc>
          <w:tcPr>
            <w:tcW w:w="1342" w:type="dxa"/>
          </w:tcPr>
          <w:p w14:paraId="4D912157" w14:textId="1A9E416C" w:rsidR="008412CA" w:rsidRDefault="004D3CEF"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0.49-0.51</w:t>
            </w:r>
          </w:p>
        </w:tc>
        <w:tc>
          <w:tcPr>
            <w:tcW w:w="1819" w:type="dxa"/>
          </w:tcPr>
          <w:p w14:paraId="1988C2A9" w14:textId="6783FD16" w:rsidR="008412CA" w:rsidRPr="000C2F0D" w:rsidRDefault="008412CA"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2.185 (82.6%)</w:t>
            </w:r>
          </w:p>
        </w:tc>
        <w:tc>
          <w:tcPr>
            <w:tcW w:w="1588" w:type="dxa"/>
          </w:tcPr>
          <w:p w14:paraId="0E88F3B1" w14:textId="35C3CCA0" w:rsidR="008412CA" w:rsidRDefault="004D3CEF"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0.49-0.52</w:t>
            </w:r>
          </w:p>
        </w:tc>
        <w:tc>
          <w:tcPr>
            <w:tcW w:w="2066" w:type="dxa"/>
          </w:tcPr>
          <w:p w14:paraId="510B67C5" w14:textId="2DF797D8" w:rsidR="008412CA" w:rsidRPr="000C2F0D" w:rsidRDefault="008412CA"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2.214 (83.7%)</w:t>
            </w:r>
          </w:p>
        </w:tc>
        <w:tc>
          <w:tcPr>
            <w:tcW w:w="1254" w:type="dxa"/>
          </w:tcPr>
          <w:p w14:paraId="1B17E73C" w14:textId="45777E72" w:rsidR="008412CA" w:rsidRDefault="008D64AB"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0.49-0.52</w:t>
            </w:r>
          </w:p>
        </w:tc>
        <w:tc>
          <w:tcPr>
            <w:tcW w:w="2397" w:type="dxa"/>
          </w:tcPr>
          <w:p w14:paraId="10E1FD07" w14:textId="1350BAB8" w:rsidR="008412CA" w:rsidRPr="000C2F0D" w:rsidRDefault="008412CA"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2.086 (78.8%)</w:t>
            </w:r>
          </w:p>
        </w:tc>
        <w:tc>
          <w:tcPr>
            <w:tcW w:w="1885" w:type="dxa"/>
          </w:tcPr>
          <w:p w14:paraId="33B83087" w14:textId="03E1F3D4" w:rsidR="008412CA" w:rsidRDefault="008D64AB" w:rsidP="008D64AB">
            <w:pPr>
              <w:tabs>
                <w:tab w:val="left" w:pos="4678"/>
              </w:tabs>
              <w:spacing w:line="480" w:lineRule="auto"/>
              <w:jc w:val="center"/>
              <w:outlineLvl w:val="0"/>
              <w:rPr>
                <w:rFonts w:ascii="Times New Roman" w:hAnsi="Times New Roman" w:cs="Times New Roman"/>
                <w:sz w:val="24"/>
                <w:szCs w:val="24"/>
              </w:rPr>
            </w:pPr>
            <w:r>
              <w:rPr>
                <w:rFonts w:ascii="Times New Roman" w:hAnsi="Times New Roman" w:cs="Times New Roman"/>
                <w:sz w:val="24"/>
                <w:szCs w:val="24"/>
              </w:rPr>
              <w:t>0.49-0.52</w:t>
            </w:r>
          </w:p>
        </w:tc>
      </w:tr>
      <w:tr w:rsidR="008412CA" w:rsidRPr="008328D6" w14:paraId="13E30AE8" w14:textId="3C2A852F" w:rsidTr="00F5544E">
        <w:tc>
          <w:tcPr>
            <w:tcW w:w="1444" w:type="dxa"/>
          </w:tcPr>
          <w:p w14:paraId="2C516A28" w14:textId="4AC395A9"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Household income</w:t>
            </w:r>
          </w:p>
        </w:tc>
        <w:tc>
          <w:tcPr>
            <w:tcW w:w="1321" w:type="dxa"/>
          </w:tcPr>
          <w:p w14:paraId="4A625A12" w14:textId="77777777"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1342" w:type="dxa"/>
          </w:tcPr>
          <w:p w14:paraId="74879E1A" w14:textId="77777777"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1819" w:type="dxa"/>
          </w:tcPr>
          <w:p w14:paraId="3A2640B4" w14:textId="53B8D31B"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1588" w:type="dxa"/>
          </w:tcPr>
          <w:p w14:paraId="1D947B0B" w14:textId="77777777"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2066" w:type="dxa"/>
          </w:tcPr>
          <w:p w14:paraId="5EC05754" w14:textId="36F985F3"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1254" w:type="dxa"/>
          </w:tcPr>
          <w:p w14:paraId="6E2C3F7F" w14:textId="77777777"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2397" w:type="dxa"/>
          </w:tcPr>
          <w:p w14:paraId="57434549" w14:textId="7F0E99B9"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1885" w:type="dxa"/>
          </w:tcPr>
          <w:p w14:paraId="46442342" w14:textId="77777777"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r>
      <w:tr w:rsidR="008412CA" w:rsidRPr="008328D6" w14:paraId="66DF4DDE" w14:textId="3F0963E2" w:rsidTr="00F5544E">
        <w:tc>
          <w:tcPr>
            <w:tcW w:w="1444" w:type="dxa"/>
          </w:tcPr>
          <w:p w14:paraId="08263483" w14:textId="1E6F4A05" w:rsidR="008412CA" w:rsidRPr="008328D6" w:rsidRDefault="008412CA" w:rsidP="00CD1CDC">
            <w:pPr>
              <w:tabs>
                <w:tab w:val="left" w:pos="4678"/>
              </w:tabs>
              <w:spacing w:line="480" w:lineRule="auto"/>
              <w:jc w:val="both"/>
              <w:outlineLvl w:val="0"/>
              <w:rPr>
                <w:rFonts w:ascii="Times New Roman" w:hAnsi="Times New Roman" w:cs="Times New Roman"/>
                <w:sz w:val="24"/>
                <w:szCs w:val="24"/>
              </w:rPr>
            </w:pPr>
            <w:r w:rsidRPr="008328D6">
              <w:rPr>
                <w:rFonts w:ascii="Times New Roman" w:eastAsia="MS Gothic" w:hAnsi="Times New Roman" w:cs="Times New Roman"/>
                <w:color w:val="000000"/>
              </w:rPr>
              <w:t>≤ 1</w:t>
            </w:r>
          </w:p>
        </w:tc>
        <w:tc>
          <w:tcPr>
            <w:tcW w:w="1321" w:type="dxa"/>
          </w:tcPr>
          <w:p w14:paraId="3CB92AFB" w14:textId="6456D261" w:rsidR="008412CA" w:rsidRPr="008328D6" w:rsidRDefault="008412CA" w:rsidP="00CD1CDC">
            <w:pPr>
              <w:tabs>
                <w:tab w:val="left" w:pos="4678"/>
              </w:tabs>
              <w:spacing w:line="480" w:lineRule="auto"/>
              <w:jc w:val="both"/>
              <w:outlineLvl w:val="0"/>
              <w:rPr>
                <w:rFonts w:ascii="Times New Roman" w:hAnsi="Times New Roman" w:cs="Times New Roman"/>
                <w:sz w:val="24"/>
                <w:szCs w:val="24"/>
              </w:rPr>
            </w:pPr>
            <w:r w:rsidRPr="008328D6">
              <w:rPr>
                <w:rFonts w:ascii="Times New Roman" w:hAnsi="Times New Roman" w:cs="Times New Roman"/>
                <w:sz w:val="24"/>
                <w:szCs w:val="24"/>
              </w:rPr>
              <w:t>967</w:t>
            </w:r>
          </w:p>
        </w:tc>
        <w:tc>
          <w:tcPr>
            <w:tcW w:w="1342" w:type="dxa"/>
          </w:tcPr>
          <w:p w14:paraId="7308E9CE" w14:textId="55B0C473" w:rsidR="008412CA" w:rsidRPr="00B41B54" w:rsidRDefault="008D64AB" w:rsidP="00B41B54">
            <w:pPr>
              <w:tabs>
                <w:tab w:val="left" w:pos="4678"/>
              </w:tabs>
              <w:spacing w:line="480" w:lineRule="auto"/>
              <w:outlineLvl w:val="0"/>
              <w:rPr>
                <w:rFonts w:ascii="Times New Roman" w:hAnsi="Times New Roman" w:cs="Times New Roman"/>
                <w:sz w:val="24"/>
                <w:szCs w:val="24"/>
              </w:rPr>
            </w:pPr>
            <w:r w:rsidRPr="005242EB">
              <w:rPr>
                <w:rFonts w:ascii="Times New Roman" w:hAnsi="Times New Roman" w:cs="Times New Roman"/>
                <w:sz w:val="24"/>
                <w:szCs w:val="24"/>
                <w:highlight w:val="yellow"/>
              </w:rPr>
              <w:t>0.17-0.19</w:t>
            </w:r>
          </w:p>
        </w:tc>
        <w:tc>
          <w:tcPr>
            <w:tcW w:w="1819" w:type="dxa"/>
          </w:tcPr>
          <w:p w14:paraId="26B2AB2A" w14:textId="11C94FD9" w:rsidR="008412CA" w:rsidRPr="00B41B54" w:rsidRDefault="008412CA" w:rsidP="00B41B54">
            <w:pPr>
              <w:tabs>
                <w:tab w:val="left" w:pos="4678"/>
              </w:tabs>
              <w:spacing w:line="480" w:lineRule="auto"/>
              <w:outlineLvl w:val="0"/>
              <w:rPr>
                <w:rFonts w:ascii="Times New Roman" w:hAnsi="Times New Roman" w:cs="Times New Roman"/>
                <w:sz w:val="24"/>
                <w:szCs w:val="24"/>
              </w:rPr>
            </w:pPr>
            <w:r w:rsidRPr="00B41B54">
              <w:rPr>
                <w:rFonts w:ascii="Times New Roman" w:hAnsi="Times New Roman" w:cs="Times New Roman"/>
                <w:sz w:val="24"/>
                <w:szCs w:val="24"/>
              </w:rPr>
              <w:t>794</w:t>
            </w:r>
            <w:r>
              <w:rPr>
                <w:rFonts w:ascii="Times New Roman" w:hAnsi="Times New Roman" w:cs="Times New Roman"/>
                <w:sz w:val="24"/>
                <w:szCs w:val="24"/>
              </w:rPr>
              <w:t xml:space="preserve"> (82.1%)</w:t>
            </w:r>
          </w:p>
        </w:tc>
        <w:tc>
          <w:tcPr>
            <w:tcW w:w="1588" w:type="dxa"/>
          </w:tcPr>
          <w:p w14:paraId="313ED57B" w14:textId="5451D394" w:rsidR="008412CA" w:rsidRPr="00B41B54" w:rsidRDefault="008D64AB" w:rsidP="00CD1CDC">
            <w:pPr>
              <w:tabs>
                <w:tab w:val="left" w:pos="4678"/>
              </w:tabs>
              <w:spacing w:line="480" w:lineRule="auto"/>
              <w:jc w:val="both"/>
              <w:outlineLvl w:val="0"/>
              <w:rPr>
                <w:rFonts w:ascii="Times New Roman" w:hAnsi="Times New Roman" w:cs="Times New Roman"/>
                <w:sz w:val="24"/>
                <w:szCs w:val="24"/>
              </w:rPr>
            </w:pPr>
            <w:r w:rsidRPr="005242EB">
              <w:rPr>
                <w:rFonts w:ascii="Times New Roman" w:hAnsi="Times New Roman" w:cs="Times New Roman"/>
                <w:sz w:val="24"/>
                <w:szCs w:val="24"/>
                <w:highlight w:val="yellow"/>
              </w:rPr>
              <w:t>0.17-0.19</w:t>
            </w:r>
          </w:p>
        </w:tc>
        <w:tc>
          <w:tcPr>
            <w:tcW w:w="2066" w:type="dxa"/>
          </w:tcPr>
          <w:p w14:paraId="0A332356" w14:textId="64411E93" w:rsidR="008412CA" w:rsidRPr="00B41B54" w:rsidRDefault="008412CA" w:rsidP="00CD1CDC">
            <w:pPr>
              <w:tabs>
                <w:tab w:val="left" w:pos="4678"/>
              </w:tabs>
              <w:spacing w:line="480" w:lineRule="auto"/>
              <w:jc w:val="both"/>
              <w:outlineLvl w:val="0"/>
              <w:rPr>
                <w:rFonts w:ascii="Times New Roman" w:hAnsi="Times New Roman" w:cs="Times New Roman"/>
                <w:sz w:val="24"/>
                <w:szCs w:val="24"/>
              </w:rPr>
            </w:pPr>
            <w:r w:rsidRPr="00B41B54">
              <w:rPr>
                <w:rFonts w:ascii="Times New Roman" w:hAnsi="Times New Roman" w:cs="Times New Roman"/>
                <w:sz w:val="24"/>
                <w:szCs w:val="24"/>
              </w:rPr>
              <w:t>778</w:t>
            </w:r>
            <w:r>
              <w:rPr>
                <w:rFonts w:ascii="Times New Roman" w:hAnsi="Times New Roman" w:cs="Times New Roman"/>
                <w:sz w:val="24"/>
                <w:szCs w:val="24"/>
              </w:rPr>
              <w:t xml:space="preserve"> (80.4%)</w:t>
            </w:r>
          </w:p>
        </w:tc>
        <w:tc>
          <w:tcPr>
            <w:tcW w:w="1254" w:type="dxa"/>
          </w:tcPr>
          <w:p w14:paraId="611C5226" w14:textId="6AE712EC" w:rsidR="008412CA" w:rsidRPr="00B41B54" w:rsidRDefault="005242EB" w:rsidP="00CD1CDC">
            <w:pPr>
              <w:tabs>
                <w:tab w:val="left" w:pos="4678"/>
              </w:tabs>
              <w:spacing w:line="480" w:lineRule="auto"/>
              <w:jc w:val="both"/>
              <w:outlineLvl w:val="0"/>
              <w:rPr>
                <w:rFonts w:ascii="Times New Roman" w:hAnsi="Times New Roman" w:cs="Times New Roman"/>
                <w:sz w:val="24"/>
                <w:szCs w:val="24"/>
              </w:rPr>
            </w:pPr>
            <w:r w:rsidRPr="005242EB">
              <w:rPr>
                <w:rFonts w:ascii="Times New Roman" w:hAnsi="Times New Roman" w:cs="Times New Roman"/>
                <w:sz w:val="24"/>
                <w:szCs w:val="24"/>
                <w:highlight w:val="yellow"/>
              </w:rPr>
              <w:t>0.16-0.19</w:t>
            </w:r>
          </w:p>
        </w:tc>
        <w:tc>
          <w:tcPr>
            <w:tcW w:w="2397" w:type="dxa"/>
          </w:tcPr>
          <w:p w14:paraId="27851BAB" w14:textId="328CDD8E" w:rsidR="008412CA" w:rsidRPr="00B41B54" w:rsidRDefault="008412CA" w:rsidP="00CD1CDC">
            <w:pPr>
              <w:tabs>
                <w:tab w:val="left" w:pos="4678"/>
              </w:tabs>
              <w:spacing w:line="480" w:lineRule="auto"/>
              <w:jc w:val="both"/>
              <w:outlineLvl w:val="0"/>
              <w:rPr>
                <w:rFonts w:ascii="Times New Roman" w:hAnsi="Times New Roman" w:cs="Times New Roman"/>
                <w:sz w:val="24"/>
                <w:szCs w:val="24"/>
              </w:rPr>
            </w:pPr>
            <w:r w:rsidRPr="00B41B54">
              <w:rPr>
                <w:rFonts w:ascii="Times New Roman" w:hAnsi="Times New Roman" w:cs="Times New Roman"/>
                <w:sz w:val="24"/>
                <w:szCs w:val="24"/>
              </w:rPr>
              <w:t>727</w:t>
            </w:r>
            <w:r>
              <w:rPr>
                <w:rFonts w:ascii="Times New Roman" w:hAnsi="Times New Roman" w:cs="Times New Roman"/>
                <w:sz w:val="24"/>
                <w:szCs w:val="24"/>
              </w:rPr>
              <w:t xml:space="preserve"> (75.2%)</w:t>
            </w:r>
          </w:p>
        </w:tc>
        <w:tc>
          <w:tcPr>
            <w:tcW w:w="1885" w:type="dxa"/>
          </w:tcPr>
          <w:p w14:paraId="6649A4D3" w14:textId="7C99CD64" w:rsidR="008412CA" w:rsidRPr="005242EB" w:rsidRDefault="005242EB" w:rsidP="00CD1CDC">
            <w:pPr>
              <w:tabs>
                <w:tab w:val="left" w:pos="4678"/>
              </w:tabs>
              <w:spacing w:line="480" w:lineRule="auto"/>
              <w:jc w:val="both"/>
              <w:outlineLvl w:val="0"/>
              <w:rPr>
                <w:rFonts w:ascii="Times New Roman" w:hAnsi="Times New Roman" w:cs="Times New Roman"/>
                <w:sz w:val="24"/>
                <w:szCs w:val="24"/>
                <w:highlight w:val="yellow"/>
              </w:rPr>
            </w:pPr>
            <w:r w:rsidRPr="005242EB">
              <w:rPr>
                <w:rFonts w:ascii="Times New Roman" w:hAnsi="Times New Roman" w:cs="Times New Roman"/>
                <w:sz w:val="24"/>
                <w:szCs w:val="24"/>
                <w:highlight w:val="yellow"/>
              </w:rPr>
              <w:t>0.16-0.18</w:t>
            </w:r>
          </w:p>
        </w:tc>
      </w:tr>
      <w:tr w:rsidR="008412CA" w:rsidRPr="008328D6" w14:paraId="2E552BC1" w14:textId="324516AF" w:rsidTr="00F5544E">
        <w:tc>
          <w:tcPr>
            <w:tcW w:w="1444" w:type="dxa"/>
          </w:tcPr>
          <w:p w14:paraId="1DBA1590" w14:textId="2E777510" w:rsidR="008412CA" w:rsidRPr="008328D6" w:rsidRDefault="008412CA" w:rsidP="00CD1CDC">
            <w:pPr>
              <w:tabs>
                <w:tab w:val="left" w:pos="4678"/>
              </w:tabs>
              <w:spacing w:line="480" w:lineRule="auto"/>
              <w:jc w:val="both"/>
              <w:outlineLvl w:val="0"/>
              <w:rPr>
                <w:rFonts w:ascii="Times New Roman" w:hAnsi="Times New Roman" w:cs="Times New Roman"/>
                <w:sz w:val="24"/>
                <w:szCs w:val="24"/>
              </w:rPr>
            </w:pPr>
            <w:r w:rsidRPr="008328D6">
              <w:rPr>
                <w:rFonts w:ascii="Times New Roman" w:hAnsi="Times New Roman" w:cs="Times New Roman"/>
                <w:sz w:val="24"/>
                <w:szCs w:val="24"/>
              </w:rPr>
              <w:t>1.1 to 3.0</w:t>
            </w:r>
          </w:p>
        </w:tc>
        <w:tc>
          <w:tcPr>
            <w:tcW w:w="1321" w:type="dxa"/>
          </w:tcPr>
          <w:p w14:paraId="06D9FE4C" w14:textId="71D1CFC4" w:rsidR="008412CA" w:rsidRPr="008328D6" w:rsidRDefault="008412CA" w:rsidP="00CD1CDC">
            <w:pPr>
              <w:tabs>
                <w:tab w:val="left" w:pos="4678"/>
              </w:tabs>
              <w:spacing w:line="480" w:lineRule="auto"/>
              <w:jc w:val="both"/>
              <w:outlineLvl w:val="0"/>
              <w:rPr>
                <w:rFonts w:ascii="Times New Roman" w:hAnsi="Times New Roman" w:cs="Times New Roman"/>
                <w:sz w:val="24"/>
                <w:szCs w:val="24"/>
              </w:rPr>
            </w:pPr>
            <w:r w:rsidRPr="008328D6">
              <w:rPr>
                <w:rFonts w:ascii="Times New Roman" w:hAnsi="Times New Roman" w:cs="Times New Roman"/>
                <w:sz w:val="24"/>
                <w:szCs w:val="24"/>
              </w:rPr>
              <w:t>2260</w:t>
            </w:r>
          </w:p>
        </w:tc>
        <w:tc>
          <w:tcPr>
            <w:tcW w:w="1342" w:type="dxa"/>
          </w:tcPr>
          <w:p w14:paraId="3AFF5B3D" w14:textId="63F3F282" w:rsidR="008412CA" w:rsidRPr="00B41B54" w:rsidRDefault="008D64AB" w:rsidP="00B41B54">
            <w:pPr>
              <w:tabs>
                <w:tab w:val="left" w:pos="4678"/>
              </w:tabs>
              <w:spacing w:line="480" w:lineRule="auto"/>
              <w:outlineLvl w:val="0"/>
              <w:rPr>
                <w:rFonts w:ascii="Times New Roman" w:hAnsi="Times New Roman" w:cs="Times New Roman"/>
                <w:sz w:val="24"/>
                <w:szCs w:val="24"/>
              </w:rPr>
            </w:pPr>
            <w:r w:rsidRPr="008D64AB">
              <w:rPr>
                <w:rFonts w:ascii="Times New Roman" w:hAnsi="Times New Roman" w:cs="Times New Roman"/>
                <w:sz w:val="24"/>
                <w:szCs w:val="24"/>
                <w:highlight w:val="yellow"/>
              </w:rPr>
              <w:t>0.41-0.44</w:t>
            </w:r>
          </w:p>
        </w:tc>
        <w:tc>
          <w:tcPr>
            <w:tcW w:w="1819" w:type="dxa"/>
          </w:tcPr>
          <w:p w14:paraId="73FD59EF" w14:textId="37FE89F5" w:rsidR="008412CA" w:rsidRPr="00B41B54" w:rsidRDefault="008412CA" w:rsidP="00B41B54">
            <w:pPr>
              <w:tabs>
                <w:tab w:val="left" w:pos="4678"/>
              </w:tabs>
              <w:spacing w:line="480" w:lineRule="auto"/>
              <w:outlineLvl w:val="0"/>
              <w:rPr>
                <w:rFonts w:ascii="Times New Roman" w:hAnsi="Times New Roman" w:cs="Times New Roman"/>
                <w:sz w:val="24"/>
                <w:szCs w:val="24"/>
              </w:rPr>
            </w:pPr>
            <w:r w:rsidRPr="00B41B54">
              <w:rPr>
                <w:rFonts w:ascii="Times New Roman" w:hAnsi="Times New Roman" w:cs="Times New Roman"/>
                <w:sz w:val="24"/>
                <w:szCs w:val="24"/>
              </w:rPr>
              <w:t>1864</w:t>
            </w:r>
            <w:r>
              <w:rPr>
                <w:rFonts w:ascii="Times New Roman" w:hAnsi="Times New Roman" w:cs="Times New Roman"/>
                <w:sz w:val="24"/>
                <w:szCs w:val="24"/>
              </w:rPr>
              <w:t xml:space="preserve"> (82.5%)</w:t>
            </w:r>
          </w:p>
        </w:tc>
        <w:tc>
          <w:tcPr>
            <w:tcW w:w="1588" w:type="dxa"/>
          </w:tcPr>
          <w:p w14:paraId="0EBC59C8" w14:textId="1CC4EC68" w:rsidR="008412CA" w:rsidRPr="00B41B54" w:rsidRDefault="008D64AB"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w:t>
            </w:r>
            <w:r w:rsidRPr="005242EB">
              <w:rPr>
                <w:rFonts w:ascii="Times New Roman" w:hAnsi="Times New Roman" w:cs="Times New Roman"/>
                <w:sz w:val="24"/>
                <w:szCs w:val="24"/>
                <w:highlight w:val="yellow"/>
              </w:rPr>
              <w:t>.41-0.44</w:t>
            </w:r>
          </w:p>
        </w:tc>
        <w:tc>
          <w:tcPr>
            <w:tcW w:w="2066" w:type="dxa"/>
          </w:tcPr>
          <w:p w14:paraId="69FDD229" w14:textId="52908E9F" w:rsidR="008412CA" w:rsidRPr="00B41B54" w:rsidRDefault="008412CA" w:rsidP="00CD1CDC">
            <w:pPr>
              <w:tabs>
                <w:tab w:val="left" w:pos="4678"/>
              </w:tabs>
              <w:spacing w:line="480" w:lineRule="auto"/>
              <w:jc w:val="both"/>
              <w:outlineLvl w:val="0"/>
              <w:rPr>
                <w:rFonts w:ascii="Times New Roman" w:hAnsi="Times New Roman" w:cs="Times New Roman"/>
                <w:sz w:val="24"/>
                <w:szCs w:val="24"/>
              </w:rPr>
            </w:pPr>
            <w:r w:rsidRPr="00B41B54">
              <w:rPr>
                <w:rFonts w:ascii="Times New Roman" w:hAnsi="Times New Roman" w:cs="Times New Roman"/>
                <w:sz w:val="24"/>
                <w:szCs w:val="24"/>
              </w:rPr>
              <w:t>187</w:t>
            </w:r>
            <w:r>
              <w:rPr>
                <w:rFonts w:ascii="Times New Roman" w:hAnsi="Times New Roman" w:cs="Times New Roman"/>
                <w:sz w:val="24"/>
                <w:szCs w:val="24"/>
              </w:rPr>
              <w:t>1 (82.9%)</w:t>
            </w:r>
          </w:p>
        </w:tc>
        <w:tc>
          <w:tcPr>
            <w:tcW w:w="1254" w:type="dxa"/>
          </w:tcPr>
          <w:p w14:paraId="06EB90E3" w14:textId="355A71F8" w:rsidR="008412CA" w:rsidRPr="00B41B54" w:rsidRDefault="005242EB" w:rsidP="00CD1CDC">
            <w:pPr>
              <w:tabs>
                <w:tab w:val="left" w:pos="4678"/>
              </w:tabs>
              <w:spacing w:line="480" w:lineRule="auto"/>
              <w:jc w:val="both"/>
              <w:outlineLvl w:val="0"/>
              <w:rPr>
                <w:rFonts w:ascii="Times New Roman" w:hAnsi="Times New Roman" w:cs="Times New Roman"/>
                <w:sz w:val="24"/>
                <w:szCs w:val="24"/>
              </w:rPr>
            </w:pPr>
            <w:r w:rsidRPr="005242EB">
              <w:rPr>
                <w:rFonts w:ascii="Times New Roman" w:hAnsi="Times New Roman" w:cs="Times New Roman"/>
                <w:sz w:val="24"/>
                <w:szCs w:val="24"/>
                <w:highlight w:val="yellow"/>
              </w:rPr>
              <w:t>0.41-0.44</w:t>
            </w:r>
          </w:p>
        </w:tc>
        <w:tc>
          <w:tcPr>
            <w:tcW w:w="2397" w:type="dxa"/>
          </w:tcPr>
          <w:p w14:paraId="0E3978E9" w14:textId="1688532D" w:rsidR="008412CA" w:rsidRPr="00B41B54" w:rsidRDefault="008412CA" w:rsidP="00CD1CDC">
            <w:pPr>
              <w:tabs>
                <w:tab w:val="left" w:pos="4678"/>
              </w:tabs>
              <w:spacing w:line="480" w:lineRule="auto"/>
              <w:jc w:val="both"/>
              <w:outlineLvl w:val="0"/>
              <w:rPr>
                <w:rFonts w:ascii="Times New Roman" w:hAnsi="Times New Roman" w:cs="Times New Roman"/>
                <w:sz w:val="24"/>
                <w:szCs w:val="24"/>
              </w:rPr>
            </w:pPr>
            <w:r w:rsidRPr="00B41B54">
              <w:rPr>
                <w:rFonts w:ascii="Times New Roman" w:hAnsi="Times New Roman" w:cs="Times New Roman"/>
                <w:sz w:val="24"/>
                <w:szCs w:val="24"/>
              </w:rPr>
              <w:t>1759</w:t>
            </w:r>
            <w:r>
              <w:rPr>
                <w:rFonts w:ascii="Times New Roman" w:hAnsi="Times New Roman" w:cs="Times New Roman"/>
                <w:sz w:val="24"/>
                <w:szCs w:val="24"/>
              </w:rPr>
              <w:t xml:space="preserve"> (77.8%)</w:t>
            </w:r>
          </w:p>
        </w:tc>
        <w:tc>
          <w:tcPr>
            <w:tcW w:w="1885" w:type="dxa"/>
          </w:tcPr>
          <w:p w14:paraId="1F83FDDC" w14:textId="17B4B295" w:rsidR="008412CA" w:rsidRPr="005242EB" w:rsidRDefault="005242EB" w:rsidP="00CD1CDC">
            <w:pPr>
              <w:tabs>
                <w:tab w:val="left" w:pos="4678"/>
              </w:tabs>
              <w:spacing w:line="480" w:lineRule="auto"/>
              <w:jc w:val="both"/>
              <w:outlineLvl w:val="0"/>
              <w:rPr>
                <w:rFonts w:ascii="Times New Roman" w:hAnsi="Times New Roman" w:cs="Times New Roman"/>
                <w:sz w:val="24"/>
                <w:szCs w:val="24"/>
                <w:highlight w:val="yellow"/>
              </w:rPr>
            </w:pPr>
            <w:r w:rsidRPr="005242EB">
              <w:rPr>
                <w:rFonts w:ascii="Times New Roman" w:hAnsi="Times New Roman" w:cs="Times New Roman"/>
                <w:sz w:val="24"/>
                <w:szCs w:val="24"/>
                <w:highlight w:val="yellow"/>
              </w:rPr>
              <w:t>0.41-0.44</w:t>
            </w:r>
          </w:p>
        </w:tc>
      </w:tr>
      <w:tr w:rsidR="008412CA" w:rsidRPr="008328D6" w14:paraId="7C7D8D12" w14:textId="25AEA2F0" w:rsidTr="00F5544E">
        <w:tc>
          <w:tcPr>
            <w:tcW w:w="1444" w:type="dxa"/>
          </w:tcPr>
          <w:p w14:paraId="79145F63" w14:textId="37D2B916" w:rsidR="008412CA" w:rsidRPr="008328D6" w:rsidRDefault="008412CA" w:rsidP="00CD1CDC">
            <w:pPr>
              <w:tabs>
                <w:tab w:val="left" w:pos="4678"/>
              </w:tabs>
              <w:spacing w:line="480" w:lineRule="auto"/>
              <w:jc w:val="both"/>
              <w:outlineLvl w:val="0"/>
              <w:rPr>
                <w:rFonts w:ascii="Times New Roman" w:hAnsi="Times New Roman" w:cs="Times New Roman"/>
                <w:sz w:val="24"/>
                <w:szCs w:val="24"/>
              </w:rPr>
            </w:pPr>
            <w:r w:rsidRPr="008328D6">
              <w:rPr>
                <w:rFonts w:ascii="Times New Roman" w:hAnsi="Times New Roman" w:cs="Times New Roman"/>
                <w:sz w:val="24"/>
                <w:szCs w:val="24"/>
              </w:rPr>
              <w:t>3.1 to 6.0</w:t>
            </w:r>
          </w:p>
        </w:tc>
        <w:tc>
          <w:tcPr>
            <w:tcW w:w="1321" w:type="dxa"/>
          </w:tcPr>
          <w:p w14:paraId="1D9C489C" w14:textId="191C8E10" w:rsidR="008412CA" w:rsidRPr="008328D6" w:rsidRDefault="008412CA" w:rsidP="00CD1CDC">
            <w:pPr>
              <w:tabs>
                <w:tab w:val="left" w:pos="4678"/>
              </w:tabs>
              <w:spacing w:line="480" w:lineRule="auto"/>
              <w:jc w:val="both"/>
              <w:outlineLvl w:val="0"/>
              <w:rPr>
                <w:rFonts w:ascii="Times New Roman" w:hAnsi="Times New Roman" w:cs="Times New Roman"/>
                <w:sz w:val="24"/>
                <w:szCs w:val="24"/>
              </w:rPr>
            </w:pPr>
            <w:r w:rsidRPr="008328D6">
              <w:rPr>
                <w:rFonts w:ascii="Times New Roman" w:hAnsi="Times New Roman" w:cs="Times New Roman"/>
                <w:sz w:val="24"/>
                <w:szCs w:val="24"/>
              </w:rPr>
              <w:t>1204</w:t>
            </w:r>
          </w:p>
        </w:tc>
        <w:tc>
          <w:tcPr>
            <w:tcW w:w="1342" w:type="dxa"/>
          </w:tcPr>
          <w:p w14:paraId="72A53398" w14:textId="64AFD8DB" w:rsidR="008412CA" w:rsidRPr="00B41B54" w:rsidRDefault="008D64AB" w:rsidP="00B41B54">
            <w:pPr>
              <w:tabs>
                <w:tab w:val="left" w:pos="4678"/>
              </w:tabs>
              <w:spacing w:line="480" w:lineRule="auto"/>
              <w:outlineLvl w:val="0"/>
              <w:rPr>
                <w:rFonts w:ascii="Times New Roman" w:hAnsi="Times New Roman" w:cs="Times New Roman"/>
                <w:sz w:val="24"/>
                <w:szCs w:val="24"/>
              </w:rPr>
            </w:pPr>
            <w:r w:rsidRPr="008D64AB">
              <w:rPr>
                <w:rFonts w:ascii="Times New Roman" w:hAnsi="Times New Roman" w:cs="Times New Roman"/>
                <w:sz w:val="24"/>
                <w:szCs w:val="24"/>
                <w:highlight w:val="yellow"/>
              </w:rPr>
              <w:t>0.21-0.24</w:t>
            </w:r>
          </w:p>
        </w:tc>
        <w:tc>
          <w:tcPr>
            <w:tcW w:w="1819" w:type="dxa"/>
          </w:tcPr>
          <w:p w14:paraId="0F9A5507" w14:textId="715C07D4" w:rsidR="008412CA" w:rsidRPr="00B41B54" w:rsidRDefault="008412CA" w:rsidP="00B41B54">
            <w:pPr>
              <w:tabs>
                <w:tab w:val="left" w:pos="4678"/>
              </w:tabs>
              <w:spacing w:line="480" w:lineRule="auto"/>
              <w:outlineLvl w:val="0"/>
              <w:rPr>
                <w:rFonts w:ascii="Times New Roman" w:hAnsi="Times New Roman" w:cs="Times New Roman"/>
                <w:sz w:val="24"/>
                <w:szCs w:val="24"/>
              </w:rPr>
            </w:pPr>
            <w:r w:rsidRPr="00B41B54">
              <w:rPr>
                <w:rFonts w:ascii="Times New Roman" w:hAnsi="Times New Roman" w:cs="Times New Roman"/>
                <w:sz w:val="24"/>
                <w:szCs w:val="24"/>
              </w:rPr>
              <w:t>1019</w:t>
            </w:r>
            <w:r>
              <w:rPr>
                <w:rFonts w:ascii="Times New Roman" w:hAnsi="Times New Roman" w:cs="Times New Roman"/>
                <w:sz w:val="24"/>
                <w:szCs w:val="24"/>
              </w:rPr>
              <w:t xml:space="preserve"> (84.6%)</w:t>
            </w:r>
          </w:p>
        </w:tc>
        <w:tc>
          <w:tcPr>
            <w:tcW w:w="1588" w:type="dxa"/>
          </w:tcPr>
          <w:p w14:paraId="58DEC26C" w14:textId="458642E9" w:rsidR="008412CA" w:rsidRPr="00B41B54" w:rsidRDefault="008D64AB" w:rsidP="00CD1CDC">
            <w:pPr>
              <w:tabs>
                <w:tab w:val="left" w:pos="4678"/>
              </w:tabs>
              <w:spacing w:line="480" w:lineRule="auto"/>
              <w:jc w:val="both"/>
              <w:outlineLvl w:val="0"/>
              <w:rPr>
                <w:rFonts w:ascii="Times New Roman" w:hAnsi="Times New Roman" w:cs="Times New Roman"/>
                <w:sz w:val="24"/>
                <w:szCs w:val="24"/>
              </w:rPr>
            </w:pPr>
            <w:r w:rsidRPr="005242EB">
              <w:rPr>
                <w:rFonts w:ascii="Times New Roman" w:hAnsi="Times New Roman" w:cs="Times New Roman"/>
                <w:sz w:val="24"/>
                <w:szCs w:val="24"/>
                <w:highlight w:val="yellow"/>
              </w:rPr>
              <w:t>0.22-0.24</w:t>
            </w:r>
          </w:p>
        </w:tc>
        <w:tc>
          <w:tcPr>
            <w:tcW w:w="2066" w:type="dxa"/>
          </w:tcPr>
          <w:p w14:paraId="2BCA023B" w14:textId="6ACD1656" w:rsidR="008412CA" w:rsidRPr="00B41B54" w:rsidRDefault="008412CA" w:rsidP="00CD1CDC">
            <w:pPr>
              <w:tabs>
                <w:tab w:val="left" w:pos="4678"/>
              </w:tabs>
              <w:spacing w:line="480" w:lineRule="auto"/>
              <w:jc w:val="both"/>
              <w:outlineLvl w:val="0"/>
              <w:rPr>
                <w:rFonts w:ascii="Times New Roman" w:hAnsi="Times New Roman" w:cs="Times New Roman"/>
                <w:sz w:val="24"/>
                <w:szCs w:val="24"/>
              </w:rPr>
            </w:pPr>
            <w:r w:rsidRPr="00B41B54">
              <w:rPr>
                <w:rFonts w:ascii="Times New Roman" w:hAnsi="Times New Roman" w:cs="Times New Roman"/>
                <w:sz w:val="24"/>
                <w:szCs w:val="24"/>
              </w:rPr>
              <w:t>1029</w:t>
            </w:r>
            <w:r>
              <w:rPr>
                <w:rFonts w:ascii="Times New Roman" w:hAnsi="Times New Roman" w:cs="Times New Roman"/>
                <w:sz w:val="24"/>
                <w:szCs w:val="24"/>
              </w:rPr>
              <w:t xml:space="preserve"> (85.5%)</w:t>
            </w:r>
          </w:p>
        </w:tc>
        <w:tc>
          <w:tcPr>
            <w:tcW w:w="1254" w:type="dxa"/>
          </w:tcPr>
          <w:p w14:paraId="2FE87922" w14:textId="3A41E5A2" w:rsidR="008412CA" w:rsidRPr="00B41B54" w:rsidRDefault="005242EB" w:rsidP="00CD1CDC">
            <w:pPr>
              <w:tabs>
                <w:tab w:val="left" w:pos="4678"/>
              </w:tabs>
              <w:spacing w:line="480" w:lineRule="auto"/>
              <w:jc w:val="both"/>
              <w:outlineLvl w:val="0"/>
              <w:rPr>
                <w:rFonts w:ascii="Times New Roman" w:hAnsi="Times New Roman" w:cs="Times New Roman"/>
                <w:sz w:val="24"/>
                <w:szCs w:val="24"/>
              </w:rPr>
            </w:pPr>
            <w:r w:rsidRPr="005242EB">
              <w:rPr>
                <w:rFonts w:ascii="Times New Roman" w:hAnsi="Times New Roman" w:cs="Times New Roman"/>
                <w:sz w:val="24"/>
                <w:szCs w:val="24"/>
                <w:highlight w:val="yellow"/>
              </w:rPr>
              <w:t>0.22-0.25</w:t>
            </w:r>
          </w:p>
        </w:tc>
        <w:tc>
          <w:tcPr>
            <w:tcW w:w="2397" w:type="dxa"/>
          </w:tcPr>
          <w:p w14:paraId="2968FB3D" w14:textId="1621F609" w:rsidR="008412CA" w:rsidRPr="00B41B54" w:rsidRDefault="008412CA" w:rsidP="00CD1CDC">
            <w:pPr>
              <w:tabs>
                <w:tab w:val="left" w:pos="4678"/>
              </w:tabs>
              <w:spacing w:line="480" w:lineRule="auto"/>
              <w:jc w:val="both"/>
              <w:outlineLvl w:val="0"/>
              <w:rPr>
                <w:rFonts w:ascii="Times New Roman" w:hAnsi="Times New Roman" w:cs="Times New Roman"/>
                <w:sz w:val="24"/>
                <w:szCs w:val="24"/>
              </w:rPr>
            </w:pPr>
            <w:r w:rsidRPr="00B41B54">
              <w:rPr>
                <w:rFonts w:ascii="Times New Roman" w:hAnsi="Times New Roman" w:cs="Times New Roman"/>
                <w:sz w:val="24"/>
                <w:szCs w:val="24"/>
              </w:rPr>
              <w:t>982</w:t>
            </w:r>
            <w:r>
              <w:rPr>
                <w:rFonts w:ascii="Times New Roman" w:hAnsi="Times New Roman" w:cs="Times New Roman"/>
                <w:sz w:val="24"/>
                <w:szCs w:val="24"/>
              </w:rPr>
              <w:t xml:space="preserve"> (81.6%)</w:t>
            </w:r>
          </w:p>
        </w:tc>
        <w:tc>
          <w:tcPr>
            <w:tcW w:w="1885" w:type="dxa"/>
          </w:tcPr>
          <w:p w14:paraId="37AD85A3" w14:textId="2D01A3B6" w:rsidR="008412CA" w:rsidRPr="005242EB" w:rsidRDefault="005242EB" w:rsidP="00CD1CDC">
            <w:pPr>
              <w:tabs>
                <w:tab w:val="left" w:pos="4678"/>
              </w:tabs>
              <w:spacing w:line="480" w:lineRule="auto"/>
              <w:jc w:val="both"/>
              <w:outlineLvl w:val="0"/>
              <w:rPr>
                <w:rFonts w:ascii="Times New Roman" w:hAnsi="Times New Roman" w:cs="Times New Roman"/>
                <w:sz w:val="24"/>
                <w:szCs w:val="24"/>
                <w:highlight w:val="yellow"/>
              </w:rPr>
            </w:pPr>
            <w:r w:rsidRPr="005242EB">
              <w:rPr>
                <w:rFonts w:ascii="Times New Roman" w:hAnsi="Times New Roman" w:cs="Times New Roman"/>
                <w:sz w:val="24"/>
                <w:szCs w:val="24"/>
                <w:highlight w:val="yellow"/>
              </w:rPr>
              <w:t>0.22-0.25</w:t>
            </w:r>
          </w:p>
        </w:tc>
      </w:tr>
      <w:tr w:rsidR="008412CA" w:rsidRPr="008328D6" w14:paraId="78D482E2" w14:textId="16EC9DC0" w:rsidTr="00F5544E">
        <w:tc>
          <w:tcPr>
            <w:tcW w:w="1444" w:type="dxa"/>
          </w:tcPr>
          <w:p w14:paraId="64B4FDE2" w14:textId="2A134567" w:rsidR="008412CA" w:rsidRPr="008328D6" w:rsidRDefault="008412CA" w:rsidP="00CD1CDC">
            <w:pPr>
              <w:tabs>
                <w:tab w:val="left" w:pos="4678"/>
              </w:tabs>
              <w:spacing w:line="480" w:lineRule="auto"/>
              <w:jc w:val="both"/>
              <w:outlineLvl w:val="0"/>
              <w:rPr>
                <w:rFonts w:ascii="Times New Roman" w:hAnsi="Times New Roman" w:cs="Times New Roman"/>
                <w:sz w:val="24"/>
                <w:szCs w:val="24"/>
              </w:rPr>
            </w:pPr>
            <w:r w:rsidRPr="008328D6">
              <w:rPr>
                <w:rFonts w:ascii="Times New Roman" w:hAnsi="Times New Roman" w:cs="Times New Roman"/>
                <w:sz w:val="24"/>
                <w:szCs w:val="24"/>
              </w:rPr>
              <w:t>6.1 to 10.0</w:t>
            </w:r>
          </w:p>
        </w:tc>
        <w:tc>
          <w:tcPr>
            <w:tcW w:w="1321" w:type="dxa"/>
          </w:tcPr>
          <w:p w14:paraId="0E7CADFB" w14:textId="7782B907" w:rsidR="008412CA" w:rsidRPr="008328D6" w:rsidRDefault="008412CA" w:rsidP="00CD1CDC">
            <w:pPr>
              <w:tabs>
                <w:tab w:val="left" w:pos="4678"/>
              </w:tabs>
              <w:spacing w:line="480" w:lineRule="auto"/>
              <w:jc w:val="both"/>
              <w:outlineLvl w:val="0"/>
              <w:rPr>
                <w:rFonts w:ascii="Times New Roman" w:hAnsi="Times New Roman" w:cs="Times New Roman"/>
                <w:sz w:val="24"/>
                <w:szCs w:val="24"/>
              </w:rPr>
            </w:pPr>
            <w:r w:rsidRPr="008328D6">
              <w:rPr>
                <w:rFonts w:ascii="Times New Roman" w:hAnsi="Times New Roman" w:cs="Times New Roman"/>
                <w:sz w:val="24"/>
                <w:szCs w:val="24"/>
              </w:rPr>
              <w:t>433</w:t>
            </w:r>
          </w:p>
        </w:tc>
        <w:tc>
          <w:tcPr>
            <w:tcW w:w="1342" w:type="dxa"/>
          </w:tcPr>
          <w:p w14:paraId="4A92BE8E" w14:textId="3D6F0D12" w:rsidR="008412CA" w:rsidRPr="00B41B54" w:rsidRDefault="008D64AB" w:rsidP="00B41B54">
            <w:pPr>
              <w:tabs>
                <w:tab w:val="left" w:pos="4678"/>
              </w:tabs>
              <w:spacing w:line="480" w:lineRule="auto"/>
              <w:outlineLvl w:val="0"/>
              <w:rPr>
                <w:rFonts w:ascii="Times New Roman" w:hAnsi="Times New Roman" w:cs="Times New Roman"/>
                <w:sz w:val="24"/>
                <w:szCs w:val="24"/>
              </w:rPr>
            </w:pPr>
            <w:r>
              <w:rPr>
                <w:rFonts w:ascii="Times New Roman" w:hAnsi="Times New Roman" w:cs="Times New Roman"/>
                <w:sz w:val="24"/>
                <w:szCs w:val="24"/>
              </w:rPr>
              <w:t>0.07-0.08</w:t>
            </w:r>
          </w:p>
        </w:tc>
        <w:tc>
          <w:tcPr>
            <w:tcW w:w="1819" w:type="dxa"/>
          </w:tcPr>
          <w:p w14:paraId="602B38B8" w14:textId="46B9377E" w:rsidR="008412CA" w:rsidRPr="00B41B54" w:rsidRDefault="008412CA" w:rsidP="00B41B54">
            <w:pPr>
              <w:tabs>
                <w:tab w:val="left" w:pos="4678"/>
              </w:tabs>
              <w:spacing w:line="480" w:lineRule="auto"/>
              <w:outlineLvl w:val="0"/>
              <w:rPr>
                <w:rFonts w:ascii="Times New Roman" w:hAnsi="Times New Roman" w:cs="Times New Roman"/>
                <w:sz w:val="24"/>
                <w:szCs w:val="24"/>
              </w:rPr>
            </w:pPr>
            <w:r w:rsidRPr="00B41B54">
              <w:rPr>
                <w:rFonts w:ascii="Times New Roman" w:hAnsi="Times New Roman" w:cs="Times New Roman"/>
                <w:sz w:val="24"/>
                <w:szCs w:val="24"/>
              </w:rPr>
              <w:t>331</w:t>
            </w:r>
            <w:r>
              <w:rPr>
                <w:rFonts w:ascii="Times New Roman" w:hAnsi="Times New Roman" w:cs="Times New Roman"/>
                <w:sz w:val="24"/>
                <w:szCs w:val="24"/>
              </w:rPr>
              <w:t xml:space="preserve"> (76.4%)</w:t>
            </w:r>
          </w:p>
        </w:tc>
        <w:tc>
          <w:tcPr>
            <w:tcW w:w="1588" w:type="dxa"/>
          </w:tcPr>
          <w:p w14:paraId="41765A85" w14:textId="29F1561E" w:rsidR="008412CA" w:rsidRPr="00B41B54" w:rsidRDefault="008D64AB"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0.06-0.08</w:t>
            </w:r>
          </w:p>
        </w:tc>
        <w:tc>
          <w:tcPr>
            <w:tcW w:w="2066" w:type="dxa"/>
          </w:tcPr>
          <w:p w14:paraId="17432995" w14:textId="74D599B3" w:rsidR="008412CA" w:rsidRPr="00B41B54" w:rsidRDefault="008412CA" w:rsidP="00CD1CDC">
            <w:pPr>
              <w:tabs>
                <w:tab w:val="left" w:pos="4678"/>
              </w:tabs>
              <w:spacing w:line="480" w:lineRule="auto"/>
              <w:jc w:val="both"/>
              <w:outlineLvl w:val="0"/>
              <w:rPr>
                <w:rFonts w:ascii="Times New Roman" w:hAnsi="Times New Roman" w:cs="Times New Roman"/>
                <w:sz w:val="24"/>
                <w:szCs w:val="24"/>
              </w:rPr>
            </w:pPr>
            <w:r w:rsidRPr="00B41B54">
              <w:rPr>
                <w:rFonts w:ascii="Times New Roman" w:hAnsi="Times New Roman" w:cs="Times New Roman"/>
                <w:sz w:val="24"/>
                <w:szCs w:val="24"/>
              </w:rPr>
              <w:t>335</w:t>
            </w:r>
            <w:r>
              <w:rPr>
                <w:rFonts w:ascii="Times New Roman" w:hAnsi="Times New Roman" w:cs="Times New Roman"/>
                <w:sz w:val="24"/>
                <w:szCs w:val="24"/>
              </w:rPr>
              <w:t xml:space="preserve"> (77.4%)</w:t>
            </w:r>
          </w:p>
        </w:tc>
        <w:tc>
          <w:tcPr>
            <w:tcW w:w="1254" w:type="dxa"/>
          </w:tcPr>
          <w:p w14:paraId="1E6FCAD9" w14:textId="3660C2AB" w:rsidR="008412CA" w:rsidRPr="00B41B54" w:rsidRDefault="005242EB"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0.06-0.08</w:t>
            </w:r>
          </w:p>
        </w:tc>
        <w:tc>
          <w:tcPr>
            <w:tcW w:w="2397" w:type="dxa"/>
          </w:tcPr>
          <w:p w14:paraId="1C93E934" w14:textId="047BDA3B" w:rsidR="008412CA" w:rsidRPr="00B41B54" w:rsidRDefault="008412CA" w:rsidP="00CD1CDC">
            <w:pPr>
              <w:tabs>
                <w:tab w:val="left" w:pos="4678"/>
              </w:tabs>
              <w:spacing w:line="480" w:lineRule="auto"/>
              <w:jc w:val="both"/>
              <w:outlineLvl w:val="0"/>
              <w:rPr>
                <w:rFonts w:ascii="Times New Roman" w:hAnsi="Times New Roman" w:cs="Times New Roman"/>
                <w:sz w:val="24"/>
                <w:szCs w:val="24"/>
              </w:rPr>
            </w:pPr>
            <w:r w:rsidRPr="00B41B54">
              <w:rPr>
                <w:rFonts w:ascii="Times New Roman" w:hAnsi="Times New Roman" w:cs="Times New Roman"/>
                <w:sz w:val="24"/>
                <w:szCs w:val="24"/>
              </w:rPr>
              <w:t>331</w:t>
            </w:r>
            <w:r>
              <w:rPr>
                <w:rFonts w:ascii="Times New Roman" w:hAnsi="Times New Roman" w:cs="Times New Roman"/>
                <w:sz w:val="24"/>
                <w:szCs w:val="24"/>
              </w:rPr>
              <w:t xml:space="preserve"> (76.4%)</w:t>
            </w:r>
          </w:p>
        </w:tc>
        <w:tc>
          <w:tcPr>
            <w:tcW w:w="1885" w:type="dxa"/>
          </w:tcPr>
          <w:p w14:paraId="0E6C98EF" w14:textId="4BE936C1" w:rsidR="008412CA" w:rsidRPr="00B41B54" w:rsidRDefault="005242EB"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0.06-0.08</w:t>
            </w:r>
          </w:p>
        </w:tc>
      </w:tr>
      <w:tr w:rsidR="008412CA" w:rsidRPr="008328D6" w14:paraId="0CFF5FED" w14:textId="7733B58E" w:rsidTr="00F5544E">
        <w:tc>
          <w:tcPr>
            <w:tcW w:w="1444" w:type="dxa"/>
          </w:tcPr>
          <w:p w14:paraId="64900F2A" w14:textId="405A540A" w:rsidR="008412CA" w:rsidRPr="008328D6" w:rsidRDefault="008412CA" w:rsidP="00CD1CDC">
            <w:pPr>
              <w:tabs>
                <w:tab w:val="left" w:pos="4678"/>
              </w:tabs>
              <w:spacing w:line="480" w:lineRule="auto"/>
              <w:jc w:val="both"/>
              <w:outlineLvl w:val="0"/>
              <w:rPr>
                <w:rFonts w:ascii="Times New Roman" w:hAnsi="Times New Roman" w:cs="Times New Roman"/>
                <w:sz w:val="24"/>
                <w:szCs w:val="24"/>
              </w:rPr>
            </w:pPr>
            <w:r w:rsidRPr="008328D6">
              <w:rPr>
                <w:rFonts w:ascii="Times New Roman" w:eastAsia="MS Gothic" w:hAnsi="Times New Roman" w:cs="Times New Roman"/>
                <w:color w:val="000000"/>
              </w:rPr>
              <w:t>&gt; 10.0</w:t>
            </w:r>
          </w:p>
        </w:tc>
        <w:tc>
          <w:tcPr>
            <w:tcW w:w="1321" w:type="dxa"/>
          </w:tcPr>
          <w:p w14:paraId="05A2A4D7" w14:textId="6D012ABD" w:rsidR="008412CA" w:rsidRPr="008328D6" w:rsidRDefault="008412CA" w:rsidP="00CD1CDC">
            <w:pPr>
              <w:tabs>
                <w:tab w:val="left" w:pos="4678"/>
              </w:tabs>
              <w:spacing w:line="480" w:lineRule="auto"/>
              <w:jc w:val="both"/>
              <w:outlineLvl w:val="0"/>
              <w:rPr>
                <w:rFonts w:ascii="Times New Roman" w:hAnsi="Times New Roman" w:cs="Times New Roman"/>
                <w:sz w:val="24"/>
                <w:szCs w:val="24"/>
              </w:rPr>
            </w:pPr>
            <w:r w:rsidRPr="008328D6">
              <w:rPr>
                <w:rFonts w:ascii="Times New Roman" w:hAnsi="Times New Roman" w:cs="Times New Roman"/>
                <w:sz w:val="24"/>
                <w:szCs w:val="24"/>
              </w:rPr>
              <w:t>385</w:t>
            </w:r>
          </w:p>
        </w:tc>
        <w:tc>
          <w:tcPr>
            <w:tcW w:w="1342" w:type="dxa"/>
          </w:tcPr>
          <w:p w14:paraId="2D22AF8E" w14:textId="21332F09" w:rsidR="008412CA" w:rsidRPr="00B41B54" w:rsidRDefault="008D64AB" w:rsidP="00B41B54">
            <w:pPr>
              <w:tabs>
                <w:tab w:val="left" w:pos="4678"/>
              </w:tabs>
              <w:spacing w:line="480" w:lineRule="auto"/>
              <w:outlineLvl w:val="0"/>
              <w:rPr>
                <w:rFonts w:ascii="Times New Roman" w:hAnsi="Times New Roman" w:cs="Times New Roman"/>
                <w:sz w:val="24"/>
                <w:szCs w:val="24"/>
              </w:rPr>
            </w:pPr>
            <w:r>
              <w:rPr>
                <w:rFonts w:ascii="Times New Roman" w:hAnsi="Times New Roman" w:cs="Times New Roman"/>
                <w:sz w:val="24"/>
                <w:szCs w:val="24"/>
              </w:rPr>
              <w:t>0.06-0.08</w:t>
            </w:r>
          </w:p>
        </w:tc>
        <w:tc>
          <w:tcPr>
            <w:tcW w:w="1819" w:type="dxa"/>
          </w:tcPr>
          <w:p w14:paraId="4B9A72C5" w14:textId="7AA528FF" w:rsidR="008412CA" w:rsidRPr="00B41B54" w:rsidRDefault="008412CA" w:rsidP="00B41B54">
            <w:pPr>
              <w:tabs>
                <w:tab w:val="left" w:pos="4678"/>
              </w:tabs>
              <w:spacing w:line="480" w:lineRule="auto"/>
              <w:outlineLvl w:val="0"/>
              <w:rPr>
                <w:rFonts w:ascii="Times New Roman" w:hAnsi="Times New Roman" w:cs="Times New Roman"/>
                <w:sz w:val="24"/>
                <w:szCs w:val="24"/>
              </w:rPr>
            </w:pPr>
            <w:r w:rsidRPr="00B41B54">
              <w:rPr>
                <w:rFonts w:ascii="Times New Roman" w:hAnsi="Times New Roman" w:cs="Times New Roman"/>
                <w:sz w:val="24"/>
                <w:szCs w:val="24"/>
              </w:rPr>
              <w:t>311</w:t>
            </w:r>
            <w:r>
              <w:rPr>
                <w:rFonts w:ascii="Times New Roman" w:hAnsi="Times New Roman" w:cs="Times New Roman"/>
                <w:sz w:val="24"/>
                <w:szCs w:val="24"/>
              </w:rPr>
              <w:t xml:space="preserve"> (80.7%)</w:t>
            </w:r>
          </w:p>
        </w:tc>
        <w:tc>
          <w:tcPr>
            <w:tcW w:w="1588" w:type="dxa"/>
          </w:tcPr>
          <w:p w14:paraId="3D6F4035" w14:textId="06FAD322" w:rsidR="008412CA" w:rsidRPr="00B41B54" w:rsidRDefault="008D64AB"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0.06-0.</w:t>
            </w:r>
            <w:r w:rsidR="005242EB">
              <w:rPr>
                <w:rFonts w:ascii="Times New Roman" w:hAnsi="Times New Roman" w:cs="Times New Roman"/>
                <w:sz w:val="24"/>
                <w:szCs w:val="24"/>
              </w:rPr>
              <w:t>0</w:t>
            </w:r>
            <w:r>
              <w:rPr>
                <w:rFonts w:ascii="Times New Roman" w:hAnsi="Times New Roman" w:cs="Times New Roman"/>
                <w:sz w:val="24"/>
                <w:szCs w:val="24"/>
              </w:rPr>
              <w:t>7</w:t>
            </w:r>
          </w:p>
        </w:tc>
        <w:tc>
          <w:tcPr>
            <w:tcW w:w="2066" w:type="dxa"/>
          </w:tcPr>
          <w:p w14:paraId="4A814DFC" w14:textId="747B68C5" w:rsidR="008412CA" w:rsidRPr="00B41B54" w:rsidRDefault="008412CA" w:rsidP="00CD1CDC">
            <w:pPr>
              <w:tabs>
                <w:tab w:val="left" w:pos="4678"/>
              </w:tabs>
              <w:spacing w:line="480" w:lineRule="auto"/>
              <w:jc w:val="both"/>
              <w:outlineLvl w:val="0"/>
              <w:rPr>
                <w:rFonts w:ascii="Times New Roman" w:hAnsi="Times New Roman" w:cs="Times New Roman"/>
                <w:sz w:val="24"/>
                <w:szCs w:val="24"/>
              </w:rPr>
            </w:pPr>
            <w:r w:rsidRPr="00B41B54">
              <w:rPr>
                <w:rFonts w:ascii="Times New Roman" w:hAnsi="Times New Roman" w:cs="Times New Roman"/>
                <w:sz w:val="24"/>
                <w:szCs w:val="24"/>
              </w:rPr>
              <w:t>312</w:t>
            </w:r>
            <w:r>
              <w:rPr>
                <w:rFonts w:ascii="Times New Roman" w:hAnsi="Times New Roman" w:cs="Times New Roman"/>
                <w:sz w:val="24"/>
                <w:szCs w:val="24"/>
              </w:rPr>
              <w:t xml:space="preserve"> (81.0%)</w:t>
            </w:r>
          </w:p>
        </w:tc>
        <w:tc>
          <w:tcPr>
            <w:tcW w:w="1254" w:type="dxa"/>
          </w:tcPr>
          <w:p w14:paraId="5807D47A" w14:textId="1D74E933" w:rsidR="008412CA" w:rsidRPr="00B41B54" w:rsidRDefault="005242EB"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0.06-0.07</w:t>
            </w:r>
          </w:p>
        </w:tc>
        <w:tc>
          <w:tcPr>
            <w:tcW w:w="2397" w:type="dxa"/>
          </w:tcPr>
          <w:p w14:paraId="69BD9387" w14:textId="41C5B043" w:rsidR="008412CA" w:rsidRPr="00B41B54" w:rsidRDefault="008412CA" w:rsidP="00CD1CDC">
            <w:pPr>
              <w:tabs>
                <w:tab w:val="left" w:pos="4678"/>
              </w:tabs>
              <w:spacing w:line="480" w:lineRule="auto"/>
              <w:jc w:val="both"/>
              <w:outlineLvl w:val="0"/>
              <w:rPr>
                <w:rFonts w:ascii="Times New Roman" w:hAnsi="Times New Roman" w:cs="Times New Roman"/>
                <w:sz w:val="24"/>
                <w:szCs w:val="24"/>
              </w:rPr>
            </w:pPr>
            <w:r w:rsidRPr="00B41B54">
              <w:rPr>
                <w:rFonts w:ascii="Times New Roman" w:hAnsi="Times New Roman" w:cs="Times New Roman"/>
                <w:sz w:val="24"/>
                <w:szCs w:val="24"/>
              </w:rPr>
              <w:t>293</w:t>
            </w:r>
            <w:r>
              <w:rPr>
                <w:rFonts w:ascii="Times New Roman" w:hAnsi="Times New Roman" w:cs="Times New Roman"/>
                <w:sz w:val="24"/>
                <w:szCs w:val="24"/>
              </w:rPr>
              <w:t xml:space="preserve"> (76.1%)</w:t>
            </w:r>
          </w:p>
        </w:tc>
        <w:tc>
          <w:tcPr>
            <w:tcW w:w="1885" w:type="dxa"/>
          </w:tcPr>
          <w:p w14:paraId="15C8F349" w14:textId="1916571F" w:rsidR="008412CA" w:rsidRPr="00B41B54" w:rsidRDefault="005242EB"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0.06-0.08</w:t>
            </w:r>
          </w:p>
        </w:tc>
      </w:tr>
      <w:tr w:rsidR="008412CA" w:rsidRPr="008328D6" w14:paraId="30DBCA3F" w14:textId="592A042C" w:rsidTr="00F5544E">
        <w:tc>
          <w:tcPr>
            <w:tcW w:w="1444" w:type="dxa"/>
          </w:tcPr>
          <w:p w14:paraId="1FA44D3F" w14:textId="4B6271C4"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Maternal schooling (years)</w:t>
            </w:r>
          </w:p>
        </w:tc>
        <w:tc>
          <w:tcPr>
            <w:tcW w:w="1321" w:type="dxa"/>
          </w:tcPr>
          <w:p w14:paraId="7D3434F6" w14:textId="77777777"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1342" w:type="dxa"/>
          </w:tcPr>
          <w:p w14:paraId="22509CDC" w14:textId="77777777"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1819" w:type="dxa"/>
          </w:tcPr>
          <w:p w14:paraId="56E0C1B8" w14:textId="26B5AA3D"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1588" w:type="dxa"/>
          </w:tcPr>
          <w:p w14:paraId="25DAEF15" w14:textId="77777777"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2066" w:type="dxa"/>
          </w:tcPr>
          <w:p w14:paraId="378213D6" w14:textId="6FFF07CB"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1254" w:type="dxa"/>
          </w:tcPr>
          <w:p w14:paraId="290BC28E" w14:textId="77777777"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2397" w:type="dxa"/>
          </w:tcPr>
          <w:p w14:paraId="6C7C1275" w14:textId="3F6F39DE"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c>
          <w:tcPr>
            <w:tcW w:w="1885" w:type="dxa"/>
          </w:tcPr>
          <w:p w14:paraId="3BEEDEDB" w14:textId="77777777" w:rsidR="008412CA" w:rsidRPr="008328D6" w:rsidRDefault="008412CA" w:rsidP="00CD1CDC">
            <w:pPr>
              <w:tabs>
                <w:tab w:val="left" w:pos="4678"/>
              </w:tabs>
              <w:spacing w:line="480" w:lineRule="auto"/>
              <w:jc w:val="both"/>
              <w:outlineLvl w:val="0"/>
              <w:rPr>
                <w:rFonts w:ascii="Times New Roman" w:hAnsi="Times New Roman" w:cs="Times New Roman"/>
                <w:b/>
                <w:sz w:val="24"/>
                <w:szCs w:val="24"/>
              </w:rPr>
            </w:pPr>
          </w:p>
        </w:tc>
      </w:tr>
      <w:tr w:rsidR="008412CA" w:rsidRPr="005242EB" w14:paraId="7E2E6C26" w14:textId="55E84D5A" w:rsidTr="00F5544E">
        <w:tc>
          <w:tcPr>
            <w:tcW w:w="1444" w:type="dxa"/>
          </w:tcPr>
          <w:p w14:paraId="1ED4CFB1" w14:textId="151C3C74" w:rsidR="008412CA" w:rsidRPr="005307B7" w:rsidRDefault="008412CA" w:rsidP="00CD1CDC">
            <w:pPr>
              <w:tabs>
                <w:tab w:val="left" w:pos="4678"/>
              </w:tabs>
              <w:spacing w:line="480" w:lineRule="auto"/>
              <w:jc w:val="both"/>
              <w:outlineLvl w:val="0"/>
              <w:rPr>
                <w:rFonts w:ascii="Times New Roman" w:hAnsi="Times New Roman" w:cs="Times New Roman"/>
                <w:sz w:val="24"/>
                <w:szCs w:val="24"/>
              </w:rPr>
            </w:pPr>
            <w:r w:rsidRPr="005307B7">
              <w:rPr>
                <w:rFonts w:ascii="Times New Roman" w:hAnsi="Times New Roman" w:cs="Times New Roman"/>
                <w:sz w:val="24"/>
                <w:szCs w:val="24"/>
              </w:rPr>
              <w:lastRenderedPageBreak/>
              <w:t>0</w:t>
            </w:r>
          </w:p>
        </w:tc>
        <w:tc>
          <w:tcPr>
            <w:tcW w:w="1321" w:type="dxa"/>
          </w:tcPr>
          <w:p w14:paraId="65306D13" w14:textId="7F9E0970" w:rsidR="008412CA" w:rsidRPr="005307B7" w:rsidRDefault="008412CA" w:rsidP="00CD1CDC">
            <w:pPr>
              <w:tabs>
                <w:tab w:val="left" w:pos="4678"/>
              </w:tabs>
              <w:spacing w:line="480" w:lineRule="auto"/>
              <w:jc w:val="both"/>
              <w:outlineLvl w:val="0"/>
              <w:rPr>
                <w:rFonts w:ascii="Times New Roman" w:hAnsi="Times New Roman" w:cs="Times New Roman"/>
                <w:sz w:val="24"/>
                <w:szCs w:val="24"/>
              </w:rPr>
            </w:pPr>
            <w:r w:rsidRPr="005307B7">
              <w:rPr>
                <w:rFonts w:ascii="Times New Roman" w:hAnsi="Times New Roman" w:cs="Times New Roman"/>
                <w:sz w:val="24"/>
                <w:szCs w:val="24"/>
              </w:rPr>
              <w:t>134</w:t>
            </w:r>
          </w:p>
        </w:tc>
        <w:tc>
          <w:tcPr>
            <w:tcW w:w="1342" w:type="dxa"/>
          </w:tcPr>
          <w:p w14:paraId="1DFB4E28" w14:textId="040A9DCA" w:rsidR="008412CA" w:rsidRPr="0093092E" w:rsidRDefault="005242EB" w:rsidP="00CD1CDC">
            <w:pPr>
              <w:tabs>
                <w:tab w:val="left" w:pos="4678"/>
              </w:tabs>
              <w:spacing w:line="480" w:lineRule="auto"/>
              <w:jc w:val="both"/>
              <w:outlineLvl w:val="0"/>
              <w:rPr>
                <w:rFonts w:ascii="Times New Roman" w:hAnsi="Times New Roman" w:cs="Times New Roman"/>
                <w:sz w:val="24"/>
                <w:szCs w:val="24"/>
              </w:rPr>
            </w:pPr>
            <w:r w:rsidRPr="005242EB">
              <w:rPr>
                <w:rFonts w:ascii="Times New Roman" w:hAnsi="Times New Roman" w:cs="Times New Roman"/>
                <w:sz w:val="24"/>
                <w:szCs w:val="24"/>
                <w:highlight w:val="yellow"/>
              </w:rPr>
              <w:t>0.02-0.02</w:t>
            </w:r>
          </w:p>
        </w:tc>
        <w:tc>
          <w:tcPr>
            <w:tcW w:w="1819" w:type="dxa"/>
          </w:tcPr>
          <w:p w14:paraId="0DD55F73" w14:textId="099E6E54" w:rsidR="008412CA" w:rsidRPr="0093092E" w:rsidRDefault="008412CA" w:rsidP="00CD1CDC">
            <w:pPr>
              <w:tabs>
                <w:tab w:val="left" w:pos="4678"/>
              </w:tabs>
              <w:spacing w:line="480" w:lineRule="auto"/>
              <w:jc w:val="both"/>
              <w:outlineLvl w:val="0"/>
              <w:rPr>
                <w:rFonts w:ascii="Times New Roman" w:hAnsi="Times New Roman" w:cs="Times New Roman"/>
                <w:sz w:val="24"/>
                <w:szCs w:val="24"/>
              </w:rPr>
            </w:pPr>
            <w:r w:rsidRPr="0093092E">
              <w:rPr>
                <w:rFonts w:ascii="Times New Roman" w:hAnsi="Times New Roman" w:cs="Times New Roman"/>
                <w:sz w:val="24"/>
                <w:szCs w:val="24"/>
              </w:rPr>
              <w:t>101</w:t>
            </w:r>
            <w:r>
              <w:rPr>
                <w:rFonts w:ascii="Times New Roman" w:hAnsi="Times New Roman" w:cs="Times New Roman"/>
                <w:sz w:val="24"/>
                <w:szCs w:val="24"/>
              </w:rPr>
              <w:t xml:space="preserve"> (75.4%</w:t>
            </w:r>
          </w:p>
        </w:tc>
        <w:tc>
          <w:tcPr>
            <w:tcW w:w="1588" w:type="dxa"/>
          </w:tcPr>
          <w:p w14:paraId="7A8329E3" w14:textId="203F426F" w:rsidR="008412CA" w:rsidRPr="0093092E" w:rsidRDefault="005242EB" w:rsidP="00CD1CDC">
            <w:pPr>
              <w:tabs>
                <w:tab w:val="left" w:pos="4678"/>
              </w:tabs>
              <w:spacing w:line="480" w:lineRule="auto"/>
              <w:jc w:val="both"/>
              <w:outlineLvl w:val="0"/>
              <w:rPr>
                <w:rFonts w:ascii="Times New Roman" w:hAnsi="Times New Roman" w:cs="Times New Roman"/>
                <w:sz w:val="24"/>
                <w:szCs w:val="24"/>
              </w:rPr>
            </w:pPr>
            <w:r w:rsidRPr="005242EB">
              <w:rPr>
                <w:rFonts w:ascii="Times New Roman" w:hAnsi="Times New Roman" w:cs="Times New Roman"/>
                <w:sz w:val="24"/>
                <w:szCs w:val="24"/>
                <w:highlight w:val="yellow"/>
              </w:rPr>
              <w:t>0.01-0.02</w:t>
            </w:r>
          </w:p>
        </w:tc>
        <w:tc>
          <w:tcPr>
            <w:tcW w:w="2066" w:type="dxa"/>
          </w:tcPr>
          <w:p w14:paraId="32EDD8DD" w14:textId="5B12C7AD" w:rsidR="008412CA" w:rsidRPr="0093092E" w:rsidRDefault="008412CA" w:rsidP="00CD1CDC">
            <w:pPr>
              <w:tabs>
                <w:tab w:val="left" w:pos="4678"/>
              </w:tabs>
              <w:spacing w:line="480" w:lineRule="auto"/>
              <w:jc w:val="both"/>
              <w:outlineLvl w:val="0"/>
              <w:rPr>
                <w:rFonts w:ascii="Times New Roman" w:hAnsi="Times New Roman" w:cs="Times New Roman"/>
                <w:sz w:val="24"/>
                <w:szCs w:val="24"/>
              </w:rPr>
            </w:pPr>
            <w:r w:rsidRPr="0093092E">
              <w:rPr>
                <w:rFonts w:ascii="Times New Roman" w:hAnsi="Times New Roman" w:cs="Times New Roman"/>
                <w:sz w:val="24"/>
                <w:szCs w:val="24"/>
              </w:rPr>
              <w:t>98</w:t>
            </w:r>
            <w:r>
              <w:rPr>
                <w:rFonts w:ascii="Times New Roman" w:hAnsi="Times New Roman" w:cs="Times New Roman"/>
                <w:sz w:val="24"/>
                <w:szCs w:val="24"/>
              </w:rPr>
              <w:t xml:space="preserve"> (73.1%)</w:t>
            </w:r>
          </w:p>
        </w:tc>
        <w:tc>
          <w:tcPr>
            <w:tcW w:w="1254" w:type="dxa"/>
          </w:tcPr>
          <w:p w14:paraId="2C5A67BB" w14:textId="51726D57" w:rsidR="008412CA" w:rsidRDefault="00880506" w:rsidP="00880506">
            <w:pPr>
              <w:tabs>
                <w:tab w:val="left" w:pos="4678"/>
              </w:tabs>
              <w:spacing w:line="480" w:lineRule="auto"/>
              <w:ind w:firstLine="720"/>
              <w:jc w:val="both"/>
              <w:outlineLvl w:val="0"/>
              <w:rPr>
                <w:rFonts w:ascii="Times New Roman" w:hAnsi="Times New Roman" w:cs="Times New Roman"/>
                <w:sz w:val="24"/>
                <w:szCs w:val="24"/>
              </w:rPr>
            </w:pPr>
            <w:r w:rsidRPr="005242EB">
              <w:rPr>
                <w:rFonts w:ascii="Times New Roman" w:hAnsi="Times New Roman" w:cs="Times New Roman"/>
                <w:sz w:val="24"/>
                <w:szCs w:val="24"/>
                <w:highlight w:val="yellow"/>
              </w:rPr>
              <w:t>0.01-0.02</w:t>
            </w:r>
          </w:p>
        </w:tc>
        <w:tc>
          <w:tcPr>
            <w:tcW w:w="2397" w:type="dxa"/>
          </w:tcPr>
          <w:p w14:paraId="073EF62B" w14:textId="4333914F" w:rsidR="008412CA" w:rsidRPr="0093092E" w:rsidRDefault="008412CA" w:rsidP="005242EB">
            <w:pPr>
              <w:tabs>
                <w:tab w:val="left" w:pos="4678"/>
              </w:tabs>
              <w:spacing w:line="480" w:lineRule="auto"/>
              <w:ind w:firstLine="720"/>
              <w:outlineLvl w:val="0"/>
              <w:rPr>
                <w:rFonts w:ascii="Times New Roman" w:hAnsi="Times New Roman" w:cs="Times New Roman"/>
                <w:sz w:val="24"/>
                <w:szCs w:val="24"/>
              </w:rPr>
            </w:pPr>
            <w:r>
              <w:rPr>
                <w:rFonts w:ascii="Times New Roman" w:hAnsi="Times New Roman" w:cs="Times New Roman"/>
                <w:sz w:val="24"/>
                <w:szCs w:val="24"/>
              </w:rPr>
              <w:t>93 (69.4%)</w:t>
            </w:r>
          </w:p>
        </w:tc>
        <w:tc>
          <w:tcPr>
            <w:tcW w:w="1885" w:type="dxa"/>
          </w:tcPr>
          <w:p w14:paraId="4BEC4EB6" w14:textId="635FA9AC" w:rsidR="008412CA" w:rsidRPr="005242EB" w:rsidRDefault="005242EB" w:rsidP="005242EB">
            <w:pPr>
              <w:tabs>
                <w:tab w:val="left" w:pos="4678"/>
              </w:tabs>
              <w:spacing w:line="480" w:lineRule="auto"/>
              <w:ind w:firstLine="720"/>
              <w:outlineLvl w:val="0"/>
              <w:rPr>
                <w:rFonts w:ascii="Times New Roman" w:hAnsi="Times New Roman" w:cs="Times New Roman"/>
                <w:sz w:val="24"/>
                <w:szCs w:val="24"/>
                <w:highlight w:val="yellow"/>
              </w:rPr>
            </w:pPr>
            <w:r w:rsidRPr="005242EB">
              <w:rPr>
                <w:rFonts w:ascii="Times New Roman" w:hAnsi="Times New Roman" w:cs="Times New Roman"/>
                <w:sz w:val="24"/>
                <w:szCs w:val="24"/>
                <w:highlight w:val="yellow"/>
              </w:rPr>
              <w:t>0.01-0.02</w:t>
            </w:r>
          </w:p>
        </w:tc>
      </w:tr>
      <w:tr w:rsidR="008412CA" w:rsidRPr="008328D6" w14:paraId="0C75CAD2" w14:textId="43946DDD" w:rsidTr="00F5544E">
        <w:tc>
          <w:tcPr>
            <w:tcW w:w="1444" w:type="dxa"/>
          </w:tcPr>
          <w:p w14:paraId="374E6839" w14:textId="7049457B" w:rsidR="008412CA" w:rsidRPr="005307B7" w:rsidRDefault="008412CA" w:rsidP="00CD1CDC">
            <w:pPr>
              <w:tabs>
                <w:tab w:val="left" w:pos="4678"/>
              </w:tabs>
              <w:spacing w:line="480" w:lineRule="auto"/>
              <w:jc w:val="both"/>
              <w:outlineLvl w:val="0"/>
              <w:rPr>
                <w:rFonts w:ascii="Times New Roman" w:hAnsi="Times New Roman" w:cs="Times New Roman"/>
                <w:sz w:val="24"/>
                <w:szCs w:val="24"/>
              </w:rPr>
            </w:pPr>
            <w:r w:rsidRPr="005307B7">
              <w:rPr>
                <w:rFonts w:ascii="Times New Roman" w:hAnsi="Times New Roman" w:cs="Times New Roman"/>
                <w:sz w:val="24"/>
                <w:szCs w:val="24"/>
              </w:rPr>
              <w:t>1 to 4</w:t>
            </w:r>
          </w:p>
        </w:tc>
        <w:tc>
          <w:tcPr>
            <w:tcW w:w="1321" w:type="dxa"/>
          </w:tcPr>
          <w:p w14:paraId="56012D72" w14:textId="706F0350" w:rsidR="008412CA" w:rsidRPr="005307B7" w:rsidRDefault="008412CA" w:rsidP="00CD1CDC">
            <w:pPr>
              <w:tabs>
                <w:tab w:val="left" w:pos="4678"/>
              </w:tabs>
              <w:spacing w:line="480" w:lineRule="auto"/>
              <w:jc w:val="both"/>
              <w:outlineLvl w:val="0"/>
              <w:rPr>
                <w:rFonts w:ascii="Times New Roman" w:hAnsi="Times New Roman" w:cs="Times New Roman"/>
                <w:sz w:val="24"/>
                <w:szCs w:val="24"/>
              </w:rPr>
            </w:pPr>
            <w:r w:rsidRPr="005307B7">
              <w:rPr>
                <w:rFonts w:ascii="Times New Roman" w:hAnsi="Times New Roman" w:cs="Times New Roman"/>
                <w:sz w:val="24"/>
                <w:szCs w:val="24"/>
              </w:rPr>
              <w:t>1338</w:t>
            </w:r>
          </w:p>
        </w:tc>
        <w:tc>
          <w:tcPr>
            <w:tcW w:w="1342" w:type="dxa"/>
          </w:tcPr>
          <w:p w14:paraId="7CD67EA3" w14:textId="1FDC4BD5" w:rsidR="008412CA" w:rsidRPr="0093092E" w:rsidRDefault="005242EB"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0.24-0.26</w:t>
            </w:r>
          </w:p>
        </w:tc>
        <w:tc>
          <w:tcPr>
            <w:tcW w:w="1819" w:type="dxa"/>
          </w:tcPr>
          <w:p w14:paraId="063946FC" w14:textId="4CF20C81" w:rsidR="008412CA" w:rsidRPr="0093092E" w:rsidRDefault="008412CA" w:rsidP="00CD1CDC">
            <w:pPr>
              <w:tabs>
                <w:tab w:val="left" w:pos="4678"/>
              </w:tabs>
              <w:spacing w:line="480" w:lineRule="auto"/>
              <w:jc w:val="both"/>
              <w:outlineLvl w:val="0"/>
              <w:rPr>
                <w:rFonts w:ascii="Times New Roman" w:hAnsi="Times New Roman" w:cs="Times New Roman"/>
                <w:sz w:val="24"/>
                <w:szCs w:val="24"/>
              </w:rPr>
            </w:pPr>
            <w:r w:rsidRPr="0093092E">
              <w:rPr>
                <w:rFonts w:ascii="Times New Roman" w:hAnsi="Times New Roman" w:cs="Times New Roman"/>
                <w:sz w:val="24"/>
                <w:szCs w:val="24"/>
              </w:rPr>
              <w:t>1096</w:t>
            </w:r>
            <w:r>
              <w:rPr>
                <w:rFonts w:ascii="Times New Roman" w:hAnsi="Times New Roman" w:cs="Times New Roman"/>
                <w:sz w:val="24"/>
                <w:szCs w:val="24"/>
              </w:rPr>
              <w:t xml:space="preserve"> (81.9%)</w:t>
            </w:r>
          </w:p>
        </w:tc>
        <w:tc>
          <w:tcPr>
            <w:tcW w:w="1588" w:type="dxa"/>
          </w:tcPr>
          <w:p w14:paraId="0FF3FAD3" w14:textId="5909BD47" w:rsidR="008412CA" w:rsidRPr="0093092E" w:rsidRDefault="005242EB"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0.23-0.26</w:t>
            </w:r>
          </w:p>
        </w:tc>
        <w:tc>
          <w:tcPr>
            <w:tcW w:w="2066" w:type="dxa"/>
          </w:tcPr>
          <w:p w14:paraId="111C257F" w14:textId="14EAD4D7" w:rsidR="008412CA" w:rsidRPr="0093092E" w:rsidRDefault="008412CA" w:rsidP="00CD1CDC">
            <w:pPr>
              <w:tabs>
                <w:tab w:val="left" w:pos="4678"/>
              </w:tabs>
              <w:spacing w:line="480" w:lineRule="auto"/>
              <w:jc w:val="both"/>
              <w:outlineLvl w:val="0"/>
              <w:rPr>
                <w:rFonts w:ascii="Times New Roman" w:hAnsi="Times New Roman" w:cs="Times New Roman"/>
                <w:sz w:val="24"/>
                <w:szCs w:val="24"/>
              </w:rPr>
            </w:pPr>
            <w:r w:rsidRPr="0093092E">
              <w:rPr>
                <w:rFonts w:ascii="Times New Roman" w:hAnsi="Times New Roman" w:cs="Times New Roman"/>
                <w:sz w:val="24"/>
                <w:szCs w:val="24"/>
              </w:rPr>
              <w:t>1085</w:t>
            </w:r>
            <w:r>
              <w:rPr>
                <w:rFonts w:ascii="Times New Roman" w:hAnsi="Times New Roman" w:cs="Times New Roman"/>
                <w:sz w:val="24"/>
                <w:szCs w:val="24"/>
              </w:rPr>
              <w:t xml:space="preserve"> (81.1%)</w:t>
            </w:r>
          </w:p>
        </w:tc>
        <w:tc>
          <w:tcPr>
            <w:tcW w:w="1254" w:type="dxa"/>
          </w:tcPr>
          <w:p w14:paraId="7135215A" w14:textId="50AD3994" w:rsidR="008412CA" w:rsidRPr="0093092E" w:rsidRDefault="005242EB" w:rsidP="005242EB">
            <w:pPr>
              <w:tabs>
                <w:tab w:val="left" w:pos="4678"/>
              </w:tabs>
              <w:spacing w:line="480" w:lineRule="auto"/>
              <w:outlineLvl w:val="0"/>
              <w:rPr>
                <w:rFonts w:ascii="Times New Roman" w:hAnsi="Times New Roman" w:cs="Times New Roman"/>
                <w:sz w:val="24"/>
                <w:szCs w:val="24"/>
              </w:rPr>
            </w:pPr>
            <w:r>
              <w:rPr>
                <w:rFonts w:ascii="Times New Roman" w:hAnsi="Times New Roman" w:cs="Times New Roman"/>
                <w:sz w:val="24"/>
                <w:szCs w:val="24"/>
              </w:rPr>
              <w:t>0.23-0.26</w:t>
            </w:r>
          </w:p>
        </w:tc>
        <w:tc>
          <w:tcPr>
            <w:tcW w:w="2397" w:type="dxa"/>
          </w:tcPr>
          <w:p w14:paraId="7B8423F7" w14:textId="234A3738" w:rsidR="008412CA" w:rsidRPr="0093092E" w:rsidRDefault="008412CA" w:rsidP="005242EB">
            <w:pPr>
              <w:tabs>
                <w:tab w:val="left" w:pos="4678"/>
              </w:tabs>
              <w:spacing w:line="480" w:lineRule="auto"/>
              <w:outlineLvl w:val="0"/>
              <w:rPr>
                <w:rFonts w:ascii="Times New Roman" w:hAnsi="Times New Roman" w:cs="Times New Roman"/>
                <w:sz w:val="24"/>
                <w:szCs w:val="24"/>
              </w:rPr>
            </w:pPr>
            <w:r w:rsidRPr="0093092E">
              <w:rPr>
                <w:rFonts w:ascii="Times New Roman" w:hAnsi="Times New Roman" w:cs="Times New Roman"/>
                <w:sz w:val="24"/>
                <w:szCs w:val="24"/>
              </w:rPr>
              <w:t>1000</w:t>
            </w:r>
            <w:r>
              <w:rPr>
                <w:rFonts w:ascii="Times New Roman" w:hAnsi="Times New Roman" w:cs="Times New Roman"/>
                <w:sz w:val="24"/>
                <w:szCs w:val="24"/>
              </w:rPr>
              <w:t xml:space="preserve"> (74.7%)</w:t>
            </w:r>
          </w:p>
        </w:tc>
        <w:tc>
          <w:tcPr>
            <w:tcW w:w="1885" w:type="dxa"/>
          </w:tcPr>
          <w:p w14:paraId="304797A5" w14:textId="201503D6" w:rsidR="008412CA" w:rsidRPr="0093092E" w:rsidRDefault="005242EB" w:rsidP="005242EB">
            <w:pPr>
              <w:tabs>
                <w:tab w:val="left" w:pos="4678"/>
              </w:tabs>
              <w:spacing w:line="480" w:lineRule="auto"/>
              <w:outlineLvl w:val="0"/>
              <w:rPr>
                <w:rFonts w:ascii="Times New Roman" w:hAnsi="Times New Roman" w:cs="Times New Roman"/>
                <w:sz w:val="24"/>
                <w:szCs w:val="24"/>
              </w:rPr>
            </w:pPr>
            <w:r>
              <w:rPr>
                <w:rFonts w:ascii="Times New Roman" w:hAnsi="Times New Roman" w:cs="Times New Roman"/>
                <w:sz w:val="24"/>
                <w:szCs w:val="24"/>
              </w:rPr>
              <w:t>0.23-0.26</w:t>
            </w:r>
          </w:p>
        </w:tc>
      </w:tr>
      <w:tr w:rsidR="008412CA" w:rsidRPr="008328D6" w14:paraId="142FF70D" w14:textId="45915F0C" w:rsidTr="00F5544E">
        <w:tc>
          <w:tcPr>
            <w:tcW w:w="1444" w:type="dxa"/>
          </w:tcPr>
          <w:p w14:paraId="75392128" w14:textId="1FC34CBD" w:rsidR="008412CA" w:rsidRPr="005307B7" w:rsidRDefault="008412CA" w:rsidP="00CD1CDC">
            <w:pPr>
              <w:tabs>
                <w:tab w:val="left" w:pos="4678"/>
              </w:tabs>
              <w:spacing w:line="480" w:lineRule="auto"/>
              <w:jc w:val="both"/>
              <w:outlineLvl w:val="0"/>
              <w:rPr>
                <w:rFonts w:ascii="Times New Roman" w:hAnsi="Times New Roman" w:cs="Times New Roman"/>
                <w:sz w:val="24"/>
                <w:szCs w:val="24"/>
              </w:rPr>
            </w:pPr>
            <w:r w:rsidRPr="005307B7">
              <w:rPr>
                <w:rFonts w:ascii="Times New Roman" w:hAnsi="Times New Roman" w:cs="Times New Roman"/>
                <w:sz w:val="24"/>
                <w:szCs w:val="24"/>
              </w:rPr>
              <w:t>4 to 8</w:t>
            </w:r>
          </w:p>
        </w:tc>
        <w:tc>
          <w:tcPr>
            <w:tcW w:w="1321" w:type="dxa"/>
          </w:tcPr>
          <w:p w14:paraId="2BB9F6F1" w14:textId="64295BC8" w:rsidR="008412CA" w:rsidRPr="005307B7" w:rsidRDefault="008412CA" w:rsidP="00CD1CDC">
            <w:pPr>
              <w:tabs>
                <w:tab w:val="left" w:pos="4678"/>
              </w:tabs>
              <w:spacing w:line="480" w:lineRule="auto"/>
              <w:jc w:val="both"/>
              <w:outlineLvl w:val="0"/>
              <w:rPr>
                <w:rFonts w:ascii="Times New Roman" w:hAnsi="Times New Roman" w:cs="Times New Roman"/>
                <w:sz w:val="24"/>
                <w:szCs w:val="24"/>
              </w:rPr>
            </w:pPr>
            <w:r w:rsidRPr="005307B7">
              <w:rPr>
                <w:rFonts w:ascii="Times New Roman" w:hAnsi="Times New Roman" w:cs="Times New Roman"/>
                <w:sz w:val="24"/>
                <w:szCs w:val="24"/>
              </w:rPr>
              <w:t>2121</w:t>
            </w:r>
          </w:p>
        </w:tc>
        <w:tc>
          <w:tcPr>
            <w:tcW w:w="1342" w:type="dxa"/>
          </w:tcPr>
          <w:p w14:paraId="64B1BFE1" w14:textId="00B52681" w:rsidR="008412CA" w:rsidRPr="0093092E" w:rsidRDefault="005242EB" w:rsidP="00CD1CDC">
            <w:pPr>
              <w:tabs>
                <w:tab w:val="left" w:pos="4678"/>
              </w:tabs>
              <w:spacing w:line="480" w:lineRule="auto"/>
              <w:jc w:val="both"/>
              <w:outlineLvl w:val="0"/>
              <w:rPr>
                <w:rFonts w:ascii="Times New Roman" w:hAnsi="Times New Roman" w:cs="Times New Roman"/>
                <w:sz w:val="24"/>
                <w:szCs w:val="24"/>
              </w:rPr>
            </w:pPr>
            <w:r w:rsidRPr="005242EB">
              <w:rPr>
                <w:rFonts w:ascii="Times New Roman" w:hAnsi="Times New Roman" w:cs="Times New Roman"/>
                <w:sz w:val="24"/>
                <w:szCs w:val="24"/>
                <w:highlight w:val="yellow"/>
              </w:rPr>
              <w:t>0.44-0.47</w:t>
            </w:r>
          </w:p>
        </w:tc>
        <w:tc>
          <w:tcPr>
            <w:tcW w:w="1819" w:type="dxa"/>
          </w:tcPr>
          <w:p w14:paraId="18433553" w14:textId="4BC521E2" w:rsidR="008412CA" w:rsidRPr="0093092E" w:rsidRDefault="008412CA" w:rsidP="00CD1CDC">
            <w:pPr>
              <w:tabs>
                <w:tab w:val="left" w:pos="4678"/>
              </w:tabs>
              <w:spacing w:line="480" w:lineRule="auto"/>
              <w:jc w:val="both"/>
              <w:outlineLvl w:val="0"/>
              <w:rPr>
                <w:rFonts w:ascii="Times New Roman" w:hAnsi="Times New Roman" w:cs="Times New Roman"/>
                <w:sz w:val="24"/>
                <w:szCs w:val="24"/>
              </w:rPr>
            </w:pPr>
            <w:r w:rsidRPr="0093092E">
              <w:rPr>
                <w:rFonts w:ascii="Times New Roman" w:hAnsi="Times New Roman" w:cs="Times New Roman"/>
                <w:sz w:val="24"/>
                <w:szCs w:val="24"/>
              </w:rPr>
              <w:t>2050</w:t>
            </w:r>
            <w:r>
              <w:rPr>
                <w:rFonts w:ascii="Times New Roman" w:hAnsi="Times New Roman" w:cs="Times New Roman"/>
                <w:sz w:val="24"/>
                <w:szCs w:val="24"/>
              </w:rPr>
              <w:t xml:space="preserve"> (96.6%)</w:t>
            </w:r>
          </w:p>
        </w:tc>
        <w:tc>
          <w:tcPr>
            <w:tcW w:w="1588" w:type="dxa"/>
          </w:tcPr>
          <w:p w14:paraId="3AA9B576" w14:textId="4DB1C26A" w:rsidR="008412CA" w:rsidRPr="0093092E" w:rsidRDefault="005242EB" w:rsidP="00CD1CDC">
            <w:pPr>
              <w:tabs>
                <w:tab w:val="left" w:pos="4678"/>
              </w:tabs>
              <w:spacing w:line="480" w:lineRule="auto"/>
              <w:jc w:val="both"/>
              <w:outlineLvl w:val="0"/>
              <w:rPr>
                <w:rFonts w:ascii="Times New Roman" w:hAnsi="Times New Roman" w:cs="Times New Roman"/>
                <w:sz w:val="24"/>
                <w:szCs w:val="24"/>
              </w:rPr>
            </w:pPr>
            <w:r w:rsidRPr="005242EB">
              <w:rPr>
                <w:rFonts w:ascii="Times New Roman" w:hAnsi="Times New Roman" w:cs="Times New Roman"/>
                <w:sz w:val="24"/>
                <w:szCs w:val="24"/>
                <w:highlight w:val="yellow"/>
              </w:rPr>
              <w:t>0.46-0.49</w:t>
            </w:r>
          </w:p>
        </w:tc>
        <w:tc>
          <w:tcPr>
            <w:tcW w:w="2066" w:type="dxa"/>
          </w:tcPr>
          <w:p w14:paraId="30402F69" w14:textId="1DEA2567" w:rsidR="008412CA" w:rsidRPr="0093092E" w:rsidRDefault="008412CA" w:rsidP="00CD1CDC">
            <w:pPr>
              <w:tabs>
                <w:tab w:val="left" w:pos="4678"/>
              </w:tabs>
              <w:spacing w:line="480" w:lineRule="auto"/>
              <w:jc w:val="both"/>
              <w:outlineLvl w:val="0"/>
              <w:rPr>
                <w:rFonts w:ascii="Times New Roman" w:hAnsi="Times New Roman" w:cs="Times New Roman"/>
                <w:sz w:val="24"/>
                <w:szCs w:val="24"/>
              </w:rPr>
            </w:pPr>
            <w:r w:rsidRPr="0093092E">
              <w:rPr>
                <w:rFonts w:ascii="Times New Roman" w:hAnsi="Times New Roman" w:cs="Times New Roman"/>
                <w:sz w:val="24"/>
                <w:szCs w:val="24"/>
              </w:rPr>
              <w:t>2066</w:t>
            </w:r>
            <w:r>
              <w:rPr>
                <w:rFonts w:ascii="Times New Roman" w:hAnsi="Times New Roman" w:cs="Times New Roman"/>
                <w:sz w:val="24"/>
                <w:szCs w:val="24"/>
              </w:rPr>
              <w:t xml:space="preserve"> (97.4%)</w:t>
            </w:r>
          </w:p>
        </w:tc>
        <w:tc>
          <w:tcPr>
            <w:tcW w:w="1254" w:type="dxa"/>
          </w:tcPr>
          <w:p w14:paraId="1D6F9C8C" w14:textId="7C15C857" w:rsidR="008412CA" w:rsidRPr="0093092E" w:rsidRDefault="005242EB" w:rsidP="0093092E">
            <w:pPr>
              <w:tabs>
                <w:tab w:val="left" w:pos="4678"/>
              </w:tabs>
              <w:spacing w:line="480" w:lineRule="auto"/>
              <w:jc w:val="both"/>
              <w:outlineLvl w:val="0"/>
              <w:rPr>
                <w:rFonts w:ascii="Times New Roman" w:hAnsi="Times New Roman" w:cs="Times New Roman"/>
                <w:sz w:val="24"/>
                <w:szCs w:val="24"/>
              </w:rPr>
            </w:pPr>
            <w:r w:rsidRPr="005242EB">
              <w:rPr>
                <w:rFonts w:ascii="Times New Roman" w:hAnsi="Times New Roman" w:cs="Times New Roman"/>
                <w:sz w:val="24"/>
                <w:szCs w:val="24"/>
                <w:highlight w:val="yellow"/>
              </w:rPr>
              <w:t>0.46-0.49</w:t>
            </w:r>
          </w:p>
        </w:tc>
        <w:tc>
          <w:tcPr>
            <w:tcW w:w="2397" w:type="dxa"/>
          </w:tcPr>
          <w:p w14:paraId="060D3CC7" w14:textId="1E4D7AE0" w:rsidR="008412CA" w:rsidRPr="0093092E" w:rsidRDefault="008412CA" w:rsidP="0093092E">
            <w:pPr>
              <w:tabs>
                <w:tab w:val="left" w:pos="4678"/>
              </w:tabs>
              <w:spacing w:line="480" w:lineRule="auto"/>
              <w:jc w:val="both"/>
              <w:outlineLvl w:val="0"/>
              <w:rPr>
                <w:rFonts w:ascii="Times New Roman" w:hAnsi="Times New Roman" w:cs="Times New Roman"/>
                <w:sz w:val="24"/>
                <w:szCs w:val="24"/>
              </w:rPr>
            </w:pPr>
            <w:r w:rsidRPr="0093092E">
              <w:rPr>
                <w:rFonts w:ascii="Times New Roman" w:hAnsi="Times New Roman" w:cs="Times New Roman"/>
                <w:sz w:val="24"/>
                <w:szCs w:val="24"/>
              </w:rPr>
              <w:t>1952</w:t>
            </w:r>
            <w:r>
              <w:rPr>
                <w:rFonts w:ascii="Times New Roman" w:hAnsi="Times New Roman" w:cs="Times New Roman"/>
                <w:sz w:val="24"/>
                <w:szCs w:val="24"/>
              </w:rPr>
              <w:t xml:space="preserve"> (92.0%)</w:t>
            </w:r>
          </w:p>
        </w:tc>
        <w:tc>
          <w:tcPr>
            <w:tcW w:w="1885" w:type="dxa"/>
          </w:tcPr>
          <w:p w14:paraId="74F81B7C" w14:textId="73C9B9D6" w:rsidR="008412CA" w:rsidRPr="0093092E" w:rsidRDefault="005242EB" w:rsidP="0093092E">
            <w:pPr>
              <w:tabs>
                <w:tab w:val="left" w:pos="4678"/>
              </w:tabs>
              <w:spacing w:line="480" w:lineRule="auto"/>
              <w:jc w:val="both"/>
              <w:outlineLvl w:val="0"/>
              <w:rPr>
                <w:rFonts w:ascii="Times New Roman" w:hAnsi="Times New Roman" w:cs="Times New Roman"/>
                <w:sz w:val="24"/>
                <w:szCs w:val="24"/>
              </w:rPr>
            </w:pPr>
            <w:r w:rsidRPr="005242EB">
              <w:rPr>
                <w:rFonts w:ascii="Times New Roman" w:hAnsi="Times New Roman" w:cs="Times New Roman"/>
                <w:sz w:val="24"/>
                <w:szCs w:val="24"/>
                <w:highlight w:val="yellow"/>
              </w:rPr>
              <w:t>0.46-0.49</w:t>
            </w:r>
          </w:p>
        </w:tc>
      </w:tr>
      <w:tr w:rsidR="008412CA" w:rsidRPr="008328D6" w14:paraId="16C816B8" w14:textId="6D4352DD" w:rsidTr="00F5544E">
        <w:tc>
          <w:tcPr>
            <w:tcW w:w="1444" w:type="dxa"/>
          </w:tcPr>
          <w:p w14:paraId="39FAD097" w14:textId="3AE3AD36" w:rsidR="008412CA" w:rsidRPr="005307B7" w:rsidRDefault="008412CA" w:rsidP="00CD1CDC">
            <w:pPr>
              <w:tabs>
                <w:tab w:val="left" w:pos="4678"/>
              </w:tabs>
              <w:spacing w:line="480" w:lineRule="auto"/>
              <w:jc w:val="both"/>
              <w:outlineLvl w:val="0"/>
              <w:rPr>
                <w:rFonts w:ascii="Times New Roman" w:hAnsi="Times New Roman" w:cs="Times New Roman"/>
                <w:sz w:val="24"/>
                <w:szCs w:val="24"/>
              </w:rPr>
            </w:pPr>
            <w:r w:rsidRPr="005307B7">
              <w:rPr>
                <w:rFonts w:ascii="Times New Roman" w:eastAsia="MS Gothic" w:hAnsi="Times New Roman" w:cs="Times New Roman"/>
                <w:color w:val="000000"/>
                <w:sz w:val="24"/>
                <w:szCs w:val="24"/>
              </w:rPr>
              <w:t>≥ 9</w:t>
            </w:r>
          </w:p>
        </w:tc>
        <w:tc>
          <w:tcPr>
            <w:tcW w:w="1321" w:type="dxa"/>
          </w:tcPr>
          <w:p w14:paraId="662113AF" w14:textId="55C79272" w:rsidR="008412CA" w:rsidRPr="005307B7" w:rsidRDefault="008412CA" w:rsidP="00CD1CDC">
            <w:pPr>
              <w:tabs>
                <w:tab w:val="left" w:pos="4678"/>
              </w:tabs>
              <w:spacing w:line="480" w:lineRule="auto"/>
              <w:jc w:val="both"/>
              <w:outlineLvl w:val="0"/>
              <w:rPr>
                <w:rFonts w:ascii="Times New Roman" w:hAnsi="Times New Roman" w:cs="Times New Roman"/>
                <w:sz w:val="24"/>
                <w:szCs w:val="24"/>
              </w:rPr>
            </w:pPr>
            <w:r w:rsidRPr="005307B7">
              <w:rPr>
                <w:rFonts w:ascii="Times New Roman" w:hAnsi="Times New Roman" w:cs="Times New Roman"/>
                <w:sz w:val="24"/>
                <w:szCs w:val="24"/>
              </w:rPr>
              <w:t>1350</w:t>
            </w:r>
          </w:p>
        </w:tc>
        <w:tc>
          <w:tcPr>
            <w:tcW w:w="1342" w:type="dxa"/>
          </w:tcPr>
          <w:p w14:paraId="30E8EF22" w14:textId="7B387B96" w:rsidR="008412CA" w:rsidRPr="0093092E" w:rsidRDefault="005242EB"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0.24-0.26</w:t>
            </w:r>
          </w:p>
        </w:tc>
        <w:tc>
          <w:tcPr>
            <w:tcW w:w="1819" w:type="dxa"/>
          </w:tcPr>
          <w:p w14:paraId="1DFD10D2" w14:textId="121B0058" w:rsidR="008412CA" w:rsidRPr="0093092E" w:rsidRDefault="008412CA" w:rsidP="00CD1CDC">
            <w:pPr>
              <w:tabs>
                <w:tab w:val="left" w:pos="4678"/>
              </w:tabs>
              <w:spacing w:line="480" w:lineRule="auto"/>
              <w:jc w:val="both"/>
              <w:outlineLvl w:val="0"/>
              <w:rPr>
                <w:rFonts w:ascii="Times New Roman" w:hAnsi="Times New Roman" w:cs="Times New Roman"/>
                <w:sz w:val="24"/>
                <w:szCs w:val="24"/>
              </w:rPr>
            </w:pPr>
            <w:r w:rsidRPr="0093092E">
              <w:rPr>
                <w:rFonts w:ascii="Times New Roman" w:hAnsi="Times New Roman" w:cs="Times New Roman"/>
                <w:sz w:val="24"/>
                <w:szCs w:val="24"/>
              </w:rPr>
              <w:t>1069</w:t>
            </w:r>
            <w:r>
              <w:rPr>
                <w:rFonts w:ascii="Times New Roman" w:hAnsi="Times New Roman" w:cs="Times New Roman"/>
                <w:sz w:val="24"/>
                <w:szCs w:val="24"/>
              </w:rPr>
              <w:t xml:space="preserve"> (79.2%)</w:t>
            </w:r>
          </w:p>
        </w:tc>
        <w:tc>
          <w:tcPr>
            <w:tcW w:w="1588" w:type="dxa"/>
          </w:tcPr>
          <w:p w14:paraId="633E0BB1" w14:textId="7CBD8607" w:rsidR="008412CA" w:rsidRPr="0093092E" w:rsidRDefault="005242EB" w:rsidP="00CD1CDC">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0.23-0.26</w:t>
            </w:r>
          </w:p>
        </w:tc>
        <w:tc>
          <w:tcPr>
            <w:tcW w:w="2066" w:type="dxa"/>
          </w:tcPr>
          <w:p w14:paraId="14B8F092" w14:textId="1BA34FEE" w:rsidR="008412CA" w:rsidRPr="0093092E" w:rsidRDefault="008412CA" w:rsidP="00CD1CDC">
            <w:pPr>
              <w:tabs>
                <w:tab w:val="left" w:pos="4678"/>
              </w:tabs>
              <w:spacing w:line="480" w:lineRule="auto"/>
              <w:jc w:val="both"/>
              <w:outlineLvl w:val="0"/>
              <w:rPr>
                <w:rFonts w:ascii="Times New Roman" w:hAnsi="Times New Roman" w:cs="Times New Roman"/>
                <w:sz w:val="24"/>
                <w:szCs w:val="24"/>
              </w:rPr>
            </w:pPr>
            <w:r w:rsidRPr="0093092E">
              <w:rPr>
                <w:rFonts w:ascii="Times New Roman" w:hAnsi="Times New Roman" w:cs="Times New Roman"/>
                <w:sz w:val="24"/>
                <w:szCs w:val="24"/>
              </w:rPr>
              <w:t>1073</w:t>
            </w:r>
            <w:r>
              <w:rPr>
                <w:rFonts w:ascii="Times New Roman" w:hAnsi="Times New Roman" w:cs="Times New Roman"/>
                <w:sz w:val="24"/>
                <w:szCs w:val="24"/>
              </w:rPr>
              <w:t xml:space="preserve"> (79.5%)</w:t>
            </w:r>
          </w:p>
        </w:tc>
        <w:tc>
          <w:tcPr>
            <w:tcW w:w="1254" w:type="dxa"/>
          </w:tcPr>
          <w:p w14:paraId="605E5FBA" w14:textId="12B877C1" w:rsidR="008412CA" w:rsidRPr="0093092E" w:rsidRDefault="005242EB" w:rsidP="0093092E">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0.23-0.26</w:t>
            </w:r>
          </w:p>
        </w:tc>
        <w:tc>
          <w:tcPr>
            <w:tcW w:w="2397" w:type="dxa"/>
          </w:tcPr>
          <w:p w14:paraId="774C0AC7" w14:textId="5DD57109" w:rsidR="008412CA" w:rsidRPr="0093092E" w:rsidRDefault="008412CA" w:rsidP="0093092E">
            <w:pPr>
              <w:tabs>
                <w:tab w:val="left" w:pos="4678"/>
              </w:tabs>
              <w:spacing w:line="480" w:lineRule="auto"/>
              <w:jc w:val="both"/>
              <w:outlineLvl w:val="0"/>
              <w:rPr>
                <w:rFonts w:ascii="Times New Roman" w:hAnsi="Times New Roman" w:cs="Times New Roman"/>
                <w:sz w:val="24"/>
                <w:szCs w:val="24"/>
              </w:rPr>
            </w:pPr>
            <w:r w:rsidRPr="0093092E">
              <w:rPr>
                <w:rFonts w:ascii="Times New Roman" w:hAnsi="Times New Roman" w:cs="Times New Roman"/>
                <w:sz w:val="24"/>
                <w:szCs w:val="24"/>
              </w:rPr>
              <w:t>1044</w:t>
            </w:r>
            <w:r>
              <w:rPr>
                <w:rFonts w:ascii="Times New Roman" w:hAnsi="Times New Roman" w:cs="Times New Roman"/>
                <w:sz w:val="24"/>
                <w:szCs w:val="24"/>
              </w:rPr>
              <w:t xml:space="preserve"> (77.3%)</w:t>
            </w:r>
          </w:p>
        </w:tc>
        <w:tc>
          <w:tcPr>
            <w:tcW w:w="1885" w:type="dxa"/>
          </w:tcPr>
          <w:p w14:paraId="4ACEDB00" w14:textId="1D512230" w:rsidR="008412CA" w:rsidRPr="0093092E" w:rsidRDefault="005242EB" w:rsidP="0093092E">
            <w:pPr>
              <w:tabs>
                <w:tab w:val="left" w:pos="4678"/>
              </w:tabs>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0.23-0.26</w:t>
            </w:r>
          </w:p>
        </w:tc>
      </w:tr>
    </w:tbl>
    <w:p w14:paraId="39FF635E" w14:textId="77777777" w:rsidR="00527216" w:rsidRDefault="00527216" w:rsidP="00CD1CDC">
      <w:pPr>
        <w:tabs>
          <w:tab w:val="left" w:pos="4678"/>
        </w:tabs>
        <w:spacing w:after="0" w:line="480" w:lineRule="auto"/>
        <w:jc w:val="both"/>
        <w:outlineLvl w:val="0"/>
        <w:rPr>
          <w:rFonts w:ascii="Times New Roman" w:hAnsi="Times New Roman" w:cs="Times New Roman"/>
          <w:b/>
          <w:sz w:val="24"/>
          <w:szCs w:val="24"/>
          <w:highlight w:val="yellow"/>
        </w:rPr>
      </w:pPr>
    </w:p>
    <w:p w14:paraId="1D49C1B4" w14:textId="77777777" w:rsidR="00527216" w:rsidRDefault="00527216" w:rsidP="00CD1CDC">
      <w:pPr>
        <w:tabs>
          <w:tab w:val="left" w:pos="4678"/>
        </w:tabs>
        <w:spacing w:after="0" w:line="480" w:lineRule="auto"/>
        <w:jc w:val="both"/>
        <w:outlineLvl w:val="0"/>
        <w:rPr>
          <w:rFonts w:ascii="Times New Roman" w:hAnsi="Times New Roman" w:cs="Times New Roman"/>
          <w:b/>
          <w:sz w:val="24"/>
          <w:szCs w:val="24"/>
          <w:highlight w:val="yellow"/>
        </w:rPr>
      </w:pPr>
    </w:p>
    <w:p w14:paraId="135BD14C" w14:textId="77777777" w:rsidR="00527216" w:rsidRDefault="00527216" w:rsidP="00CD1CDC">
      <w:pPr>
        <w:tabs>
          <w:tab w:val="left" w:pos="4678"/>
        </w:tabs>
        <w:spacing w:after="0" w:line="480" w:lineRule="auto"/>
        <w:jc w:val="both"/>
        <w:outlineLvl w:val="0"/>
        <w:rPr>
          <w:rFonts w:ascii="Times New Roman" w:hAnsi="Times New Roman" w:cs="Times New Roman"/>
          <w:b/>
          <w:sz w:val="24"/>
          <w:szCs w:val="24"/>
          <w:highlight w:val="yellow"/>
        </w:rPr>
      </w:pPr>
    </w:p>
    <w:p w14:paraId="3608E89A" w14:textId="77777777" w:rsidR="00527216" w:rsidRDefault="00527216" w:rsidP="00CD1CDC">
      <w:pPr>
        <w:tabs>
          <w:tab w:val="left" w:pos="4678"/>
        </w:tabs>
        <w:spacing w:after="0" w:line="480" w:lineRule="auto"/>
        <w:jc w:val="both"/>
        <w:outlineLvl w:val="0"/>
        <w:rPr>
          <w:rFonts w:ascii="Times New Roman" w:hAnsi="Times New Roman" w:cs="Times New Roman"/>
          <w:b/>
          <w:sz w:val="24"/>
          <w:szCs w:val="24"/>
          <w:highlight w:val="yellow"/>
        </w:rPr>
      </w:pPr>
    </w:p>
    <w:p w14:paraId="7A01B97C" w14:textId="77777777" w:rsidR="00527216" w:rsidRDefault="00527216" w:rsidP="00CD1CDC">
      <w:pPr>
        <w:tabs>
          <w:tab w:val="left" w:pos="4678"/>
        </w:tabs>
        <w:spacing w:after="0" w:line="480" w:lineRule="auto"/>
        <w:jc w:val="both"/>
        <w:outlineLvl w:val="0"/>
        <w:rPr>
          <w:rFonts w:ascii="Times New Roman" w:hAnsi="Times New Roman" w:cs="Times New Roman"/>
          <w:b/>
          <w:sz w:val="24"/>
          <w:szCs w:val="24"/>
          <w:highlight w:val="yellow"/>
        </w:rPr>
      </w:pPr>
    </w:p>
    <w:p w14:paraId="7B5EA510" w14:textId="77777777" w:rsidR="00F5544E" w:rsidRDefault="00F5544E" w:rsidP="00CD1CDC">
      <w:pPr>
        <w:tabs>
          <w:tab w:val="left" w:pos="4678"/>
        </w:tabs>
        <w:spacing w:after="0" w:line="480" w:lineRule="auto"/>
        <w:jc w:val="both"/>
        <w:outlineLvl w:val="0"/>
        <w:rPr>
          <w:rFonts w:ascii="Times New Roman" w:hAnsi="Times New Roman" w:cs="Times New Roman"/>
          <w:b/>
          <w:sz w:val="24"/>
          <w:szCs w:val="24"/>
          <w:highlight w:val="yellow"/>
        </w:rPr>
      </w:pPr>
    </w:p>
    <w:p w14:paraId="5731605E" w14:textId="77777777" w:rsidR="00F5544E" w:rsidRDefault="00F5544E" w:rsidP="00CD1CDC">
      <w:pPr>
        <w:tabs>
          <w:tab w:val="left" w:pos="4678"/>
        </w:tabs>
        <w:spacing w:after="0" w:line="480" w:lineRule="auto"/>
        <w:jc w:val="both"/>
        <w:outlineLvl w:val="0"/>
        <w:rPr>
          <w:rFonts w:ascii="Times New Roman" w:hAnsi="Times New Roman" w:cs="Times New Roman"/>
          <w:b/>
          <w:sz w:val="24"/>
          <w:szCs w:val="24"/>
          <w:highlight w:val="yellow"/>
        </w:rPr>
      </w:pPr>
    </w:p>
    <w:p w14:paraId="3E66B560" w14:textId="77777777" w:rsidR="00F5544E" w:rsidRDefault="00F5544E" w:rsidP="00CD1CDC">
      <w:pPr>
        <w:tabs>
          <w:tab w:val="left" w:pos="4678"/>
        </w:tabs>
        <w:spacing w:after="0" w:line="480" w:lineRule="auto"/>
        <w:jc w:val="both"/>
        <w:outlineLvl w:val="0"/>
        <w:rPr>
          <w:rFonts w:ascii="Times New Roman" w:hAnsi="Times New Roman" w:cs="Times New Roman"/>
          <w:b/>
          <w:sz w:val="24"/>
          <w:szCs w:val="24"/>
          <w:highlight w:val="yellow"/>
        </w:rPr>
      </w:pPr>
    </w:p>
    <w:p w14:paraId="537781BD" w14:textId="77777777" w:rsidR="00F5544E" w:rsidRDefault="00F5544E" w:rsidP="00CD1CDC">
      <w:pPr>
        <w:tabs>
          <w:tab w:val="left" w:pos="4678"/>
        </w:tabs>
        <w:spacing w:after="0" w:line="480" w:lineRule="auto"/>
        <w:jc w:val="both"/>
        <w:outlineLvl w:val="0"/>
        <w:rPr>
          <w:rFonts w:ascii="Times New Roman" w:hAnsi="Times New Roman" w:cs="Times New Roman"/>
          <w:b/>
          <w:sz w:val="24"/>
          <w:szCs w:val="24"/>
          <w:highlight w:val="yellow"/>
        </w:rPr>
      </w:pPr>
    </w:p>
    <w:p w14:paraId="4B2B2C53" w14:textId="77777777" w:rsidR="00F5544E" w:rsidRDefault="00F5544E" w:rsidP="00CD1CDC">
      <w:pPr>
        <w:tabs>
          <w:tab w:val="left" w:pos="4678"/>
        </w:tabs>
        <w:spacing w:after="0" w:line="480" w:lineRule="auto"/>
        <w:jc w:val="both"/>
        <w:outlineLvl w:val="0"/>
        <w:rPr>
          <w:rFonts w:ascii="Times New Roman" w:hAnsi="Times New Roman" w:cs="Times New Roman"/>
          <w:b/>
          <w:sz w:val="24"/>
          <w:szCs w:val="24"/>
          <w:highlight w:val="yellow"/>
        </w:rPr>
      </w:pPr>
    </w:p>
    <w:p w14:paraId="2BD6BE2C" w14:textId="77777777" w:rsidR="00F5544E" w:rsidRDefault="00F5544E" w:rsidP="00CD1CDC">
      <w:pPr>
        <w:tabs>
          <w:tab w:val="left" w:pos="4678"/>
        </w:tabs>
        <w:spacing w:after="0" w:line="480" w:lineRule="auto"/>
        <w:jc w:val="both"/>
        <w:outlineLvl w:val="0"/>
        <w:rPr>
          <w:rFonts w:ascii="Times New Roman" w:hAnsi="Times New Roman" w:cs="Times New Roman"/>
          <w:b/>
          <w:sz w:val="24"/>
          <w:szCs w:val="24"/>
          <w:highlight w:val="yellow"/>
        </w:rPr>
      </w:pPr>
    </w:p>
    <w:p w14:paraId="1638DBB3" w14:textId="021C06EF" w:rsidR="00CD1CDC" w:rsidRDefault="00CD1CDC" w:rsidP="00CD1CDC">
      <w:pPr>
        <w:tabs>
          <w:tab w:val="left" w:pos="4678"/>
        </w:tabs>
        <w:spacing w:after="0" w:line="480" w:lineRule="auto"/>
        <w:jc w:val="both"/>
        <w:outlineLvl w:val="0"/>
        <w:rPr>
          <w:rFonts w:ascii="Times New Roman" w:hAnsi="Times New Roman" w:cs="Times New Roman"/>
          <w:sz w:val="24"/>
          <w:szCs w:val="24"/>
        </w:rPr>
      </w:pPr>
      <w:r w:rsidRPr="00527216">
        <w:rPr>
          <w:rFonts w:ascii="Times New Roman" w:hAnsi="Times New Roman" w:cs="Times New Roman"/>
          <w:b/>
          <w:sz w:val="24"/>
          <w:szCs w:val="24"/>
          <w:highlight w:val="yellow"/>
        </w:rPr>
        <w:lastRenderedPageBreak/>
        <w:t xml:space="preserve">Table </w:t>
      </w:r>
      <w:r w:rsidR="00527216" w:rsidRPr="00527216">
        <w:rPr>
          <w:rFonts w:ascii="Times New Roman" w:hAnsi="Times New Roman" w:cs="Times New Roman"/>
          <w:b/>
          <w:sz w:val="24"/>
          <w:szCs w:val="24"/>
          <w:highlight w:val="yellow"/>
        </w:rPr>
        <w:t>2</w:t>
      </w:r>
      <w:r w:rsidRPr="00527216">
        <w:rPr>
          <w:rFonts w:ascii="Times New Roman" w:hAnsi="Times New Roman" w:cs="Times New Roman"/>
          <w:b/>
          <w:sz w:val="24"/>
          <w:szCs w:val="24"/>
          <w:highlight w:val="yellow"/>
        </w:rPr>
        <w:t>:</w:t>
      </w:r>
      <w:r w:rsidRPr="002F5A4A">
        <w:rPr>
          <w:rFonts w:ascii="Times New Roman" w:hAnsi="Times New Roman" w:cs="Times New Roman"/>
          <w:sz w:val="24"/>
          <w:szCs w:val="24"/>
        </w:rPr>
        <w:t xml:space="preserve"> Participant’s characteristics</w:t>
      </w:r>
      <w:r w:rsidRPr="002F5A4A">
        <w:rPr>
          <w:rFonts w:ascii="Times New Roman" w:hAnsi="Times New Roman" w:cs="Times New Roman"/>
          <w:b/>
          <w:sz w:val="24"/>
          <w:szCs w:val="24"/>
        </w:rPr>
        <w:t xml:space="preserve"> </w:t>
      </w:r>
      <w:r w:rsidRPr="002F5A4A">
        <w:rPr>
          <w:rFonts w:ascii="Times New Roman" w:hAnsi="Times New Roman" w:cs="Times New Roman"/>
          <w:sz w:val="24"/>
          <w:szCs w:val="24"/>
        </w:rPr>
        <w:t>at the ages of 11, 15 and 18 years</w:t>
      </w:r>
      <w:r w:rsidRPr="002F5A4A">
        <w:rPr>
          <w:rFonts w:ascii="Times New Roman" w:hAnsi="Times New Roman" w:cs="Times New Roman"/>
          <w:b/>
          <w:sz w:val="24"/>
          <w:szCs w:val="24"/>
        </w:rPr>
        <w:t xml:space="preserve"> </w:t>
      </w:r>
      <w:r w:rsidRPr="002F5A4A">
        <w:rPr>
          <w:rFonts w:ascii="Times New Roman" w:hAnsi="Times New Roman" w:cs="Times New Roman"/>
          <w:sz w:val="24"/>
          <w:szCs w:val="24"/>
        </w:rPr>
        <w:t>(n= 3,528; Pelotas-Brazil).</w:t>
      </w:r>
    </w:p>
    <w:p w14:paraId="010EAEC7" w14:textId="0392408A" w:rsidR="00854F8B" w:rsidRPr="006D3CDE" w:rsidRDefault="00FF6848" w:rsidP="006D3CDE">
      <w:pPr>
        <w:spacing w:after="0" w:line="480" w:lineRule="auto"/>
        <w:rPr>
          <w:rFonts w:ascii="Times New Roman" w:hAnsi="Times New Roman" w:cs="Times New Roman"/>
          <w:sz w:val="20"/>
          <w:szCs w:val="20"/>
        </w:rPr>
      </w:pPr>
      <w:r w:rsidRPr="002F5A4A">
        <w:rPr>
          <w:rFonts w:ascii="Times New Roman" w:hAnsi="Times New Roman" w:cs="Times New Roman"/>
          <w:color w:val="000000"/>
          <w:sz w:val="20"/>
          <w:szCs w:val="20"/>
        </w:rPr>
        <w:t>* p&lt;0.05</w:t>
      </w:r>
      <w:r w:rsidRPr="002F5A4A">
        <w:rPr>
          <w:rFonts w:ascii="Times New Roman" w:hAnsi="Times New Roman" w:cs="Times New Roman"/>
          <w:sz w:val="20"/>
          <w:szCs w:val="20"/>
        </w:rPr>
        <w:t>, SD- standard deviation</w:t>
      </w:r>
    </w:p>
    <w:tbl>
      <w:tblPr>
        <w:tblStyle w:val="TableGrid"/>
        <w:tblW w:w="149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39"/>
        <w:gridCol w:w="1864"/>
        <w:gridCol w:w="1670"/>
        <w:gridCol w:w="1753"/>
        <w:gridCol w:w="1636"/>
        <w:gridCol w:w="2050"/>
        <w:gridCol w:w="2150"/>
      </w:tblGrid>
      <w:tr w:rsidR="006D3CDE" w:rsidRPr="002F5A4A" w14:paraId="27F7054C" w14:textId="77777777" w:rsidTr="006D3CDE">
        <w:trPr>
          <w:trHeight w:val="427"/>
        </w:trPr>
        <w:tc>
          <w:tcPr>
            <w:tcW w:w="0" w:type="auto"/>
            <w:tcBorders>
              <w:top w:val="single" w:sz="4" w:space="0" w:color="auto"/>
            </w:tcBorders>
          </w:tcPr>
          <w:p w14:paraId="6E4F3851" w14:textId="77777777" w:rsidR="008C6EDA" w:rsidRPr="00C836B1" w:rsidRDefault="008C6EDA" w:rsidP="00AD1159">
            <w:pPr>
              <w:spacing w:line="360" w:lineRule="auto"/>
              <w:jc w:val="center"/>
              <w:rPr>
                <w:rFonts w:ascii="Times New Roman" w:hAnsi="Times New Roman" w:cs="Times New Roman"/>
                <w:b/>
                <w:sz w:val="24"/>
                <w:szCs w:val="24"/>
              </w:rPr>
            </w:pPr>
            <w:r w:rsidRPr="00C836B1">
              <w:rPr>
                <w:rFonts w:ascii="Times New Roman" w:hAnsi="Times New Roman" w:cs="Times New Roman"/>
                <w:b/>
                <w:sz w:val="24"/>
                <w:szCs w:val="24"/>
              </w:rPr>
              <w:t>VARIABLES</w:t>
            </w:r>
          </w:p>
        </w:tc>
        <w:tc>
          <w:tcPr>
            <w:tcW w:w="3534" w:type="dxa"/>
            <w:gridSpan w:val="2"/>
            <w:tcBorders>
              <w:top w:val="single" w:sz="4" w:space="0" w:color="auto"/>
              <w:left w:val="nil"/>
            </w:tcBorders>
          </w:tcPr>
          <w:p w14:paraId="703080B8" w14:textId="77777777" w:rsidR="008C6EDA" w:rsidRPr="00C836B1" w:rsidRDefault="008C6EDA" w:rsidP="00AD1159">
            <w:pPr>
              <w:spacing w:line="360" w:lineRule="auto"/>
              <w:jc w:val="center"/>
              <w:rPr>
                <w:rFonts w:ascii="Times New Roman" w:hAnsi="Times New Roman" w:cs="Times New Roman"/>
                <w:b/>
                <w:sz w:val="24"/>
                <w:szCs w:val="24"/>
              </w:rPr>
            </w:pPr>
            <w:r w:rsidRPr="00C836B1">
              <w:rPr>
                <w:rFonts w:ascii="Times New Roman" w:hAnsi="Times New Roman" w:cs="Times New Roman"/>
                <w:b/>
                <w:sz w:val="24"/>
                <w:szCs w:val="24"/>
              </w:rPr>
              <w:t>11 years</w:t>
            </w:r>
          </w:p>
        </w:tc>
        <w:tc>
          <w:tcPr>
            <w:tcW w:w="3389" w:type="dxa"/>
            <w:gridSpan w:val="2"/>
            <w:tcBorders>
              <w:top w:val="single" w:sz="4" w:space="0" w:color="auto"/>
            </w:tcBorders>
          </w:tcPr>
          <w:p w14:paraId="0FC71872" w14:textId="77777777" w:rsidR="008C6EDA" w:rsidRPr="00C836B1" w:rsidRDefault="008C6EDA" w:rsidP="00AD1159">
            <w:pPr>
              <w:spacing w:line="360" w:lineRule="auto"/>
              <w:jc w:val="center"/>
              <w:rPr>
                <w:rFonts w:ascii="Times New Roman" w:hAnsi="Times New Roman" w:cs="Times New Roman"/>
                <w:b/>
                <w:sz w:val="24"/>
                <w:szCs w:val="24"/>
              </w:rPr>
            </w:pPr>
            <w:r w:rsidRPr="00C836B1">
              <w:rPr>
                <w:rFonts w:ascii="Times New Roman" w:hAnsi="Times New Roman" w:cs="Times New Roman"/>
                <w:b/>
                <w:sz w:val="24"/>
                <w:szCs w:val="24"/>
              </w:rPr>
              <w:t>15 years</w:t>
            </w:r>
          </w:p>
        </w:tc>
        <w:tc>
          <w:tcPr>
            <w:tcW w:w="4200" w:type="dxa"/>
            <w:gridSpan w:val="2"/>
            <w:tcBorders>
              <w:top w:val="single" w:sz="4" w:space="0" w:color="auto"/>
            </w:tcBorders>
          </w:tcPr>
          <w:p w14:paraId="64017BCB" w14:textId="77777777" w:rsidR="008C6EDA" w:rsidRPr="00C836B1" w:rsidRDefault="008C6EDA" w:rsidP="00AD1159">
            <w:pPr>
              <w:spacing w:line="360" w:lineRule="auto"/>
              <w:jc w:val="center"/>
              <w:rPr>
                <w:rFonts w:ascii="Times New Roman" w:hAnsi="Times New Roman" w:cs="Times New Roman"/>
                <w:b/>
                <w:sz w:val="24"/>
                <w:szCs w:val="24"/>
              </w:rPr>
            </w:pPr>
            <w:r w:rsidRPr="00C836B1">
              <w:rPr>
                <w:rFonts w:ascii="Times New Roman" w:hAnsi="Times New Roman" w:cs="Times New Roman"/>
                <w:b/>
                <w:sz w:val="24"/>
                <w:szCs w:val="24"/>
              </w:rPr>
              <w:t>18 years</w:t>
            </w:r>
          </w:p>
        </w:tc>
      </w:tr>
      <w:tr w:rsidR="006D3CDE" w:rsidRPr="002F5A4A" w14:paraId="6C09FE5A" w14:textId="77777777" w:rsidTr="006D3CDE">
        <w:trPr>
          <w:trHeight w:val="1076"/>
        </w:trPr>
        <w:tc>
          <w:tcPr>
            <w:tcW w:w="0" w:type="auto"/>
          </w:tcPr>
          <w:p w14:paraId="4A92F353" w14:textId="77777777" w:rsidR="008C6EDA" w:rsidRPr="002F5A4A" w:rsidRDefault="008C6EDA" w:rsidP="00AD1159">
            <w:pPr>
              <w:spacing w:line="360" w:lineRule="auto"/>
              <w:rPr>
                <w:rFonts w:ascii="Times New Roman" w:hAnsi="Times New Roman" w:cs="Times New Roman"/>
                <w:sz w:val="24"/>
                <w:szCs w:val="24"/>
              </w:rPr>
            </w:pPr>
          </w:p>
        </w:tc>
        <w:tc>
          <w:tcPr>
            <w:tcW w:w="1864" w:type="dxa"/>
            <w:tcBorders>
              <w:left w:val="nil"/>
            </w:tcBorders>
          </w:tcPr>
          <w:p w14:paraId="028D9245" w14:textId="77777777" w:rsidR="008C6EDA" w:rsidRPr="00C836B1" w:rsidRDefault="008C6EDA" w:rsidP="00AD1159">
            <w:pPr>
              <w:pBdr>
                <w:bottom w:val="single" w:sz="4" w:space="1" w:color="auto"/>
              </w:pBdr>
              <w:spacing w:line="360" w:lineRule="auto"/>
              <w:jc w:val="center"/>
              <w:rPr>
                <w:rFonts w:ascii="Times New Roman" w:hAnsi="Times New Roman" w:cs="Times New Roman"/>
                <w:i/>
                <w:sz w:val="24"/>
                <w:szCs w:val="24"/>
              </w:rPr>
            </w:pPr>
            <w:r w:rsidRPr="00C836B1">
              <w:rPr>
                <w:rFonts w:ascii="Times New Roman" w:hAnsi="Times New Roman" w:cs="Times New Roman"/>
                <w:i/>
                <w:sz w:val="24"/>
                <w:szCs w:val="24"/>
              </w:rPr>
              <w:t>Girls</w:t>
            </w:r>
          </w:p>
          <w:p w14:paraId="0C310FC0" w14:textId="77777777" w:rsidR="008C6EDA" w:rsidRPr="00C836B1" w:rsidRDefault="008C6EDA" w:rsidP="00AD1159">
            <w:pPr>
              <w:spacing w:line="360" w:lineRule="auto"/>
              <w:jc w:val="center"/>
              <w:rPr>
                <w:rFonts w:ascii="Times New Roman" w:hAnsi="Times New Roman" w:cs="Times New Roman"/>
                <w:i/>
                <w:sz w:val="24"/>
                <w:szCs w:val="24"/>
              </w:rPr>
            </w:pPr>
            <w:r w:rsidRPr="00C836B1">
              <w:rPr>
                <w:rFonts w:ascii="Times New Roman" w:hAnsi="Times New Roman" w:cs="Times New Roman"/>
                <w:i/>
                <w:sz w:val="24"/>
                <w:szCs w:val="24"/>
              </w:rPr>
              <w:t>Mean (SD)</w:t>
            </w:r>
          </w:p>
        </w:tc>
        <w:tc>
          <w:tcPr>
            <w:tcW w:w="0" w:type="auto"/>
          </w:tcPr>
          <w:p w14:paraId="5135F272" w14:textId="77777777" w:rsidR="008C6EDA" w:rsidRPr="00C836B1" w:rsidRDefault="008C6EDA" w:rsidP="00AD1159">
            <w:pPr>
              <w:pBdr>
                <w:bottom w:val="single" w:sz="4" w:space="1" w:color="auto"/>
              </w:pBdr>
              <w:spacing w:line="360" w:lineRule="auto"/>
              <w:jc w:val="center"/>
              <w:rPr>
                <w:rFonts w:ascii="Times New Roman" w:hAnsi="Times New Roman" w:cs="Times New Roman"/>
                <w:i/>
                <w:sz w:val="24"/>
                <w:szCs w:val="24"/>
              </w:rPr>
            </w:pPr>
            <w:r w:rsidRPr="00C836B1">
              <w:rPr>
                <w:rFonts w:ascii="Times New Roman" w:hAnsi="Times New Roman" w:cs="Times New Roman"/>
                <w:i/>
                <w:sz w:val="24"/>
                <w:szCs w:val="24"/>
              </w:rPr>
              <w:t>Boys</w:t>
            </w:r>
          </w:p>
          <w:p w14:paraId="1DA2EB01" w14:textId="77777777" w:rsidR="008C6EDA" w:rsidRPr="00C836B1" w:rsidRDefault="008C6EDA" w:rsidP="00AD1159">
            <w:pPr>
              <w:spacing w:line="360" w:lineRule="auto"/>
              <w:jc w:val="center"/>
              <w:rPr>
                <w:rFonts w:ascii="Times New Roman" w:hAnsi="Times New Roman" w:cs="Times New Roman"/>
                <w:i/>
                <w:sz w:val="24"/>
                <w:szCs w:val="24"/>
              </w:rPr>
            </w:pPr>
            <w:r w:rsidRPr="00C836B1">
              <w:rPr>
                <w:rFonts w:ascii="Times New Roman" w:hAnsi="Times New Roman" w:cs="Times New Roman"/>
                <w:i/>
                <w:sz w:val="24"/>
                <w:szCs w:val="24"/>
              </w:rPr>
              <w:t>Mean (SD)</w:t>
            </w:r>
          </w:p>
        </w:tc>
        <w:tc>
          <w:tcPr>
            <w:tcW w:w="1753" w:type="dxa"/>
          </w:tcPr>
          <w:p w14:paraId="0E1E49A0" w14:textId="77777777" w:rsidR="008C6EDA" w:rsidRPr="00C836B1" w:rsidRDefault="008C6EDA" w:rsidP="00AD1159">
            <w:pPr>
              <w:pBdr>
                <w:bottom w:val="single" w:sz="4" w:space="1" w:color="auto"/>
              </w:pBdr>
              <w:spacing w:line="360" w:lineRule="auto"/>
              <w:jc w:val="center"/>
              <w:rPr>
                <w:rFonts w:ascii="Times New Roman" w:hAnsi="Times New Roman" w:cs="Times New Roman"/>
                <w:i/>
                <w:sz w:val="24"/>
                <w:szCs w:val="24"/>
              </w:rPr>
            </w:pPr>
            <w:r w:rsidRPr="00C836B1">
              <w:rPr>
                <w:rFonts w:ascii="Times New Roman" w:hAnsi="Times New Roman" w:cs="Times New Roman"/>
                <w:i/>
                <w:sz w:val="24"/>
                <w:szCs w:val="24"/>
              </w:rPr>
              <w:t>Girls</w:t>
            </w:r>
          </w:p>
          <w:p w14:paraId="3AFB44CF" w14:textId="77777777" w:rsidR="008C6EDA" w:rsidRPr="00C836B1" w:rsidRDefault="008C6EDA" w:rsidP="00AD1159">
            <w:pPr>
              <w:spacing w:line="360" w:lineRule="auto"/>
              <w:jc w:val="center"/>
              <w:rPr>
                <w:rFonts w:ascii="Times New Roman" w:hAnsi="Times New Roman" w:cs="Times New Roman"/>
                <w:i/>
                <w:sz w:val="24"/>
                <w:szCs w:val="24"/>
              </w:rPr>
            </w:pPr>
            <w:r w:rsidRPr="00C836B1">
              <w:rPr>
                <w:rFonts w:ascii="Times New Roman" w:hAnsi="Times New Roman" w:cs="Times New Roman"/>
                <w:i/>
                <w:sz w:val="24"/>
                <w:szCs w:val="24"/>
              </w:rPr>
              <w:t>Mean (SD)</w:t>
            </w:r>
          </w:p>
        </w:tc>
        <w:tc>
          <w:tcPr>
            <w:tcW w:w="0" w:type="auto"/>
          </w:tcPr>
          <w:p w14:paraId="548B9031" w14:textId="77777777" w:rsidR="008C6EDA" w:rsidRPr="00C836B1" w:rsidRDefault="008C6EDA" w:rsidP="00AD1159">
            <w:pPr>
              <w:pBdr>
                <w:bottom w:val="single" w:sz="4" w:space="1" w:color="auto"/>
              </w:pBdr>
              <w:spacing w:line="360" w:lineRule="auto"/>
              <w:jc w:val="center"/>
              <w:rPr>
                <w:rFonts w:ascii="Times New Roman" w:hAnsi="Times New Roman" w:cs="Times New Roman"/>
                <w:i/>
                <w:sz w:val="24"/>
                <w:szCs w:val="24"/>
              </w:rPr>
            </w:pPr>
            <w:r w:rsidRPr="00C836B1">
              <w:rPr>
                <w:rFonts w:ascii="Times New Roman" w:hAnsi="Times New Roman" w:cs="Times New Roman"/>
                <w:i/>
                <w:sz w:val="24"/>
                <w:szCs w:val="24"/>
              </w:rPr>
              <w:t>Boys</w:t>
            </w:r>
          </w:p>
          <w:p w14:paraId="09277D39" w14:textId="77777777" w:rsidR="008C6EDA" w:rsidRPr="00C836B1" w:rsidRDefault="008C6EDA" w:rsidP="00AD1159">
            <w:pPr>
              <w:spacing w:line="360" w:lineRule="auto"/>
              <w:jc w:val="center"/>
              <w:rPr>
                <w:rFonts w:ascii="Times New Roman" w:hAnsi="Times New Roman" w:cs="Times New Roman"/>
                <w:i/>
                <w:sz w:val="24"/>
                <w:szCs w:val="24"/>
              </w:rPr>
            </w:pPr>
            <w:r w:rsidRPr="00C836B1">
              <w:rPr>
                <w:rFonts w:ascii="Times New Roman" w:hAnsi="Times New Roman" w:cs="Times New Roman"/>
                <w:i/>
                <w:sz w:val="24"/>
                <w:szCs w:val="24"/>
              </w:rPr>
              <w:t>Mean (SD)</w:t>
            </w:r>
          </w:p>
        </w:tc>
        <w:tc>
          <w:tcPr>
            <w:tcW w:w="2050" w:type="dxa"/>
          </w:tcPr>
          <w:p w14:paraId="4AFBA9E1" w14:textId="77777777" w:rsidR="008C6EDA" w:rsidRPr="00C836B1" w:rsidRDefault="008C6EDA" w:rsidP="00AD1159">
            <w:pPr>
              <w:pBdr>
                <w:bottom w:val="single" w:sz="4" w:space="1" w:color="auto"/>
              </w:pBdr>
              <w:spacing w:line="360" w:lineRule="auto"/>
              <w:jc w:val="center"/>
              <w:rPr>
                <w:rFonts w:ascii="Times New Roman" w:hAnsi="Times New Roman" w:cs="Times New Roman"/>
                <w:i/>
                <w:sz w:val="24"/>
                <w:szCs w:val="24"/>
              </w:rPr>
            </w:pPr>
            <w:r w:rsidRPr="00C836B1">
              <w:rPr>
                <w:rFonts w:ascii="Times New Roman" w:hAnsi="Times New Roman" w:cs="Times New Roman"/>
                <w:i/>
                <w:sz w:val="24"/>
                <w:szCs w:val="24"/>
              </w:rPr>
              <w:t>Girls</w:t>
            </w:r>
          </w:p>
          <w:p w14:paraId="33B10317" w14:textId="77777777" w:rsidR="008C6EDA" w:rsidRPr="00C836B1" w:rsidRDefault="008C6EDA" w:rsidP="00AD1159">
            <w:pPr>
              <w:spacing w:line="360" w:lineRule="auto"/>
              <w:jc w:val="center"/>
              <w:rPr>
                <w:rFonts w:ascii="Times New Roman" w:hAnsi="Times New Roman" w:cs="Times New Roman"/>
                <w:i/>
                <w:sz w:val="24"/>
                <w:szCs w:val="24"/>
              </w:rPr>
            </w:pPr>
            <w:r w:rsidRPr="00C836B1">
              <w:rPr>
                <w:rFonts w:ascii="Times New Roman" w:hAnsi="Times New Roman" w:cs="Times New Roman"/>
                <w:i/>
                <w:sz w:val="24"/>
                <w:szCs w:val="24"/>
              </w:rPr>
              <w:t>Mean (SD)</w:t>
            </w:r>
          </w:p>
        </w:tc>
        <w:tc>
          <w:tcPr>
            <w:tcW w:w="2150" w:type="dxa"/>
          </w:tcPr>
          <w:p w14:paraId="28D067D7" w14:textId="77777777" w:rsidR="008C6EDA" w:rsidRPr="00C836B1" w:rsidRDefault="008C6EDA" w:rsidP="00AD1159">
            <w:pPr>
              <w:pBdr>
                <w:bottom w:val="single" w:sz="4" w:space="1" w:color="auto"/>
              </w:pBdr>
              <w:spacing w:line="360" w:lineRule="auto"/>
              <w:jc w:val="center"/>
              <w:rPr>
                <w:rFonts w:ascii="Times New Roman" w:hAnsi="Times New Roman" w:cs="Times New Roman"/>
                <w:i/>
                <w:sz w:val="24"/>
                <w:szCs w:val="24"/>
              </w:rPr>
            </w:pPr>
            <w:r w:rsidRPr="00C836B1">
              <w:rPr>
                <w:rFonts w:ascii="Times New Roman" w:hAnsi="Times New Roman" w:cs="Times New Roman"/>
                <w:i/>
                <w:sz w:val="24"/>
                <w:szCs w:val="24"/>
              </w:rPr>
              <w:t>Boys</w:t>
            </w:r>
          </w:p>
          <w:p w14:paraId="5E2C7ED1" w14:textId="77777777" w:rsidR="008C6EDA" w:rsidRPr="00C836B1" w:rsidRDefault="008C6EDA" w:rsidP="00AD1159">
            <w:pPr>
              <w:spacing w:line="360" w:lineRule="auto"/>
              <w:jc w:val="center"/>
              <w:rPr>
                <w:rFonts w:ascii="Times New Roman" w:hAnsi="Times New Roman" w:cs="Times New Roman"/>
                <w:i/>
                <w:sz w:val="24"/>
                <w:szCs w:val="24"/>
              </w:rPr>
            </w:pPr>
            <w:r w:rsidRPr="00C836B1">
              <w:rPr>
                <w:rFonts w:ascii="Times New Roman" w:hAnsi="Times New Roman" w:cs="Times New Roman"/>
                <w:i/>
                <w:sz w:val="24"/>
                <w:szCs w:val="24"/>
              </w:rPr>
              <w:t>Mean (SD)</w:t>
            </w:r>
          </w:p>
        </w:tc>
      </w:tr>
      <w:tr w:rsidR="006D3CDE" w:rsidRPr="002F5A4A" w14:paraId="008D7F30" w14:textId="77777777" w:rsidTr="006D3CDE">
        <w:tc>
          <w:tcPr>
            <w:tcW w:w="0" w:type="auto"/>
          </w:tcPr>
          <w:p w14:paraId="566FA826" w14:textId="77777777" w:rsidR="008C6EDA" w:rsidRPr="006D3CDE" w:rsidRDefault="008C6EDA" w:rsidP="006D3CDE">
            <w:pPr>
              <w:spacing w:line="360" w:lineRule="auto"/>
              <w:rPr>
                <w:rFonts w:ascii="Times New Roman" w:hAnsi="Times New Roman" w:cs="Times New Roman"/>
                <w:sz w:val="24"/>
                <w:szCs w:val="24"/>
              </w:rPr>
            </w:pPr>
            <w:r w:rsidRPr="006D3CDE">
              <w:rPr>
                <w:rFonts w:ascii="Times New Roman" w:hAnsi="Times New Roman" w:cs="Times New Roman"/>
                <w:bCs/>
                <w:sz w:val="24"/>
                <w:szCs w:val="24"/>
              </w:rPr>
              <w:t>HbA1c</w:t>
            </w:r>
            <w:r w:rsidRPr="006D3CDE">
              <w:rPr>
                <w:rFonts w:ascii="Times New Roman" w:hAnsi="Times New Roman" w:cs="Times New Roman"/>
                <w:b/>
                <w:bCs/>
                <w:sz w:val="26"/>
                <w:szCs w:val="26"/>
              </w:rPr>
              <w:t xml:space="preserve"> </w:t>
            </w:r>
            <w:r w:rsidRPr="006D3CDE">
              <w:rPr>
                <w:rFonts w:ascii="Times New Roman" w:hAnsi="Times New Roman" w:cs="Times New Roman"/>
                <w:sz w:val="24"/>
                <w:szCs w:val="24"/>
              </w:rPr>
              <w:t>(mmol/mol)</w:t>
            </w:r>
          </w:p>
        </w:tc>
        <w:tc>
          <w:tcPr>
            <w:tcW w:w="1864" w:type="dxa"/>
            <w:tcBorders>
              <w:left w:val="nil"/>
            </w:tcBorders>
          </w:tcPr>
          <w:p w14:paraId="1492918C"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w:t>
            </w:r>
          </w:p>
        </w:tc>
        <w:tc>
          <w:tcPr>
            <w:tcW w:w="0" w:type="auto"/>
          </w:tcPr>
          <w:p w14:paraId="55E6763C"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w:t>
            </w:r>
          </w:p>
        </w:tc>
        <w:tc>
          <w:tcPr>
            <w:tcW w:w="1753" w:type="dxa"/>
          </w:tcPr>
          <w:p w14:paraId="0552B57D"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w:t>
            </w:r>
          </w:p>
        </w:tc>
        <w:tc>
          <w:tcPr>
            <w:tcW w:w="0" w:type="auto"/>
          </w:tcPr>
          <w:p w14:paraId="51094025"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w:t>
            </w:r>
          </w:p>
        </w:tc>
        <w:tc>
          <w:tcPr>
            <w:tcW w:w="2050" w:type="dxa"/>
          </w:tcPr>
          <w:p w14:paraId="6AEEAD12" w14:textId="77777777" w:rsidR="008C6EDA" w:rsidRPr="002F5A4A" w:rsidRDefault="008C6EDA" w:rsidP="00AD1159">
            <w:pPr>
              <w:spacing w:line="360" w:lineRule="auto"/>
              <w:jc w:val="center"/>
              <w:rPr>
                <w:rFonts w:ascii="Times New Roman" w:hAnsi="Times New Roman" w:cs="Times New Roman"/>
                <w:sz w:val="24"/>
                <w:szCs w:val="24"/>
              </w:rPr>
            </w:pPr>
            <w:r>
              <w:rPr>
                <w:rFonts w:ascii="Times New Roman" w:hAnsi="Times New Roman" w:cs="Times New Roman"/>
                <w:sz w:val="24"/>
                <w:szCs w:val="24"/>
              </w:rPr>
              <w:t>29.4 (</w:t>
            </w:r>
            <w:r w:rsidRPr="002F5A4A">
              <w:rPr>
                <w:rFonts w:ascii="Times New Roman" w:hAnsi="Times New Roman" w:cs="Times New Roman"/>
                <w:sz w:val="24"/>
                <w:szCs w:val="24"/>
              </w:rPr>
              <w:t>5</w:t>
            </w:r>
            <w:r>
              <w:rPr>
                <w:rFonts w:ascii="Times New Roman" w:hAnsi="Times New Roman" w:cs="Times New Roman"/>
                <w:sz w:val="24"/>
                <w:szCs w:val="24"/>
              </w:rPr>
              <w:t>.6</w:t>
            </w:r>
            <w:r w:rsidRPr="002F5A4A">
              <w:rPr>
                <w:rFonts w:ascii="Times New Roman" w:hAnsi="Times New Roman" w:cs="Times New Roman"/>
                <w:sz w:val="24"/>
                <w:szCs w:val="24"/>
              </w:rPr>
              <w:t>)</w:t>
            </w:r>
          </w:p>
        </w:tc>
        <w:tc>
          <w:tcPr>
            <w:tcW w:w="2150" w:type="dxa"/>
          </w:tcPr>
          <w:p w14:paraId="61727F60" w14:textId="77777777" w:rsidR="008C6EDA" w:rsidRPr="002F5A4A" w:rsidRDefault="008C6EDA" w:rsidP="00AD1159">
            <w:pPr>
              <w:spacing w:line="360" w:lineRule="auto"/>
              <w:jc w:val="center"/>
              <w:rPr>
                <w:rFonts w:ascii="Times New Roman" w:hAnsi="Times New Roman" w:cs="Times New Roman"/>
                <w:sz w:val="24"/>
                <w:szCs w:val="24"/>
              </w:rPr>
            </w:pPr>
            <w:r>
              <w:rPr>
                <w:rFonts w:ascii="Times New Roman" w:hAnsi="Times New Roman" w:cs="Times New Roman"/>
                <w:sz w:val="24"/>
                <w:szCs w:val="24"/>
              </w:rPr>
              <w:t>30.7 (6.2</w:t>
            </w:r>
            <w:r w:rsidRPr="002F5A4A">
              <w:rPr>
                <w:rFonts w:ascii="Times New Roman" w:hAnsi="Times New Roman" w:cs="Times New Roman"/>
                <w:sz w:val="24"/>
                <w:szCs w:val="24"/>
              </w:rPr>
              <w:t>)*</w:t>
            </w:r>
          </w:p>
        </w:tc>
      </w:tr>
      <w:tr w:rsidR="006D3CDE" w:rsidRPr="002F5A4A" w14:paraId="3CDC5E4A" w14:textId="77777777" w:rsidTr="006D3CDE">
        <w:tc>
          <w:tcPr>
            <w:tcW w:w="0" w:type="auto"/>
          </w:tcPr>
          <w:p w14:paraId="4F550AD6" w14:textId="77777777" w:rsidR="008C6EDA" w:rsidRPr="006D3CDE" w:rsidRDefault="008C6EDA" w:rsidP="006D3CDE">
            <w:pPr>
              <w:spacing w:line="360" w:lineRule="auto"/>
              <w:rPr>
                <w:rFonts w:ascii="Times New Roman" w:hAnsi="Times New Roman" w:cs="Times New Roman"/>
                <w:sz w:val="24"/>
                <w:szCs w:val="24"/>
              </w:rPr>
            </w:pPr>
            <w:r w:rsidRPr="006D3CDE">
              <w:rPr>
                <w:rFonts w:ascii="Times New Roman" w:hAnsi="Times New Roman" w:cs="Times New Roman"/>
                <w:sz w:val="24"/>
                <w:szCs w:val="24"/>
              </w:rPr>
              <w:t>BMI (kg/m</w:t>
            </w:r>
            <w:r w:rsidRPr="006D3CDE">
              <w:rPr>
                <w:rFonts w:ascii="Times New Roman" w:hAnsi="Times New Roman" w:cs="Times New Roman"/>
                <w:sz w:val="24"/>
                <w:szCs w:val="24"/>
                <w:vertAlign w:val="superscript"/>
              </w:rPr>
              <w:t>2</w:t>
            </w:r>
            <w:r w:rsidRPr="006D3CDE">
              <w:rPr>
                <w:rFonts w:ascii="Times New Roman" w:hAnsi="Times New Roman" w:cs="Times New Roman"/>
                <w:sz w:val="24"/>
                <w:szCs w:val="24"/>
              </w:rPr>
              <w:t>)</w:t>
            </w:r>
          </w:p>
        </w:tc>
        <w:tc>
          <w:tcPr>
            <w:tcW w:w="1864" w:type="dxa"/>
            <w:tcBorders>
              <w:left w:val="nil"/>
            </w:tcBorders>
          </w:tcPr>
          <w:p w14:paraId="0C8D88A4"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18.5 (3.5)</w:t>
            </w:r>
          </w:p>
        </w:tc>
        <w:tc>
          <w:tcPr>
            <w:tcW w:w="0" w:type="auto"/>
          </w:tcPr>
          <w:p w14:paraId="2CBFB2CD"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18.6 (3.5)</w:t>
            </w:r>
          </w:p>
        </w:tc>
        <w:tc>
          <w:tcPr>
            <w:tcW w:w="1753" w:type="dxa"/>
          </w:tcPr>
          <w:p w14:paraId="513B374A"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21.6 (4.0)</w:t>
            </w:r>
          </w:p>
        </w:tc>
        <w:tc>
          <w:tcPr>
            <w:tcW w:w="0" w:type="auto"/>
          </w:tcPr>
          <w:p w14:paraId="67C50366"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21.4 (4.0)</w:t>
            </w:r>
          </w:p>
        </w:tc>
        <w:tc>
          <w:tcPr>
            <w:tcW w:w="2050" w:type="dxa"/>
          </w:tcPr>
          <w:p w14:paraId="0C204104"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23.4 (4.4)</w:t>
            </w:r>
            <w:r w:rsidRPr="002F5A4A">
              <w:rPr>
                <w:rFonts w:ascii="Times New Roman" w:hAnsi="Times New Roman" w:cs="Times New Roman"/>
                <w:sz w:val="24"/>
                <w:szCs w:val="24"/>
                <w:vertAlign w:val="superscript"/>
              </w:rPr>
              <w:t xml:space="preserve"> </w:t>
            </w:r>
          </w:p>
        </w:tc>
        <w:tc>
          <w:tcPr>
            <w:tcW w:w="2150" w:type="dxa"/>
          </w:tcPr>
          <w:p w14:paraId="4C6AEB94"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23.5 (4.6)</w:t>
            </w:r>
            <w:r w:rsidRPr="002F5A4A">
              <w:rPr>
                <w:rFonts w:ascii="Times New Roman" w:hAnsi="Times New Roman" w:cs="Times New Roman"/>
                <w:sz w:val="24"/>
                <w:szCs w:val="24"/>
                <w:vertAlign w:val="superscript"/>
              </w:rPr>
              <w:t xml:space="preserve"> </w:t>
            </w:r>
          </w:p>
        </w:tc>
      </w:tr>
      <w:tr w:rsidR="006D3CDE" w:rsidRPr="002F5A4A" w14:paraId="1CA1F629" w14:textId="77777777" w:rsidTr="006D3CDE">
        <w:tc>
          <w:tcPr>
            <w:tcW w:w="0" w:type="auto"/>
          </w:tcPr>
          <w:p w14:paraId="6D1A0855" w14:textId="77777777" w:rsidR="008C6EDA" w:rsidRPr="002F5A4A" w:rsidRDefault="008C6EDA" w:rsidP="006D3CDE">
            <w:pPr>
              <w:spacing w:line="360" w:lineRule="auto"/>
              <w:rPr>
                <w:rFonts w:ascii="Times New Roman" w:hAnsi="Times New Roman" w:cs="Times New Roman"/>
                <w:sz w:val="24"/>
                <w:szCs w:val="24"/>
              </w:rPr>
            </w:pPr>
            <w:r w:rsidRPr="002F5A4A">
              <w:rPr>
                <w:rFonts w:ascii="Times New Roman" w:hAnsi="Times New Roman" w:cs="Times New Roman"/>
                <w:sz w:val="24"/>
                <w:szCs w:val="24"/>
              </w:rPr>
              <w:t>Leisure-time physical activity (min/wk)</w:t>
            </w:r>
          </w:p>
        </w:tc>
        <w:tc>
          <w:tcPr>
            <w:tcW w:w="1864" w:type="dxa"/>
            <w:tcBorders>
              <w:left w:val="nil"/>
            </w:tcBorders>
          </w:tcPr>
          <w:p w14:paraId="1ABEA1B6" w14:textId="77777777" w:rsidR="008C6EDA" w:rsidRPr="002F5A4A" w:rsidRDefault="008C6EDA" w:rsidP="00AD1159">
            <w:pPr>
              <w:spacing w:line="360" w:lineRule="auto"/>
              <w:ind w:right="-108"/>
              <w:jc w:val="center"/>
              <w:rPr>
                <w:rFonts w:ascii="Times New Roman" w:hAnsi="Times New Roman" w:cs="Times New Roman"/>
                <w:sz w:val="24"/>
                <w:szCs w:val="24"/>
              </w:rPr>
            </w:pPr>
            <w:r>
              <w:rPr>
                <w:rFonts w:ascii="Times New Roman" w:hAnsi="Times New Roman" w:cs="Times New Roman"/>
                <w:sz w:val="24"/>
                <w:szCs w:val="24"/>
              </w:rPr>
              <w:t>248.1 (387.3</w:t>
            </w:r>
            <w:r w:rsidRPr="002F5A4A">
              <w:rPr>
                <w:rFonts w:ascii="Times New Roman" w:hAnsi="Times New Roman" w:cs="Times New Roman"/>
                <w:sz w:val="24"/>
                <w:szCs w:val="24"/>
              </w:rPr>
              <w:t xml:space="preserve">) </w:t>
            </w:r>
          </w:p>
        </w:tc>
        <w:tc>
          <w:tcPr>
            <w:tcW w:w="0" w:type="auto"/>
          </w:tcPr>
          <w:p w14:paraId="1E4E8E46" w14:textId="77777777" w:rsidR="008C6EDA" w:rsidRPr="002F5A4A" w:rsidRDefault="008C6EDA" w:rsidP="00AD1159">
            <w:pPr>
              <w:spacing w:line="360" w:lineRule="auto"/>
              <w:ind w:left="33"/>
              <w:jc w:val="center"/>
              <w:rPr>
                <w:rFonts w:ascii="Times New Roman" w:hAnsi="Times New Roman" w:cs="Times New Roman"/>
                <w:sz w:val="24"/>
                <w:szCs w:val="24"/>
              </w:rPr>
            </w:pPr>
            <w:r>
              <w:rPr>
                <w:rFonts w:ascii="Times New Roman" w:hAnsi="Times New Roman" w:cs="Times New Roman"/>
                <w:sz w:val="24"/>
                <w:szCs w:val="24"/>
              </w:rPr>
              <w:t>436.4 (526.0</w:t>
            </w:r>
            <w:r w:rsidRPr="002F5A4A">
              <w:rPr>
                <w:rFonts w:ascii="Times New Roman" w:hAnsi="Times New Roman" w:cs="Times New Roman"/>
                <w:sz w:val="24"/>
                <w:szCs w:val="24"/>
              </w:rPr>
              <w:t>)*</w:t>
            </w:r>
          </w:p>
        </w:tc>
        <w:tc>
          <w:tcPr>
            <w:tcW w:w="1753" w:type="dxa"/>
          </w:tcPr>
          <w:p w14:paraId="46B4CE06" w14:textId="77777777" w:rsidR="008C6EDA" w:rsidRPr="002F5A4A" w:rsidRDefault="008C6EDA" w:rsidP="00AD1159">
            <w:pPr>
              <w:spacing w:line="360" w:lineRule="auto"/>
              <w:jc w:val="center"/>
              <w:rPr>
                <w:rFonts w:ascii="Times New Roman" w:hAnsi="Times New Roman" w:cs="Times New Roman"/>
                <w:sz w:val="24"/>
                <w:szCs w:val="24"/>
              </w:rPr>
            </w:pPr>
            <w:r>
              <w:rPr>
                <w:rFonts w:ascii="Times New Roman" w:hAnsi="Times New Roman" w:cs="Times New Roman"/>
                <w:sz w:val="24"/>
                <w:szCs w:val="24"/>
              </w:rPr>
              <w:t>248.1 (387.3</w:t>
            </w:r>
            <w:r w:rsidRPr="002F5A4A">
              <w:rPr>
                <w:rFonts w:ascii="Times New Roman" w:hAnsi="Times New Roman" w:cs="Times New Roman"/>
                <w:sz w:val="24"/>
                <w:szCs w:val="24"/>
              </w:rPr>
              <w:t>)</w:t>
            </w:r>
          </w:p>
        </w:tc>
        <w:tc>
          <w:tcPr>
            <w:tcW w:w="0" w:type="auto"/>
          </w:tcPr>
          <w:p w14:paraId="215097AB" w14:textId="77777777" w:rsidR="008C6EDA" w:rsidRPr="002F5A4A" w:rsidRDefault="008C6EDA" w:rsidP="00AD1159">
            <w:pPr>
              <w:spacing w:line="360" w:lineRule="auto"/>
              <w:jc w:val="center"/>
              <w:rPr>
                <w:rFonts w:ascii="Times New Roman" w:hAnsi="Times New Roman" w:cs="Times New Roman"/>
                <w:sz w:val="24"/>
                <w:szCs w:val="24"/>
              </w:rPr>
            </w:pPr>
            <w:r>
              <w:rPr>
                <w:rFonts w:ascii="Times New Roman" w:hAnsi="Times New Roman" w:cs="Times New Roman"/>
                <w:sz w:val="24"/>
                <w:szCs w:val="24"/>
              </w:rPr>
              <w:t>510.7 (583</w:t>
            </w:r>
            <w:r w:rsidRPr="002F5A4A">
              <w:rPr>
                <w:rFonts w:ascii="Times New Roman" w:hAnsi="Times New Roman" w:cs="Times New Roman"/>
                <w:sz w:val="24"/>
                <w:szCs w:val="24"/>
              </w:rPr>
              <w:t>.1)*</w:t>
            </w:r>
          </w:p>
        </w:tc>
        <w:tc>
          <w:tcPr>
            <w:tcW w:w="2050" w:type="dxa"/>
          </w:tcPr>
          <w:p w14:paraId="2BD74CA5" w14:textId="77777777" w:rsidR="008C6EDA" w:rsidRPr="002F5A4A" w:rsidRDefault="008C6EDA" w:rsidP="00AD1159">
            <w:pPr>
              <w:spacing w:line="360" w:lineRule="auto"/>
              <w:jc w:val="center"/>
              <w:rPr>
                <w:rFonts w:ascii="Times New Roman" w:hAnsi="Times New Roman" w:cs="Times New Roman"/>
                <w:sz w:val="24"/>
                <w:szCs w:val="24"/>
              </w:rPr>
            </w:pPr>
            <w:r>
              <w:rPr>
                <w:rFonts w:ascii="Times New Roman" w:hAnsi="Times New Roman" w:cs="Times New Roman"/>
                <w:sz w:val="24"/>
                <w:szCs w:val="24"/>
              </w:rPr>
              <w:t>223.5 (370.8</w:t>
            </w:r>
            <w:r w:rsidRPr="002F5A4A">
              <w:rPr>
                <w:rFonts w:ascii="Times New Roman" w:hAnsi="Times New Roman" w:cs="Times New Roman"/>
                <w:sz w:val="24"/>
                <w:szCs w:val="24"/>
              </w:rPr>
              <w:t>)</w:t>
            </w:r>
          </w:p>
        </w:tc>
        <w:tc>
          <w:tcPr>
            <w:tcW w:w="2150" w:type="dxa"/>
          </w:tcPr>
          <w:p w14:paraId="7DA42164" w14:textId="77777777" w:rsidR="008C6EDA" w:rsidRPr="002F5A4A" w:rsidRDefault="008C6EDA" w:rsidP="00AD1159">
            <w:pPr>
              <w:spacing w:line="360" w:lineRule="auto"/>
              <w:jc w:val="center"/>
              <w:rPr>
                <w:rFonts w:ascii="Times New Roman" w:hAnsi="Times New Roman" w:cs="Times New Roman"/>
                <w:sz w:val="24"/>
                <w:szCs w:val="24"/>
              </w:rPr>
            </w:pPr>
            <w:r>
              <w:rPr>
                <w:rFonts w:ascii="Times New Roman" w:hAnsi="Times New Roman" w:cs="Times New Roman"/>
                <w:sz w:val="24"/>
                <w:szCs w:val="24"/>
              </w:rPr>
              <w:t>555.3 (658.9</w:t>
            </w:r>
            <w:r w:rsidRPr="002F5A4A">
              <w:rPr>
                <w:rFonts w:ascii="Times New Roman" w:hAnsi="Times New Roman" w:cs="Times New Roman"/>
                <w:sz w:val="24"/>
                <w:szCs w:val="24"/>
              </w:rPr>
              <w:t>)*</w:t>
            </w:r>
          </w:p>
        </w:tc>
      </w:tr>
      <w:tr w:rsidR="006D3CDE" w:rsidRPr="002F5A4A" w14:paraId="208667E7" w14:textId="77777777" w:rsidTr="006D3CDE">
        <w:tc>
          <w:tcPr>
            <w:tcW w:w="0" w:type="auto"/>
          </w:tcPr>
          <w:p w14:paraId="0C6D4E0D" w14:textId="77777777" w:rsidR="008C6EDA" w:rsidRPr="002F5A4A" w:rsidRDefault="008C6EDA" w:rsidP="006D3CDE">
            <w:pPr>
              <w:spacing w:line="360" w:lineRule="auto"/>
              <w:rPr>
                <w:rFonts w:ascii="Times New Roman" w:hAnsi="Times New Roman" w:cs="Times New Roman"/>
                <w:sz w:val="24"/>
                <w:szCs w:val="24"/>
              </w:rPr>
            </w:pPr>
            <w:r w:rsidRPr="002F5A4A">
              <w:rPr>
                <w:rFonts w:ascii="Times New Roman" w:hAnsi="Times New Roman" w:cs="Times New Roman"/>
                <w:sz w:val="24"/>
                <w:szCs w:val="24"/>
              </w:rPr>
              <w:t>Commuting physical activity (min/wk)</w:t>
            </w:r>
          </w:p>
        </w:tc>
        <w:tc>
          <w:tcPr>
            <w:tcW w:w="1864" w:type="dxa"/>
            <w:tcBorders>
              <w:left w:val="nil"/>
            </w:tcBorders>
          </w:tcPr>
          <w:p w14:paraId="58580351" w14:textId="77777777" w:rsidR="008C6EDA" w:rsidRPr="002F5A4A" w:rsidRDefault="008C6EDA" w:rsidP="00AD1159">
            <w:pPr>
              <w:spacing w:line="360" w:lineRule="auto"/>
              <w:jc w:val="center"/>
              <w:rPr>
                <w:rFonts w:ascii="Times New Roman" w:hAnsi="Times New Roman" w:cs="Times New Roman"/>
                <w:sz w:val="24"/>
                <w:szCs w:val="24"/>
              </w:rPr>
            </w:pPr>
            <w:r>
              <w:rPr>
                <w:rFonts w:ascii="Times New Roman" w:hAnsi="Times New Roman" w:cs="Times New Roman"/>
                <w:sz w:val="24"/>
                <w:szCs w:val="24"/>
              </w:rPr>
              <w:t>94.1 (80.0</w:t>
            </w:r>
            <w:r w:rsidRPr="002F5A4A">
              <w:rPr>
                <w:rFonts w:ascii="Times New Roman" w:hAnsi="Times New Roman" w:cs="Times New Roman"/>
                <w:sz w:val="24"/>
                <w:szCs w:val="24"/>
              </w:rPr>
              <w:t>)</w:t>
            </w:r>
          </w:p>
        </w:tc>
        <w:tc>
          <w:tcPr>
            <w:tcW w:w="0" w:type="auto"/>
          </w:tcPr>
          <w:p w14:paraId="438415EA" w14:textId="77777777" w:rsidR="008C6EDA" w:rsidRPr="002F5A4A" w:rsidRDefault="008C6EDA" w:rsidP="00AD1159">
            <w:pPr>
              <w:spacing w:line="360" w:lineRule="auto"/>
              <w:jc w:val="center"/>
              <w:rPr>
                <w:rFonts w:ascii="Times New Roman" w:hAnsi="Times New Roman" w:cs="Times New Roman"/>
                <w:sz w:val="24"/>
                <w:szCs w:val="24"/>
              </w:rPr>
            </w:pPr>
            <w:r>
              <w:rPr>
                <w:rFonts w:ascii="Times New Roman" w:hAnsi="Times New Roman" w:cs="Times New Roman"/>
                <w:sz w:val="24"/>
                <w:szCs w:val="24"/>
              </w:rPr>
              <w:t>88.9 (71.7</w:t>
            </w:r>
            <w:r w:rsidRPr="002F5A4A">
              <w:rPr>
                <w:rFonts w:ascii="Times New Roman" w:hAnsi="Times New Roman" w:cs="Times New Roman"/>
                <w:sz w:val="24"/>
                <w:szCs w:val="24"/>
              </w:rPr>
              <w:t>)</w:t>
            </w:r>
            <w:r>
              <w:rPr>
                <w:rFonts w:ascii="Times New Roman" w:hAnsi="Times New Roman" w:cs="Times New Roman"/>
                <w:sz w:val="24"/>
                <w:szCs w:val="24"/>
              </w:rPr>
              <w:t>*</w:t>
            </w:r>
          </w:p>
        </w:tc>
        <w:tc>
          <w:tcPr>
            <w:tcW w:w="1753" w:type="dxa"/>
          </w:tcPr>
          <w:p w14:paraId="3D498388" w14:textId="77777777" w:rsidR="008C6EDA" w:rsidRPr="002F5A4A" w:rsidRDefault="008C6EDA" w:rsidP="00AD1159">
            <w:pPr>
              <w:spacing w:line="360" w:lineRule="auto"/>
              <w:jc w:val="center"/>
              <w:rPr>
                <w:rFonts w:ascii="Times New Roman" w:hAnsi="Times New Roman" w:cs="Times New Roman"/>
                <w:sz w:val="24"/>
                <w:szCs w:val="24"/>
              </w:rPr>
            </w:pPr>
            <w:r>
              <w:rPr>
                <w:rFonts w:ascii="Times New Roman" w:hAnsi="Times New Roman" w:cs="Times New Roman"/>
                <w:sz w:val="24"/>
                <w:szCs w:val="24"/>
              </w:rPr>
              <w:t>91.9 (93.5</w:t>
            </w:r>
            <w:r w:rsidRPr="002F5A4A">
              <w:rPr>
                <w:rFonts w:ascii="Times New Roman" w:hAnsi="Times New Roman" w:cs="Times New Roman"/>
                <w:sz w:val="24"/>
                <w:szCs w:val="24"/>
              </w:rPr>
              <w:t>)</w:t>
            </w:r>
          </w:p>
        </w:tc>
        <w:tc>
          <w:tcPr>
            <w:tcW w:w="0" w:type="auto"/>
          </w:tcPr>
          <w:p w14:paraId="4847C3DC" w14:textId="77777777" w:rsidR="008C6EDA" w:rsidRPr="002F5A4A" w:rsidRDefault="008C6EDA" w:rsidP="00AD1159">
            <w:pPr>
              <w:spacing w:line="360" w:lineRule="auto"/>
              <w:jc w:val="center"/>
              <w:rPr>
                <w:rFonts w:ascii="Times New Roman" w:hAnsi="Times New Roman" w:cs="Times New Roman"/>
                <w:sz w:val="24"/>
                <w:szCs w:val="24"/>
              </w:rPr>
            </w:pPr>
            <w:r>
              <w:rPr>
                <w:rFonts w:ascii="Times New Roman" w:hAnsi="Times New Roman" w:cs="Times New Roman"/>
                <w:sz w:val="24"/>
                <w:szCs w:val="24"/>
              </w:rPr>
              <w:t>85.6 (80.7</w:t>
            </w:r>
            <w:r w:rsidRPr="002F5A4A">
              <w:rPr>
                <w:rFonts w:ascii="Times New Roman" w:hAnsi="Times New Roman" w:cs="Times New Roman"/>
                <w:sz w:val="24"/>
                <w:szCs w:val="24"/>
              </w:rPr>
              <w:t>)*</w:t>
            </w:r>
          </w:p>
        </w:tc>
        <w:tc>
          <w:tcPr>
            <w:tcW w:w="2050" w:type="dxa"/>
          </w:tcPr>
          <w:p w14:paraId="0431A565" w14:textId="77777777" w:rsidR="008C6EDA" w:rsidRPr="002F5A4A" w:rsidRDefault="008C6EDA" w:rsidP="00AD1159">
            <w:pPr>
              <w:spacing w:line="360" w:lineRule="auto"/>
              <w:jc w:val="center"/>
              <w:rPr>
                <w:rFonts w:ascii="Times New Roman" w:hAnsi="Times New Roman" w:cs="Times New Roman"/>
                <w:sz w:val="24"/>
                <w:szCs w:val="24"/>
              </w:rPr>
            </w:pPr>
            <w:r>
              <w:rPr>
                <w:rFonts w:ascii="Times New Roman" w:hAnsi="Times New Roman" w:cs="Times New Roman"/>
                <w:sz w:val="24"/>
                <w:szCs w:val="24"/>
              </w:rPr>
              <w:t>235.0 (398.2</w:t>
            </w:r>
            <w:r w:rsidRPr="002F5A4A">
              <w:rPr>
                <w:rFonts w:ascii="Times New Roman" w:hAnsi="Times New Roman" w:cs="Times New Roman"/>
                <w:sz w:val="24"/>
                <w:szCs w:val="24"/>
              </w:rPr>
              <w:t>)</w:t>
            </w:r>
          </w:p>
        </w:tc>
        <w:tc>
          <w:tcPr>
            <w:tcW w:w="2150" w:type="dxa"/>
          </w:tcPr>
          <w:p w14:paraId="7FA2B854" w14:textId="77777777" w:rsidR="008C6EDA" w:rsidRPr="002F5A4A" w:rsidRDefault="008C6EDA" w:rsidP="00AD1159">
            <w:pPr>
              <w:spacing w:line="360" w:lineRule="auto"/>
              <w:jc w:val="center"/>
              <w:rPr>
                <w:rFonts w:ascii="Times New Roman" w:hAnsi="Times New Roman" w:cs="Times New Roman"/>
                <w:sz w:val="24"/>
                <w:szCs w:val="24"/>
              </w:rPr>
            </w:pPr>
            <w:r>
              <w:rPr>
                <w:rFonts w:ascii="Times New Roman" w:hAnsi="Times New Roman" w:cs="Times New Roman"/>
                <w:sz w:val="24"/>
                <w:szCs w:val="24"/>
              </w:rPr>
              <w:t>316.3 (528.3</w:t>
            </w:r>
            <w:r w:rsidRPr="002F5A4A">
              <w:rPr>
                <w:rFonts w:ascii="Times New Roman" w:hAnsi="Times New Roman" w:cs="Times New Roman"/>
                <w:sz w:val="24"/>
                <w:szCs w:val="24"/>
              </w:rPr>
              <w:t>)*</w:t>
            </w:r>
          </w:p>
        </w:tc>
      </w:tr>
      <w:tr w:rsidR="006D3CDE" w:rsidRPr="002F5A4A" w14:paraId="6CF9B65B" w14:textId="77777777" w:rsidTr="006D3CDE">
        <w:tc>
          <w:tcPr>
            <w:tcW w:w="0" w:type="auto"/>
          </w:tcPr>
          <w:p w14:paraId="5F4CC648" w14:textId="77777777" w:rsidR="008C6EDA" w:rsidRPr="002F5A4A" w:rsidRDefault="008C6EDA" w:rsidP="006D3CDE">
            <w:pPr>
              <w:spacing w:line="360" w:lineRule="auto"/>
              <w:rPr>
                <w:rFonts w:ascii="Times New Roman" w:hAnsi="Times New Roman" w:cs="Times New Roman"/>
                <w:sz w:val="24"/>
                <w:szCs w:val="24"/>
              </w:rPr>
            </w:pPr>
            <w:r w:rsidRPr="00C836B1">
              <w:rPr>
                <w:rFonts w:ascii="Times New Roman" w:hAnsi="Times New Roman" w:cs="Times New Roman"/>
                <w:sz w:val="24"/>
                <w:szCs w:val="24"/>
              </w:rPr>
              <w:t xml:space="preserve">Overall </w:t>
            </w:r>
            <w:r>
              <w:rPr>
                <w:rFonts w:ascii="Times New Roman" w:hAnsi="Times New Roman" w:cs="Times New Roman"/>
                <w:sz w:val="24"/>
                <w:szCs w:val="24"/>
              </w:rPr>
              <w:t>p</w:t>
            </w:r>
            <w:r w:rsidRPr="00C836B1">
              <w:rPr>
                <w:rFonts w:ascii="Times New Roman" w:hAnsi="Times New Roman" w:cs="Times New Roman"/>
                <w:sz w:val="24"/>
                <w:szCs w:val="24"/>
              </w:rPr>
              <w:t>hysical activity (min/week)</w:t>
            </w:r>
          </w:p>
        </w:tc>
        <w:tc>
          <w:tcPr>
            <w:tcW w:w="1864" w:type="dxa"/>
            <w:tcBorders>
              <w:left w:val="nil"/>
            </w:tcBorders>
          </w:tcPr>
          <w:p w14:paraId="1F5FAF4B"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 xml:space="preserve">342.5 (397.4) </w:t>
            </w:r>
          </w:p>
        </w:tc>
        <w:tc>
          <w:tcPr>
            <w:tcW w:w="0" w:type="auto"/>
          </w:tcPr>
          <w:p w14:paraId="34D4A2BE"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525.2 (533.5)*</w:t>
            </w:r>
          </w:p>
        </w:tc>
        <w:tc>
          <w:tcPr>
            <w:tcW w:w="1753" w:type="dxa"/>
          </w:tcPr>
          <w:p w14:paraId="5C742C56"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300.1 (356.8)</w:t>
            </w:r>
          </w:p>
        </w:tc>
        <w:tc>
          <w:tcPr>
            <w:tcW w:w="0" w:type="auto"/>
          </w:tcPr>
          <w:p w14:paraId="6FD5CCDC"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596.3 (592.1)*</w:t>
            </w:r>
          </w:p>
        </w:tc>
        <w:tc>
          <w:tcPr>
            <w:tcW w:w="2050" w:type="dxa"/>
          </w:tcPr>
          <w:p w14:paraId="78210A28"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456.7 (572.4)</w:t>
            </w:r>
          </w:p>
        </w:tc>
        <w:tc>
          <w:tcPr>
            <w:tcW w:w="2150" w:type="dxa"/>
          </w:tcPr>
          <w:p w14:paraId="268F92A6"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 xml:space="preserve"> 866.6 (914.1)*</w:t>
            </w:r>
          </w:p>
        </w:tc>
      </w:tr>
      <w:tr w:rsidR="006D3CDE" w:rsidRPr="002F5A4A" w14:paraId="53DFAD34" w14:textId="77777777" w:rsidTr="006D3CDE">
        <w:trPr>
          <w:trHeight w:val="465"/>
        </w:trPr>
        <w:tc>
          <w:tcPr>
            <w:tcW w:w="0" w:type="auto"/>
          </w:tcPr>
          <w:p w14:paraId="42D5A8E9" w14:textId="77777777" w:rsidR="008C6EDA" w:rsidRPr="002F5A4A" w:rsidRDefault="008C6EDA" w:rsidP="006D3CDE">
            <w:pPr>
              <w:spacing w:line="360" w:lineRule="auto"/>
              <w:rPr>
                <w:rFonts w:ascii="Times New Roman" w:hAnsi="Times New Roman" w:cs="Times New Roman"/>
                <w:sz w:val="24"/>
                <w:szCs w:val="24"/>
              </w:rPr>
            </w:pPr>
            <w:r w:rsidRPr="002F5A4A">
              <w:rPr>
                <w:rFonts w:ascii="Times New Roman" w:hAnsi="Times New Roman" w:cs="Times New Roman"/>
                <w:sz w:val="24"/>
                <w:szCs w:val="24"/>
              </w:rPr>
              <w:t>Gravity acceleration (g)</w:t>
            </w:r>
          </w:p>
        </w:tc>
        <w:tc>
          <w:tcPr>
            <w:tcW w:w="1864" w:type="dxa"/>
            <w:tcBorders>
              <w:left w:val="nil"/>
            </w:tcBorders>
          </w:tcPr>
          <w:p w14:paraId="19BDC332"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w:t>
            </w:r>
          </w:p>
        </w:tc>
        <w:tc>
          <w:tcPr>
            <w:tcW w:w="0" w:type="auto"/>
          </w:tcPr>
          <w:p w14:paraId="1FF612C2"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w:t>
            </w:r>
          </w:p>
        </w:tc>
        <w:tc>
          <w:tcPr>
            <w:tcW w:w="1753" w:type="dxa"/>
          </w:tcPr>
          <w:p w14:paraId="3E3A5BCB"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w:t>
            </w:r>
          </w:p>
        </w:tc>
        <w:tc>
          <w:tcPr>
            <w:tcW w:w="0" w:type="auto"/>
          </w:tcPr>
          <w:p w14:paraId="5FE040E1" w14:textId="77777777" w:rsidR="008C6EDA" w:rsidRPr="002F5A4A" w:rsidRDefault="008C6EDA" w:rsidP="00AD1159">
            <w:pPr>
              <w:spacing w:line="360" w:lineRule="auto"/>
              <w:jc w:val="center"/>
              <w:rPr>
                <w:rFonts w:ascii="Times New Roman" w:hAnsi="Times New Roman" w:cs="Times New Roman"/>
                <w:sz w:val="24"/>
                <w:szCs w:val="24"/>
              </w:rPr>
            </w:pPr>
            <w:r w:rsidRPr="002F5A4A">
              <w:rPr>
                <w:rFonts w:ascii="Times New Roman" w:hAnsi="Times New Roman" w:cs="Times New Roman"/>
                <w:sz w:val="24"/>
                <w:szCs w:val="24"/>
              </w:rPr>
              <w:t>-</w:t>
            </w:r>
          </w:p>
        </w:tc>
        <w:tc>
          <w:tcPr>
            <w:tcW w:w="2050" w:type="dxa"/>
          </w:tcPr>
          <w:p w14:paraId="3925D22D" w14:textId="77777777" w:rsidR="008C6EDA" w:rsidRPr="002F5A4A" w:rsidRDefault="008C6EDA" w:rsidP="00AD1159">
            <w:pPr>
              <w:spacing w:line="360" w:lineRule="auto"/>
              <w:jc w:val="center"/>
              <w:rPr>
                <w:rFonts w:ascii="Times New Roman" w:hAnsi="Times New Roman" w:cs="Times New Roman"/>
                <w:sz w:val="24"/>
                <w:szCs w:val="24"/>
              </w:rPr>
            </w:pPr>
            <w:r>
              <w:rPr>
                <w:rFonts w:ascii="Times New Roman" w:hAnsi="Times New Roman" w:cs="Times New Roman"/>
                <w:sz w:val="24"/>
                <w:szCs w:val="24"/>
              </w:rPr>
              <w:t>35.1</w:t>
            </w:r>
            <w:r w:rsidRPr="002F5A4A">
              <w:rPr>
                <w:rFonts w:ascii="Times New Roman" w:hAnsi="Times New Roman" w:cs="Times New Roman"/>
                <w:sz w:val="24"/>
                <w:szCs w:val="24"/>
              </w:rPr>
              <w:t xml:space="preserve"> (9.5)</w:t>
            </w:r>
          </w:p>
        </w:tc>
        <w:tc>
          <w:tcPr>
            <w:tcW w:w="2150" w:type="dxa"/>
          </w:tcPr>
          <w:p w14:paraId="7AFCEB66" w14:textId="77777777" w:rsidR="008C6EDA" w:rsidRPr="002F5A4A" w:rsidRDefault="008C6EDA" w:rsidP="00AD1159">
            <w:pPr>
              <w:spacing w:line="360" w:lineRule="auto"/>
              <w:jc w:val="center"/>
              <w:rPr>
                <w:rFonts w:ascii="Times New Roman" w:hAnsi="Times New Roman" w:cs="Times New Roman"/>
                <w:sz w:val="24"/>
                <w:szCs w:val="24"/>
              </w:rPr>
            </w:pPr>
            <w:r>
              <w:rPr>
                <w:rFonts w:ascii="Times New Roman" w:hAnsi="Times New Roman" w:cs="Times New Roman"/>
                <w:sz w:val="24"/>
                <w:szCs w:val="24"/>
              </w:rPr>
              <w:t>43.6</w:t>
            </w:r>
            <w:r w:rsidRPr="002F5A4A">
              <w:rPr>
                <w:rFonts w:ascii="Times New Roman" w:hAnsi="Times New Roman" w:cs="Times New Roman"/>
                <w:sz w:val="24"/>
                <w:szCs w:val="24"/>
              </w:rPr>
              <w:t xml:space="preserve"> (14.4)*</w:t>
            </w:r>
          </w:p>
        </w:tc>
      </w:tr>
      <w:tr w:rsidR="006D3CDE" w:rsidRPr="002F5A4A" w14:paraId="2FDC815B" w14:textId="77777777" w:rsidTr="006D3CDE">
        <w:trPr>
          <w:trHeight w:val="414"/>
        </w:trPr>
        <w:tc>
          <w:tcPr>
            <w:tcW w:w="0" w:type="auto"/>
          </w:tcPr>
          <w:p w14:paraId="7788733C" w14:textId="04FEECFC" w:rsidR="00507EA2" w:rsidRPr="00483DE9" w:rsidRDefault="00507EA2" w:rsidP="006D3CDE">
            <w:pPr>
              <w:spacing w:line="360" w:lineRule="auto"/>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Level glucose</w:t>
            </w:r>
          </w:p>
        </w:tc>
        <w:tc>
          <w:tcPr>
            <w:tcW w:w="1864" w:type="dxa"/>
            <w:tcBorders>
              <w:left w:val="nil"/>
            </w:tcBorders>
          </w:tcPr>
          <w:p w14:paraId="48B9C1B4" w14:textId="3F1686D1"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w:t>
            </w:r>
          </w:p>
        </w:tc>
        <w:tc>
          <w:tcPr>
            <w:tcW w:w="0" w:type="auto"/>
          </w:tcPr>
          <w:p w14:paraId="1948E871" w14:textId="5E3EC528"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w:t>
            </w:r>
          </w:p>
        </w:tc>
        <w:tc>
          <w:tcPr>
            <w:tcW w:w="1753" w:type="dxa"/>
          </w:tcPr>
          <w:p w14:paraId="1D09E68F" w14:textId="291E8971"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w:t>
            </w:r>
          </w:p>
        </w:tc>
        <w:tc>
          <w:tcPr>
            <w:tcW w:w="0" w:type="auto"/>
          </w:tcPr>
          <w:p w14:paraId="1FDEB592" w14:textId="138B7BD6"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w:t>
            </w:r>
          </w:p>
        </w:tc>
        <w:tc>
          <w:tcPr>
            <w:tcW w:w="2050" w:type="dxa"/>
          </w:tcPr>
          <w:p w14:paraId="3DE86FAA" w14:textId="5A667FD8"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89.08 (18.63)</w:t>
            </w:r>
          </w:p>
        </w:tc>
        <w:tc>
          <w:tcPr>
            <w:tcW w:w="2150" w:type="dxa"/>
          </w:tcPr>
          <w:p w14:paraId="1910AD7E" w14:textId="7C1D241A"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93.91 (22.64)*</w:t>
            </w:r>
          </w:p>
        </w:tc>
      </w:tr>
      <w:tr w:rsidR="006D3CDE" w:rsidRPr="002F5A4A" w14:paraId="5A29B8A7" w14:textId="77777777" w:rsidTr="006D3CDE">
        <w:trPr>
          <w:trHeight w:val="406"/>
        </w:trPr>
        <w:tc>
          <w:tcPr>
            <w:tcW w:w="0" w:type="auto"/>
          </w:tcPr>
          <w:p w14:paraId="53118E92" w14:textId="04BFB9C9" w:rsidR="00507EA2" w:rsidRPr="00483DE9" w:rsidRDefault="00507EA2" w:rsidP="006D3CDE">
            <w:pPr>
              <w:spacing w:line="360" w:lineRule="auto"/>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Screen time</w:t>
            </w:r>
            <w:r w:rsidR="00122A64" w:rsidRPr="00483DE9">
              <w:rPr>
                <w:rFonts w:ascii="Times New Roman" w:hAnsi="Times New Roman" w:cs="Times New Roman"/>
                <w:sz w:val="24"/>
                <w:szCs w:val="24"/>
                <w:highlight w:val="yellow"/>
              </w:rPr>
              <w:t xml:space="preserve"> (hours/weekday)</w:t>
            </w:r>
          </w:p>
        </w:tc>
        <w:tc>
          <w:tcPr>
            <w:tcW w:w="1864" w:type="dxa"/>
            <w:tcBorders>
              <w:left w:val="nil"/>
            </w:tcBorders>
          </w:tcPr>
          <w:p w14:paraId="63975DC4" w14:textId="4A9FF5D1"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4.14 (2.53)</w:t>
            </w:r>
          </w:p>
        </w:tc>
        <w:tc>
          <w:tcPr>
            <w:tcW w:w="0" w:type="auto"/>
          </w:tcPr>
          <w:p w14:paraId="40F5032B" w14:textId="705B62BF"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4.48 (2.88)*</w:t>
            </w:r>
          </w:p>
        </w:tc>
        <w:tc>
          <w:tcPr>
            <w:tcW w:w="1753" w:type="dxa"/>
          </w:tcPr>
          <w:p w14:paraId="12874FBB" w14:textId="47040CB3"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4.86 (3.14)</w:t>
            </w:r>
          </w:p>
        </w:tc>
        <w:tc>
          <w:tcPr>
            <w:tcW w:w="0" w:type="auto"/>
          </w:tcPr>
          <w:p w14:paraId="6C0A7ADE" w14:textId="53834AAC"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5.57 (3.67)*</w:t>
            </w:r>
          </w:p>
        </w:tc>
        <w:tc>
          <w:tcPr>
            <w:tcW w:w="2050" w:type="dxa"/>
          </w:tcPr>
          <w:p w14:paraId="691890DB" w14:textId="027290C5"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4.90 (3.50)</w:t>
            </w:r>
          </w:p>
        </w:tc>
        <w:tc>
          <w:tcPr>
            <w:tcW w:w="2150" w:type="dxa"/>
          </w:tcPr>
          <w:p w14:paraId="6E7A0549" w14:textId="174290C6"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5.22 (3.89)*</w:t>
            </w:r>
          </w:p>
        </w:tc>
      </w:tr>
      <w:tr w:rsidR="006D3CDE" w:rsidRPr="006D3CDE" w14:paraId="2A80F50F" w14:textId="77777777" w:rsidTr="006D3CDE">
        <w:trPr>
          <w:trHeight w:val="413"/>
        </w:trPr>
        <w:tc>
          <w:tcPr>
            <w:tcW w:w="0" w:type="auto"/>
            <w:tcBorders>
              <w:bottom w:val="single" w:sz="4" w:space="0" w:color="auto"/>
            </w:tcBorders>
          </w:tcPr>
          <w:p w14:paraId="0D5499E9" w14:textId="5B3E7C9A" w:rsidR="00507EA2" w:rsidRPr="00483DE9" w:rsidRDefault="00122A64" w:rsidP="006D3CDE">
            <w:pPr>
              <w:spacing w:line="360" w:lineRule="auto"/>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 xml:space="preserve">Consumption of </w:t>
            </w:r>
            <w:r w:rsidR="00F3724C" w:rsidRPr="00483DE9">
              <w:rPr>
                <w:rFonts w:ascii="Times New Roman" w:hAnsi="Times New Roman" w:cs="Times New Roman"/>
                <w:sz w:val="24"/>
                <w:szCs w:val="24"/>
                <w:highlight w:val="yellow"/>
              </w:rPr>
              <w:t>food</w:t>
            </w:r>
            <w:r w:rsidRPr="00483DE9">
              <w:rPr>
                <w:rFonts w:ascii="Times New Roman" w:hAnsi="Times New Roman" w:cs="Times New Roman"/>
                <w:sz w:val="24"/>
                <w:szCs w:val="24"/>
                <w:highlight w:val="yellow"/>
              </w:rPr>
              <w:t xml:space="preserve"> (</w:t>
            </w:r>
            <w:r w:rsidR="00507EA2" w:rsidRPr="00483DE9">
              <w:rPr>
                <w:rFonts w:ascii="Times New Roman" w:hAnsi="Times New Roman" w:cs="Times New Roman"/>
                <w:sz w:val="24"/>
                <w:szCs w:val="24"/>
                <w:highlight w:val="yellow"/>
              </w:rPr>
              <w:t>kcal</w:t>
            </w:r>
            <w:r w:rsidRPr="00483DE9">
              <w:rPr>
                <w:rFonts w:ascii="Times New Roman" w:hAnsi="Times New Roman" w:cs="Times New Roman"/>
                <w:sz w:val="24"/>
                <w:szCs w:val="24"/>
                <w:highlight w:val="yellow"/>
              </w:rPr>
              <w:t>)</w:t>
            </w:r>
          </w:p>
        </w:tc>
        <w:tc>
          <w:tcPr>
            <w:tcW w:w="1864" w:type="dxa"/>
            <w:tcBorders>
              <w:left w:val="nil"/>
              <w:bottom w:val="single" w:sz="4" w:space="0" w:color="auto"/>
            </w:tcBorders>
          </w:tcPr>
          <w:p w14:paraId="01A13C44" w14:textId="1EAB6B81"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w:t>
            </w:r>
          </w:p>
        </w:tc>
        <w:tc>
          <w:tcPr>
            <w:tcW w:w="0" w:type="auto"/>
            <w:tcBorders>
              <w:bottom w:val="single" w:sz="4" w:space="0" w:color="auto"/>
            </w:tcBorders>
          </w:tcPr>
          <w:p w14:paraId="2191AE28" w14:textId="3147F3DA"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w:t>
            </w:r>
          </w:p>
        </w:tc>
        <w:tc>
          <w:tcPr>
            <w:tcW w:w="1753" w:type="dxa"/>
            <w:tcBorders>
              <w:bottom w:val="single" w:sz="4" w:space="0" w:color="auto"/>
            </w:tcBorders>
          </w:tcPr>
          <w:p w14:paraId="6CD309E0" w14:textId="3062D0AE"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w:t>
            </w:r>
          </w:p>
        </w:tc>
        <w:tc>
          <w:tcPr>
            <w:tcW w:w="0" w:type="auto"/>
            <w:tcBorders>
              <w:bottom w:val="single" w:sz="4" w:space="0" w:color="auto"/>
            </w:tcBorders>
          </w:tcPr>
          <w:p w14:paraId="772EB771" w14:textId="59EC7EEC"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w:t>
            </w:r>
          </w:p>
        </w:tc>
        <w:tc>
          <w:tcPr>
            <w:tcW w:w="2050" w:type="dxa"/>
            <w:tcBorders>
              <w:bottom w:val="single" w:sz="4" w:space="0" w:color="auto"/>
            </w:tcBorders>
          </w:tcPr>
          <w:p w14:paraId="56406335" w14:textId="60CE0A29"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2940.29 (1944.00)</w:t>
            </w:r>
          </w:p>
        </w:tc>
        <w:tc>
          <w:tcPr>
            <w:tcW w:w="2150" w:type="dxa"/>
            <w:tcBorders>
              <w:bottom w:val="single" w:sz="4" w:space="0" w:color="auto"/>
            </w:tcBorders>
          </w:tcPr>
          <w:p w14:paraId="7F2ADD83" w14:textId="368BA989" w:rsidR="00507EA2" w:rsidRPr="00483DE9" w:rsidRDefault="00122A64" w:rsidP="00AD1159">
            <w:pPr>
              <w:spacing w:line="360" w:lineRule="auto"/>
              <w:jc w:val="center"/>
              <w:rPr>
                <w:rFonts w:ascii="Times New Roman" w:hAnsi="Times New Roman" w:cs="Times New Roman"/>
                <w:sz w:val="24"/>
                <w:szCs w:val="24"/>
                <w:highlight w:val="yellow"/>
              </w:rPr>
            </w:pPr>
            <w:r w:rsidRPr="00483DE9">
              <w:rPr>
                <w:rFonts w:ascii="Times New Roman" w:hAnsi="Times New Roman" w:cs="Times New Roman"/>
                <w:sz w:val="24"/>
                <w:szCs w:val="24"/>
                <w:highlight w:val="yellow"/>
              </w:rPr>
              <w:t>3256.75 (2005.70)*</w:t>
            </w:r>
          </w:p>
        </w:tc>
      </w:tr>
    </w:tbl>
    <w:p w14:paraId="462F080D" w14:textId="77777777" w:rsidR="00923896" w:rsidRDefault="00923896" w:rsidP="00CD0E85">
      <w:pPr>
        <w:spacing w:after="0" w:line="480" w:lineRule="auto"/>
        <w:jc w:val="both"/>
        <w:rPr>
          <w:rFonts w:ascii="Times New Roman" w:hAnsi="Times New Roman" w:cs="Times New Roman"/>
          <w:b/>
          <w:noProof/>
          <w:sz w:val="24"/>
          <w:szCs w:val="24"/>
        </w:rPr>
        <w:sectPr w:rsidR="00923896" w:rsidSect="00AD41C8">
          <w:pgSz w:w="16836" w:h="11904" w:orient="landscape"/>
          <w:pgMar w:top="1440" w:right="1440" w:bottom="1440" w:left="1440" w:header="720" w:footer="720" w:gutter="0"/>
          <w:lnNumType w:countBy="1" w:restart="continuous"/>
          <w:cols w:space="720"/>
          <w:docGrid w:linePitch="360"/>
        </w:sectPr>
      </w:pPr>
    </w:p>
    <w:p w14:paraId="036A52CE" w14:textId="77777777" w:rsidR="007509D9" w:rsidRPr="008268E9" w:rsidRDefault="007509D9" w:rsidP="007509D9">
      <w:pPr>
        <w:ind w:right="-22"/>
        <w:rPr>
          <w:rFonts w:ascii="Times New Roman" w:hAnsi="Times New Roman" w:cs="Times New Roman"/>
          <w:sz w:val="24"/>
          <w:szCs w:val="24"/>
        </w:rPr>
      </w:pPr>
    </w:p>
    <w:p w14:paraId="76E616E7" w14:textId="56512247" w:rsidR="007509D9" w:rsidRDefault="007509D9" w:rsidP="007509D9">
      <w:pPr>
        <w:rPr>
          <w:rFonts w:ascii="Times New Roman" w:hAnsi="Times New Roman" w:cs="Times New Roman"/>
          <w:sz w:val="24"/>
          <w:szCs w:val="24"/>
        </w:rPr>
      </w:pPr>
      <w:r w:rsidRPr="004B1EBF">
        <w:rPr>
          <w:rFonts w:ascii="Times New Roman" w:hAnsi="Times New Roman" w:cs="Times New Roman"/>
          <w:b/>
          <w:sz w:val="24"/>
          <w:szCs w:val="24"/>
        </w:rPr>
        <w:t xml:space="preserve">Table </w:t>
      </w:r>
      <w:r w:rsidR="009F715E">
        <w:rPr>
          <w:rFonts w:ascii="Times New Roman" w:hAnsi="Times New Roman" w:cs="Times New Roman"/>
          <w:b/>
          <w:sz w:val="24"/>
          <w:szCs w:val="24"/>
        </w:rPr>
        <w:t>2</w:t>
      </w:r>
      <w:r w:rsidRPr="004B1EBF">
        <w:rPr>
          <w:rFonts w:ascii="Times New Roman" w:hAnsi="Times New Roman" w:cs="Times New Roman"/>
          <w:sz w:val="24"/>
          <w:szCs w:val="24"/>
        </w:rPr>
        <w:t>: Linear regression using continuous HbA1c as the outcome variable and objectively-measured</w:t>
      </w:r>
      <w:r w:rsidR="00FA1FD4">
        <w:rPr>
          <w:rFonts w:ascii="Times New Roman" w:hAnsi="Times New Roman" w:cs="Times New Roman"/>
          <w:sz w:val="24"/>
          <w:szCs w:val="24"/>
        </w:rPr>
        <w:t xml:space="preserve"> activity</w:t>
      </w:r>
      <w:r w:rsidRPr="004B1EBF">
        <w:rPr>
          <w:rFonts w:ascii="Times New Roman" w:hAnsi="Times New Roman" w:cs="Times New Roman"/>
          <w:sz w:val="24"/>
          <w:szCs w:val="24"/>
        </w:rPr>
        <w:t xml:space="preserve"> </w:t>
      </w:r>
      <w:r>
        <w:rPr>
          <w:rFonts w:ascii="Times New Roman" w:hAnsi="Times New Roman" w:cs="Times New Roman"/>
          <w:sz w:val="24"/>
          <w:szCs w:val="24"/>
        </w:rPr>
        <w:t>as the exposure variables.</w:t>
      </w:r>
    </w:p>
    <w:p w14:paraId="6935298D" w14:textId="68E1CE78" w:rsidR="007509D9" w:rsidRPr="007B63AA" w:rsidRDefault="007509D9" w:rsidP="007509D9">
      <w:pPr>
        <w:rPr>
          <w:rFonts w:ascii="Times New Roman" w:hAnsi="Times New Roman" w:cs="Times New Roman"/>
          <w:sz w:val="24"/>
          <w:szCs w:val="24"/>
        </w:rPr>
      </w:pPr>
      <w:r w:rsidRPr="007B63AA">
        <w:rPr>
          <w:rFonts w:ascii="Times New Roman" w:hAnsi="Times New Roman" w:cs="Times New Roman"/>
          <w:sz w:val="24"/>
          <w:szCs w:val="24"/>
        </w:rPr>
        <w:t xml:space="preserve">Adjusted </w:t>
      </w:r>
      <w:r w:rsidR="009D00CA" w:rsidRPr="007B63AA">
        <w:rPr>
          <w:rFonts w:ascii="Times New Roman" w:hAnsi="Times New Roman" w:cs="Times New Roman"/>
          <w:sz w:val="24"/>
          <w:szCs w:val="24"/>
        </w:rPr>
        <w:t xml:space="preserve">for BMI, </w:t>
      </w:r>
      <w:r w:rsidR="009D00CA" w:rsidRPr="007B63AA">
        <w:rPr>
          <w:rFonts w:ascii="Times New Roman" w:hAnsi="Times New Roman" w:cs="Times New Roman"/>
          <w:sz w:val="24"/>
          <w:szCs w:val="24"/>
          <w:highlight w:val="yellow"/>
        </w:rPr>
        <w:t xml:space="preserve">consumption of </w:t>
      </w:r>
      <w:r w:rsidR="006D3CDE" w:rsidRPr="007B63AA">
        <w:rPr>
          <w:rFonts w:ascii="Times New Roman" w:hAnsi="Times New Roman" w:cs="Times New Roman"/>
          <w:sz w:val="24"/>
          <w:szCs w:val="24"/>
          <w:highlight w:val="yellow"/>
        </w:rPr>
        <w:t>food</w:t>
      </w:r>
      <w:r w:rsidR="009D00CA" w:rsidRPr="007B63AA">
        <w:rPr>
          <w:rFonts w:ascii="Times New Roman" w:hAnsi="Times New Roman" w:cs="Times New Roman"/>
          <w:sz w:val="24"/>
          <w:szCs w:val="24"/>
          <w:highlight w:val="yellow"/>
        </w:rPr>
        <w:t xml:space="preserve">, screen time </w:t>
      </w:r>
      <w:r w:rsidRPr="007B63AA">
        <w:rPr>
          <w:rFonts w:ascii="Times New Roman" w:hAnsi="Times New Roman" w:cs="Times New Roman"/>
          <w:sz w:val="24"/>
          <w:szCs w:val="24"/>
          <w:highlight w:val="yellow"/>
        </w:rPr>
        <w:t>and income at 18 years of age.</w:t>
      </w:r>
    </w:p>
    <w:tbl>
      <w:tblPr>
        <w:tblStyle w:val="TableGrid"/>
        <w:tblW w:w="491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3"/>
        <w:gridCol w:w="1441"/>
        <w:gridCol w:w="1021"/>
        <w:gridCol w:w="2411"/>
        <w:gridCol w:w="1024"/>
        <w:gridCol w:w="1441"/>
        <w:gridCol w:w="1021"/>
        <w:gridCol w:w="2411"/>
        <w:gridCol w:w="1021"/>
      </w:tblGrid>
      <w:tr w:rsidR="008C6EDA" w:rsidRPr="00EE5127" w14:paraId="7BBAF072" w14:textId="77777777" w:rsidTr="00AD1159">
        <w:tc>
          <w:tcPr>
            <w:tcW w:w="867" w:type="pct"/>
            <w:vMerge w:val="restart"/>
            <w:tcBorders>
              <w:top w:val="single" w:sz="4" w:space="0" w:color="auto"/>
              <w:bottom w:val="single" w:sz="4" w:space="0" w:color="auto"/>
            </w:tcBorders>
            <w:vAlign w:val="center"/>
          </w:tcPr>
          <w:p w14:paraId="66D1EA81" w14:textId="77777777" w:rsidR="008C6EDA" w:rsidRPr="00EE5127" w:rsidRDefault="008C6EDA" w:rsidP="00AD1159">
            <w:pPr>
              <w:rPr>
                <w:rFonts w:ascii="Times New Roman" w:hAnsi="Times New Roman" w:cs="Times New Roman"/>
                <w:sz w:val="24"/>
                <w:szCs w:val="24"/>
                <w:lang w:val="en-GB"/>
              </w:rPr>
            </w:pPr>
          </w:p>
        </w:tc>
        <w:tc>
          <w:tcPr>
            <w:tcW w:w="2067" w:type="pct"/>
            <w:gridSpan w:val="4"/>
            <w:tcBorders>
              <w:top w:val="single" w:sz="4" w:space="0" w:color="auto"/>
              <w:bottom w:val="single" w:sz="4" w:space="0" w:color="auto"/>
            </w:tcBorders>
            <w:vAlign w:val="center"/>
          </w:tcPr>
          <w:p w14:paraId="1E1E4935"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Men</w:t>
            </w:r>
          </w:p>
        </w:tc>
        <w:tc>
          <w:tcPr>
            <w:tcW w:w="2066" w:type="pct"/>
            <w:gridSpan w:val="4"/>
            <w:tcBorders>
              <w:top w:val="single" w:sz="4" w:space="0" w:color="auto"/>
              <w:bottom w:val="single" w:sz="4" w:space="0" w:color="auto"/>
            </w:tcBorders>
            <w:vAlign w:val="center"/>
          </w:tcPr>
          <w:p w14:paraId="0AEB30C7"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Women</w:t>
            </w:r>
          </w:p>
        </w:tc>
      </w:tr>
      <w:tr w:rsidR="008C6EDA" w:rsidRPr="00EE5127" w14:paraId="61104C6D" w14:textId="77777777" w:rsidTr="00AD1159">
        <w:tc>
          <w:tcPr>
            <w:tcW w:w="867" w:type="pct"/>
            <w:vMerge/>
            <w:tcBorders>
              <w:top w:val="single" w:sz="4" w:space="0" w:color="auto"/>
              <w:bottom w:val="single" w:sz="4" w:space="0" w:color="auto"/>
            </w:tcBorders>
            <w:vAlign w:val="center"/>
          </w:tcPr>
          <w:p w14:paraId="4DA7416B" w14:textId="77777777" w:rsidR="008C6EDA" w:rsidRPr="00EE5127" w:rsidRDefault="008C6EDA" w:rsidP="00AD1159">
            <w:pPr>
              <w:rPr>
                <w:rFonts w:ascii="Times New Roman" w:hAnsi="Times New Roman" w:cs="Times New Roman"/>
                <w:sz w:val="24"/>
                <w:szCs w:val="24"/>
                <w:lang w:val="en-GB"/>
              </w:rPr>
            </w:pPr>
          </w:p>
        </w:tc>
        <w:tc>
          <w:tcPr>
            <w:tcW w:w="505" w:type="pct"/>
            <w:tcBorders>
              <w:top w:val="single" w:sz="4" w:space="0" w:color="auto"/>
              <w:bottom w:val="single" w:sz="4" w:space="0" w:color="auto"/>
            </w:tcBorders>
            <w:vAlign w:val="center"/>
          </w:tcPr>
          <w:p w14:paraId="24859764"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HbA1c</w:t>
            </w:r>
          </w:p>
          <w:p w14:paraId="340D91EC"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Mean (SD)</w:t>
            </w:r>
          </w:p>
        </w:tc>
        <w:tc>
          <w:tcPr>
            <w:tcW w:w="358" w:type="pct"/>
            <w:tcBorders>
              <w:top w:val="single" w:sz="4" w:space="0" w:color="auto"/>
              <w:bottom w:val="single" w:sz="4" w:space="0" w:color="auto"/>
            </w:tcBorders>
            <w:vAlign w:val="center"/>
          </w:tcPr>
          <w:p w14:paraId="07A3E63A"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p value</w:t>
            </w:r>
          </w:p>
        </w:tc>
        <w:tc>
          <w:tcPr>
            <w:tcW w:w="845" w:type="pct"/>
            <w:tcBorders>
              <w:top w:val="single" w:sz="4" w:space="0" w:color="auto"/>
              <w:bottom w:val="single" w:sz="4" w:space="0" w:color="auto"/>
            </w:tcBorders>
            <w:vAlign w:val="center"/>
          </w:tcPr>
          <w:p w14:paraId="35C3EA3B" w14:textId="77777777" w:rsidR="008C6EDA" w:rsidRPr="00EE5127" w:rsidRDefault="008C6EDA" w:rsidP="00AD1159">
            <w:pPr>
              <w:jc w:val="center"/>
              <w:rPr>
                <w:rFonts w:ascii="Times New Roman" w:hAnsi="Times New Roman" w:cs="Times New Roman"/>
                <w:sz w:val="24"/>
                <w:szCs w:val="24"/>
                <w:lang w:val="en-GB"/>
              </w:rPr>
            </w:pPr>
            <w:r w:rsidRPr="00EE5127">
              <w:rPr>
                <w:rFonts w:ascii="Arial" w:hAnsi="Arial" w:cs="Arial"/>
                <w:sz w:val="24"/>
                <w:szCs w:val="24"/>
                <w:lang w:val="en-GB"/>
              </w:rPr>
              <w:t>β</w:t>
            </w:r>
            <w:r w:rsidRPr="00EE5127">
              <w:rPr>
                <w:rFonts w:ascii="Times New Roman" w:hAnsi="Times New Roman" w:cs="Times New Roman"/>
                <w:sz w:val="24"/>
                <w:szCs w:val="24"/>
                <w:lang w:val="en-GB"/>
              </w:rPr>
              <w:t xml:space="preserve"> adjusted (95% CI)</w:t>
            </w:r>
          </w:p>
        </w:tc>
        <w:tc>
          <w:tcPr>
            <w:tcW w:w="359" w:type="pct"/>
            <w:tcBorders>
              <w:top w:val="single" w:sz="4" w:space="0" w:color="auto"/>
              <w:bottom w:val="single" w:sz="4" w:space="0" w:color="auto"/>
            </w:tcBorders>
            <w:vAlign w:val="center"/>
          </w:tcPr>
          <w:p w14:paraId="37FDA4E3"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p value</w:t>
            </w:r>
          </w:p>
        </w:tc>
        <w:tc>
          <w:tcPr>
            <w:tcW w:w="505" w:type="pct"/>
            <w:tcBorders>
              <w:top w:val="single" w:sz="4" w:space="0" w:color="auto"/>
              <w:bottom w:val="single" w:sz="4" w:space="0" w:color="auto"/>
            </w:tcBorders>
            <w:vAlign w:val="center"/>
          </w:tcPr>
          <w:p w14:paraId="18AB6EEF"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HbA1c</w:t>
            </w:r>
          </w:p>
          <w:p w14:paraId="03CB91D5"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Mean (SD)</w:t>
            </w:r>
          </w:p>
        </w:tc>
        <w:tc>
          <w:tcPr>
            <w:tcW w:w="358" w:type="pct"/>
            <w:tcBorders>
              <w:top w:val="single" w:sz="4" w:space="0" w:color="auto"/>
              <w:bottom w:val="single" w:sz="4" w:space="0" w:color="auto"/>
            </w:tcBorders>
            <w:vAlign w:val="center"/>
          </w:tcPr>
          <w:p w14:paraId="33A6450A"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p value</w:t>
            </w:r>
          </w:p>
        </w:tc>
        <w:tc>
          <w:tcPr>
            <w:tcW w:w="845" w:type="pct"/>
            <w:tcBorders>
              <w:top w:val="single" w:sz="4" w:space="0" w:color="auto"/>
              <w:bottom w:val="single" w:sz="4" w:space="0" w:color="auto"/>
            </w:tcBorders>
            <w:vAlign w:val="center"/>
          </w:tcPr>
          <w:p w14:paraId="0CB34E01" w14:textId="77777777" w:rsidR="008C6EDA" w:rsidRPr="00EE5127" w:rsidRDefault="008C6EDA" w:rsidP="00AD1159">
            <w:pPr>
              <w:jc w:val="center"/>
              <w:rPr>
                <w:rFonts w:ascii="Times New Roman" w:hAnsi="Times New Roman" w:cs="Times New Roman"/>
                <w:sz w:val="24"/>
                <w:szCs w:val="24"/>
                <w:lang w:val="en-GB"/>
              </w:rPr>
            </w:pPr>
            <w:r w:rsidRPr="00EE5127">
              <w:rPr>
                <w:rFonts w:ascii="Arial" w:hAnsi="Arial" w:cs="Arial"/>
                <w:sz w:val="24"/>
                <w:szCs w:val="24"/>
                <w:lang w:val="en-GB"/>
              </w:rPr>
              <w:t>β</w:t>
            </w:r>
            <w:r w:rsidRPr="00EE5127">
              <w:rPr>
                <w:rFonts w:ascii="Times New Roman" w:hAnsi="Times New Roman" w:cs="Times New Roman"/>
                <w:sz w:val="24"/>
                <w:szCs w:val="24"/>
                <w:lang w:val="en-GB"/>
              </w:rPr>
              <w:t xml:space="preserve"> adjusted (95% CI)</w:t>
            </w:r>
          </w:p>
        </w:tc>
        <w:tc>
          <w:tcPr>
            <w:tcW w:w="358" w:type="pct"/>
            <w:tcBorders>
              <w:top w:val="single" w:sz="4" w:space="0" w:color="auto"/>
              <w:bottom w:val="single" w:sz="4" w:space="0" w:color="auto"/>
            </w:tcBorders>
            <w:vAlign w:val="center"/>
          </w:tcPr>
          <w:p w14:paraId="55C426C6"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p value</w:t>
            </w:r>
          </w:p>
        </w:tc>
      </w:tr>
      <w:tr w:rsidR="008C6EDA" w:rsidRPr="00EE5127" w14:paraId="0F587151" w14:textId="77777777" w:rsidTr="00AD1159">
        <w:tc>
          <w:tcPr>
            <w:tcW w:w="2575" w:type="pct"/>
            <w:gridSpan w:val="4"/>
            <w:tcBorders>
              <w:top w:val="single" w:sz="4" w:space="0" w:color="auto"/>
              <w:bottom w:val="single" w:sz="4" w:space="0" w:color="auto"/>
            </w:tcBorders>
            <w:vAlign w:val="center"/>
          </w:tcPr>
          <w:p w14:paraId="4950CAE9" w14:textId="77777777" w:rsidR="008C6EDA" w:rsidRPr="00EE5127" w:rsidRDefault="008C6EDA" w:rsidP="00AD1159">
            <w:pPr>
              <w:rPr>
                <w:rFonts w:ascii="Times New Roman" w:hAnsi="Times New Roman" w:cs="Times New Roman"/>
                <w:sz w:val="24"/>
                <w:szCs w:val="24"/>
                <w:lang w:val="en-GB"/>
              </w:rPr>
            </w:pPr>
            <w:r w:rsidRPr="00EE5127">
              <w:rPr>
                <w:rFonts w:ascii="Times New Roman" w:hAnsi="Times New Roman" w:cs="Times New Roman"/>
                <w:i/>
                <w:sz w:val="24"/>
                <w:szCs w:val="24"/>
              </w:rPr>
              <w:t xml:space="preserve">Objectively-measured physical activity </w:t>
            </w:r>
          </w:p>
        </w:tc>
        <w:tc>
          <w:tcPr>
            <w:tcW w:w="359" w:type="pct"/>
            <w:tcBorders>
              <w:top w:val="single" w:sz="4" w:space="0" w:color="auto"/>
              <w:bottom w:val="single" w:sz="4" w:space="0" w:color="auto"/>
            </w:tcBorders>
            <w:vAlign w:val="center"/>
          </w:tcPr>
          <w:p w14:paraId="3B853A44" w14:textId="77777777" w:rsidR="008C6EDA" w:rsidRPr="00EE5127" w:rsidRDefault="008C6EDA" w:rsidP="00AD1159">
            <w:pPr>
              <w:jc w:val="center"/>
              <w:rPr>
                <w:rFonts w:ascii="Times New Roman" w:hAnsi="Times New Roman" w:cs="Times New Roman"/>
                <w:sz w:val="24"/>
                <w:szCs w:val="24"/>
                <w:lang w:val="en-GB"/>
              </w:rPr>
            </w:pPr>
          </w:p>
        </w:tc>
        <w:tc>
          <w:tcPr>
            <w:tcW w:w="505" w:type="pct"/>
            <w:tcBorders>
              <w:top w:val="single" w:sz="4" w:space="0" w:color="auto"/>
              <w:bottom w:val="single" w:sz="4" w:space="0" w:color="auto"/>
            </w:tcBorders>
            <w:vAlign w:val="center"/>
          </w:tcPr>
          <w:p w14:paraId="01191295" w14:textId="77777777" w:rsidR="008C6EDA" w:rsidRPr="00EE5127" w:rsidRDefault="008C6EDA" w:rsidP="00AD1159">
            <w:pPr>
              <w:jc w:val="center"/>
              <w:rPr>
                <w:rFonts w:ascii="Times New Roman" w:hAnsi="Times New Roman" w:cs="Times New Roman"/>
                <w:sz w:val="24"/>
                <w:szCs w:val="24"/>
                <w:lang w:val="en-GB"/>
              </w:rPr>
            </w:pPr>
          </w:p>
        </w:tc>
        <w:tc>
          <w:tcPr>
            <w:tcW w:w="358" w:type="pct"/>
            <w:tcBorders>
              <w:top w:val="single" w:sz="4" w:space="0" w:color="auto"/>
              <w:bottom w:val="single" w:sz="4" w:space="0" w:color="auto"/>
            </w:tcBorders>
            <w:vAlign w:val="center"/>
          </w:tcPr>
          <w:p w14:paraId="39EA835E" w14:textId="77777777" w:rsidR="008C6EDA" w:rsidRPr="00EE5127" w:rsidRDefault="008C6EDA" w:rsidP="00AD1159">
            <w:pPr>
              <w:jc w:val="center"/>
              <w:rPr>
                <w:rFonts w:ascii="Times New Roman" w:hAnsi="Times New Roman" w:cs="Times New Roman"/>
                <w:sz w:val="24"/>
                <w:szCs w:val="24"/>
                <w:lang w:val="en-GB"/>
              </w:rPr>
            </w:pPr>
          </w:p>
        </w:tc>
        <w:tc>
          <w:tcPr>
            <w:tcW w:w="845" w:type="pct"/>
            <w:tcBorders>
              <w:top w:val="single" w:sz="4" w:space="0" w:color="auto"/>
              <w:bottom w:val="single" w:sz="4" w:space="0" w:color="auto"/>
            </w:tcBorders>
            <w:vAlign w:val="center"/>
          </w:tcPr>
          <w:p w14:paraId="74BE918D" w14:textId="77777777" w:rsidR="008C6EDA" w:rsidRPr="00EE5127" w:rsidRDefault="008C6EDA" w:rsidP="00AD1159">
            <w:pPr>
              <w:jc w:val="center"/>
              <w:rPr>
                <w:rFonts w:ascii="Times New Roman" w:hAnsi="Times New Roman" w:cs="Times New Roman"/>
                <w:sz w:val="24"/>
                <w:szCs w:val="24"/>
                <w:lang w:val="en-GB"/>
              </w:rPr>
            </w:pPr>
          </w:p>
        </w:tc>
        <w:tc>
          <w:tcPr>
            <w:tcW w:w="358" w:type="pct"/>
            <w:tcBorders>
              <w:top w:val="single" w:sz="4" w:space="0" w:color="auto"/>
              <w:bottom w:val="single" w:sz="4" w:space="0" w:color="auto"/>
            </w:tcBorders>
            <w:vAlign w:val="center"/>
          </w:tcPr>
          <w:p w14:paraId="4DE2C2D0" w14:textId="77777777" w:rsidR="008C6EDA" w:rsidRPr="00EE5127" w:rsidRDefault="008C6EDA" w:rsidP="00AD1159">
            <w:pPr>
              <w:jc w:val="center"/>
              <w:rPr>
                <w:rFonts w:ascii="Times New Roman" w:hAnsi="Times New Roman" w:cs="Times New Roman"/>
                <w:sz w:val="24"/>
                <w:szCs w:val="24"/>
                <w:lang w:val="en-GB"/>
              </w:rPr>
            </w:pPr>
          </w:p>
        </w:tc>
      </w:tr>
      <w:tr w:rsidR="008C6EDA" w:rsidRPr="00EE5127" w14:paraId="2553D3CD" w14:textId="77777777" w:rsidTr="00AD1159">
        <w:tc>
          <w:tcPr>
            <w:tcW w:w="867" w:type="pct"/>
            <w:tcBorders>
              <w:top w:val="single" w:sz="4" w:space="0" w:color="auto"/>
            </w:tcBorders>
            <w:vAlign w:val="center"/>
          </w:tcPr>
          <w:p w14:paraId="4EFFFC67" w14:textId="77777777" w:rsidR="008C6EDA" w:rsidRPr="00EE5127" w:rsidRDefault="008C6EDA" w:rsidP="00AD1159">
            <w:pPr>
              <w:rPr>
                <w:rFonts w:ascii="Times New Roman" w:hAnsi="Times New Roman" w:cs="Times New Roman"/>
                <w:b/>
                <w:sz w:val="24"/>
                <w:szCs w:val="24"/>
                <w:lang w:val="en-GB"/>
              </w:rPr>
            </w:pPr>
            <w:r w:rsidRPr="00EE5127">
              <w:rPr>
                <w:rFonts w:ascii="Times New Roman" w:hAnsi="Times New Roman" w:cs="Times New Roman"/>
                <w:b/>
                <w:sz w:val="24"/>
                <w:szCs w:val="24"/>
                <w:lang w:val="en-GB"/>
              </w:rPr>
              <w:t>13 years (count/min)</w:t>
            </w:r>
          </w:p>
        </w:tc>
        <w:tc>
          <w:tcPr>
            <w:tcW w:w="505" w:type="pct"/>
            <w:tcBorders>
              <w:top w:val="single" w:sz="4" w:space="0" w:color="auto"/>
            </w:tcBorders>
            <w:vAlign w:val="center"/>
          </w:tcPr>
          <w:p w14:paraId="4D82DC4D" w14:textId="77777777" w:rsidR="008C6EDA" w:rsidRPr="00EE5127" w:rsidRDefault="008C6EDA" w:rsidP="00AD1159">
            <w:pPr>
              <w:jc w:val="center"/>
              <w:rPr>
                <w:rFonts w:ascii="Times New Roman" w:hAnsi="Times New Roman" w:cs="Times New Roman"/>
                <w:sz w:val="24"/>
                <w:szCs w:val="24"/>
                <w:lang w:val="en-GB"/>
              </w:rPr>
            </w:pPr>
          </w:p>
        </w:tc>
        <w:tc>
          <w:tcPr>
            <w:tcW w:w="358" w:type="pct"/>
            <w:tcBorders>
              <w:top w:val="single" w:sz="4" w:space="0" w:color="auto"/>
            </w:tcBorders>
            <w:vAlign w:val="center"/>
          </w:tcPr>
          <w:p w14:paraId="304A4A7E"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0.890</w:t>
            </w:r>
          </w:p>
        </w:tc>
        <w:tc>
          <w:tcPr>
            <w:tcW w:w="845" w:type="pct"/>
            <w:tcBorders>
              <w:top w:val="single" w:sz="4" w:space="0" w:color="auto"/>
            </w:tcBorders>
            <w:vAlign w:val="center"/>
          </w:tcPr>
          <w:p w14:paraId="2D18996B" w14:textId="77777777" w:rsidR="008C6EDA" w:rsidRPr="00EE5127" w:rsidRDefault="008C6EDA" w:rsidP="00AD1159">
            <w:pPr>
              <w:jc w:val="center"/>
              <w:rPr>
                <w:rFonts w:ascii="Times New Roman" w:hAnsi="Times New Roman" w:cs="Times New Roman"/>
                <w:sz w:val="24"/>
                <w:szCs w:val="24"/>
                <w:lang w:val="en-GB"/>
              </w:rPr>
            </w:pPr>
          </w:p>
        </w:tc>
        <w:tc>
          <w:tcPr>
            <w:tcW w:w="359" w:type="pct"/>
            <w:tcBorders>
              <w:top w:val="single" w:sz="4" w:space="0" w:color="auto"/>
            </w:tcBorders>
            <w:vAlign w:val="center"/>
          </w:tcPr>
          <w:p w14:paraId="23C268F4" w14:textId="77777777" w:rsidR="008C6EDA" w:rsidRPr="00EE5127" w:rsidRDefault="008C6EDA" w:rsidP="00AD1159">
            <w:pPr>
              <w:jc w:val="center"/>
              <w:rPr>
                <w:rFonts w:ascii="Times New Roman" w:hAnsi="Times New Roman" w:cs="Times New Roman"/>
                <w:sz w:val="24"/>
                <w:szCs w:val="24"/>
                <w:lang w:val="en-GB"/>
              </w:rPr>
            </w:pPr>
          </w:p>
        </w:tc>
        <w:tc>
          <w:tcPr>
            <w:tcW w:w="505" w:type="pct"/>
            <w:tcBorders>
              <w:top w:val="single" w:sz="4" w:space="0" w:color="auto"/>
            </w:tcBorders>
            <w:vAlign w:val="center"/>
          </w:tcPr>
          <w:p w14:paraId="74410C43" w14:textId="77777777" w:rsidR="008C6EDA" w:rsidRPr="00EE5127" w:rsidRDefault="008C6EDA" w:rsidP="00AD1159">
            <w:pPr>
              <w:jc w:val="center"/>
              <w:rPr>
                <w:rFonts w:ascii="Times New Roman" w:hAnsi="Times New Roman" w:cs="Times New Roman"/>
                <w:sz w:val="24"/>
                <w:szCs w:val="24"/>
                <w:lang w:val="en-GB"/>
              </w:rPr>
            </w:pPr>
          </w:p>
        </w:tc>
        <w:tc>
          <w:tcPr>
            <w:tcW w:w="358" w:type="pct"/>
            <w:tcBorders>
              <w:top w:val="single" w:sz="4" w:space="0" w:color="auto"/>
            </w:tcBorders>
            <w:vAlign w:val="center"/>
          </w:tcPr>
          <w:p w14:paraId="7E806C4F"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0.285</w:t>
            </w:r>
          </w:p>
        </w:tc>
        <w:tc>
          <w:tcPr>
            <w:tcW w:w="845" w:type="pct"/>
            <w:tcBorders>
              <w:top w:val="single" w:sz="4" w:space="0" w:color="auto"/>
            </w:tcBorders>
            <w:vAlign w:val="center"/>
          </w:tcPr>
          <w:p w14:paraId="1FC80A36" w14:textId="77777777" w:rsidR="008C6EDA" w:rsidRPr="00EE5127" w:rsidRDefault="008C6EDA" w:rsidP="00AD1159">
            <w:pPr>
              <w:jc w:val="center"/>
              <w:rPr>
                <w:rFonts w:ascii="Times New Roman" w:hAnsi="Times New Roman" w:cs="Times New Roman"/>
                <w:sz w:val="24"/>
                <w:szCs w:val="24"/>
                <w:lang w:val="en-GB"/>
              </w:rPr>
            </w:pPr>
          </w:p>
        </w:tc>
        <w:tc>
          <w:tcPr>
            <w:tcW w:w="358" w:type="pct"/>
            <w:tcBorders>
              <w:top w:val="single" w:sz="4" w:space="0" w:color="auto"/>
            </w:tcBorders>
            <w:vAlign w:val="center"/>
          </w:tcPr>
          <w:p w14:paraId="583C88AA"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0.188</w:t>
            </w:r>
          </w:p>
        </w:tc>
      </w:tr>
      <w:tr w:rsidR="008C6EDA" w:rsidRPr="00EE5127" w14:paraId="6F7B4A62" w14:textId="77777777" w:rsidTr="00AD1159">
        <w:tc>
          <w:tcPr>
            <w:tcW w:w="867" w:type="pct"/>
          </w:tcPr>
          <w:p w14:paraId="1BF1247C" w14:textId="77777777" w:rsidR="008C6EDA" w:rsidRPr="00EE5127" w:rsidRDefault="008C6EDA" w:rsidP="00AD1159">
            <w:pPr>
              <w:rPr>
                <w:rFonts w:ascii="Times New Roman" w:hAnsi="Times New Roman" w:cs="Times New Roman"/>
                <w:sz w:val="24"/>
                <w:szCs w:val="24"/>
                <w:lang w:val="en-GB"/>
              </w:rPr>
            </w:pPr>
            <w:r w:rsidRPr="00EE5127">
              <w:rPr>
                <w:rFonts w:ascii="Times New Roman" w:hAnsi="Times New Roman" w:cs="Times New Roman"/>
                <w:sz w:val="24"/>
                <w:szCs w:val="24"/>
              </w:rPr>
              <w:t>1</w:t>
            </w:r>
            <w:r w:rsidRPr="00EE5127">
              <w:rPr>
                <w:rFonts w:ascii="Times New Roman" w:hAnsi="Times New Roman" w:cs="Times New Roman"/>
                <w:sz w:val="24"/>
                <w:szCs w:val="24"/>
                <w:vertAlign w:val="superscript"/>
              </w:rPr>
              <w:t>st</w:t>
            </w:r>
            <w:r w:rsidRPr="00EE5127">
              <w:rPr>
                <w:rFonts w:ascii="Times New Roman" w:hAnsi="Times New Roman" w:cs="Times New Roman"/>
                <w:sz w:val="24"/>
                <w:szCs w:val="24"/>
              </w:rPr>
              <w:t xml:space="preserve"> tertile</w:t>
            </w:r>
          </w:p>
        </w:tc>
        <w:tc>
          <w:tcPr>
            <w:tcW w:w="505" w:type="pct"/>
            <w:vAlign w:val="center"/>
          </w:tcPr>
          <w:p w14:paraId="0D1167B1"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31.08 (6.13)</w:t>
            </w:r>
          </w:p>
        </w:tc>
        <w:tc>
          <w:tcPr>
            <w:tcW w:w="358" w:type="pct"/>
            <w:vAlign w:val="center"/>
          </w:tcPr>
          <w:p w14:paraId="6FC39F14" w14:textId="77777777" w:rsidR="008C6EDA" w:rsidRPr="00EE5127" w:rsidRDefault="008C6EDA" w:rsidP="00AD1159">
            <w:pPr>
              <w:jc w:val="center"/>
              <w:rPr>
                <w:rFonts w:ascii="Times New Roman" w:hAnsi="Times New Roman" w:cs="Times New Roman"/>
                <w:sz w:val="24"/>
                <w:szCs w:val="24"/>
                <w:lang w:val="en-GB"/>
              </w:rPr>
            </w:pPr>
          </w:p>
        </w:tc>
        <w:tc>
          <w:tcPr>
            <w:tcW w:w="845" w:type="pct"/>
            <w:vAlign w:val="center"/>
          </w:tcPr>
          <w:p w14:paraId="3EBAC1CB"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Reference</w:t>
            </w:r>
          </w:p>
        </w:tc>
        <w:tc>
          <w:tcPr>
            <w:tcW w:w="359" w:type="pct"/>
            <w:vAlign w:val="center"/>
          </w:tcPr>
          <w:p w14:paraId="1DA96895" w14:textId="6B04F542"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0.</w:t>
            </w:r>
            <w:r w:rsidR="009D00CA">
              <w:rPr>
                <w:rFonts w:ascii="Times New Roman" w:hAnsi="Times New Roman" w:cs="Times New Roman"/>
                <w:sz w:val="24"/>
                <w:szCs w:val="24"/>
                <w:lang w:val="en-GB"/>
              </w:rPr>
              <w:t>922</w:t>
            </w:r>
          </w:p>
        </w:tc>
        <w:tc>
          <w:tcPr>
            <w:tcW w:w="505" w:type="pct"/>
            <w:vAlign w:val="center"/>
          </w:tcPr>
          <w:p w14:paraId="071DDBD2"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28.30 (4.99)</w:t>
            </w:r>
          </w:p>
        </w:tc>
        <w:tc>
          <w:tcPr>
            <w:tcW w:w="358" w:type="pct"/>
            <w:vAlign w:val="center"/>
          </w:tcPr>
          <w:p w14:paraId="1F86C9E7" w14:textId="77777777" w:rsidR="008C6EDA" w:rsidRPr="00EE5127" w:rsidRDefault="008C6EDA" w:rsidP="00AD1159">
            <w:pPr>
              <w:jc w:val="center"/>
              <w:rPr>
                <w:rFonts w:ascii="Times New Roman" w:hAnsi="Times New Roman" w:cs="Times New Roman"/>
                <w:sz w:val="24"/>
                <w:szCs w:val="24"/>
                <w:lang w:val="en-GB"/>
              </w:rPr>
            </w:pPr>
          </w:p>
        </w:tc>
        <w:tc>
          <w:tcPr>
            <w:tcW w:w="845" w:type="pct"/>
            <w:vAlign w:val="center"/>
          </w:tcPr>
          <w:p w14:paraId="10FC68C1"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Reference</w:t>
            </w:r>
          </w:p>
        </w:tc>
        <w:tc>
          <w:tcPr>
            <w:tcW w:w="358" w:type="pct"/>
            <w:vAlign w:val="center"/>
          </w:tcPr>
          <w:p w14:paraId="3E4B72AE" w14:textId="77777777" w:rsidR="008C6EDA" w:rsidRPr="00EE5127" w:rsidRDefault="008C6EDA" w:rsidP="00AD1159">
            <w:pPr>
              <w:jc w:val="center"/>
              <w:rPr>
                <w:rFonts w:ascii="Times New Roman" w:hAnsi="Times New Roman" w:cs="Times New Roman"/>
                <w:sz w:val="24"/>
                <w:szCs w:val="24"/>
                <w:lang w:val="en-GB"/>
              </w:rPr>
            </w:pPr>
          </w:p>
        </w:tc>
      </w:tr>
      <w:tr w:rsidR="008C6EDA" w:rsidRPr="00EE5127" w14:paraId="694C28AA" w14:textId="77777777" w:rsidTr="00AD1159">
        <w:tc>
          <w:tcPr>
            <w:tcW w:w="867" w:type="pct"/>
          </w:tcPr>
          <w:p w14:paraId="67E19540" w14:textId="77777777" w:rsidR="008C6EDA" w:rsidRPr="00EE5127" w:rsidRDefault="008C6EDA" w:rsidP="00AD1159">
            <w:pPr>
              <w:rPr>
                <w:rFonts w:ascii="Times New Roman" w:hAnsi="Times New Roman" w:cs="Times New Roman"/>
                <w:sz w:val="24"/>
                <w:szCs w:val="24"/>
                <w:lang w:val="en-GB"/>
              </w:rPr>
            </w:pPr>
            <w:r w:rsidRPr="00EE5127">
              <w:rPr>
                <w:rFonts w:ascii="Times New Roman" w:hAnsi="Times New Roman" w:cs="Times New Roman"/>
                <w:sz w:val="24"/>
                <w:szCs w:val="24"/>
              </w:rPr>
              <w:t>2</w:t>
            </w:r>
            <w:r w:rsidRPr="00EE5127">
              <w:rPr>
                <w:rFonts w:ascii="Times New Roman" w:hAnsi="Times New Roman" w:cs="Times New Roman"/>
                <w:sz w:val="24"/>
                <w:szCs w:val="24"/>
                <w:vertAlign w:val="superscript"/>
              </w:rPr>
              <w:t>nd</w:t>
            </w:r>
            <w:r w:rsidRPr="00EE5127">
              <w:rPr>
                <w:rFonts w:ascii="Times New Roman" w:hAnsi="Times New Roman" w:cs="Times New Roman"/>
                <w:sz w:val="24"/>
                <w:szCs w:val="24"/>
              </w:rPr>
              <w:t xml:space="preserve"> tertile</w:t>
            </w:r>
          </w:p>
        </w:tc>
        <w:tc>
          <w:tcPr>
            <w:tcW w:w="505" w:type="pct"/>
            <w:vAlign w:val="center"/>
          </w:tcPr>
          <w:p w14:paraId="542797A2"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30.73 (8.73)</w:t>
            </w:r>
          </w:p>
        </w:tc>
        <w:tc>
          <w:tcPr>
            <w:tcW w:w="358" w:type="pct"/>
            <w:vAlign w:val="center"/>
          </w:tcPr>
          <w:p w14:paraId="0DF10476" w14:textId="77777777" w:rsidR="008C6EDA" w:rsidRPr="00EE5127" w:rsidRDefault="008C6EDA" w:rsidP="00AD1159">
            <w:pPr>
              <w:jc w:val="center"/>
              <w:rPr>
                <w:rFonts w:ascii="Times New Roman" w:hAnsi="Times New Roman" w:cs="Times New Roman"/>
                <w:sz w:val="24"/>
                <w:szCs w:val="24"/>
                <w:lang w:val="en-GB"/>
              </w:rPr>
            </w:pPr>
          </w:p>
        </w:tc>
        <w:tc>
          <w:tcPr>
            <w:tcW w:w="845" w:type="pct"/>
            <w:vAlign w:val="center"/>
          </w:tcPr>
          <w:p w14:paraId="7244D7D7" w14:textId="29DE05BA" w:rsidR="008C6EDA" w:rsidRPr="00EE5127" w:rsidRDefault="009D00C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-1.17 (-3.59; 1.24</w:t>
            </w:r>
            <w:r w:rsidR="008C6EDA" w:rsidRPr="00EE5127">
              <w:rPr>
                <w:rFonts w:ascii="Times New Roman" w:hAnsi="Times New Roman" w:cs="Times New Roman"/>
                <w:sz w:val="24"/>
                <w:szCs w:val="24"/>
                <w:lang w:val="en-GB"/>
              </w:rPr>
              <w:t>)</w:t>
            </w:r>
          </w:p>
        </w:tc>
        <w:tc>
          <w:tcPr>
            <w:tcW w:w="359" w:type="pct"/>
            <w:vAlign w:val="center"/>
          </w:tcPr>
          <w:p w14:paraId="56193D0E" w14:textId="77777777" w:rsidR="008C6EDA" w:rsidRPr="00EE5127" w:rsidRDefault="008C6EDA" w:rsidP="00AD1159">
            <w:pPr>
              <w:jc w:val="center"/>
              <w:rPr>
                <w:rFonts w:ascii="Times New Roman" w:hAnsi="Times New Roman" w:cs="Times New Roman"/>
                <w:sz w:val="24"/>
                <w:szCs w:val="24"/>
                <w:lang w:val="en-GB"/>
              </w:rPr>
            </w:pPr>
          </w:p>
        </w:tc>
        <w:tc>
          <w:tcPr>
            <w:tcW w:w="505" w:type="pct"/>
            <w:vAlign w:val="center"/>
          </w:tcPr>
          <w:p w14:paraId="214815EF"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29.24 (4.62)</w:t>
            </w:r>
          </w:p>
        </w:tc>
        <w:tc>
          <w:tcPr>
            <w:tcW w:w="358" w:type="pct"/>
            <w:vAlign w:val="center"/>
          </w:tcPr>
          <w:p w14:paraId="657E2F1D" w14:textId="77777777" w:rsidR="008C6EDA" w:rsidRPr="00EE5127" w:rsidRDefault="008C6EDA" w:rsidP="00AD1159">
            <w:pPr>
              <w:jc w:val="center"/>
              <w:rPr>
                <w:rFonts w:ascii="Times New Roman" w:hAnsi="Times New Roman" w:cs="Times New Roman"/>
                <w:sz w:val="24"/>
                <w:szCs w:val="24"/>
                <w:lang w:val="en-GB"/>
              </w:rPr>
            </w:pPr>
          </w:p>
        </w:tc>
        <w:tc>
          <w:tcPr>
            <w:tcW w:w="845" w:type="pct"/>
            <w:vAlign w:val="center"/>
          </w:tcPr>
          <w:p w14:paraId="34E25BB4" w14:textId="5BA9DDEB" w:rsidR="008C6EDA" w:rsidRPr="00EE5127" w:rsidRDefault="008C6EDA" w:rsidP="009D00CA">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0.</w:t>
            </w:r>
            <w:r w:rsidR="009D00CA">
              <w:rPr>
                <w:rFonts w:ascii="Times New Roman" w:hAnsi="Times New Roman" w:cs="Times New Roman"/>
                <w:sz w:val="24"/>
                <w:szCs w:val="24"/>
                <w:lang w:val="en-GB"/>
              </w:rPr>
              <w:t>60 (-0.35; 1.56</w:t>
            </w:r>
            <w:r w:rsidRPr="00EE5127">
              <w:rPr>
                <w:rFonts w:ascii="Times New Roman" w:hAnsi="Times New Roman" w:cs="Times New Roman"/>
                <w:sz w:val="24"/>
                <w:szCs w:val="24"/>
                <w:lang w:val="en-GB"/>
              </w:rPr>
              <w:t>)</w:t>
            </w:r>
          </w:p>
        </w:tc>
        <w:tc>
          <w:tcPr>
            <w:tcW w:w="358" w:type="pct"/>
            <w:vAlign w:val="center"/>
          </w:tcPr>
          <w:p w14:paraId="6AE4DF01" w14:textId="77777777" w:rsidR="008C6EDA" w:rsidRPr="00EE5127" w:rsidRDefault="008C6EDA" w:rsidP="00AD1159">
            <w:pPr>
              <w:jc w:val="center"/>
              <w:rPr>
                <w:rFonts w:ascii="Times New Roman" w:hAnsi="Times New Roman" w:cs="Times New Roman"/>
                <w:sz w:val="24"/>
                <w:szCs w:val="24"/>
                <w:lang w:val="en-GB"/>
              </w:rPr>
            </w:pPr>
          </w:p>
        </w:tc>
      </w:tr>
      <w:tr w:rsidR="008C6EDA" w:rsidRPr="00EE5127" w14:paraId="60FA62EC" w14:textId="77777777" w:rsidTr="00AD1159">
        <w:tc>
          <w:tcPr>
            <w:tcW w:w="867" w:type="pct"/>
          </w:tcPr>
          <w:p w14:paraId="29C0F2FA" w14:textId="77777777" w:rsidR="008C6EDA" w:rsidRPr="00EE5127" w:rsidRDefault="008C6EDA" w:rsidP="00AD1159">
            <w:pPr>
              <w:rPr>
                <w:rFonts w:ascii="Times New Roman" w:hAnsi="Times New Roman" w:cs="Times New Roman"/>
                <w:sz w:val="24"/>
                <w:szCs w:val="24"/>
                <w:lang w:val="en-GB"/>
              </w:rPr>
            </w:pPr>
            <w:r w:rsidRPr="00EE5127">
              <w:rPr>
                <w:rFonts w:ascii="Times New Roman" w:eastAsia="MS Gothic" w:hAnsi="Times New Roman" w:cs="Times New Roman"/>
                <w:color w:val="000000"/>
                <w:sz w:val="24"/>
                <w:szCs w:val="24"/>
              </w:rPr>
              <w:t>3</w:t>
            </w:r>
            <w:r w:rsidRPr="00EE5127">
              <w:rPr>
                <w:rFonts w:ascii="Times New Roman" w:eastAsia="MS Gothic" w:hAnsi="Times New Roman" w:cs="Times New Roman"/>
                <w:color w:val="000000"/>
                <w:sz w:val="24"/>
                <w:szCs w:val="24"/>
                <w:vertAlign w:val="superscript"/>
              </w:rPr>
              <w:t>rd</w:t>
            </w:r>
            <w:r w:rsidRPr="00EE5127">
              <w:rPr>
                <w:rFonts w:ascii="Times New Roman" w:eastAsia="MS Gothic" w:hAnsi="Times New Roman" w:cs="Times New Roman"/>
                <w:color w:val="000000"/>
                <w:sz w:val="24"/>
                <w:szCs w:val="24"/>
              </w:rPr>
              <w:t xml:space="preserve"> tertile</w:t>
            </w:r>
          </w:p>
        </w:tc>
        <w:tc>
          <w:tcPr>
            <w:tcW w:w="505" w:type="pct"/>
            <w:vAlign w:val="center"/>
          </w:tcPr>
          <w:p w14:paraId="6A3625E7"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30.48 (5.75)</w:t>
            </w:r>
          </w:p>
        </w:tc>
        <w:tc>
          <w:tcPr>
            <w:tcW w:w="358" w:type="pct"/>
            <w:vAlign w:val="center"/>
          </w:tcPr>
          <w:p w14:paraId="3A58FAE4" w14:textId="77777777" w:rsidR="008C6EDA" w:rsidRPr="00EE5127" w:rsidRDefault="008C6EDA" w:rsidP="00AD1159">
            <w:pPr>
              <w:jc w:val="center"/>
              <w:rPr>
                <w:rFonts w:ascii="Times New Roman" w:hAnsi="Times New Roman" w:cs="Times New Roman"/>
                <w:sz w:val="24"/>
                <w:szCs w:val="24"/>
                <w:lang w:val="en-GB"/>
              </w:rPr>
            </w:pPr>
          </w:p>
        </w:tc>
        <w:tc>
          <w:tcPr>
            <w:tcW w:w="845" w:type="pct"/>
            <w:vAlign w:val="center"/>
          </w:tcPr>
          <w:p w14:paraId="029DCCDB" w14:textId="118C71DB" w:rsidR="008C6EDA" w:rsidRPr="00EE5127" w:rsidRDefault="009D00C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-0.35 (-2.74; 2.0</w:t>
            </w:r>
            <w:r w:rsidR="008C6EDA" w:rsidRPr="00EE5127">
              <w:rPr>
                <w:rFonts w:ascii="Times New Roman" w:hAnsi="Times New Roman" w:cs="Times New Roman"/>
                <w:sz w:val="24"/>
                <w:szCs w:val="24"/>
                <w:lang w:val="en-GB"/>
              </w:rPr>
              <w:t>4)</w:t>
            </w:r>
          </w:p>
        </w:tc>
        <w:tc>
          <w:tcPr>
            <w:tcW w:w="359" w:type="pct"/>
            <w:vAlign w:val="center"/>
          </w:tcPr>
          <w:p w14:paraId="7AC8A0BB" w14:textId="77777777" w:rsidR="008C6EDA" w:rsidRPr="00EE5127" w:rsidRDefault="008C6EDA" w:rsidP="00AD1159">
            <w:pPr>
              <w:jc w:val="center"/>
              <w:rPr>
                <w:rFonts w:ascii="Times New Roman" w:hAnsi="Times New Roman" w:cs="Times New Roman"/>
                <w:sz w:val="24"/>
                <w:szCs w:val="24"/>
                <w:lang w:val="en-GB"/>
              </w:rPr>
            </w:pPr>
          </w:p>
        </w:tc>
        <w:tc>
          <w:tcPr>
            <w:tcW w:w="505" w:type="pct"/>
            <w:vAlign w:val="center"/>
          </w:tcPr>
          <w:p w14:paraId="7DCB2875"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29.72 (5.74)</w:t>
            </w:r>
          </w:p>
        </w:tc>
        <w:tc>
          <w:tcPr>
            <w:tcW w:w="358" w:type="pct"/>
            <w:vAlign w:val="center"/>
          </w:tcPr>
          <w:p w14:paraId="75DC1174" w14:textId="77777777" w:rsidR="008C6EDA" w:rsidRPr="00EE5127" w:rsidRDefault="008C6EDA" w:rsidP="00AD1159">
            <w:pPr>
              <w:jc w:val="center"/>
              <w:rPr>
                <w:rFonts w:ascii="Times New Roman" w:hAnsi="Times New Roman" w:cs="Times New Roman"/>
                <w:sz w:val="24"/>
                <w:szCs w:val="24"/>
                <w:lang w:val="en-GB"/>
              </w:rPr>
            </w:pPr>
          </w:p>
        </w:tc>
        <w:tc>
          <w:tcPr>
            <w:tcW w:w="845" w:type="pct"/>
            <w:vAlign w:val="center"/>
          </w:tcPr>
          <w:p w14:paraId="16968036" w14:textId="2297E0F1" w:rsidR="008C6EDA" w:rsidRPr="00EE5127" w:rsidRDefault="009D00C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0.59 (-0.44; 1.62</w:t>
            </w:r>
            <w:r w:rsidR="008C6EDA" w:rsidRPr="00EE5127">
              <w:rPr>
                <w:rFonts w:ascii="Times New Roman" w:hAnsi="Times New Roman" w:cs="Times New Roman"/>
                <w:sz w:val="24"/>
                <w:szCs w:val="24"/>
                <w:lang w:val="en-GB"/>
              </w:rPr>
              <w:t>)</w:t>
            </w:r>
          </w:p>
        </w:tc>
        <w:tc>
          <w:tcPr>
            <w:tcW w:w="358" w:type="pct"/>
            <w:vAlign w:val="center"/>
          </w:tcPr>
          <w:p w14:paraId="26C14ED7" w14:textId="77777777" w:rsidR="008C6EDA" w:rsidRPr="00EE5127" w:rsidRDefault="008C6EDA" w:rsidP="00AD1159">
            <w:pPr>
              <w:jc w:val="center"/>
              <w:rPr>
                <w:rFonts w:ascii="Times New Roman" w:hAnsi="Times New Roman" w:cs="Times New Roman"/>
                <w:sz w:val="24"/>
                <w:szCs w:val="24"/>
                <w:lang w:val="en-GB"/>
              </w:rPr>
            </w:pPr>
          </w:p>
        </w:tc>
      </w:tr>
      <w:tr w:rsidR="008C6EDA" w:rsidRPr="00EE5127" w14:paraId="56A92F50" w14:textId="77777777" w:rsidTr="00AD1159">
        <w:trPr>
          <w:trHeight w:val="245"/>
        </w:trPr>
        <w:tc>
          <w:tcPr>
            <w:tcW w:w="867" w:type="pct"/>
          </w:tcPr>
          <w:p w14:paraId="00B1E941" w14:textId="77777777" w:rsidR="008C6EDA" w:rsidRPr="00EE5127" w:rsidRDefault="008C6EDA" w:rsidP="00AD1159">
            <w:pPr>
              <w:rPr>
                <w:rFonts w:ascii="Times New Roman" w:hAnsi="Times New Roman" w:cs="Times New Roman"/>
                <w:b/>
                <w:sz w:val="24"/>
                <w:szCs w:val="24"/>
                <w:lang w:val="en-GB"/>
              </w:rPr>
            </w:pPr>
            <w:r w:rsidRPr="00EE5127">
              <w:rPr>
                <w:rFonts w:ascii="Times New Roman" w:hAnsi="Times New Roman" w:cs="Times New Roman"/>
                <w:b/>
                <w:sz w:val="24"/>
                <w:szCs w:val="24"/>
                <w:lang w:val="en-GB"/>
              </w:rPr>
              <w:t>18 years (acc/min)</w:t>
            </w:r>
          </w:p>
        </w:tc>
        <w:tc>
          <w:tcPr>
            <w:tcW w:w="505" w:type="pct"/>
          </w:tcPr>
          <w:p w14:paraId="444E1D35" w14:textId="77777777" w:rsidR="008C6EDA" w:rsidRPr="008C6EDA" w:rsidRDefault="008C6EDA" w:rsidP="00AD1159">
            <w:pPr>
              <w:jc w:val="center"/>
              <w:rPr>
                <w:rFonts w:ascii="Times New Roman" w:hAnsi="Times New Roman" w:cs="Times New Roman"/>
                <w:sz w:val="24"/>
                <w:szCs w:val="24"/>
                <w:lang w:val="en-GB"/>
              </w:rPr>
            </w:pPr>
          </w:p>
        </w:tc>
        <w:tc>
          <w:tcPr>
            <w:tcW w:w="358" w:type="pct"/>
          </w:tcPr>
          <w:p w14:paraId="03C355BF"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0.018</w:t>
            </w:r>
          </w:p>
        </w:tc>
        <w:tc>
          <w:tcPr>
            <w:tcW w:w="845" w:type="pct"/>
          </w:tcPr>
          <w:p w14:paraId="77BD3702" w14:textId="77777777" w:rsidR="008C6EDA" w:rsidRPr="008C6EDA" w:rsidRDefault="008C6EDA" w:rsidP="00AD1159">
            <w:pPr>
              <w:jc w:val="center"/>
              <w:rPr>
                <w:rFonts w:ascii="Times New Roman" w:hAnsi="Times New Roman" w:cs="Times New Roman"/>
                <w:sz w:val="24"/>
                <w:szCs w:val="24"/>
                <w:lang w:val="en-GB"/>
              </w:rPr>
            </w:pPr>
          </w:p>
        </w:tc>
        <w:tc>
          <w:tcPr>
            <w:tcW w:w="359" w:type="pct"/>
          </w:tcPr>
          <w:p w14:paraId="30F43187" w14:textId="77777777" w:rsidR="008C6EDA" w:rsidRPr="008C6EDA" w:rsidRDefault="008C6EDA" w:rsidP="00AD1159">
            <w:pPr>
              <w:jc w:val="center"/>
              <w:rPr>
                <w:rFonts w:ascii="Times New Roman" w:hAnsi="Times New Roman" w:cs="Times New Roman"/>
                <w:sz w:val="24"/>
                <w:szCs w:val="24"/>
                <w:lang w:val="en-GB"/>
              </w:rPr>
            </w:pPr>
          </w:p>
        </w:tc>
        <w:tc>
          <w:tcPr>
            <w:tcW w:w="505" w:type="pct"/>
          </w:tcPr>
          <w:p w14:paraId="231CCDCE" w14:textId="77777777" w:rsidR="008C6EDA" w:rsidRPr="008C6EDA" w:rsidRDefault="008C6EDA" w:rsidP="00AD1159">
            <w:pPr>
              <w:jc w:val="center"/>
              <w:rPr>
                <w:rFonts w:ascii="Times New Roman" w:hAnsi="Times New Roman" w:cs="Times New Roman"/>
                <w:sz w:val="24"/>
                <w:szCs w:val="24"/>
                <w:lang w:val="en-GB"/>
              </w:rPr>
            </w:pPr>
          </w:p>
        </w:tc>
        <w:tc>
          <w:tcPr>
            <w:tcW w:w="358" w:type="pct"/>
          </w:tcPr>
          <w:p w14:paraId="23100F6F"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0.723</w:t>
            </w:r>
          </w:p>
        </w:tc>
        <w:tc>
          <w:tcPr>
            <w:tcW w:w="845" w:type="pct"/>
          </w:tcPr>
          <w:p w14:paraId="3A2CE69F" w14:textId="77777777" w:rsidR="008C6EDA" w:rsidRPr="00EE5127" w:rsidRDefault="008C6EDA" w:rsidP="00AD1159">
            <w:pPr>
              <w:jc w:val="center"/>
              <w:rPr>
                <w:rFonts w:ascii="Times New Roman" w:hAnsi="Times New Roman" w:cs="Times New Roman"/>
                <w:sz w:val="24"/>
                <w:szCs w:val="24"/>
                <w:lang w:val="en-GB"/>
              </w:rPr>
            </w:pPr>
          </w:p>
        </w:tc>
        <w:tc>
          <w:tcPr>
            <w:tcW w:w="358" w:type="pct"/>
          </w:tcPr>
          <w:p w14:paraId="67983EAC" w14:textId="56B8DB7E"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0.</w:t>
            </w:r>
            <w:r w:rsidR="009D00CA">
              <w:rPr>
                <w:rFonts w:ascii="Times New Roman" w:hAnsi="Times New Roman" w:cs="Times New Roman"/>
                <w:sz w:val="24"/>
                <w:szCs w:val="24"/>
                <w:lang w:val="en-GB"/>
              </w:rPr>
              <w:t>392</w:t>
            </w:r>
          </w:p>
        </w:tc>
      </w:tr>
      <w:tr w:rsidR="008C6EDA" w:rsidRPr="00EE5127" w14:paraId="6DBE84C4" w14:textId="77777777" w:rsidTr="00AD1159">
        <w:tc>
          <w:tcPr>
            <w:tcW w:w="867" w:type="pct"/>
          </w:tcPr>
          <w:p w14:paraId="3389004E" w14:textId="77777777" w:rsidR="008C6EDA" w:rsidRPr="00EE5127" w:rsidRDefault="008C6EDA" w:rsidP="00AD1159">
            <w:pPr>
              <w:rPr>
                <w:rFonts w:ascii="Times New Roman" w:hAnsi="Times New Roman" w:cs="Times New Roman"/>
                <w:sz w:val="24"/>
                <w:szCs w:val="24"/>
                <w:lang w:val="en-GB"/>
              </w:rPr>
            </w:pPr>
            <w:r w:rsidRPr="00EE5127">
              <w:rPr>
                <w:rFonts w:ascii="Times New Roman" w:hAnsi="Times New Roman" w:cs="Times New Roman"/>
                <w:sz w:val="24"/>
                <w:szCs w:val="24"/>
              </w:rPr>
              <w:t>1</w:t>
            </w:r>
            <w:r w:rsidRPr="00EE5127">
              <w:rPr>
                <w:rFonts w:ascii="Times New Roman" w:hAnsi="Times New Roman" w:cs="Times New Roman"/>
                <w:sz w:val="24"/>
                <w:szCs w:val="24"/>
                <w:vertAlign w:val="superscript"/>
              </w:rPr>
              <w:t>st</w:t>
            </w:r>
            <w:r w:rsidRPr="00EE5127">
              <w:rPr>
                <w:rFonts w:ascii="Times New Roman" w:hAnsi="Times New Roman" w:cs="Times New Roman"/>
                <w:sz w:val="24"/>
                <w:szCs w:val="24"/>
              </w:rPr>
              <w:t xml:space="preserve"> tertile</w:t>
            </w:r>
          </w:p>
        </w:tc>
        <w:tc>
          <w:tcPr>
            <w:tcW w:w="505" w:type="pct"/>
          </w:tcPr>
          <w:p w14:paraId="29DD8DEC"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31.42 (5.98)</w:t>
            </w:r>
          </w:p>
        </w:tc>
        <w:tc>
          <w:tcPr>
            <w:tcW w:w="358" w:type="pct"/>
          </w:tcPr>
          <w:p w14:paraId="339A6B8E" w14:textId="77777777" w:rsidR="008C6EDA" w:rsidRPr="008C6EDA" w:rsidRDefault="008C6EDA" w:rsidP="00AD1159">
            <w:pPr>
              <w:jc w:val="center"/>
              <w:rPr>
                <w:rFonts w:ascii="Times New Roman" w:hAnsi="Times New Roman" w:cs="Times New Roman"/>
                <w:sz w:val="24"/>
                <w:szCs w:val="24"/>
                <w:lang w:val="en-GB"/>
              </w:rPr>
            </w:pPr>
          </w:p>
        </w:tc>
        <w:tc>
          <w:tcPr>
            <w:tcW w:w="845" w:type="pct"/>
            <w:vAlign w:val="center"/>
          </w:tcPr>
          <w:p w14:paraId="461CF1BD"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Reference</w:t>
            </w:r>
          </w:p>
        </w:tc>
        <w:tc>
          <w:tcPr>
            <w:tcW w:w="359" w:type="pct"/>
          </w:tcPr>
          <w:p w14:paraId="5F72C09E" w14:textId="06CADDD4"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0.00</w:t>
            </w:r>
            <w:r w:rsidR="009D00CA">
              <w:rPr>
                <w:rFonts w:ascii="Times New Roman" w:hAnsi="Times New Roman" w:cs="Times New Roman"/>
                <w:sz w:val="24"/>
                <w:szCs w:val="24"/>
                <w:lang w:val="en-GB"/>
              </w:rPr>
              <w:t>8</w:t>
            </w:r>
          </w:p>
        </w:tc>
        <w:tc>
          <w:tcPr>
            <w:tcW w:w="505" w:type="pct"/>
          </w:tcPr>
          <w:p w14:paraId="505448E3"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29.61 (6.40)</w:t>
            </w:r>
          </w:p>
        </w:tc>
        <w:tc>
          <w:tcPr>
            <w:tcW w:w="358" w:type="pct"/>
          </w:tcPr>
          <w:p w14:paraId="4C7CFDFD" w14:textId="77777777" w:rsidR="008C6EDA" w:rsidRPr="008C6EDA" w:rsidRDefault="008C6EDA" w:rsidP="00AD1159">
            <w:pPr>
              <w:jc w:val="center"/>
              <w:rPr>
                <w:rFonts w:ascii="Times New Roman" w:hAnsi="Times New Roman" w:cs="Times New Roman"/>
                <w:sz w:val="24"/>
                <w:szCs w:val="24"/>
                <w:lang w:val="en-GB"/>
              </w:rPr>
            </w:pPr>
          </w:p>
        </w:tc>
        <w:tc>
          <w:tcPr>
            <w:tcW w:w="845" w:type="pct"/>
            <w:vAlign w:val="center"/>
          </w:tcPr>
          <w:p w14:paraId="72289E5C"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Reference</w:t>
            </w:r>
          </w:p>
        </w:tc>
        <w:tc>
          <w:tcPr>
            <w:tcW w:w="358" w:type="pct"/>
          </w:tcPr>
          <w:p w14:paraId="1B502C41" w14:textId="77777777" w:rsidR="008C6EDA" w:rsidRPr="00EE5127" w:rsidRDefault="008C6EDA" w:rsidP="00AD1159">
            <w:pPr>
              <w:jc w:val="center"/>
              <w:rPr>
                <w:rFonts w:ascii="Times New Roman" w:hAnsi="Times New Roman" w:cs="Times New Roman"/>
                <w:sz w:val="24"/>
                <w:szCs w:val="24"/>
                <w:lang w:val="en-GB"/>
              </w:rPr>
            </w:pPr>
          </w:p>
        </w:tc>
      </w:tr>
      <w:tr w:rsidR="008C6EDA" w:rsidRPr="00EE5127" w14:paraId="6C0E87CE" w14:textId="77777777" w:rsidTr="00AD1159">
        <w:tc>
          <w:tcPr>
            <w:tcW w:w="867" w:type="pct"/>
          </w:tcPr>
          <w:p w14:paraId="40F83429" w14:textId="77777777" w:rsidR="008C6EDA" w:rsidRPr="00EE5127" w:rsidRDefault="008C6EDA" w:rsidP="00AD1159">
            <w:pPr>
              <w:rPr>
                <w:rFonts w:ascii="Times New Roman" w:hAnsi="Times New Roman" w:cs="Times New Roman"/>
                <w:sz w:val="24"/>
                <w:szCs w:val="24"/>
                <w:lang w:val="en-GB"/>
              </w:rPr>
            </w:pPr>
            <w:r w:rsidRPr="00EE5127">
              <w:rPr>
                <w:rFonts w:ascii="Times New Roman" w:hAnsi="Times New Roman" w:cs="Times New Roman"/>
                <w:sz w:val="24"/>
                <w:szCs w:val="24"/>
              </w:rPr>
              <w:t>2</w:t>
            </w:r>
            <w:r w:rsidRPr="00EE5127">
              <w:rPr>
                <w:rFonts w:ascii="Times New Roman" w:hAnsi="Times New Roman" w:cs="Times New Roman"/>
                <w:sz w:val="24"/>
                <w:szCs w:val="24"/>
                <w:vertAlign w:val="superscript"/>
              </w:rPr>
              <w:t>nd</w:t>
            </w:r>
            <w:r w:rsidRPr="00EE5127">
              <w:rPr>
                <w:rFonts w:ascii="Times New Roman" w:hAnsi="Times New Roman" w:cs="Times New Roman"/>
                <w:sz w:val="24"/>
                <w:szCs w:val="24"/>
              </w:rPr>
              <w:t xml:space="preserve"> tertile</w:t>
            </w:r>
          </w:p>
        </w:tc>
        <w:tc>
          <w:tcPr>
            <w:tcW w:w="505" w:type="pct"/>
          </w:tcPr>
          <w:p w14:paraId="0CF5E489"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30.97 (6.67)</w:t>
            </w:r>
          </w:p>
        </w:tc>
        <w:tc>
          <w:tcPr>
            <w:tcW w:w="358" w:type="pct"/>
          </w:tcPr>
          <w:p w14:paraId="504D14DD"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38264BDC" w14:textId="7F28BAA2" w:rsidR="008C6EDA" w:rsidRPr="008C6EDA" w:rsidRDefault="009D00C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-0.63(-1.45; 0.1</w:t>
            </w:r>
            <w:r w:rsidR="008C6EDA" w:rsidRPr="008C6EDA">
              <w:rPr>
                <w:rFonts w:ascii="Times New Roman" w:hAnsi="Times New Roman" w:cs="Times New Roman"/>
                <w:sz w:val="24"/>
                <w:szCs w:val="24"/>
                <w:lang w:val="en-GB"/>
              </w:rPr>
              <w:t>9)</w:t>
            </w:r>
          </w:p>
        </w:tc>
        <w:tc>
          <w:tcPr>
            <w:tcW w:w="359" w:type="pct"/>
          </w:tcPr>
          <w:p w14:paraId="30390E24" w14:textId="77777777" w:rsidR="008C6EDA" w:rsidRPr="008C6EDA" w:rsidRDefault="008C6EDA" w:rsidP="00AD1159">
            <w:pPr>
              <w:jc w:val="center"/>
              <w:rPr>
                <w:rFonts w:ascii="Times New Roman" w:hAnsi="Times New Roman" w:cs="Times New Roman"/>
                <w:sz w:val="24"/>
                <w:szCs w:val="24"/>
                <w:lang w:val="en-GB"/>
              </w:rPr>
            </w:pPr>
          </w:p>
        </w:tc>
        <w:tc>
          <w:tcPr>
            <w:tcW w:w="505" w:type="pct"/>
          </w:tcPr>
          <w:p w14:paraId="17E03F0A"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29.49 (5.02)</w:t>
            </w:r>
          </w:p>
        </w:tc>
        <w:tc>
          <w:tcPr>
            <w:tcW w:w="358" w:type="pct"/>
          </w:tcPr>
          <w:p w14:paraId="10DF32CF"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5DACF04F" w14:textId="38040884" w:rsidR="008C6EDA" w:rsidRPr="00EE5127" w:rsidRDefault="009D00C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-0.23 (-0.84</w:t>
            </w:r>
            <w:r w:rsidR="008C6EDA" w:rsidRPr="00EE5127">
              <w:rPr>
                <w:rFonts w:ascii="Times New Roman" w:hAnsi="Times New Roman" w:cs="Times New Roman"/>
                <w:sz w:val="24"/>
                <w:szCs w:val="24"/>
                <w:lang w:val="en-GB"/>
              </w:rPr>
              <w:t xml:space="preserve">; </w:t>
            </w:r>
            <w:r>
              <w:rPr>
                <w:rFonts w:ascii="Times New Roman" w:hAnsi="Times New Roman" w:cs="Times New Roman"/>
                <w:sz w:val="24"/>
                <w:szCs w:val="24"/>
                <w:lang w:val="en-GB"/>
              </w:rPr>
              <w:t>0.38</w:t>
            </w:r>
            <w:r w:rsidR="008C6EDA" w:rsidRPr="00EE5127">
              <w:rPr>
                <w:rFonts w:ascii="Times New Roman" w:hAnsi="Times New Roman" w:cs="Times New Roman"/>
                <w:sz w:val="24"/>
                <w:szCs w:val="24"/>
                <w:lang w:val="en-GB"/>
              </w:rPr>
              <w:t>)</w:t>
            </w:r>
          </w:p>
        </w:tc>
        <w:tc>
          <w:tcPr>
            <w:tcW w:w="358" w:type="pct"/>
          </w:tcPr>
          <w:p w14:paraId="4E8C00FB" w14:textId="77777777" w:rsidR="008C6EDA" w:rsidRPr="00EE5127" w:rsidRDefault="008C6EDA" w:rsidP="00AD1159">
            <w:pPr>
              <w:jc w:val="center"/>
              <w:rPr>
                <w:rFonts w:ascii="Times New Roman" w:hAnsi="Times New Roman" w:cs="Times New Roman"/>
                <w:sz w:val="24"/>
                <w:szCs w:val="24"/>
                <w:lang w:val="en-GB"/>
              </w:rPr>
            </w:pPr>
          </w:p>
        </w:tc>
      </w:tr>
      <w:tr w:rsidR="008C6EDA" w:rsidRPr="00EE5127" w14:paraId="5CC47B44" w14:textId="77777777" w:rsidTr="00AD1159">
        <w:tc>
          <w:tcPr>
            <w:tcW w:w="867" w:type="pct"/>
            <w:tcBorders>
              <w:bottom w:val="single" w:sz="4" w:space="0" w:color="auto"/>
            </w:tcBorders>
          </w:tcPr>
          <w:p w14:paraId="047CD5E3" w14:textId="77777777" w:rsidR="008C6EDA" w:rsidRPr="00EE5127" w:rsidRDefault="008C6EDA" w:rsidP="00AD1159">
            <w:pPr>
              <w:rPr>
                <w:rFonts w:ascii="Times New Roman" w:hAnsi="Times New Roman" w:cs="Times New Roman"/>
                <w:sz w:val="24"/>
                <w:szCs w:val="24"/>
                <w:lang w:val="en-GB"/>
              </w:rPr>
            </w:pPr>
            <w:r w:rsidRPr="00EE5127">
              <w:rPr>
                <w:rFonts w:ascii="Times New Roman" w:eastAsia="MS Gothic" w:hAnsi="Times New Roman" w:cs="Times New Roman"/>
                <w:color w:val="000000"/>
                <w:sz w:val="24"/>
                <w:szCs w:val="24"/>
              </w:rPr>
              <w:t>3</w:t>
            </w:r>
            <w:r w:rsidRPr="00EE5127">
              <w:rPr>
                <w:rFonts w:ascii="Times New Roman" w:eastAsia="MS Gothic" w:hAnsi="Times New Roman" w:cs="Times New Roman"/>
                <w:color w:val="000000"/>
                <w:sz w:val="24"/>
                <w:szCs w:val="24"/>
                <w:vertAlign w:val="superscript"/>
              </w:rPr>
              <w:t>rd</w:t>
            </w:r>
            <w:r w:rsidRPr="00EE5127">
              <w:rPr>
                <w:rFonts w:ascii="Times New Roman" w:eastAsia="MS Gothic" w:hAnsi="Times New Roman" w:cs="Times New Roman"/>
                <w:color w:val="000000"/>
                <w:sz w:val="24"/>
                <w:szCs w:val="24"/>
              </w:rPr>
              <w:t xml:space="preserve"> tertile</w:t>
            </w:r>
          </w:p>
        </w:tc>
        <w:tc>
          <w:tcPr>
            <w:tcW w:w="505" w:type="pct"/>
            <w:tcBorders>
              <w:bottom w:val="single" w:sz="4" w:space="0" w:color="auto"/>
            </w:tcBorders>
          </w:tcPr>
          <w:p w14:paraId="4426163E"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30.40 (5.92)</w:t>
            </w:r>
          </w:p>
        </w:tc>
        <w:tc>
          <w:tcPr>
            <w:tcW w:w="358" w:type="pct"/>
            <w:tcBorders>
              <w:bottom w:val="single" w:sz="4" w:space="0" w:color="auto"/>
            </w:tcBorders>
          </w:tcPr>
          <w:p w14:paraId="04302BE2" w14:textId="77777777" w:rsidR="008C6EDA" w:rsidRPr="008C6EDA" w:rsidRDefault="008C6EDA" w:rsidP="00AD1159">
            <w:pPr>
              <w:jc w:val="center"/>
              <w:rPr>
                <w:rFonts w:ascii="Times New Roman" w:hAnsi="Times New Roman" w:cs="Times New Roman"/>
                <w:sz w:val="24"/>
                <w:szCs w:val="24"/>
                <w:lang w:val="en-GB"/>
              </w:rPr>
            </w:pPr>
          </w:p>
        </w:tc>
        <w:tc>
          <w:tcPr>
            <w:tcW w:w="845" w:type="pct"/>
            <w:tcBorders>
              <w:bottom w:val="single" w:sz="4" w:space="0" w:color="auto"/>
            </w:tcBorders>
          </w:tcPr>
          <w:p w14:paraId="47102B08" w14:textId="7D30B6B5" w:rsidR="008C6EDA" w:rsidRPr="008C6EDA" w:rsidRDefault="009D00C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-1.06 (-1.82; -0.</w:t>
            </w:r>
            <w:r w:rsidR="008C6EDA" w:rsidRPr="008C6EDA">
              <w:rPr>
                <w:rFonts w:ascii="Times New Roman" w:hAnsi="Times New Roman" w:cs="Times New Roman"/>
                <w:sz w:val="24"/>
                <w:szCs w:val="24"/>
                <w:lang w:val="en-GB"/>
              </w:rPr>
              <w:t>2</w:t>
            </w:r>
            <w:r>
              <w:rPr>
                <w:rFonts w:ascii="Times New Roman" w:hAnsi="Times New Roman" w:cs="Times New Roman"/>
                <w:sz w:val="24"/>
                <w:szCs w:val="24"/>
                <w:lang w:val="en-GB"/>
              </w:rPr>
              <w:t>7</w:t>
            </w:r>
            <w:r w:rsidR="008C6EDA" w:rsidRPr="008C6EDA">
              <w:rPr>
                <w:rFonts w:ascii="Times New Roman" w:hAnsi="Times New Roman" w:cs="Times New Roman"/>
                <w:sz w:val="24"/>
                <w:szCs w:val="24"/>
                <w:lang w:val="en-GB"/>
              </w:rPr>
              <w:t>)</w:t>
            </w:r>
          </w:p>
        </w:tc>
        <w:tc>
          <w:tcPr>
            <w:tcW w:w="359" w:type="pct"/>
            <w:tcBorders>
              <w:bottom w:val="single" w:sz="4" w:space="0" w:color="auto"/>
            </w:tcBorders>
          </w:tcPr>
          <w:p w14:paraId="524FB902" w14:textId="77777777" w:rsidR="008C6EDA" w:rsidRPr="008C6EDA" w:rsidRDefault="008C6EDA" w:rsidP="00AD1159">
            <w:pPr>
              <w:jc w:val="center"/>
              <w:rPr>
                <w:rFonts w:ascii="Times New Roman" w:hAnsi="Times New Roman" w:cs="Times New Roman"/>
                <w:sz w:val="24"/>
                <w:szCs w:val="24"/>
                <w:lang w:val="en-GB"/>
              </w:rPr>
            </w:pPr>
          </w:p>
        </w:tc>
        <w:tc>
          <w:tcPr>
            <w:tcW w:w="505" w:type="pct"/>
            <w:tcBorders>
              <w:bottom w:val="single" w:sz="4" w:space="0" w:color="auto"/>
            </w:tcBorders>
          </w:tcPr>
          <w:p w14:paraId="5779592B"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29.31 (5.17)</w:t>
            </w:r>
          </w:p>
        </w:tc>
        <w:tc>
          <w:tcPr>
            <w:tcW w:w="358" w:type="pct"/>
            <w:tcBorders>
              <w:bottom w:val="single" w:sz="4" w:space="0" w:color="auto"/>
            </w:tcBorders>
          </w:tcPr>
          <w:p w14:paraId="655E9F7C" w14:textId="77777777" w:rsidR="008C6EDA" w:rsidRPr="008C6EDA" w:rsidRDefault="008C6EDA" w:rsidP="00AD1159">
            <w:pPr>
              <w:jc w:val="center"/>
              <w:rPr>
                <w:rFonts w:ascii="Times New Roman" w:hAnsi="Times New Roman" w:cs="Times New Roman"/>
                <w:sz w:val="24"/>
                <w:szCs w:val="24"/>
                <w:lang w:val="en-GB"/>
              </w:rPr>
            </w:pPr>
          </w:p>
        </w:tc>
        <w:tc>
          <w:tcPr>
            <w:tcW w:w="845" w:type="pct"/>
            <w:tcBorders>
              <w:bottom w:val="single" w:sz="4" w:space="0" w:color="auto"/>
            </w:tcBorders>
          </w:tcPr>
          <w:p w14:paraId="7A194238" w14:textId="41817858" w:rsidR="008C6EDA" w:rsidRPr="00EE5127" w:rsidRDefault="009D00C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-0.30 (-1.06; 0.46</w:t>
            </w:r>
            <w:r w:rsidR="008C6EDA" w:rsidRPr="00EE5127">
              <w:rPr>
                <w:rFonts w:ascii="Times New Roman" w:hAnsi="Times New Roman" w:cs="Times New Roman"/>
                <w:sz w:val="24"/>
                <w:szCs w:val="24"/>
                <w:lang w:val="en-GB"/>
              </w:rPr>
              <w:t>)</w:t>
            </w:r>
          </w:p>
        </w:tc>
        <w:tc>
          <w:tcPr>
            <w:tcW w:w="358" w:type="pct"/>
            <w:tcBorders>
              <w:bottom w:val="single" w:sz="4" w:space="0" w:color="auto"/>
            </w:tcBorders>
          </w:tcPr>
          <w:p w14:paraId="360E46F2" w14:textId="77777777" w:rsidR="008C6EDA" w:rsidRPr="00EE5127" w:rsidRDefault="008C6EDA" w:rsidP="00AD1159">
            <w:pPr>
              <w:jc w:val="center"/>
              <w:rPr>
                <w:rFonts w:ascii="Times New Roman" w:hAnsi="Times New Roman" w:cs="Times New Roman"/>
                <w:sz w:val="24"/>
                <w:szCs w:val="24"/>
                <w:lang w:val="en-GB"/>
              </w:rPr>
            </w:pPr>
          </w:p>
        </w:tc>
      </w:tr>
      <w:tr w:rsidR="008C6EDA" w:rsidRPr="00EE5127" w14:paraId="2F6ED8F5" w14:textId="77777777" w:rsidTr="00AD1159">
        <w:tc>
          <w:tcPr>
            <w:tcW w:w="3797" w:type="pct"/>
            <w:gridSpan w:val="7"/>
            <w:tcBorders>
              <w:top w:val="single" w:sz="4" w:space="0" w:color="auto"/>
              <w:bottom w:val="single" w:sz="4" w:space="0" w:color="auto"/>
            </w:tcBorders>
          </w:tcPr>
          <w:p w14:paraId="78B9D93C"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i/>
                <w:sz w:val="24"/>
                <w:szCs w:val="24"/>
              </w:rPr>
              <w:t>Objectively-measured physical activity (moderate-to-vigorous)</w:t>
            </w:r>
          </w:p>
        </w:tc>
        <w:tc>
          <w:tcPr>
            <w:tcW w:w="845" w:type="pct"/>
            <w:tcBorders>
              <w:top w:val="single" w:sz="4" w:space="0" w:color="auto"/>
              <w:bottom w:val="single" w:sz="4" w:space="0" w:color="auto"/>
            </w:tcBorders>
          </w:tcPr>
          <w:p w14:paraId="0CCFC477" w14:textId="77777777" w:rsidR="008C6EDA" w:rsidRPr="00EE5127" w:rsidRDefault="008C6EDA" w:rsidP="00AD1159">
            <w:pPr>
              <w:jc w:val="center"/>
              <w:rPr>
                <w:rFonts w:ascii="Times New Roman" w:hAnsi="Times New Roman" w:cs="Times New Roman"/>
                <w:sz w:val="24"/>
                <w:szCs w:val="24"/>
                <w:lang w:val="en-GB"/>
              </w:rPr>
            </w:pPr>
          </w:p>
        </w:tc>
        <w:tc>
          <w:tcPr>
            <w:tcW w:w="358" w:type="pct"/>
            <w:tcBorders>
              <w:top w:val="single" w:sz="4" w:space="0" w:color="auto"/>
              <w:bottom w:val="single" w:sz="4" w:space="0" w:color="auto"/>
            </w:tcBorders>
          </w:tcPr>
          <w:p w14:paraId="19B0D1D7" w14:textId="77777777" w:rsidR="008C6EDA" w:rsidRPr="00EE5127" w:rsidRDefault="008C6EDA" w:rsidP="00AD1159">
            <w:pPr>
              <w:jc w:val="center"/>
              <w:rPr>
                <w:rFonts w:ascii="Times New Roman" w:hAnsi="Times New Roman" w:cs="Times New Roman"/>
                <w:sz w:val="24"/>
                <w:szCs w:val="24"/>
                <w:lang w:val="en-GB"/>
              </w:rPr>
            </w:pPr>
          </w:p>
        </w:tc>
      </w:tr>
      <w:tr w:rsidR="008C6EDA" w:rsidRPr="00EE5127" w14:paraId="68284BFA" w14:textId="77777777" w:rsidTr="00AD1159">
        <w:tc>
          <w:tcPr>
            <w:tcW w:w="867" w:type="pct"/>
            <w:tcBorders>
              <w:top w:val="single" w:sz="4" w:space="0" w:color="auto"/>
            </w:tcBorders>
            <w:vAlign w:val="center"/>
          </w:tcPr>
          <w:p w14:paraId="4A85FD27" w14:textId="77777777" w:rsidR="008C6EDA" w:rsidRPr="00EE5127" w:rsidRDefault="008C6EDA" w:rsidP="00AD1159">
            <w:pPr>
              <w:rPr>
                <w:rFonts w:ascii="Times New Roman" w:eastAsia="MS Gothic" w:hAnsi="Times New Roman" w:cs="Times New Roman"/>
                <w:b/>
                <w:color w:val="000000"/>
                <w:sz w:val="24"/>
                <w:szCs w:val="24"/>
              </w:rPr>
            </w:pPr>
            <w:r w:rsidRPr="00EE5127">
              <w:rPr>
                <w:rFonts w:ascii="Times New Roman" w:hAnsi="Times New Roman" w:cs="Times New Roman"/>
                <w:b/>
                <w:sz w:val="24"/>
                <w:szCs w:val="24"/>
                <w:lang w:val="en-GB"/>
              </w:rPr>
              <w:t>13 years (count/min)</w:t>
            </w:r>
          </w:p>
        </w:tc>
        <w:tc>
          <w:tcPr>
            <w:tcW w:w="505" w:type="pct"/>
            <w:tcBorders>
              <w:top w:val="single" w:sz="4" w:space="0" w:color="auto"/>
            </w:tcBorders>
          </w:tcPr>
          <w:p w14:paraId="114DAC52" w14:textId="77777777" w:rsidR="008C6EDA" w:rsidRPr="008C6EDA" w:rsidRDefault="008C6EDA" w:rsidP="00AD1159">
            <w:pPr>
              <w:jc w:val="center"/>
              <w:rPr>
                <w:rFonts w:ascii="Times New Roman" w:hAnsi="Times New Roman" w:cs="Times New Roman"/>
                <w:sz w:val="24"/>
                <w:szCs w:val="24"/>
                <w:lang w:val="en-GB"/>
              </w:rPr>
            </w:pPr>
          </w:p>
        </w:tc>
        <w:tc>
          <w:tcPr>
            <w:tcW w:w="358" w:type="pct"/>
            <w:tcBorders>
              <w:top w:val="single" w:sz="4" w:space="0" w:color="auto"/>
            </w:tcBorders>
          </w:tcPr>
          <w:p w14:paraId="6BD86F86"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0.571</w:t>
            </w:r>
          </w:p>
        </w:tc>
        <w:tc>
          <w:tcPr>
            <w:tcW w:w="845" w:type="pct"/>
            <w:tcBorders>
              <w:top w:val="single" w:sz="4" w:space="0" w:color="auto"/>
            </w:tcBorders>
          </w:tcPr>
          <w:p w14:paraId="693B482F" w14:textId="77777777" w:rsidR="008C6EDA" w:rsidRPr="008C6EDA" w:rsidRDefault="008C6EDA" w:rsidP="00AD1159">
            <w:pPr>
              <w:jc w:val="center"/>
              <w:rPr>
                <w:rFonts w:ascii="Times New Roman" w:hAnsi="Times New Roman" w:cs="Times New Roman"/>
                <w:sz w:val="24"/>
                <w:szCs w:val="24"/>
                <w:lang w:val="en-GB"/>
              </w:rPr>
            </w:pPr>
          </w:p>
        </w:tc>
        <w:tc>
          <w:tcPr>
            <w:tcW w:w="359" w:type="pct"/>
            <w:tcBorders>
              <w:top w:val="single" w:sz="4" w:space="0" w:color="auto"/>
            </w:tcBorders>
          </w:tcPr>
          <w:p w14:paraId="224D317B" w14:textId="77777777" w:rsidR="008C6EDA" w:rsidRPr="008C6EDA" w:rsidRDefault="008C6EDA" w:rsidP="00AD1159">
            <w:pPr>
              <w:jc w:val="center"/>
              <w:rPr>
                <w:rFonts w:ascii="Times New Roman" w:hAnsi="Times New Roman" w:cs="Times New Roman"/>
                <w:sz w:val="24"/>
                <w:szCs w:val="24"/>
                <w:lang w:val="en-GB"/>
              </w:rPr>
            </w:pPr>
          </w:p>
        </w:tc>
        <w:tc>
          <w:tcPr>
            <w:tcW w:w="505" w:type="pct"/>
            <w:tcBorders>
              <w:top w:val="single" w:sz="4" w:space="0" w:color="auto"/>
            </w:tcBorders>
          </w:tcPr>
          <w:p w14:paraId="066FFF93" w14:textId="77777777" w:rsidR="008C6EDA" w:rsidRPr="008C6EDA" w:rsidRDefault="008C6EDA" w:rsidP="00AD1159">
            <w:pPr>
              <w:jc w:val="center"/>
              <w:rPr>
                <w:rFonts w:ascii="Times New Roman" w:hAnsi="Times New Roman" w:cs="Times New Roman"/>
                <w:sz w:val="24"/>
                <w:szCs w:val="24"/>
                <w:lang w:val="en-GB"/>
              </w:rPr>
            </w:pPr>
          </w:p>
        </w:tc>
        <w:tc>
          <w:tcPr>
            <w:tcW w:w="358" w:type="pct"/>
            <w:tcBorders>
              <w:top w:val="single" w:sz="4" w:space="0" w:color="auto"/>
            </w:tcBorders>
          </w:tcPr>
          <w:p w14:paraId="11AC4D3F"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0.113</w:t>
            </w:r>
          </w:p>
        </w:tc>
        <w:tc>
          <w:tcPr>
            <w:tcW w:w="845" w:type="pct"/>
            <w:tcBorders>
              <w:top w:val="single" w:sz="4" w:space="0" w:color="auto"/>
            </w:tcBorders>
          </w:tcPr>
          <w:p w14:paraId="1A1C2F20" w14:textId="77777777" w:rsidR="008C6EDA" w:rsidRPr="00EE5127" w:rsidRDefault="008C6EDA" w:rsidP="00AD1159">
            <w:pPr>
              <w:jc w:val="center"/>
              <w:rPr>
                <w:rFonts w:ascii="Times New Roman" w:hAnsi="Times New Roman" w:cs="Times New Roman"/>
                <w:sz w:val="24"/>
                <w:szCs w:val="24"/>
                <w:lang w:val="en-GB"/>
              </w:rPr>
            </w:pPr>
          </w:p>
        </w:tc>
        <w:tc>
          <w:tcPr>
            <w:tcW w:w="358" w:type="pct"/>
            <w:tcBorders>
              <w:top w:val="single" w:sz="4" w:space="0" w:color="auto"/>
            </w:tcBorders>
          </w:tcPr>
          <w:p w14:paraId="46488BCF" w14:textId="77777777" w:rsidR="008C6EDA" w:rsidRPr="00EE5127" w:rsidRDefault="008C6EDA" w:rsidP="00AD1159">
            <w:pPr>
              <w:jc w:val="center"/>
              <w:rPr>
                <w:rFonts w:ascii="Times New Roman" w:hAnsi="Times New Roman" w:cs="Times New Roman"/>
                <w:sz w:val="24"/>
                <w:szCs w:val="24"/>
                <w:lang w:val="en-GB"/>
              </w:rPr>
            </w:pPr>
          </w:p>
        </w:tc>
      </w:tr>
      <w:tr w:rsidR="008C6EDA" w:rsidRPr="00EE5127" w14:paraId="762350C2" w14:textId="77777777" w:rsidTr="00AD1159">
        <w:tc>
          <w:tcPr>
            <w:tcW w:w="867" w:type="pct"/>
          </w:tcPr>
          <w:p w14:paraId="6CF7B678" w14:textId="77777777" w:rsidR="008C6EDA" w:rsidRPr="00EE5127" w:rsidRDefault="008C6EDA" w:rsidP="00AD1159">
            <w:pPr>
              <w:rPr>
                <w:rFonts w:ascii="Times New Roman" w:eastAsia="MS Gothic" w:hAnsi="Times New Roman" w:cs="Times New Roman"/>
                <w:color w:val="000000"/>
                <w:sz w:val="24"/>
                <w:szCs w:val="24"/>
              </w:rPr>
            </w:pPr>
            <w:r w:rsidRPr="00EE5127">
              <w:rPr>
                <w:rFonts w:ascii="Times New Roman" w:hAnsi="Times New Roman" w:cs="Times New Roman"/>
                <w:sz w:val="24"/>
                <w:szCs w:val="24"/>
              </w:rPr>
              <w:t>1</w:t>
            </w:r>
            <w:r w:rsidRPr="00EE5127">
              <w:rPr>
                <w:rFonts w:ascii="Times New Roman" w:hAnsi="Times New Roman" w:cs="Times New Roman"/>
                <w:sz w:val="24"/>
                <w:szCs w:val="24"/>
                <w:vertAlign w:val="superscript"/>
              </w:rPr>
              <w:t>st</w:t>
            </w:r>
            <w:r w:rsidRPr="00EE5127">
              <w:rPr>
                <w:rFonts w:ascii="Times New Roman" w:hAnsi="Times New Roman" w:cs="Times New Roman"/>
                <w:sz w:val="24"/>
                <w:szCs w:val="24"/>
              </w:rPr>
              <w:t xml:space="preserve"> tertile</w:t>
            </w:r>
          </w:p>
        </w:tc>
        <w:tc>
          <w:tcPr>
            <w:tcW w:w="505" w:type="pct"/>
          </w:tcPr>
          <w:p w14:paraId="76201513"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30.05 (7.43)</w:t>
            </w:r>
          </w:p>
        </w:tc>
        <w:tc>
          <w:tcPr>
            <w:tcW w:w="358" w:type="pct"/>
          </w:tcPr>
          <w:p w14:paraId="47D560EE"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5FF45B02"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Reference</w:t>
            </w:r>
          </w:p>
        </w:tc>
        <w:tc>
          <w:tcPr>
            <w:tcW w:w="359" w:type="pct"/>
          </w:tcPr>
          <w:p w14:paraId="3C543FAE" w14:textId="1467ADD1" w:rsidR="008C6EDA" w:rsidRPr="008C6EDA" w:rsidRDefault="00E3544D"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0.628</w:t>
            </w:r>
          </w:p>
        </w:tc>
        <w:tc>
          <w:tcPr>
            <w:tcW w:w="505" w:type="pct"/>
          </w:tcPr>
          <w:p w14:paraId="071BDBE4"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27.47 (4.54)</w:t>
            </w:r>
          </w:p>
        </w:tc>
        <w:tc>
          <w:tcPr>
            <w:tcW w:w="358" w:type="pct"/>
          </w:tcPr>
          <w:p w14:paraId="52CF7FF6"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7D6CDACD"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Reference</w:t>
            </w:r>
          </w:p>
        </w:tc>
        <w:tc>
          <w:tcPr>
            <w:tcW w:w="358" w:type="pct"/>
          </w:tcPr>
          <w:p w14:paraId="5412F3E4" w14:textId="282A32AC" w:rsidR="008C6EDA" w:rsidRPr="00EE5127" w:rsidRDefault="00E3544D"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0.125</w:t>
            </w:r>
          </w:p>
        </w:tc>
      </w:tr>
      <w:tr w:rsidR="008C6EDA" w:rsidRPr="00EE5127" w14:paraId="5F3C57F7" w14:textId="77777777" w:rsidTr="00AD1159">
        <w:tc>
          <w:tcPr>
            <w:tcW w:w="867" w:type="pct"/>
          </w:tcPr>
          <w:p w14:paraId="43DE2800" w14:textId="77777777" w:rsidR="008C6EDA" w:rsidRPr="00EE5127" w:rsidRDefault="008C6EDA" w:rsidP="00AD1159">
            <w:pPr>
              <w:rPr>
                <w:rFonts w:ascii="Times New Roman" w:eastAsia="MS Gothic" w:hAnsi="Times New Roman" w:cs="Times New Roman"/>
                <w:color w:val="000000"/>
                <w:sz w:val="24"/>
                <w:szCs w:val="24"/>
              </w:rPr>
            </w:pPr>
            <w:r w:rsidRPr="00EE5127">
              <w:rPr>
                <w:rFonts w:ascii="Times New Roman" w:hAnsi="Times New Roman" w:cs="Times New Roman"/>
                <w:sz w:val="24"/>
                <w:szCs w:val="24"/>
              </w:rPr>
              <w:t>2</w:t>
            </w:r>
            <w:r w:rsidRPr="00EE5127">
              <w:rPr>
                <w:rFonts w:ascii="Times New Roman" w:hAnsi="Times New Roman" w:cs="Times New Roman"/>
                <w:sz w:val="24"/>
                <w:szCs w:val="24"/>
                <w:vertAlign w:val="superscript"/>
              </w:rPr>
              <w:t>nd</w:t>
            </w:r>
            <w:r w:rsidRPr="00EE5127">
              <w:rPr>
                <w:rFonts w:ascii="Times New Roman" w:hAnsi="Times New Roman" w:cs="Times New Roman"/>
                <w:sz w:val="24"/>
                <w:szCs w:val="24"/>
              </w:rPr>
              <w:t xml:space="preserve"> tertile</w:t>
            </w:r>
          </w:p>
        </w:tc>
        <w:tc>
          <w:tcPr>
            <w:tcW w:w="505" w:type="pct"/>
          </w:tcPr>
          <w:p w14:paraId="3CB155DA"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31.61 (9.53)</w:t>
            </w:r>
          </w:p>
        </w:tc>
        <w:tc>
          <w:tcPr>
            <w:tcW w:w="358" w:type="pct"/>
          </w:tcPr>
          <w:p w14:paraId="7A375B77"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38BCEB2D" w14:textId="149C3B03" w:rsidR="008C6EDA" w:rsidRPr="008C6EDA" w:rsidRDefault="00E3544D"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0.00 (-5.45; 5.46</w:t>
            </w:r>
            <w:r w:rsidR="008C6EDA" w:rsidRPr="008C6EDA">
              <w:rPr>
                <w:rFonts w:ascii="Times New Roman" w:hAnsi="Times New Roman" w:cs="Times New Roman"/>
                <w:sz w:val="24"/>
                <w:szCs w:val="24"/>
                <w:lang w:val="en-GB"/>
              </w:rPr>
              <w:t>)</w:t>
            </w:r>
          </w:p>
        </w:tc>
        <w:tc>
          <w:tcPr>
            <w:tcW w:w="359" w:type="pct"/>
          </w:tcPr>
          <w:p w14:paraId="4296FC6F" w14:textId="77777777" w:rsidR="008C6EDA" w:rsidRPr="008C6EDA" w:rsidRDefault="008C6EDA" w:rsidP="00AD1159">
            <w:pPr>
              <w:jc w:val="center"/>
              <w:rPr>
                <w:rFonts w:ascii="Times New Roman" w:hAnsi="Times New Roman" w:cs="Times New Roman"/>
                <w:sz w:val="24"/>
                <w:szCs w:val="24"/>
                <w:lang w:val="en-GB"/>
              </w:rPr>
            </w:pPr>
          </w:p>
        </w:tc>
        <w:tc>
          <w:tcPr>
            <w:tcW w:w="505" w:type="pct"/>
          </w:tcPr>
          <w:p w14:paraId="355EF50F"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28.28 (4.86)</w:t>
            </w:r>
          </w:p>
        </w:tc>
        <w:tc>
          <w:tcPr>
            <w:tcW w:w="358" w:type="pct"/>
          </w:tcPr>
          <w:p w14:paraId="16EC05E9"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77AB7DBA" w14:textId="57814C28" w:rsidR="008C6EDA" w:rsidRPr="00EE5127" w:rsidRDefault="00E3544D"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0.12 (-3.26; 3.50</w:t>
            </w:r>
            <w:r w:rsidR="008C6EDA" w:rsidRPr="00EE5127">
              <w:rPr>
                <w:rFonts w:ascii="Times New Roman" w:hAnsi="Times New Roman" w:cs="Times New Roman"/>
                <w:sz w:val="24"/>
                <w:szCs w:val="24"/>
                <w:lang w:val="en-GB"/>
              </w:rPr>
              <w:t>)</w:t>
            </w:r>
          </w:p>
        </w:tc>
        <w:tc>
          <w:tcPr>
            <w:tcW w:w="358" w:type="pct"/>
          </w:tcPr>
          <w:p w14:paraId="090350B8" w14:textId="77777777" w:rsidR="008C6EDA" w:rsidRPr="00EE5127" w:rsidRDefault="008C6EDA" w:rsidP="00AD1159">
            <w:pPr>
              <w:jc w:val="center"/>
              <w:rPr>
                <w:rFonts w:ascii="Times New Roman" w:hAnsi="Times New Roman" w:cs="Times New Roman"/>
                <w:sz w:val="24"/>
                <w:szCs w:val="24"/>
                <w:lang w:val="en-GB"/>
              </w:rPr>
            </w:pPr>
          </w:p>
        </w:tc>
      </w:tr>
      <w:tr w:rsidR="008C6EDA" w:rsidRPr="00EE5127" w14:paraId="6F6C2E9A" w14:textId="77777777" w:rsidTr="00AD1159">
        <w:tc>
          <w:tcPr>
            <w:tcW w:w="867" w:type="pct"/>
          </w:tcPr>
          <w:p w14:paraId="2907969E" w14:textId="77777777" w:rsidR="008C6EDA" w:rsidRPr="00EE5127" w:rsidRDefault="008C6EDA" w:rsidP="00AD1159">
            <w:pPr>
              <w:rPr>
                <w:rFonts w:ascii="Times New Roman" w:eastAsia="MS Gothic" w:hAnsi="Times New Roman" w:cs="Times New Roman"/>
                <w:color w:val="000000"/>
                <w:sz w:val="24"/>
                <w:szCs w:val="24"/>
              </w:rPr>
            </w:pPr>
            <w:r w:rsidRPr="00EE5127">
              <w:rPr>
                <w:rFonts w:ascii="Times New Roman" w:eastAsia="MS Gothic" w:hAnsi="Times New Roman" w:cs="Times New Roman"/>
                <w:color w:val="000000"/>
                <w:sz w:val="24"/>
                <w:szCs w:val="24"/>
              </w:rPr>
              <w:t>3</w:t>
            </w:r>
            <w:r w:rsidRPr="00EE5127">
              <w:rPr>
                <w:rFonts w:ascii="Times New Roman" w:eastAsia="MS Gothic" w:hAnsi="Times New Roman" w:cs="Times New Roman"/>
                <w:color w:val="000000"/>
                <w:sz w:val="24"/>
                <w:szCs w:val="24"/>
                <w:vertAlign w:val="superscript"/>
              </w:rPr>
              <w:t>rd</w:t>
            </w:r>
            <w:r w:rsidRPr="00EE5127">
              <w:rPr>
                <w:rFonts w:ascii="Times New Roman" w:eastAsia="MS Gothic" w:hAnsi="Times New Roman" w:cs="Times New Roman"/>
                <w:color w:val="000000"/>
                <w:sz w:val="24"/>
                <w:szCs w:val="24"/>
              </w:rPr>
              <w:t xml:space="preserve"> tertile</w:t>
            </w:r>
          </w:p>
        </w:tc>
        <w:tc>
          <w:tcPr>
            <w:tcW w:w="505" w:type="pct"/>
          </w:tcPr>
          <w:p w14:paraId="2329F6DA"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30.44 (5.90)</w:t>
            </w:r>
          </w:p>
        </w:tc>
        <w:tc>
          <w:tcPr>
            <w:tcW w:w="358" w:type="pct"/>
          </w:tcPr>
          <w:p w14:paraId="1BEFDFAA"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5C6447C2" w14:textId="759BD1C8" w:rsidR="008C6EDA" w:rsidRPr="008C6EDA" w:rsidRDefault="00E3544D"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-0.53 (-5.80; 4.73</w:t>
            </w:r>
            <w:r w:rsidR="008C6EDA" w:rsidRPr="008C6EDA">
              <w:rPr>
                <w:rFonts w:ascii="Times New Roman" w:hAnsi="Times New Roman" w:cs="Times New Roman"/>
                <w:sz w:val="24"/>
                <w:szCs w:val="24"/>
                <w:lang w:val="en-GB"/>
              </w:rPr>
              <w:t>)</w:t>
            </w:r>
          </w:p>
        </w:tc>
        <w:tc>
          <w:tcPr>
            <w:tcW w:w="359" w:type="pct"/>
          </w:tcPr>
          <w:p w14:paraId="0E21D6DD" w14:textId="77777777" w:rsidR="008C6EDA" w:rsidRPr="008C6EDA" w:rsidRDefault="008C6EDA" w:rsidP="00AD1159">
            <w:pPr>
              <w:jc w:val="center"/>
              <w:rPr>
                <w:rFonts w:ascii="Times New Roman" w:hAnsi="Times New Roman" w:cs="Times New Roman"/>
                <w:sz w:val="24"/>
                <w:szCs w:val="24"/>
                <w:lang w:val="en-GB"/>
              </w:rPr>
            </w:pPr>
          </w:p>
        </w:tc>
        <w:tc>
          <w:tcPr>
            <w:tcW w:w="505" w:type="pct"/>
          </w:tcPr>
          <w:p w14:paraId="433C99A7"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29.69 (5.24)</w:t>
            </w:r>
          </w:p>
        </w:tc>
        <w:tc>
          <w:tcPr>
            <w:tcW w:w="358" w:type="pct"/>
          </w:tcPr>
          <w:p w14:paraId="06DF6C72"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444FFD8C" w14:textId="227B4C62" w:rsidR="008C6EDA" w:rsidRPr="00EE5127" w:rsidRDefault="00E3544D"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1.39 (-2.01; 4.79</w:t>
            </w:r>
            <w:r w:rsidR="008C6EDA" w:rsidRPr="00EE5127">
              <w:rPr>
                <w:rFonts w:ascii="Times New Roman" w:hAnsi="Times New Roman" w:cs="Times New Roman"/>
                <w:sz w:val="24"/>
                <w:szCs w:val="24"/>
                <w:lang w:val="en-GB"/>
              </w:rPr>
              <w:t>)</w:t>
            </w:r>
          </w:p>
        </w:tc>
        <w:tc>
          <w:tcPr>
            <w:tcW w:w="358" w:type="pct"/>
          </w:tcPr>
          <w:p w14:paraId="4BBEBD2C" w14:textId="77777777" w:rsidR="008C6EDA" w:rsidRPr="00EE5127" w:rsidRDefault="008C6EDA" w:rsidP="00AD1159">
            <w:pPr>
              <w:jc w:val="center"/>
              <w:rPr>
                <w:rFonts w:ascii="Times New Roman" w:hAnsi="Times New Roman" w:cs="Times New Roman"/>
                <w:sz w:val="24"/>
                <w:szCs w:val="24"/>
                <w:lang w:val="en-GB"/>
              </w:rPr>
            </w:pPr>
          </w:p>
        </w:tc>
      </w:tr>
      <w:tr w:rsidR="008C6EDA" w:rsidRPr="00EE5127" w14:paraId="038FA9E9" w14:textId="77777777" w:rsidTr="00AD1159">
        <w:tc>
          <w:tcPr>
            <w:tcW w:w="867" w:type="pct"/>
          </w:tcPr>
          <w:p w14:paraId="2444C02F" w14:textId="77777777" w:rsidR="008C6EDA" w:rsidRPr="00EE5127" w:rsidRDefault="008C6EDA" w:rsidP="00AD1159">
            <w:pPr>
              <w:rPr>
                <w:rFonts w:ascii="Times New Roman" w:eastAsia="MS Gothic" w:hAnsi="Times New Roman" w:cs="Times New Roman"/>
                <w:b/>
                <w:color w:val="000000"/>
                <w:sz w:val="24"/>
                <w:szCs w:val="24"/>
              </w:rPr>
            </w:pPr>
            <w:r w:rsidRPr="00EE5127">
              <w:rPr>
                <w:rFonts w:ascii="Times New Roman" w:hAnsi="Times New Roman" w:cs="Times New Roman"/>
                <w:b/>
                <w:sz w:val="24"/>
                <w:szCs w:val="24"/>
                <w:lang w:val="en-GB"/>
              </w:rPr>
              <w:t>18 years (acc/min)</w:t>
            </w:r>
          </w:p>
        </w:tc>
        <w:tc>
          <w:tcPr>
            <w:tcW w:w="505" w:type="pct"/>
          </w:tcPr>
          <w:p w14:paraId="7C8D96D3" w14:textId="77777777" w:rsidR="008C6EDA" w:rsidRPr="008C6EDA" w:rsidRDefault="008C6EDA" w:rsidP="00AD1159">
            <w:pPr>
              <w:jc w:val="center"/>
              <w:rPr>
                <w:rFonts w:ascii="Times New Roman" w:hAnsi="Times New Roman" w:cs="Times New Roman"/>
                <w:sz w:val="24"/>
                <w:szCs w:val="24"/>
                <w:lang w:val="en-GB"/>
              </w:rPr>
            </w:pPr>
          </w:p>
        </w:tc>
        <w:tc>
          <w:tcPr>
            <w:tcW w:w="358" w:type="pct"/>
          </w:tcPr>
          <w:p w14:paraId="5EE00EFE"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0.02</w:t>
            </w:r>
          </w:p>
        </w:tc>
        <w:tc>
          <w:tcPr>
            <w:tcW w:w="845" w:type="pct"/>
          </w:tcPr>
          <w:p w14:paraId="54AC074E" w14:textId="77777777" w:rsidR="008C6EDA" w:rsidRPr="008C6EDA" w:rsidRDefault="008C6EDA" w:rsidP="00AD1159">
            <w:pPr>
              <w:jc w:val="center"/>
              <w:rPr>
                <w:rFonts w:ascii="Times New Roman" w:hAnsi="Times New Roman" w:cs="Times New Roman"/>
                <w:sz w:val="24"/>
                <w:szCs w:val="24"/>
                <w:lang w:val="en-GB"/>
              </w:rPr>
            </w:pPr>
          </w:p>
        </w:tc>
        <w:tc>
          <w:tcPr>
            <w:tcW w:w="359" w:type="pct"/>
          </w:tcPr>
          <w:p w14:paraId="66A11DCA" w14:textId="77777777" w:rsidR="008C6EDA" w:rsidRPr="008C6EDA" w:rsidRDefault="008C6EDA" w:rsidP="00AD1159">
            <w:pPr>
              <w:jc w:val="center"/>
              <w:rPr>
                <w:rFonts w:ascii="Times New Roman" w:hAnsi="Times New Roman" w:cs="Times New Roman"/>
                <w:sz w:val="24"/>
                <w:szCs w:val="24"/>
                <w:lang w:val="en-GB"/>
              </w:rPr>
            </w:pPr>
          </w:p>
        </w:tc>
        <w:tc>
          <w:tcPr>
            <w:tcW w:w="505" w:type="pct"/>
          </w:tcPr>
          <w:p w14:paraId="4E00C226" w14:textId="77777777" w:rsidR="008C6EDA" w:rsidRPr="008C6EDA" w:rsidRDefault="008C6EDA" w:rsidP="00AD1159">
            <w:pPr>
              <w:jc w:val="center"/>
              <w:rPr>
                <w:rFonts w:ascii="Times New Roman" w:hAnsi="Times New Roman" w:cs="Times New Roman"/>
                <w:sz w:val="24"/>
                <w:szCs w:val="24"/>
                <w:lang w:val="en-GB"/>
              </w:rPr>
            </w:pPr>
          </w:p>
        </w:tc>
        <w:tc>
          <w:tcPr>
            <w:tcW w:w="358" w:type="pct"/>
          </w:tcPr>
          <w:p w14:paraId="0E24F7A3"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0.524</w:t>
            </w:r>
          </w:p>
        </w:tc>
        <w:tc>
          <w:tcPr>
            <w:tcW w:w="845" w:type="pct"/>
          </w:tcPr>
          <w:p w14:paraId="3B3CD4CC" w14:textId="77777777" w:rsidR="008C6EDA" w:rsidRPr="00EE5127" w:rsidRDefault="008C6EDA" w:rsidP="00AD1159">
            <w:pPr>
              <w:jc w:val="center"/>
              <w:rPr>
                <w:rFonts w:ascii="Times New Roman" w:hAnsi="Times New Roman" w:cs="Times New Roman"/>
                <w:sz w:val="24"/>
                <w:szCs w:val="24"/>
                <w:lang w:val="en-GB"/>
              </w:rPr>
            </w:pPr>
          </w:p>
        </w:tc>
        <w:tc>
          <w:tcPr>
            <w:tcW w:w="358" w:type="pct"/>
          </w:tcPr>
          <w:p w14:paraId="27BC72DF" w14:textId="77777777" w:rsidR="008C6EDA" w:rsidRPr="00EE5127" w:rsidRDefault="008C6EDA" w:rsidP="00AD1159">
            <w:pPr>
              <w:jc w:val="center"/>
              <w:rPr>
                <w:rFonts w:ascii="Times New Roman" w:hAnsi="Times New Roman" w:cs="Times New Roman"/>
                <w:sz w:val="24"/>
                <w:szCs w:val="24"/>
                <w:lang w:val="en-GB"/>
              </w:rPr>
            </w:pPr>
          </w:p>
        </w:tc>
      </w:tr>
      <w:tr w:rsidR="008C6EDA" w:rsidRPr="00EE5127" w14:paraId="37EA5E07" w14:textId="77777777" w:rsidTr="00AD1159">
        <w:tc>
          <w:tcPr>
            <w:tcW w:w="867" w:type="pct"/>
          </w:tcPr>
          <w:p w14:paraId="3975FB67" w14:textId="77777777" w:rsidR="008C6EDA" w:rsidRPr="00EE5127" w:rsidRDefault="008C6EDA" w:rsidP="00AD1159">
            <w:pPr>
              <w:rPr>
                <w:rFonts w:ascii="Times New Roman" w:eastAsia="MS Gothic" w:hAnsi="Times New Roman" w:cs="Times New Roman"/>
                <w:color w:val="000000"/>
                <w:sz w:val="24"/>
                <w:szCs w:val="24"/>
              </w:rPr>
            </w:pPr>
            <w:r w:rsidRPr="00EE5127">
              <w:rPr>
                <w:rFonts w:ascii="Times New Roman" w:hAnsi="Times New Roman" w:cs="Times New Roman"/>
                <w:sz w:val="24"/>
                <w:szCs w:val="24"/>
              </w:rPr>
              <w:t>1</w:t>
            </w:r>
            <w:r w:rsidRPr="00EE5127">
              <w:rPr>
                <w:rFonts w:ascii="Times New Roman" w:hAnsi="Times New Roman" w:cs="Times New Roman"/>
                <w:sz w:val="24"/>
                <w:szCs w:val="24"/>
                <w:vertAlign w:val="superscript"/>
              </w:rPr>
              <w:t>st</w:t>
            </w:r>
            <w:r w:rsidRPr="00EE5127">
              <w:rPr>
                <w:rFonts w:ascii="Times New Roman" w:hAnsi="Times New Roman" w:cs="Times New Roman"/>
                <w:sz w:val="24"/>
                <w:szCs w:val="24"/>
              </w:rPr>
              <w:t xml:space="preserve"> tertile</w:t>
            </w:r>
          </w:p>
        </w:tc>
        <w:tc>
          <w:tcPr>
            <w:tcW w:w="505" w:type="pct"/>
          </w:tcPr>
          <w:p w14:paraId="7E3A7B40"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30.86 (6.08)</w:t>
            </w:r>
          </w:p>
        </w:tc>
        <w:tc>
          <w:tcPr>
            <w:tcW w:w="358" w:type="pct"/>
          </w:tcPr>
          <w:p w14:paraId="2497487A"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5AC43E78"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Reference</w:t>
            </w:r>
          </w:p>
        </w:tc>
        <w:tc>
          <w:tcPr>
            <w:tcW w:w="359" w:type="pct"/>
          </w:tcPr>
          <w:p w14:paraId="359D6CBE" w14:textId="53B20C0C" w:rsidR="008C6EDA" w:rsidRPr="008C6EDA" w:rsidRDefault="00E3544D"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0.1</w:t>
            </w:r>
            <w:r w:rsidR="008C6EDA" w:rsidRPr="008C6EDA">
              <w:rPr>
                <w:rFonts w:ascii="Times New Roman" w:hAnsi="Times New Roman" w:cs="Times New Roman"/>
                <w:sz w:val="24"/>
                <w:szCs w:val="24"/>
                <w:lang w:val="en-GB"/>
              </w:rPr>
              <w:t>7</w:t>
            </w:r>
            <w:r>
              <w:rPr>
                <w:rFonts w:ascii="Times New Roman" w:hAnsi="Times New Roman" w:cs="Times New Roman"/>
                <w:sz w:val="24"/>
                <w:szCs w:val="24"/>
                <w:lang w:val="en-GB"/>
              </w:rPr>
              <w:t>0</w:t>
            </w:r>
          </w:p>
        </w:tc>
        <w:tc>
          <w:tcPr>
            <w:tcW w:w="505" w:type="pct"/>
          </w:tcPr>
          <w:p w14:paraId="7361851E"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29.42 (5.59)</w:t>
            </w:r>
          </w:p>
        </w:tc>
        <w:tc>
          <w:tcPr>
            <w:tcW w:w="358" w:type="pct"/>
          </w:tcPr>
          <w:p w14:paraId="7F3CD6C4"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5C081B9B" w14:textId="77777777" w:rsidR="008C6EDA" w:rsidRPr="00EE5127" w:rsidRDefault="008C6EDA" w:rsidP="00AD1159">
            <w:pPr>
              <w:jc w:val="center"/>
              <w:rPr>
                <w:rFonts w:ascii="Times New Roman" w:hAnsi="Times New Roman" w:cs="Times New Roman"/>
                <w:sz w:val="24"/>
                <w:szCs w:val="24"/>
                <w:lang w:val="en-GB"/>
              </w:rPr>
            </w:pPr>
            <w:r w:rsidRPr="00EE5127">
              <w:rPr>
                <w:rFonts w:ascii="Times New Roman" w:hAnsi="Times New Roman" w:cs="Times New Roman"/>
                <w:sz w:val="24"/>
                <w:szCs w:val="24"/>
                <w:lang w:val="en-GB"/>
              </w:rPr>
              <w:t>Reference</w:t>
            </w:r>
          </w:p>
        </w:tc>
        <w:tc>
          <w:tcPr>
            <w:tcW w:w="358" w:type="pct"/>
          </w:tcPr>
          <w:p w14:paraId="3E17F3A2" w14:textId="352AA9D1" w:rsidR="008C6EDA" w:rsidRPr="00EE5127" w:rsidRDefault="00E3544D"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0.496</w:t>
            </w:r>
          </w:p>
        </w:tc>
      </w:tr>
      <w:tr w:rsidR="008C6EDA" w:rsidRPr="00EE5127" w14:paraId="11B36589" w14:textId="77777777" w:rsidTr="00AD1159">
        <w:tc>
          <w:tcPr>
            <w:tcW w:w="867" w:type="pct"/>
          </w:tcPr>
          <w:p w14:paraId="3525F3A8" w14:textId="77777777" w:rsidR="008C6EDA" w:rsidRPr="00EE5127" w:rsidRDefault="008C6EDA" w:rsidP="00AD1159">
            <w:pPr>
              <w:rPr>
                <w:rFonts w:ascii="Times New Roman" w:eastAsia="MS Gothic" w:hAnsi="Times New Roman" w:cs="Times New Roman"/>
                <w:color w:val="000000"/>
                <w:sz w:val="24"/>
                <w:szCs w:val="24"/>
              </w:rPr>
            </w:pPr>
            <w:r w:rsidRPr="00EE5127">
              <w:rPr>
                <w:rFonts w:ascii="Times New Roman" w:hAnsi="Times New Roman" w:cs="Times New Roman"/>
                <w:sz w:val="24"/>
                <w:szCs w:val="24"/>
              </w:rPr>
              <w:t>2</w:t>
            </w:r>
            <w:r w:rsidRPr="00EE5127">
              <w:rPr>
                <w:rFonts w:ascii="Times New Roman" w:hAnsi="Times New Roman" w:cs="Times New Roman"/>
                <w:sz w:val="24"/>
                <w:szCs w:val="24"/>
                <w:vertAlign w:val="superscript"/>
              </w:rPr>
              <w:t>nd</w:t>
            </w:r>
            <w:r w:rsidRPr="00EE5127">
              <w:rPr>
                <w:rFonts w:ascii="Times New Roman" w:hAnsi="Times New Roman" w:cs="Times New Roman"/>
                <w:sz w:val="24"/>
                <w:szCs w:val="24"/>
              </w:rPr>
              <w:t xml:space="preserve"> tertile</w:t>
            </w:r>
          </w:p>
        </w:tc>
        <w:tc>
          <w:tcPr>
            <w:tcW w:w="505" w:type="pct"/>
          </w:tcPr>
          <w:p w14:paraId="0C0147F4"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31.38 (6.49)</w:t>
            </w:r>
          </w:p>
        </w:tc>
        <w:tc>
          <w:tcPr>
            <w:tcW w:w="358" w:type="pct"/>
          </w:tcPr>
          <w:p w14:paraId="28321FE7" w14:textId="77777777" w:rsidR="008C6EDA" w:rsidRPr="008C6EDA" w:rsidRDefault="008C6EDA" w:rsidP="00AD1159">
            <w:pPr>
              <w:rPr>
                <w:rFonts w:ascii="Times New Roman" w:hAnsi="Times New Roman" w:cs="Times New Roman"/>
                <w:sz w:val="24"/>
                <w:szCs w:val="24"/>
                <w:lang w:val="en-GB"/>
              </w:rPr>
            </w:pPr>
          </w:p>
        </w:tc>
        <w:tc>
          <w:tcPr>
            <w:tcW w:w="845" w:type="pct"/>
          </w:tcPr>
          <w:p w14:paraId="25FEA69A" w14:textId="5701F389" w:rsidR="008C6EDA" w:rsidRPr="008C6EDA" w:rsidRDefault="00E3544D"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0.52 (-0.32; 1.37</w:t>
            </w:r>
            <w:r w:rsidR="008C6EDA" w:rsidRPr="008C6EDA">
              <w:rPr>
                <w:rFonts w:ascii="Times New Roman" w:hAnsi="Times New Roman" w:cs="Times New Roman"/>
                <w:sz w:val="24"/>
                <w:szCs w:val="24"/>
                <w:lang w:val="en-GB"/>
              </w:rPr>
              <w:t>)</w:t>
            </w:r>
          </w:p>
        </w:tc>
        <w:tc>
          <w:tcPr>
            <w:tcW w:w="359" w:type="pct"/>
          </w:tcPr>
          <w:p w14:paraId="354A38F0" w14:textId="77777777" w:rsidR="008C6EDA" w:rsidRPr="008C6EDA" w:rsidRDefault="008C6EDA" w:rsidP="00AD1159">
            <w:pPr>
              <w:jc w:val="center"/>
              <w:rPr>
                <w:rFonts w:ascii="Times New Roman" w:hAnsi="Times New Roman" w:cs="Times New Roman"/>
                <w:sz w:val="24"/>
                <w:szCs w:val="24"/>
                <w:lang w:val="en-GB"/>
              </w:rPr>
            </w:pPr>
          </w:p>
        </w:tc>
        <w:tc>
          <w:tcPr>
            <w:tcW w:w="505" w:type="pct"/>
          </w:tcPr>
          <w:p w14:paraId="7B77249A"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29.45 (6.06)</w:t>
            </w:r>
          </w:p>
        </w:tc>
        <w:tc>
          <w:tcPr>
            <w:tcW w:w="358" w:type="pct"/>
          </w:tcPr>
          <w:p w14:paraId="24C42AD9"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14AC86E6" w14:textId="40FF717A" w:rsidR="008C6EDA" w:rsidRPr="00EE5127" w:rsidRDefault="00E3544D"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-0.03 (-0.63; 0.57</w:t>
            </w:r>
            <w:r w:rsidR="008C6EDA" w:rsidRPr="00EE5127">
              <w:rPr>
                <w:rFonts w:ascii="Times New Roman" w:hAnsi="Times New Roman" w:cs="Times New Roman"/>
                <w:sz w:val="24"/>
                <w:szCs w:val="24"/>
                <w:lang w:val="en-GB"/>
              </w:rPr>
              <w:t>)</w:t>
            </w:r>
          </w:p>
        </w:tc>
        <w:tc>
          <w:tcPr>
            <w:tcW w:w="358" w:type="pct"/>
          </w:tcPr>
          <w:p w14:paraId="39BFE4A5" w14:textId="77777777" w:rsidR="008C6EDA" w:rsidRPr="00EE5127" w:rsidRDefault="008C6EDA" w:rsidP="00AD1159">
            <w:pPr>
              <w:jc w:val="center"/>
              <w:rPr>
                <w:rFonts w:ascii="Times New Roman" w:hAnsi="Times New Roman" w:cs="Times New Roman"/>
                <w:sz w:val="24"/>
                <w:szCs w:val="24"/>
                <w:lang w:val="en-GB"/>
              </w:rPr>
            </w:pPr>
          </w:p>
        </w:tc>
      </w:tr>
      <w:tr w:rsidR="008C6EDA" w:rsidRPr="00EE5127" w14:paraId="697745AE" w14:textId="77777777" w:rsidTr="00AD1159">
        <w:tc>
          <w:tcPr>
            <w:tcW w:w="867" w:type="pct"/>
            <w:tcBorders>
              <w:bottom w:val="single" w:sz="4" w:space="0" w:color="auto"/>
            </w:tcBorders>
          </w:tcPr>
          <w:p w14:paraId="2A4AF936" w14:textId="77777777" w:rsidR="008C6EDA" w:rsidRPr="00EE5127" w:rsidRDefault="008C6EDA" w:rsidP="00AD1159">
            <w:pPr>
              <w:rPr>
                <w:rFonts w:ascii="Times New Roman" w:eastAsia="MS Gothic" w:hAnsi="Times New Roman" w:cs="Times New Roman"/>
                <w:color w:val="000000"/>
                <w:sz w:val="24"/>
                <w:szCs w:val="24"/>
              </w:rPr>
            </w:pPr>
            <w:r w:rsidRPr="00EE5127">
              <w:rPr>
                <w:rFonts w:ascii="Times New Roman" w:eastAsia="MS Gothic" w:hAnsi="Times New Roman" w:cs="Times New Roman"/>
                <w:color w:val="000000"/>
                <w:sz w:val="24"/>
                <w:szCs w:val="24"/>
              </w:rPr>
              <w:t>3</w:t>
            </w:r>
            <w:r w:rsidRPr="00EE5127">
              <w:rPr>
                <w:rFonts w:ascii="Times New Roman" w:eastAsia="MS Gothic" w:hAnsi="Times New Roman" w:cs="Times New Roman"/>
                <w:color w:val="000000"/>
                <w:sz w:val="24"/>
                <w:szCs w:val="24"/>
                <w:vertAlign w:val="superscript"/>
              </w:rPr>
              <w:t>rd</w:t>
            </w:r>
            <w:r w:rsidRPr="00EE5127">
              <w:rPr>
                <w:rFonts w:ascii="Times New Roman" w:eastAsia="MS Gothic" w:hAnsi="Times New Roman" w:cs="Times New Roman"/>
                <w:color w:val="000000"/>
                <w:sz w:val="24"/>
                <w:szCs w:val="24"/>
              </w:rPr>
              <w:t xml:space="preserve"> tertile</w:t>
            </w:r>
          </w:p>
        </w:tc>
        <w:tc>
          <w:tcPr>
            <w:tcW w:w="505" w:type="pct"/>
            <w:tcBorders>
              <w:bottom w:val="single" w:sz="4" w:space="0" w:color="auto"/>
            </w:tcBorders>
          </w:tcPr>
          <w:p w14:paraId="19474830"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30.45 (5.98)</w:t>
            </w:r>
          </w:p>
        </w:tc>
        <w:tc>
          <w:tcPr>
            <w:tcW w:w="358" w:type="pct"/>
            <w:tcBorders>
              <w:bottom w:val="single" w:sz="4" w:space="0" w:color="auto"/>
            </w:tcBorders>
          </w:tcPr>
          <w:p w14:paraId="5EA91C6C" w14:textId="77777777" w:rsidR="008C6EDA" w:rsidRPr="008C6EDA" w:rsidRDefault="008C6EDA" w:rsidP="00AD1159">
            <w:pPr>
              <w:jc w:val="center"/>
              <w:rPr>
                <w:rFonts w:ascii="Times New Roman" w:hAnsi="Times New Roman" w:cs="Times New Roman"/>
                <w:sz w:val="24"/>
                <w:szCs w:val="24"/>
                <w:lang w:val="en-GB"/>
              </w:rPr>
            </w:pPr>
          </w:p>
        </w:tc>
        <w:tc>
          <w:tcPr>
            <w:tcW w:w="845" w:type="pct"/>
            <w:tcBorders>
              <w:bottom w:val="single" w:sz="4" w:space="0" w:color="auto"/>
            </w:tcBorders>
          </w:tcPr>
          <w:p w14:paraId="18B443E9" w14:textId="0DA38B63" w:rsidR="008C6EDA" w:rsidRPr="008C6EDA" w:rsidRDefault="00E3544D"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-0.34 (-1.13; 0.45</w:t>
            </w:r>
            <w:r w:rsidR="008C6EDA" w:rsidRPr="008C6EDA">
              <w:rPr>
                <w:rFonts w:ascii="Times New Roman" w:hAnsi="Times New Roman" w:cs="Times New Roman"/>
                <w:sz w:val="24"/>
                <w:szCs w:val="24"/>
                <w:lang w:val="en-GB"/>
              </w:rPr>
              <w:t>)</w:t>
            </w:r>
          </w:p>
        </w:tc>
        <w:tc>
          <w:tcPr>
            <w:tcW w:w="359" w:type="pct"/>
            <w:tcBorders>
              <w:bottom w:val="single" w:sz="4" w:space="0" w:color="auto"/>
            </w:tcBorders>
          </w:tcPr>
          <w:p w14:paraId="569E11F7" w14:textId="77777777" w:rsidR="008C6EDA" w:rsidRPr="008C6EDA" w:rsidRDefault="008C6EDA" w:rsidP="00AD1159">
            <w:pPr>
              <w:jc w:val="center"/>
              <w:rPr>
                <w:rFonts w:ascii="Times New Roman" w:hAnsi="Times New Roman" w:cs="Times New Roman"/>
                <w:sz w:val="24"/>
                <w:szCs w:val="24"/>
                <w:lang w:val="en-GB"/>
              </w:rPr>
            </w:pPr>
          </w:p>
        </w:tc>
        <w:tc>
          <w:tcPr>
            <w:tcW w:w="505" w:type="pct"/>
            <w:tcBorders>
              <w:bottom w:val="single" w:sz="4" w:space="0" w:color="auto"/>
            </w:tcBorders>
          </w:tcPr>
          <w:p w14:paraId="09242626" w14:textId="77777777" w:rsidR="008C6EDA" w:rsidRPr="008C6EDA" w:rsidRDefault="008C6EDA" w:rsidP="00AD1159">
            <w:pPr>
              <w:jc w:val="center"/>
              <w:rPr>
                <w:rFonts w:ascii="Times New Roman" w:hAnsi="Times New Roman" w:cs="Times New Roman"/>
                <w:b/>
                <w:sz w:val="24"/>
                <w:szCs w:val="24"/>
                <w:lang w:val="en-GB"/>
              </w:rPr>
            </w:pPr>
            <w:r w:rsidRPr="008C6EDA">
              <w:rPr>
                <w:rFonts w:ascii="Times New Roman" w:hAnsi="Times New Roman" w:cs="Times New Roman"/>
                <w:sz w:val="24"/>
                <w:szCs w:val="24"/>
                <w:lang w:val="en-GB"/>
              </w:rPr>
              <w:t>29.83 (5.04)</w:t>
            </w:r>
          </w:p>
        </w:tc>
        <w:tc>
          <w:tcPr>
            <w:tcW w:w="358" w:type="pct"/>
            <w:tcBorders>
              <w:bottom w:val="single" w:sz="4" w:space="0" w:color="auto"/>
            </w:tcBorders>
          </w:tcPr>
          <w:p w14:paraId="4AD8251E" w14:textId="77777777" w:rsidR="008C6EDA" w:rsidRPr="008C6EDA" w:rsidRDefault="008C6EDA" w:rsidP="00AD1159">
            <w:pPr>
              <w:jc w:val="center"/>
              <w:rPr>
                <w:rFonts w:ascii="Times New Roman" w:hAnsi="Times New Roman" w:cs="Times New Roman"/>
                <w:sz w:val="24"/>
                <w:szCs w:val="24"/>
                <w:lang w:val="en-GB"/>
              </w:rPr>
            </w:pPr>
          </w:p>
        </w:tc>
        <w:tc>
          <w:tcPr>
            <w:tcW w:w="845" w:type="pct"/>
            <w:tcBorders>
              <w:bottom w:val="single" w:sz="4" w:space="0" w:color="auto"/>
            </w:tcBorders>
          </w:tcPr>
          <w:p w14:paraId="6114DB45" w14:textId="0CA4CD79" w:rsidR="008C6EDA" w:rsidRPr="00EE5127" w:rsidRDefault="00E3544D"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0.32 (-0.43; 1.08</w:t>
            </w:r>
            <w:r w:rsidR="008C6EDA" w:rsidRPr="00EE5127">
              <w:rPr>
                <w:rFonts w:ascii="Times New Roman" w:hAnsi="Times New Roman" w:cs="Times New Roman"/>
                <w:sz w:val="24"/>
                <w:szCs w:val="24"/>
                <w:lang w:val="en-GB"/>
              </w:rPr>
              <w:t>)</w:t>
            </w:r>
          </w:p>
        </w:tc>
        <w:tc>
          <w:tcPr>
            <w:tcW w:w="358" w:type="pct"/>
            <w:tcBorders>
              <w:bottom w:val="single" w:sz="4" w:space="0" w:color="auto"/>
            </w:tcBorders>
          </w:tcPr>
          <w:p w14:paraId="782CCB11" w14:textId="77777777" w:rsidR="008C6EDA" w:rsidRPr="00EE5127" w:rsidRDefault="008C6EDA" w:rsidP="00AD1159">
            <w:pPr>
              <w:jc w:val="center"/>
              <w:rPr>
                <w:rFonts w:ascii="Times New Roman" w:hAnsi="Times New Roman" w:cs="Times New Roman"/>
                <w:sz w:val="24"/>
                <w:szCs w:val="24"/>
                <w:lang w:val="en-GB"/>
              </w:rPr>
            </w:pPr>
          </w:p>
        </w:tc>
      </w:tr>
    </w:tbl>
    <w:p w14:paraId="7C99DB7C" w14:textId="77777777" w:rsidR="009F715E" w:rsidRDefault="009F715E" w:rsidP="007509D9">
      <w:pPr>
        <w:rPr>
          <w:rFonts w:ascii="Times New Roman" w:hAnsi="Times New Roman" w:cs="Times New Roman"/>
          <w:b/>
          <w:sz w:val="24"/>
          <w:szCs w:val="24"/>
        </w:rPr>
      </w:pPr>
    </w:p>
    <w:p w14:paraId="35861DCE" w14:textId="77777777" w:rsidR="009F715E" w:rsidRDefault="009F715E" w:rsidP="007509D9">
      <w:pPr>
        <w:rPr>
          <w:rFonts w:ascii="Times New Roman" w:hAnsi="Times New Roman" w:cs="Times New Roman"/>
          <w:b/>
          <w:sz w:val="24"/>
          <w:szCs w:val="24"/>
        </w:rPr>
      </w:pPr>
    </w:p>
    <w:p w14:paraId="7532481E" w14:textId="77777777" w:rsidR="009F715E" w:rsidRDefault="009F715E" w:rsidP="007509D9">
      <w:pPr>
        <w:rPr>
          <w:rFonts w:ascii="Times New Roman" w:hAnsi="Times New Roman" w:cs="Times New Roman"/>
          <w:b/>
          <w:sz w:val="24"/>
          <w:szCs w:val="24"/>
        </w:rPr>
      </w:pPr>
    </w:p>
    <w:p w14:paraId="25059066" w14:textId="77777777" w:rsidR="009F715E" w:rsidRDefault="009F715E" w:rsidP="007509D9">
      <w:pPr>
        <w:rPr>
          <w:rFonts w:ascii="Times New Roman" w:hAnsi="Times New Roman" w:cs="Times New Roman"/>
          <w:b/>
          <w:sz w:val="24"/>
          <w:szCs w:val="24"/>
        </w:rPr>
      </w:pPr>
    </w:p>
    <w:p w14:paraId="7C4C3B05" w14:textId="04098758" w:rsidR="007509D9" w:rsidRPr="008268E9" w:rsidRDefault="007509D9" w:rsidP="007509D9">
      <w:pPr>
        <w:rPr>
          <w:rFonts w:ascii="Times New Roman" w:hAnsi="Times New Roman" w:cs="Times New Roman"/>
          <w:sz w:val="24"/>
          <w:szCs w:val="24"/>
        </w:rPr>
      </w:pPr>
      <w:r w:rsidRPr="008268E9">
        <w:rPr>
          <w:rFonts w:ascii="Times New Roman" w:hAnsi="Times New Roman" w:cs="Times New Roman"/>
          <w:b/>
          <w:sz w:val="24"/>
          <w:szCs w:val="24"/>
        </w:rPr>
        <w:lastRenderedPageBreak/>
        <w:t xml:space="preserve">Table </w:t>
      </w:r>
      <w:r w:rsidR="009F715E">
        <w:rPr>
          <w:rFonts w:ascii="Times New Roman" w:hAnsi="Times New Roman" w:cs="Times New Roman"/>
          <w:b/>
          <w:sz w:val="24"/>
          <w:szCs w:val="24"/>
        </w:rPr>
        <w:t>3</w:t>
      </w:r>
      <w:r w:rsidRPr="008268E9">
        <w:rPr>
          <w:rFonts w:ascii="Times New Roman" w:hAnsi="Times New Roman" w:cs="Times New Roman"/>
          <w:b/>
          <w:sz w:val="24"/>
          <w:szCs w:val="24"/>
        </w:rPr>
        <w:t>:</w:t>
      </w:r>
      <w:r w:rsidRPr="008268E9">
        <w:rPr>
          <w:rFonts w:ascii="Times New Roman" w:hAnsi="Times New Roman" w:cs="Times New Roman"/>
          <w:sz w:val="24"/>
          <w:szCs w:val="24"/>
        </w:rPr>
        <w:t xml:space="preserve"> </w:t>
      </w:r>
      <w:r>
        <w:rPr>
          <w:rFonts w:ascii="Times New Roman" w:hAnsi="Times New Roman" w:cs="Times New Roman"/>
          <w:sz w:val="24"/>
          <w:szCs w:val="24"/>
        </w:rPr>
        <w:t>L</w:t>
      </w:r>
      <w:r w:rsidRPr="008268E9">
        <w:rPr>
          <w:rFonts w:ascii="Times New Roman" w:hAnsi="Times New Roman" w:cs="Times New Roman"/>
          <w:sz w:val="24"/>
          <w:szCs w:val="24"/>
        </w:rPr>
        <w:t xml:space="preserve">inear regression </w:t>
      </w:r>
      <w:r>
        <w:rPr>
          <w:rFonts w:ascii="Times New Roman" w:hAnsi="Times New Roman" w:cs="Times New Roman"/>
          <w:sz w:val="24"/>
          <w:szCs w:val="24"/>
        </w:rPr>
        <w:t xml:space="preserve">using continuous HbA1c as the outcome variable and self-reported physical activity as the exposure variables. </w:t>
      </w:r>
    </w:p>
    <w:p w14:paraId="3C47D15C" w14:textId="10156B20" w:rsidR="007509D9" w:rsidRPr="007B63AA" w:rsidRDefault="007509D9" w:rsidP="007509D9">
      <w:pPr>
        <w:rPr>
          <w:rFonts w:ascii="Times New Roman" w:hAnsi="Times New Roman" w:cs="Times New Roman"/>
          <w:sz w:val="24"/>
          <w:szCs w:val="24"/>
        </w:rPr>
      </w:pPr>
      <w:r w:rsidRPr="007B63AA">
        <w:rPr>
          <w:rFonts w:ascii="Times New Roman" w:hAnsi="Times New Roman" w:cs="Times New Roman"/>
          <w:sz w:val="24"/>
          <w:szCs w:val="24"/>
        </w:rPr>
        <w:t xml:space="preserve">Adjusted </w:t>
      </w:r>
      <w:r w:rsidR="00774EB4" w:rsidRPr="007B63AA">
        <w:rPr>
          <w:rFonts w:ascii="Times New Roman" w:hAnsi="Times New Roman" w:cs="Times New Roman"/>
          <w:sz w:val="24"/>
          <w:szCs w:val="24"/>
        </w:rPr>
        <w:t>for BMI,</w:t>
      </w:r>
      <w:r w:rsidRPr="007B63AA">
        <w:rPr>
          <w:rFonts w:ascii="Times New Roman" w:hAnsi="Times New Roman" w:cs="Times New Roman"/>
          <w:sz w:val="24"/>
          <w:szCs w:val="24"/>
        </w:rPr>
        <w:t xml:space="preserve"> income</w:t>
      </w:r>
      <w:r w:rsidR="00774EB4" w:rsidRPr="007B63AA">
        <w:rPr>
          <w:rFonts w:ascii="Times New Roman" w:hAnsi="Times New Roman" w:cs="Times New Roman"/>
          <w:sz w:val="24"/>
          <w:szCs w:val="24"/>
        </w:rPr>
        <w:t xml:space="preserve">, </w:t>
      </w:r>
      <w:r w:rsidR="00774EB4" w:rsidRPr="007B63AA">
        <w:rPr>
          <w:rFonts w:ascii="Times New Roman" w:hAnsi="Times New Roman" w:cs="Times New Roman"/>
          <w:sz w:val="24"/>
          <w:szCs w:val="24"/>
          <w:highlight w:val="yellow"/>
        </w:rPr>
        <w:t>consumption of food, screen time and income at 18 years of age</w:t>
      </w:r>
      <w:r w:rsidRPr="007B63AA">
        <w:rPr>
          <w:rFonts w:ascii="Times New Roman" w:hAnsi="Times New Roman" w:cs="Times New Roman"/>
          <w:sz w:val="24"/>
          <w:szCs w:val="24"/>
        </w:rPr>
        <w:t>.</w:t>
      </w:r>
    </w:p>
    <w:p w14:paraId="21A9D438" w14:textId="77777777" w:rsidR="00CD1CDC" w:rsidRDefault="00CD1CDC" w:rsidP="00854F8B">
      <w:pPr>
        <w:spacing w:after="0" w:line="480" w:lineRule="auto"/>
        <w:outlineLvl w:val="0"/>
        <w:rPr>
          <w:rFonts w:ascii="Times New Roman" w:hAnsi="Times New Roman" w:cs="Times New Roman"/>
          <w:sz w:val="24"/>
          <w:szCs w:val="24"/>
        </w:rPr>
      </w:pPr>
    </w:p>
    <w:tbl>
      <w:tblPr>
        <w:tblStyle w:val="TableGrid"/>
        <w:tblW w:w="491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3"/>
        <w:gridCol w:w="1441"/>
        <w:gridCol w:w="1021"/>
        <w:gridCol w:w="2411"/>
        <w:gridCol w:w="1024"/>
        <w:gridCol w:w="1441"/>
        <w:gridCol w:w="1021"/>
        <w:gridCol w:w="2411"/>
        <w:gridCol w:w="1021"/>
      </w:tblGrid>
      <w:tr w:rsidR="008C6EDA" w:rsidRPr="00771090" w14:paraId="75EDDF16" w14:textId="77777777" w:rsidTr="00AD1159">
        <w:tc>
          <w:tcPr>
            <w:tcW w:w="867" w:type="pct"/>
            <w:vMerge w:val="restart"/>
            <w:tcBorders>
              <w:top w:val="single" w:sz="4" w:space="0" w:color="auto"/>
              <w:bottom w:val="single" w:sz="4" w:space="0" w:color="auto"/>
            </w:tcBorders>
            <w:vAlign w:val="center"/>
          </w:tcPr>
          <w:p w14:paraId="62DCE856" w14:textId="77777777" w:rsidR="008C6EDA" w:rsidRPr="00771090" w:rsidRDefault="008C6EDA" w:rsidP="00AD1159">
            <w:pPr>
              <w:rPr>
                <w:rFonts w:ascii="Times New Roman" w:hAnsi="Times New Roman" w:cs="Times New Roman"/>
                <w:sz w:val="24"/>
                <w:szCs w:val="24"/>
                <w:lang w:val="en-GB"/>
              </w:rPr>
            </w:pPr>
          </w:p>
        </w:tc>
        <w:tc>
          <w:tcPr>
            <w:tcW w:w="2067" w:type="pct"/>
            <w:gridSpan w:val="4"/>
            <w:tcBorders>
              <w:top w:val="single" w:sz="4" w:space="0" w:color="auto"/>
              <w:bottom w:val="single" w:sz="4" w:space="0" w:color="auto"/>
            </w:tcBorders>
            <w:vAlign w:val="center"/>
          </w:tcPr>
          <w:p w14:paraId="4FCA15B7"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Men</w:t>
            </w:r>
          </w:p>
        </w:tc>
        <w:tc>
          <w:tcPr>
            <w:tcW w:w="2066" w:type="pct"/>
            <w:gridSpan w:val="4"/>
            <w:tcBorders>
              <w:top w:val="single" w:sz="4" w:space="0" w:color="auto"/>
              <w:bottom w:val="single" w:sz="4" w:space="0" w:color="auto"/>
            </w:tcBorders>
            <w:vAlign w:val="center"/>
          </w:tcPr>
          <w:p w14:paraId="16AFEB98"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Women</w:t>
            </w:r>
          </w:p>
        </w:tc>
      </w:tr>
      <w:tr w:rsidR="008C6EDA" w:rsidRPr="00771090" w14:paraId="2E563E3D" w14:textId="77777777" w:rsidTr="00AD1159">
        <w:tc>
          <w:tcPr>
            <w:tcW w:w="867" w:type="pct"/>
            <w:vMerge/>
            <w:tcBorders>
              <w:top w:val="single" w:sz="4" w:space="0" w:color="auto"/>
              <w:bottom w:val="single" w:sz="4" w:space="0" w:color="auto"/>
            </w:tcBorders>
            <w:vAlign w:val="center"/>
          </w:tcPr>
          <w:p w14:paraId="41944A06" w14:textId="77777777" w:rsidR="008C6EDA" w:rsidRPr="00771090" w:rsidRDefault="008C6EDA" w:rsidP="00AD1159">
            <w:pPr>
              <w:rPr>
                <w:rFonts w:ascii="Times New Roman" w:hAnsi="Times New Roman" w:cs="Times New Roman"/>
                <w:sz w:val="24"/>
                <w:szCs w:val="24"/>
                <w:lang w:val="en-GB"/>
              </w:rPr>
            </w:pPr>
          </w:p>
        </w:tc>
        <w:tc>
          <w:tcPr>
            <w:tcW w:w="505" w:type="pct"/>
            <w:tcBorders>
              <w:top w:val="single" w:sz="4" w:space="0" w:color="auto"/>
              <w:bottom w:val="single" w:sz="4" w:space="0" w:color="auto"/>
            </w:tcBorders>
            <w:vAlign w:val="center"/>
          </w:tcPr>
          <w:p w14:paraId="70E8ABE8"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HbA1c</w:t>
            </w:r>
          </w:p>
          <w:p w14:paraId="2917DA6B" w14:textId="77777777" w:rsidR="008C6EDA" w:rsidRPr="00771090" w:rsidRDefault="008C6EDA" w:rsidP="00AD1159">
            <w:pPr>
              <w:jc w:val="center"/>
              <w:rPr>
                <w:rFonts w:ascii="Times New Roman" w:hAnsi="Times New Roman" w:cs="Times New Roman"/>
                <w:sz w:val="24"/>
                <w:szCs w:val="24"/>
                <w:lang w:val="en-GB"/>
              </w:rPr>
            </w:pPr>
            <w:r w:rsidRPr="00771090">
              <w:rPr>
                <w:rFonts w:ascii="Times New Roman" w:hAnsi="Times New Roman" w:cs="Times New Roman"/>
                <w:sz w:val="24"/>
                <w:szCs w:val="24"/>
                <w:lang w:val="en-GB"/>
              </w:rPr>
              <w:t>Mean (SD)</w:t>
            </w:r>
          </w:p>
        </w:tc>
        <w:tc>
          <w:tcPr>
            <w:tcW w:w="358" w:type="pct"/>
            <w:tcBorders>
              <w:top w:val="single" w:sz="4" w:space="0" w:color="auto"/>
              <w:bottom w:val="single" w:sz="4" w:space="0" w:color="auto"/>
            </w:tcBorders>
            <w:vAlign w:val="center"/>
          </w:tcPr>
          <w:p w14:paraId="13230D85" w14:textId="77777777" w:rsidR="008C6EDA" w:rsidRPr="00771090" w:rsidRDefault="008C6EDA" w:rsidP="00AD1159">
            <w:pPr>
              <w:jc w:val="center"/>
              <w:rPr>
                <w:rFonts w:ascii="Times New Roman" w:hAnsi="Times New Roman" w:cs="Times New Roman"/>
                <w:sz w:val="24"/>
                <w:szCs w:val="24"/>
                <w:lang w:val="en-GB"/>
              </w:rPr>
            </w:pPr>
            <w:r w:rsidRPr="00771090">
              <w:rPr>
                <w:rFonts w:ascii="Times New Roman" w:hAnsi="Times New Roman" w:cs="Times New Roman"/>
                <w:sz w:val="24"/>
                <w:szCs w:val="24"/>
                <w:lang w:val="en-GB"/>
              </w:rPr>
              <w:t>p value</w:t>
            </w:r>
          </w:p>
        </w:tc>
        <w:tc>
          <w:tcPr>
            <w:tcW w:w="845" w:type="pct"/>
            <w:tcBorders>
              <w:top w:val="single" w:sz="4" w:space="0" w:color="auto"/>
              <w:bottom w:val="single" w:sz="4" w:space="0" w:color="auto"/>
            </w:tcBorders>
            <w:vAlign w:val="center"/>
          </w:tcPr>
          <w:p w14:paraId="42CA6834" w14:textId="77777777" w:rsidR="008C6EDA" w:rsidRPr="00771090" w:rsidRDefault="008C6EDA" w:rsidP="00AD1159">
            <w:pPr>
              <w:jc w:val="center"/>
              <w:rPr>
                <w:rFonts w:ascii="Times New Roman" w:hAnsi="Times New Roman" w:cs="Times New Roman"/>
                <w:sz w:val="24"/>
                <w:szCs w:val="24"/>
                <w:lang w:val="en-GB"/>
              </w:rPr>
            </w:pPr>
            <w:r w:rsidRPr="00771090">
              <w:rPr>
                <w:rFonts w:ascii="Arial" w:hAnsi="Arial" w:cs="Arial"/>
                <w:sz w:val="24"/>
                <w:szCs w:val="24"/>
                <w:lang w:val="en-GB"/>
              </w:rPr>
              <w:t>β</w:t>
            </w:r>
            <w:r w:rsidRPr="00771090">
              <w:rPr>
                <w:rFonts w:ascii="Times New Roman" w:hAnsi="Times New Roman" w:cs="Times New Roman"/>
                <w:sz w:val="24"/>
                <w:szCs w:val="24"/>
                <w:lang w:val="en-GB"/>
              </w:rPr>
              <w:t xml:space="preserve"> adjusted</w:t>
            </w:r>
            <w:r>
              <w:rPr>
                <w:rFonts w:ascii="Times New Roman" w:hAnsi="Times New Roman" w:cs="Times New Roman"/>
                <w:sz w:val="24"/>
                <w:szCs w:val="24"/>
                <w:lang w:val="en-GB"/>
              </w:rPr>
              <w:t xml:space="preserve"> (95% CI)</w:t>
            </w:r>
          </w:p>
        </w:tc>
        <w:tc>
          <w:tcPr>
            <w:tcW w:w="359" w:type="pct"/>
            <w:tcBorders>
              <w:top w:val="single" w:sz="4" w:space="0" w:color="auto"/>
              <w:bottom w:val="single" w:sz="4" w:space="0" w:color="auto"/>
            </w:tcBorders>
            <w:vAlign w:val="center"/>
          </w:tcPr>
          <w:p w14:paraId="6A0C7844" w14:textId="77777777" w:rsidR="008C6EDA" w:rsidRPr="00771090" w:rsidRDefault="008C6EDA" w:rsidP="00AD1159">
            <w:pPr>
              <w:jc w:val="center"/>
              <w:rPr>
                <w:rFonts w:ascii="Times New Roman" w:hAnsi="Times New Roman" w:cs="Times New Roman"/>
                <w:sz w:val="24"/>
                <w:szCs w:val="24"/>
                <w:lang w:val="en-GB"/>
              </w:rPr>
            </w:pPr>
            <w:r w:rsidRPr="00771090">
              <w:rPr>
                <w:rFonts w:ascii="Times New Roman" w:hAnsi="Times New Roman" w:cs="Times New Roman"/>
                <w:sz w:val="24"/>
                <w:szCs w:val="24"/>
                <w:lang w:val="en-GB"/>
              </w:rPr>
              <w:t>p value</w:t>
            </w:r>
          </w:p>
        </w:tc>
        <w:tc>
          <w:tcPr>
            <w:tcW w:w="505" w:type="pct"/>
            <w:tcBorders>
              <w:top w:val="single" w:sz="4" w:space="0" w:color="auto"/>
              <w:bottom w:val="single" w:sz="4" w:space="0" w:color="auto"/>
            </w:tcBorders>
            <w:vAlign w:val="center"/>
          </w:tcPr>
          <w:p w14:paraId="7B6EBFB0"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HbA1c</w:t>
            </w:r>
          </w:p>
          <w:p w14:paraId="62BCADDC" w14:textId="77777777" w:rsidR="008C6EDA" w:rsidRPr="00771090" w:rsidRDefault="008C6EDA" w:rsidP="00AD1159">
            <w:pPr>
              <w:jc w:val="center"/>
              <w:rPr>
                <w:rFonts w:ascii="Times New Roman" w:hAnsi="Times New Roman" w:cs="Times New Roman"/>
                <w:sz w:val="24"/>
                <w:szCs w:val="24"/>
                <w:lang w:val="en-GB"/>
              </w:rPr>
            </w:pPr>
            <w:r w:rsidRPr="00771090">
              <w:rPr>
                <w:rFonts w:ascii="Times New Roman" w:hAnsi="Times New Roman" w:cs="Times New Roman"/>
                <w:sz w:val="24"/>
                <w:szCs w:val="24"/>
                <w:lang w:val="en-GB"/>
              </w:rPr>
              <w:t>Mean (SD)</w:t>
            </w:r>
          </w:p>
        </w:tc>
        <w:tc>
          <w:tcPr>
            <w:tcW w:w="358" w:type="pct"/>
            <w:tcBorders>
              <w:top w:val="single" w:sz="4" w:space="0" w:color="auto"/>
              <w:bottom w:val="single" w:sz="4" w:space="0" w:color="auto"/>
            </w:tcBorders>
            <w:vAlign w:val="center"/>
          </w:tcPr>
          <w:p w14:paraId="7B66B28D" w14:textId="77777777" w:rsidR="008C6EDA" w:rsidRPr="00771090" w:rsidRDefault="008C6EDA" w:rsidP="00AD1159">
            <w:pPr>
              <w:jc w:val="center"/>
              <w:rPr>
                <w:rFonts w:ascii="Times New Roman" w:hAnsi="Times New Roman" w:cs="Times New Roman"/>
                <w:sz w:val="24"/>
                <w:szCs w:val="24"/>
                <w:lang w:val="en-GB"/>
              </w:rPr>
            </w:pPr>
            <w:r w:rsidRPr="00771090">
              <w:rPr>
                <w:rFonts w:ascii="Times New Roman" w:hAnsi="Times New Roman" w:cs="Times New Roman"/>
                <w:sz w:val="24"/>
                <w:szCs w:val="24"/>
                <w:lang w:val="en-GB"/>
              </w:rPr>
              <w:t>p value</w:t>
            </w:r>
          </w:p>
        </w:tc>
        <w:tc>
          <w:tcPr>
            <w:tcW w:w="845" w:type="pct"/>
            <w:tcBorders>
              <w:top w:val="single" w:sz="4" w:space="0" w:color="auto"/>
              <w:bottom w:val="single" w:sz="4" w:space="0" w:color="auto"/>
            </w:tcBorders>
            <w:vAlign w:val="center"/>
          </w:tcPr>
          <w:p w14:paraId="2DDCBF10" w14:textId="77777777" w:rsidR="008C6EDA" w:rsidRPr="00771090" w:rsidRDefault="008C6EDA" w:rsidP="00AD1159">
            <w:pPr>
              <w:jc w:val="center"/>
              <w:rPr>
                <w:rFonts w:ascii="Times New Roman" w:hAnsi="Times New Roman" w:cs="Times New Roman"/>
                <w:sz w:val="24"/>
                <w:szCs w:val="24"/>
                <w:lang w:val="en-GB"/>
              </w:rPr>
            </w:pPr>
            <w:r w:rsidRPr="00771090">
              <w:rPr>
                <w:rFonts w:ascii="Arial" w:hAnsi="Arial" w:cs="Arial"/>
                <w:sz w:val="24"/>
                <w:szCs w:val="24"/>
                <w:lang w:val="en-GB"/>
              </w:rPr>
              <w:t>β</w:t>
            </w:r>
            <w:r w:rsidRPr="00771090">
              <w:rPr>
                <w:rFonts w:ascii="Times New Roman" w:hAnsi="Times New Roman" w:cs="Times New Roman"/>
                <w:sz w:val="24"/>
                <w:szCs w:val="24"/>
                <w:lang w:val="en-GB"/>
              </w:rPr>
              <w:t xml:space="preserve"> adjusted</w:t>
            </w:r>
            <w:r>
              <w:rPr>
                <w:rFonts w:ascii="Times New Roman" w:hAnsi="Times New Roman" w:cs="Times New Roman"/>
                <w:sz w:val="24"/>
                <w:szCs w:val="24"/>
                <w:lang w:val="en-GB"/>
              </w:rPr>
              <w:t xml:space="preserve"> (95% CI)</w:t>
            </w:r>
          </w:p>
        </w:tc>
        <w:tc>
          <w:tcPr>
            <w:tcW w:w="358" w:type="pct"/>
            <w:tcBorders>
              <w:top w:val="single" w:sz="4" w:space="0" w:color="auto"/>
              <w:bottom w:val="single" w:sz="4" w:space="0" w:color="auto"/>
            </w:tcBorders>
            <w:vAlign w:val="center"/>
          </w:tcPr>
          <w:p w14:paraId="089A9BC3" w14:textId="77777777" w:rsidR="008C6EDA" w:rsidRPr="00771090" w:rsidRDefault="008C6EDA" w:rsidP="00AD1159">
            <w:pPr>
              <w:jc w:val="center"/>
              <w:rPr>
                <w:rFonts w:ascii="Times New Roman" w:hAnsi="Times New Roman" w:cs="Times New Roman"/>
                <w:sz w:val="24"/>
                <w:szCs w:val="24"/>
                <w:lang w:val="en-GB"/>
              </w:rPr>
            </w:pPr>
            <w:r w:rsidRPr="00771090">
              <w:rPr>
                <w:rFonts w:ascii="Times New Roman" w:hAnsi="Times New Roman" w:cs="Times New Roman"/>
                <w:sz w:val="24"/>
                <w:szCs w:val="24"/>
                <w:lang w:val="en-GB"/>
              </w:rPr>
              <w:t>p value</w:t>
            </w:r>
          </w:p>
        </w:tc>
      </w:tr>
      <w:tr w:rsidR="008C6EDA" w:rsidRPr="00771090" w14:paraId="5434620D" w14:textId="77777777" w:rsidTr="00AD1159">
        <w:tc>
          <w:tcPr>
            <w:tcW w:w="2575" w:type="pct"/>
            <w:gridSpan w:val="4"/>
            <w:tcBorders>
              <w:top w:val="single" w:sz="4" w:space="0" w:color="auto"/>
              <w:bottom w:val="single" w:sz="4" w:space="0" w:color="auto"/>
            </w:tcBorders>
            <w:vAlign w:val="center"/>
          </w:tcPr>
          <w:p w14:paraId="3D9E7F0E" w14:textId="77777777" w:rsidR="008C6EDA" w:rsidRPr="00771090" w:rsidRDefault="008C6EDA" w:rsidP="00AD1159">
            <w:pPr>
              <w:rPr>
                <w:rFonts w:ascii="Arial" w:hAnsi="Arial" w:cs="Arial"/>
                <w:sz w:val="24"/>
                <w:szCs w:val="24"/>
                <w:lang w:val="en-GB"/>
              </w:rPr>
            </w:pPr>
            <w:r w:rsidRPr="00C836B1">
              <w:rPr>
                <w:rFonts w:ascii="Times New Roman" w:eastAsia="MS Gothic" w:hAnsi="Times New Roman" w:cs="Times New Roman"/>
                <w:i/>
                <w:color w:val="000000"/>
                <w:sz w:val="24"/>
                <w:szCs w:val="24"/>
              </w:rPr>
              <w:t>Self-reported physical activity (leisure time)</w:t>
            </w:r>
          </w:p>
        </w:tc>
        <w:tc>
          <w:tcPr>
            <w:tcW w:w="359" w:type="pct"/>
            <w:tcBorders>
              <w:top w:val="single" w:sz="4" w:space="0" w:color="auto"/>
              <w:bottom w:val="single" w:sz="4" w:space="0" w:color="auto"/>
            </w:tcBorders>
            <w:vAlign w:val="center"/>
          </w:tcPr>
          <w:p w14:paraId="047D0E36" w14:textId="77777777" w:rsidR="008C6EDA" w:rsidRPr="00771090" w:rsidRDefault="008C6EDA" w:rsidP="00AD1159">
            <w:pPr>
              <w:jc w:val="center"/>
              <w:rPr>
                <w:rFonts w:ascii="Times New Roman" w:hAnsi="Times New Roman" w:cs="Times New Roman"/>
                <w:sz w:val="24"/>
                <w:szCs w:val="24"/>
                <w:lang w:val="en-GB"/>
              </w:rPr>
            </w:pPr>
          </w:p>
        </w:tc>
        <w:tc>
          <w:tcPr>
            <w:tcW w:w="505" w:type="pct"/>
            <w:tcBorders>
              <w:top w:val="single" w:sz="4" w:space="0" w:color="auto"/>
              <w:bottom w:val="single" w:sz="4" w:space="0" w:color="auto"/>
            </w:tcBorders>
            <w:vAlign w:val="center"/>
          </w:tcPr>
          <w:p w14:paraId="4C96E417" w14:textId="77777777" w:rsidR="008C6EDA" w:rsidRDefault="008C6EDA" w:rsidP="00AD1159">
            <w:pPr>
              <w:jc w:val="center"/>
              <w:rPr>
                <w:rFonts w:ascii="Times New Roman" w:hAnsi="Times New Roman" w:cs="Times New Roman"/>
                <w:sz w:val="24"/>
                <w:szCs w:val="24"/>
                <w:lang w:val="en-GB"/>
              </w:rPr>
            </w:pPr>
          </w:p>
        </w:tc>
        <w:tc>
          <w:tcPr>
            <w:tcW w:w="358" w:type="pct"/>
            <w:tcBorders>
              <w:top w:val="single" w:sz="4" w:space="0" w:color="auto"/>
              <w:bottom w:val="single" w:sz="4" w:space="0" w:color="auto"/>
            </w:tcBorders>
            <w:vAlign w:val="center"/>
          </w:tcPr>
          <w:p w14:paraId="53B92237" w14:textId="77777777" w:rsidR="008C6EDA" w:rsidRPr="00771090" w:rsidRDefault="008C6EDA" w:rsidP="00AD1159">
            <w:pPr>
              <w:jc w:val="center"/>
              <w:rPr>
                <w:rFonts w:ascii="Times New Roman" w:hAnsi="Times New Roman" w:cs="Times New Roman"/>
                <w:sz w:val="24"/>
                <w:szCs w:val="24"/>
                <w:lang w:val="en-GB"/>
              </w:rPr>
            </w:pPr>
          </w:p>
        </w:tc>
        <w:tc>
          <w:tcPr>
            <w:tcW w:w="845" w:type="pct"/>
            <w:tcBorders>
              <w:top w:val="single" w:sz="4" w:space="0" w:color="auto"/>
              <w:bottom w:val="single" w:sz="4" w:space="0" w:color="auto"/>
            </w:tcBorders>
            <w:vAlign w:val="center"/>
          </w:tcPr>
          <w:p w14:paraId="00628C59" w14:textId="77777777" w:rsidR="008C6EDA" w:rsidRPr="00771090" w:rsidRDefault="008C6EDA" w:rsidP="00AD1159">
            <w:pPr>
              <w:jc w:val="center"/>
              <w:rPr>
                <w:rFonts w:ascii="Arial" w:hAnsi="Arial" w:cs="Arial"/>
                <w:sz w:val="24"/>
                <w:szCs w:val="24"/>
                <w:lang w:val="en-GB"/>
              </w:rPr>
            </w:pPr>
          </w:p>
        </w:tc>
        <w:tc>
          <w:tcPr>
            <w:tcW w:w="358" w:type="pct"/>
            <w:tcBorders>
              <w:top w:val="single" w:sz="4" w:space="0" w:color="auto"/>
              <w:bottom w:val="single" w:sz="4" w:space="0" w:color="auto"/>
            </w:tcBorders>
            <w:vAlign w:val="center"/>
          </w:tcPr>
          <w:p w14:paraId="5FAEE92E" w14:textId="77777777" w:rsidR="008C6EDA" w:rsidRPr="00771090" w:rsidRDefault="008C6EDA" w:rsidP="00AD1159">
            <w:pPr>
              <w:jc w:val="center"/>
              <w:rPr>
                <w:rFonts w:ascii="Times New Roman" w:hAnsi="Times New Roman" w:cs="Times New Roman"/>
                <w:sz w:val="24"/>
                <w:szCs w:val="24"/>
                <w:lang w:val="en-GB"/>
              </w:rPr>
            </w:pPr>
          </w:p>
        </w:tc>
      </w:tr>
      <w:tr w:rsidR="008C6EDA" w:rsidRPr="00771090" w14:paraId="0F525406" w14:textId="77777777" w:rsidTr="00AD1159">
        <w:tc>
          <w:tcPr>
            <w:tcW w:w="867" w:type="pct"/>
            <w:tcBorders>
              <w:top w:val="single" w:sz="4" w:space="0" w:color="auto"/>
            </w:tcBorders>
            <w:vAlign w:val="center"/>
          </w:tcPr>
          <w:p w14:paraId="78A27ADD" w14:textId="77777777" w:rsidR="008C6EDA" w:rsidRPr="00E66596" w:rsidRDefault="008C6EDA" w:rsidP="00AD1159">
            <w:pPr>
              <w:rPr>
                <w:rFonts w:ascii="Times New Roman" w:hAnsi="Times New Roman" w:cs="Times New Roman"/>
                <w:b/>
                <w:sz w:val="24"/>
                <w:szCs w:val="24"/>
                <w:lang w:val="en-GB"/>
              </w:rPr>
            </w:pPr>
            <w:r w:rsidRPr="00E66596">
              <w:rPr>
                <w:rFonts w:ascii="Times New Roman" w:hAnsi="Times New Roman" w:cs="Times New Roman"/>
                <w:b/>
                <w:sz w:val="24"/>
                <w:szCs w:val="24"/>
                <w:lang w:val="en-GB"/>
              </w:rPr>
              <w:t>11 years (min/week)</w:t>
            </w:r>
          </w:p>
        </w:tc>
        <w:tc>
          <w:tcPr>
            <w:tcW w:w="505" w:type="pct"/>
            <w:tcBorders>
              <w:top w:val="single" w:sz="4" w:space="0" w:color="auto"/>
            </w:tcBorders>
            <w:vAlign w:val="center"/>
          </w:tcPr>
          <w:p w14:paraId="0C5070F1" w14:textId="77777777" w:rsidR="008C6EDA" w:rsidRPr="00771090" w:rsidRDefault="008C6EDA" w:rsidP="00AD1159">
            <w:pPr>
              <w:jc w:val="center"/>
              <w:rPr>
                <w:rFonts w:ascii="Times New Roman" w:hAnsi="Times New Roman" w:cs="Times New Roman"/>
                <w:sz w:val="24"/>
                <w:szCs w:val="24"/>
                <w:lang w:val="en-GB"/>
              </w:rPr>
            </w:pPr>
          </w:p>
        </w:tc>
        <w:tc>
          <w:tcPr>
            <w:tcW w:w="358" w:type="pct"/>
            <w:tcBorders>
              <w:top w:val="single" w:sz="4" w:space="0" w:color="auto"/>
            </w:tcBorders>
            <w:vAlign w:val="center"/>
          </w:tcPr>
          <w:p w14:paraId="05097C63"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0.828</w:t>
            </w:r>
          </w:p>
        </w:tc>
        <w:tc>
          <w:tcPr>
            <w:tcW w:w="845" w:type="pct"/>
            <w:tcBorders>
              <w:top w:val="single" w:sz="4" w:space="0" w:color="auto"/>
            </w:tcBorders>
            <w:vAlign w:val="center"/>
          </w:tcPr>
          <w:p w14:paraId="57F5833B" w14:textId="77777777" w:rsidR="008C6EDA" w:rsidRPr="00771090" w:rsidRDefault="008C6EDA" w:rsidP="00AD1159">
            <w:pPr>
              <w:jc w:val="center"/>
              <w:rPr>
                <w:rFonts w:ascii="Times New Roman" w:hAnsi="Times New Roman" w:cs="Times New Roman"/>
                <w:sz w:val="24"/>
                <w:szCs w:val="24"/>
                <w:lang w:val="en-GB"/>
              </w:rPr>
            </w:pPr>
          </w:p>
        </w:tc>
        <w:tc>
          <w:tcPr>
            <w:tcW w:w="359" w:type="pct"/>
            <w:tcBorders>
              <w:top w:val="single" w:sz="4" w:space="0" w:color="auto"/>
            </w:tcBorders>
            <w:vAlign w:val="center"/>
          </w:tcPr>
          <w:p w14:paraId="00B86127" w14:textId="77777777" w:rsidR="008C6EDA" w:rsidRPr="00771090" w:rsidRDefault="008C6EDA" w:rsidP="00AD1159">
            <w:pPr>
              <w:jc w:val="center"/>
              <w:rPr>
                <w:rFonts w:ascii="Times New Roman" w:hAnsi="Times New Roman" w:cs="Times New Roman"/>
                <w:sz w:val="24"/>
                <w:szCs w:val="24"/>
                <w:lang w:val="en-GB"/>
              </w:rPr>
            </w:pPr>
          </w:p>
        </w:tc>
        <w:tc>
          <w:tcPr>
            <w:tcW w:w="505" w:type="pct"/>
            <w:tcBorders>
              <w:top w:val="single" w:sz="4" w:space="0" w:color="auto"/>
            </w:tcBorders>
            <w:vAlign w:val="center"/>
          </w:tcPr>
          <w:p w14:paraId="3C73CC2A" w14:textId="77777777" w:rsidR="008C6EDA" w:rsidRPr="00771090" w:rsidRDefault="008C6EDA" w:rsidP="00AD1159">
            <w:pPr>
              <w:jc w:val="center"/>
              <w:rPr>
                <w:rFonts w:ascii="Times New Roman" w:hAnsi="Times New Roman" w:cs="Times New Roman"/>
                <w:sz w:val="24"/>
                <w:szCs w:val="24"/>
                <w:lang w:val="en-GB"/>
              </w:rPr>
            </w:pPr>
          </w:p>
        </w:tc>
        <w:tc>
          <w:tcPr>
            <w:tcW w:w="358" w:type="pct"/>
            <w:tcBorders>
              <w:top w:val="single" w:sz="4" w:space="0" w:color="auto"/>
            </w:tcBorders>
            <w:vAlign w:val="center"/>
          </w:tcPr>
          <w:p w14:paraId="416C4D89"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0.457</w:t>
            </w:r>
          </w:p>
        </w:tc>
        <w:tc>
          <w:tcPr>
            <w:tcW w:w="845" w:type="pct"/>
            <w:tcBorders>
              <w:top w:val="single" w:sz="4" w:space="0" w:color="auto"/>
            </w:tcBorders>
            <w:vAlign w:val="center"/>
          </w:tcPr>
          <w:p w14:paraId="72E763BF" w14:textId="77777777" w:rsidR="008C6EDA" w:rsidRPr="00771090" w:rsidRDefault="008C6EDA" w:rsidP="00AD1159">
            <w:pPr>
              <w:jc w:val="center"/>
              <w:rPr>
                <w:rFonts w:ascii="Times New Roman" w:hAnsi="Times New Roman" w:cs="Times New Roman"/>
                <w:sz w:val="24"/>
                <w:szCs w:val="24"/>
                <w:lang w:val="en-GB"/>
              </w:rPr>
            </w:pPr>
          </w:p>
        </w:tc>
        <w:tc>
          <w:tcPr>
            <w:tcW w:w="358" w:type="pct"/>
            <w:tcBorders>
              <w:top w:val="single" w:sz="4" w:space="0" w:color="auto"/>
            </w:tcBorders>
            <w:vAlign w:val="center"/>
          </w:tcPr>
          <w:p w14:paraId="31EA9491" w14:textId="0E837A9F"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w:t>
            </w:r>
            <w:r w:rsidR="00774EB4">
              <w:rPr>
                <w:rFonts w:ascii="Times New Roman" w:hAnsi="Times New Roman" w:cs="Times New Roman"/>
                <w:sz w:val="24"/>
                <w:szCs w:val="24"/>
                <w:lang w:val="en-GB"/>
              </w:rPr>
              <w:t>581</w:t>
            </w:r>
          </w:p>
        </w:tc>
      </w:tr>
      <w:tr w:rsidR="008C6EDA" w:rsidRPr="00771090" w14:paraId="09C6089D" w14:textId="77777777" w:rsidTr="00AD1159">
        <w:tc>
          <w:tcPr>
            <w:tcW w:w="867" w:type="pct"/>
            <w:vAlign w:val="center"/>
          </w:tcPr>
          <w:p w14:paraId="646E1962" w14:textId="77777777" w:rsidR="008C6EDA" w:rsidRPr="00771090" w:rsidRDefault="008C6EDA" w:rsidP="00AD1159">
            <w:pPr>
              <w:rPr>
                <w:rFonts w:ascii="Times New Roman" w:hAnsi="Times New Roman" w:cs="Times New Roman"/>
                <w:sz w:val="24"/>
                <w:szCs w:val="24"/>
                <w:lang w:val="en-GB"/>
              </w:rPr>
            </w:pPr>
            <w:r w:rsidRPr="00771090">
              <w:rPr>
                <w:rFonts w:ascii="Times New Roman" w:hAnsi="Times New Roman" w:cs="Times New Roman"/>
                <w:sz w:val="24"/>
                <w:szCs w:val="24"/>
                <w:lang w:val="en-GB"/>
              </w:rPr>
              <w:t xml:space="preserve">   &lt; 150</w:t>
            </w:r>
          </w:p>
        </w:tc>
        <w:tc>
          <w:tcPr>
            <w:tcW w:w="505" w:type="pct"/>
            <w:vAlign w:val="center"/>
          </w:tcPr>
          <w:p w14:paraId="6ED0AF12"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30.89 (6.09</w:t>
            </w:r>
            <w:r w:rsidRPr="00771090">
              <w:rPr>
                <w:rFonts w:ascii="Times New Roman" w:hAnsi="Times New Roman" w:cs="Times New Roman"/>
                <w:sz w:val="24"/>
                <w:szCs w:val="24"/>
                <w:lang w:val="en-GB"/>
              </w:rPr>
              <w:t>)</w:t>
            </w:r>
          </w:p>
        </w:tc>
        <w:tc>
          <w:tcPr>
            <w:tcW w:w="358" w:type="pct"/>
            <w:vAlign w:val="center"/>
          </w:tcPr>
          <w:p w14:paraId="56D94A03" w14:textId="77777777" w:rsidR="008C6EDA" w:rsidRPr="00771090" w:rsidRDefault="008C6EDA" w:rsidP="00AD1159">
            <w:pPr>
              <w:jc w:val="center"/>
              <w:rPr>
                <w:rFonts w:ascii="Times New Roman" w:hAnsi="Times New Roman" w:cs="Times New Roman"/>
                <w:sz w:val="24"/>
                <w:szCs w:val="24"/>
                <w:lang w:val="en-GB"/>
              </w:rPr>
            </w:pPr>
          </w:p>
        </w:tc>
        <w:tc>
          <w:tcPr>
            <w:tcW w:w="845" w:type="pct"/>
            <w:vAlign w:val="center"/>
          </w:tcPr>
          <w:p w14:paraId="68F93452" w14:textId="77777777" w:rsidR="008C6EDA" w:rsidRPr="00771090" w:rsidRDefault="008C6EDA" w:rsidP="00AD1159">
            <w:pPr>
              <w:jc w:val="center"/>
              <w:rPr>
                <w:rFonts w:ascii="Times New Roman" w:hAnsi="Times New Roman" w:cs="Times New Roman"/>
                <w:sz w:val="24"/>
                <w:szCs w:val="24"/>
                <w:lang w:val="en-GB"/>
              </w:rPr>
            </w:pPr>
            <w:r w:rsidRPr="00771090">
              <w:rPr>
                <w:rFonts w:ascii="Times New Roman" w:hAnsi="Times New Roman" w:cs="Times New Roman"/>
                <w:sz w:val="24"/>
                <w:szCs w:val="24"/>
                <w:lang w:val="en-GB"/>
              </w:rPr>
              <w:t>Reference</w:t>
            </w:r>
          </w:p>
        </w:tc>
        <w:tc>
          <w:tcPr>
            <w:tcW w:w="359" w:type="pct"/>
            <w:vAlign w:val="center"/>
          </w:tcPr>
          <w:p w14:paraId="3B5928D2" w14:textId="16D7911E" w:rsidR="008C6EDA" w:rsidRPr="00771090" w:rsidRDefault="00774EB4"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0.779</w:t>
            </w:r>
          </w:p>
        </w:tc>
        <w:tc>
          <w:tcPr>
            <w:tcW w:w="505" w:type="pct"/>
            <w:vAlign w:val="center"/>
          </w:tcPr>
          <w:p w14:paraId="667FE3DE"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29.40 (6.09)</w:t>
            </w:r>
          </w:p>
        </w:tc>
        <w:tc>
          <w:tcPr>
            <w:tcW w:w="358" w:type="pct"/>
            <w:vAlign w:val="center"/>
          </w:tcPr>
          <w:p w14:paraId="5355A4D9" w14:textId="77777777" w:rsidR="008C6EDA" w:rsidRPr="00771090" w:rsidRDefault="008C6EDA" w:rsidP="00AD1159">
            <w:pPr>
              <w:jc w:val="center"/>
              <w:rPr>
                <w:rFonts w:ascii="Times New Roman" w:hAnsi="Times New Roman" w:cs="Times New Roman"/>
                <w:sz w:val="24"/>
                <w:szCs w:val="24"/>
                <w:lang w:val="en-GB"/>
              </w:rPr>
            </w:pPr>
          </w:p>
        </w:tc>
        <w:tc>
          <w:tcPr>
            <w:tcW w:w="845" w:type="pct"/>
            <w:vAlign w:val="center"/>
          </w:tcPr>
          <w:p w14:paraId="17A1F393" w14:textId="77777777" w:rsidR="008C6EDA" w:rsidRPr="00771090" w:rsidRDefault="008C6EDA" w:rsidP="00AD1159">
            <w:pPr>
              <w:jc w:val="center"/>
              <w:rPr>
                <w:rFonts w:ascii="Times New Roman" w:hAnsi="Times New Roman" w:cs="Times New Roman"/>
                <w:sz w:val="24"/>
                <w:szCs w:val="24"/>
                <w:lang w:val="en-GB"/>
              </w:rPr>
            </w:pPr>
            <w:r w:rsidRPr="00771090">
              <w:rPr>
                <w:rFonts w:ascii="Times New Roman" w:hAnsi="Times New Roman" w:cs="Times New Roman"/>
                <w:sz w:val="24"/>
                <w:szCs w:val="24"/>
                <w:lang w:val="en-GB"/>
              </w:rPr>
              <w:t>Reference</w:t>
            </w:r>
          </w:p>
        </w:tc>
        <w:tc>
          <w:tcPr>
            <w:tcW w:w="358" w:type="pct"/>
            <w:vAlign w:val="center"/>
          </w:tcPr>
          <w:p w14:paraId="3B0A009B" w14:textId="77777777" w:rsidR="008C6EDA" w:rsidRPr="00771090" w:rsidRDefault="008C6EDA" w:rsidP="00AD1159">
            <w:pPr>
              <w:jc w:val="center"/>
              <w:rPr>
                <w:rFonts w:ascii="Times New Roman" w:hAnsi="Times New Roman" w:cs="Times New Roman"/>
                <w:sz w:val="24"/>
                <w:szCs w:val="24"/>
                <w:lang w:val="en-GB"/>
              </w:rPr>
            </w:pPr>
          </w:p>
        </w:tc>
      </w:tr>
      <w:tr w:rsidR="008C6EDA" w:rsidRPr="00771090" w14:paraId="6FAE1579" w14:textId="77777777" w:rsidTr="00AD1159">
        <w:tc>
          <w:tcPr>
            <w:tcW w:w="867" w:type="pct"/>
            <w:vAlign w:val="center"/>
          </w:tcPr>
          <w:p w14:paraId="0D451B65" w14:textId="77777777" w:rsidR="008C6EDA" w:rsidRPr="00771090" w:rsidRDefault="008C6EDA" w:rsidP="00AD1159">
            <w:pPr>
              <w:rPr>
                <w:rFonts w:ascii="Times New Roman" w:hAnsi="Times New Roman" w:cs="Times New Roman"/>
                <w:sz w:val="24"/>
                <w:szCs w:val="24"/>
                <w:lang w:val="en-GB"/>
              </w:rPr>
            </w:pPr>
            <w:r w:rsidRPr="00771090">
              <w:rPr>
                <w:rFonts w:ascii="Times New Roman" w:hAnsi="Times New Roman" w:cs="Times New Roman"/>
                <w:sz w:val="24"/>
                <w:szCs w:val="24"/>
                <w:lang w:val="en-GB"/>
              </w:rPr>
              <w:t xml:space="preserve">   150</w:t>
            </w:r>
            <w:r>
              <w:rPr>
                <w:rFonts w:ascii="Times New Roman" w:hAnsi="Times New Roman" w:cs="Times New Roman"/>
                <w:sz w:val="24"/>
                <w:szCs w:val="24"/>
                <w:lang w:val="en-GB"/>
              </w:rPr>
              <w:t xml:space="preserve"> ; </w:t>
            </w:r>
            <w:r w:rsidRPr="00771090">
              <w:rPr>
                <w:rFonts w:ascii="Times New Roman" w:hAnsi="Times New Roman" w:cs="Times New Roman"/>
                <w:sz w:val="24"/>
                <w:szCs w:val="24"/>
                <w:lang w:val="en-GB"/>
              </w:rPr>
              <w:t>299</w:t>
            </w:r>
          </w:p>
        </w:tc>
        <w:tc>
          <w:tcPr>
            <w:tcW w:w="505" w:type="pct"/>
            <w:vAlign w:val="center"/>
          </w:tcPr>
          <w:p w14:paraId="2F38B98D"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30.58 (5.95</w:t>
            </w:r>
            <w:r w:rsidRPr="00771090">
              <w:rPr>
                <w:rFonts w:ascii="Times New Roman" w:hAnsi="Times New Roman" w:cs="Times New Roman"/>
                <w:sz w:val="24"/>
                <w:szCs w:val="24"/>
                <w:lang w:val="en-GB"/>
              </w:rPr>
              <w:t>)</w:t>
            </w:r>
          </w:p>
        </w:tc>
        <w:tc>
          <w:tcPr>
            <w:tcW w:w="358" w:type="pct"/>
            <w:vAlign w:val="center"/>
          </w:tcPr>
          <w:p w14:paraId="2E33111E" w14:textId="77777777" w:rsidR="008C6EDA" w:rsidRPr="00771090" w:rsidRDefault="008C6EDA" w:rsidP="00AD1159">
            <w:pPr>
              <w:jc w:val="center"/>
              <w:rPr>
                <w:rFonts w:ascii="Times New Roman" w:hAnsi="Times New Roman" w:cs="Times New Roman"/>
                <w:sz w:val="24"/>
                <w:szCs w:val="24"/>
                <w:lang w:val="en-GB"/>
              </w:rPr>
            </w:pPr>
          </w:p>
        </w:tc>
        <w:tc>
          <w:tcPr>
            <w:tcW w:w="845" w:type="pct"/>
            <w:vAlign w:val="center"/>
          </w:tcPr>
          <w:p w14:paraId="78247CE5" w14:textId="21B25A9D" w:rsidR="008C6EDA" w:rsidRPr="00771090" w:rsidRDefault="00774EB4"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0.00 (-0.88; 0.89</w:t>
            </w:r>
            <w:r w:rsidR="008C6EDA">
              <w:rPr>
                <w:rFonts w:ascii="Times New Roman" w:hAnsi="Times New Roman" w:cs="Times New Roman"/>
                <w:sz w:val="24"/>
                <w:szCs w:val="24"/>
                <w:lang w:val="en-GB"/>
              </w:rPr>
              <w:t>)</w:t>
            </w:r>
          </w:p>
        </w:tc>
        <w:tc>
          <w:tcPr>
            <w:tcW w:w="359" w:type="pct"/>
            <w:vAlign w:val="center"/>
          </w:tcPr>
          <w:p w14:paraId="2AD84498" w14:textId="77777777" w:rsidR="008C6EDA" w:rsidRPr="00771090" w:rsidRDefault="008C6EDA" w:rsidP="00AD1159">
            <w:pPr>
              <w:jc w:val="center"/>
              <w:rPr>
                <w:rFonts w:ascii="Times New Roman" w:hAnsi="Times New Roman" w:cs="Times New Roman"/>
                <w:sz w:val="24"/>
                <w:szCs w:val="24"/>
                <w:lang w:val="en-GB"/>
              </w:rPr>
            </w:pPr>
          </w:p>
        </w:tc>
        <w:tc>
          <w:tcPr>
            <w:tcW w:w="505" w:type="pct"/>
            <w:vAlign w:val="center"/>
          </w:tcPr>
          <w:p w14:paraId="45CC482C"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29.34 (5.27</w:t>
            </w:r>
            <w:r w:rsidRPr="00771090">
              <w:rPr>
                <w:rFonts w:ascii="Times New Roman" w:hAnsi="Times New Roman" w:cs="Times New Roman"/>
                <w:sz w:val="24"/>
                <w:szCs w:val="24"/>
                <w:lang w:val="en-GB"/>
              </w:rPr>
              <w:t>)</w:t>
            </w:r>
          </w:p>
        </w:tc>
        <w:tc>
          <w:tcPr>
            <w:tcW w:w="358" w:type="pct"/>
            <w:vAlign w:val="center"/>
          </w:tcPr>
          <w:p w14:paraId="48F9885D" w14:textId="77777777" w:rsidR="008C6EDA" w:rsidRPr="00771090" w:rsidRDefault="008C6EDA" w:rsidP="00AD1159">
            <w:pPr>
              <w:jc w:val="center"/>
              <w:rPr>
                <w:rFonts w:ascii="Times New Roman" w:hAnsi="Times New Roman" w:cs="Times New Roman"/>
                <w:sz w:val="24"/>
                <w:szCs w:val="24"/>
                <w:lang w:val="en-GB"/>
              </w:rPr>
            </w:pPr>
          </w:p>
        </w:tc>
        <w:tc>
          <w:tcPr>
            <w:tcW w:w="845" w:type="pct"/>
            <w:vAlign w:val="center"/>
          </w:tcPr>
          <w:p w14:paraId="27F14375" w14:textId="134A0385" w:rsidR="008C6EDA" w:rsidRPr="004D6890" w:rsidRDefault="00774EB4"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0.00 (-0.68; 0.69</w:t>
            </w:r>
            <w:r w:rsidR="008C6EDA">
              <w:rPr>
                <w:rFonts w:ascii="Times New Roman" w:hAnsi="Times New Roman" w:cs="Times New Roman"/>
                <w:sz w:val="24"/>
                <w:szCs w:val="24"/>
                <w:lang w:val="en-GB"/>
              </w:rPr>
              <w:t>)</w:t>
            </w:r>
          </w:p>
        </w:tc>
        <w:tc>
          <w:tcPr>
            <w:tcW w:w="358" w:type="pct"/>
            <w:vAlign w:val="center"/>
          </w:tcPr>
          <w:p w14:paraId="6DB5BA04" w14:textId="77777777" w:rsidR="008C6EDA" w:rsidRPr="00771090" w:rsidRDefault="008C6EDA" w:rsidP="00AD1159">
            <w:pPr>
              <w:jc w:val="center"/>
              <w:rPr>
                <w:rFonts w:ascii="Times New Roman" w:hAnsi="Times New Roman" w:cs="Times New Roman"/>
                <w:sz w:val="24"/>
                <w:szCs w:val="24"/>
                <w:lang w:val="en-GB"/>
              </w:rPr>
            </w:pPr>
          </w:p>
        </w:tc>
      </w:tr>
      <w:tr w:rsidR="008C6EDA" w:rsidRPr="00771090" w14:paraId="63047F76" w14:textId="77777777" w:rsidTr="00AD1159">
        <w:tc>
          <w:tcPr>
            <w:tcW w:w="867" w:type="pct"/>
            <w:vAlign w:val="center"/>
          </w:tcPr>
          <w:p w14:paraId="047AC410" w14:textId="77777777" w:rsidR="008C6EDA" w:rsidRPr="00771090" w:rsidRDefault="008C6EDA" w:rsidP="00AD1159">
            <w:pPr>
              <w:rPr>
                <w:rFonts w:ascii="Times New Roman" w:hAnsi="Times New Roman" w:cs="Times New Roman"/>
                <w:sz w:val="24"/>
                <w:szCs w:val="24"/>
                <w:lang w:val="en-GB"/>
              </w:rPr>
            </w:pPr>
            <w:r w:rsidRPr="00771090">
              <w:rPr>
                <w:rFonts w:ascii="Times New Roman" w:hAnsi="Times New Roman" w:cs="Times New Roman"/>
                <w:sz w:val="24"/>
                <w:szCs w:val="24"/>
                <w:lang w:val="en-GB"/>
              </w:rPr>
              <w:t xml:space="preserve">   300-449</w:t>
            </w:r>
          </w:p>
        </w:tc>
        <w:tc>
          <w:tcPr>
            <w:tcW w:w="505" w:type="pct"/>
            <w:vAlign w:val="center"/>
          </w:tcPr>
          <w:p w14:paraId="74C04C16"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30.99 (6.20</w:t>
            </w:r>
            <w:r w:rsidRPr="00771090">
              <w:rPr>
                <w:rFonts w:ascii="Times New Roman" w:hAnsi="Times New Roman" w:cs="Times New Roman"/>
                <w:sz w:val="24"/>
                <w:szCs w:val="24"/>
                <w:lang w:val="en-GB"/>
              </w:rPr>
              <w:t>)</w:t>
            </w:r>
          </w:p>
        </w:tc>
        <w:tc>
          <w:tcPr>
            <w:tcW w:w="358" w:type="pct"/>
            <w:vAlign w:val="center"/>
          </w:tcPr>
          <w:p w14:paraId="1033E3A1" w14:textId="77777777" w:rsidR="008C6EDA" w:rsidRPr="00771090" w:rsidRDefault="008C6EDA" w:rsidP="00AD1159">
            <w:pPr>
              <w:jc w:val="center"/>
              <w:rPr>
                <w:rFonts w:ascii="Times New Roman" w:hAnsi="Times New Roman" w:cs="Times New Roman"/>
                <w:sz w:val="24"/>
                <w:szCs w:val="24"/>
                <w:lang w:val="en-GB"/>
              </w:rPr>
            </w:pPr>
          </w:p>
        </w:tc>
        <w:tc>
          <w:tcPr>
            <w:tcW w:w="845" w:type="pct"/>
            <w:vAlign w:val="center"/>
          </w:tcPr>
          <w:p w14:paraId="31B03FE0" w14:textId="29DAEAEF" w:rsidR="008C6EDA" w:rsidRPr="00771090" w:rsidRDefault="00774EB4"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0.23 (-0.71; 1.17</w:t>
            </w:r>
            <w:r w:rsidR="008C6EDA">
              <w:rPr>
                <w:rFonts w:ascii="Times New Roman" w:hAnsi="Times New Roman" w:cs="Times New Roman"/>
                <w:sz w:val="24"/>
                <w:szCs w:val="24"/>
                <w:lang w:val="en-GB"/>
              </w:rPr>
              <w:t>)</w:t>
            </w:r>
          </w:p>
        </w:tc>
        <w:tc>
          <w:tcPr>
            <w:tcW w:w="359" w:type="pct"/>
            <w:vAlign w:val="center"/>
          </w:tcPr>
          <w:p w14:paraId="518F4A8B" w14:textId="77777777" w:rsidR="008C6EDA" w:rsidRPr="00771090" w:rsidRDefault="008C6EDA" w:rsidP="00AD1159">
            <w:pPr>
              <w:jc w:val="center"/>
              <w:rPr>
                <w:rFonts w:ascii="Times New Roman" w:hAnsi="Times New Roman" w:cs="Times New Roman"/>
                <w:sz w:val="24"/>
                <w:szCs w:val="24"/>
                <w:lang w:val="en-GB"/>
              </w:rPr>
            </w:pPr>
          </w:p>
        </w:tc>
        <w:tc>
          <w:tcPr>
            <w:tcW w:w="505" w:type="pct"/>
            <w:vAlign w:val="center"/>
          </w:tcPr>
          <w:p w14:paraId="012B8BFE"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29.97 (5.84</w:t>
            </w:r>
            <w:r w:rsidRPr="00771090">
              <w:rPr>
                <w:rFonts w:ascii="Times New Roman" w:hAnsi="Times New Roman" w:cs="Times New Roman"/>
                <w:sz w:val="24"/>
                <w:szCs w:val="24"/>
                <w:lang w:val="en-GB"/>
              </w:rPr>
              <w:t>)</w:t>
            </w:r>
          </w:p>
        </w:tc>
        <w:tc>
          <w:tcPr>
            <w:tcW w:w="358" w:type="pct"/>
            <w:vAlign w:val="center"/>
          </w:tcPr>
          <w:p w14:paraId="7EA64C69" w14:textId="77777777" w:rsidR="008C6EDA" w:rsidRPr="00771090" w:rsidRDefault="008C6EDA" w:rsidP="00AD1159">
            <w:pPr>
              <w:jc w:val="center"/>
              <w:rPr>
                <w:rFonts w:ascii="Times New Roman" w:hAnsi="Times New Roman" w:cs="Times New Roman"/>
                <w:sz w:val="24"/>
                <w:szCs w:val="24"/>
                <w:lang w:val="en-GB"/>
              </w:rPr>
            </w:pPr>
          </w:p>
        </w:tc>
        <w:tc>
          <w:tcPr>
            <w:tcW w:w="845" w:type="pct"/>
            <w:vAlign w:val="center"/>
          </w:tcPr>
          <w:p w14:paraId="4CCE60BD" w14:textId="3DE19828" w:rsidR="008C6EDA" w:rsidRPr="004D6890" w:rsidRDefault="00774EB4"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0.67 (-0.12; 1.47</w:t>
            </w:r>
            <w:r w:rsidR="008C6EDA">
              <w:rPr>
                <w:rFonts w:ascii="Times New Roman" w:hAnsi="Times New Roman" w:cs="Times New Roman"/>
                <w:sz w:val="24"/>
                <w:szCs w:val="24"/>
                <w:lang w:val="en-GB"/>
              </w:rPr>
              <w:t>)</w:t>
            </w:r>
          </w:p>
        </w:tc>
        <w:tc>
          <w:tcPr>
            <w:tcW w:w="358" w:type="pct"/>
            <w:vAlign w:val="center"/>
          </w:tcPr>
          <w:p w14:paraId="24621D23" w14:textId="77777777" w:rsidR="008C6EDA" w:rsidRPr="00771090" w:rsidRDefault="008C6EDA" w:rsidP="00AD1159">
            <w:pPr>
              <w:jc w:val="center"/>
              <w:rPr>
                <w:rFonts w:ascii="Times New Roman" w:hAnsi="Times New Roman" w:cs="Times New Roman"/>
                <w:sz w:val="24"/>
                <w:szCs w:val="24"/>
                <w:lang w:val="en-GB"/>
              </w:rPr>
            </w:pPr>
          </w:p>
        </w:tc>
      </w:tr>
      <w:tr w:rsidR="008C6EDA" w:rsidRPr="00771090" w14:paraId="0F36A72E" w14:textId="77777777" w:rsidTr="00AD1159">
        <w:tc>
          <w:tcPr>
            <w:tcW w:w="867" w:type="pct"/>
            <w:vAlign w:val="center"/>
          </w:tcPr>
          <w:p w14:paraId="3E9AB11A" w14:textId="77777777" w:rsidR="008C6EDA" w:rsidRPr="00771090" w:rsidRDefault="008C6EDA" w:rsidP="00AD1159">
            <w:pPr>
              <w:rPr>
                <w:rFonts w:ascii="Times New Roman" w:hAnsi="Times New Roman" w:cs="Times New Roman"/>
                <w:sz w:val="24"/>
                <w:szCs w:val="24"/>
                <w:lang w:val="en-GB"/>
              </w:rPr>
            </w:pPr>
            <w:r w:rsidRPr="00771090">
              <w:rPr>
                <w:rFonts w:ascii="Times New Roman" w:hAnsi="Times New Roman" w:cs="Times New Roman"/>
                <w:sz w:val="24"/>
                <w:szCs w:val="24"/>
                <w:lang w:val="en-GB"/>
              </w:rPr>
              <w:t xml:space="preserve">   450+</w:t>
            </w:r>
          </w:p>
        </w:tc>
        <w:tc>
          <w:tcPr>
            <w:tcW w:w="505" w:type="pct"/>
            <w:vAlign w:val="center"/>
          </w:tcPr>
          <w:p w14:paraId="4F89071D"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30.87 (6.25</w:t>
            </w:r>
            <w:r w:rsidRPr="00771090">
              <w:rPr>
                <w:rFonts w:ascii="Times New Roman" w:hAnsi="Times New Roman" w:cs="Times New Roman"/>
                <w:sz w:val="24"/>
                <w:szCs w:val="24"/>
                <w:lang w:val="en-GB"/>
              </w:rPr>
              <w:t>)</w:t>
            </w:r>
          </w:p>
        </w:tc>
        <w:tc>
          <w:tcPr>
            <w:tcW w:w="358" w:type="pct"/>
            <w:vAlign w:val="center"/>
          </w:tcPr>
          <w:p w14:paraId="56E2C71D" w14:textId="77777777" w:rsidR="008C6EDA" w:rsidRPr="00771090" w:rsidRDefault="008C6EDA" w:rsidP="00AD1159">
            <w:pPr>
              <w:jc w:val="center"/>
              <w:rPr>
                <w:rFonts w:ascii="Times New Roman" w:hAnsi="Times New Roman" w:cs="Times New Roman"/>
                <w:sz w:val="24"/>
                <w:szCs w:val="24"/>
                <w:lang w:val="en-GB"/>
              </w:rPr>
            </w:pPr>
          </w:p>
        </w:tc>
        <w:tc>
          <w:tcPr>
            <w:tcW w:w="845" w:type="pct"/>
            <w:vAlign w:val="center"/>
          </w:tcPr>
          <w:p w14:paraId="54FD8CBC" w14:textId="22DE6235" w:rsidR="008C6EDA" w:rsidRPr="00771090" w:rsidRDefault="00774EB4"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0.08 (-0.68; 0.</w:t>
            </w:r>
            <w:r w:rsidR="008C6EDA">
              <w:rPr>
                <w:rFonts w:ascii="Times New Roman" w:hAnsi="Times New Roman" w:cs="Times New Roman"/>
                <w:sz w:val="24"/>
                <w:szCs w:val="24"/>
                <w:lang w:val="en-GB"/>
              </w:rPr>
              <w:t>8</w:t>
            </w:r>
            <w:r>
              <w:rPr>
                <w:rFonts w:ascii="Times New Roman" w:hAnsi="Times New Roman" w:cs="Times New Roman"/>
                <w:sz w:val="24"/>
                <w:szCs w:val="24"/>
                <w:lang w:val="en-GB"/>
              </w:rPr>
              <w:t>5</w:t>
            </w:r>
            <w:r w:rsidR="008C6EDA">
              <w:rPr>
                <w:rFonts w:ascii="Times New Roman" w:hAnsi="Times New Roman" w:cs="Times New Roman"/>
                <w:sz w:val="24"/>
                <w:szCs w:val="24"/>
                <w:lang w:val="en-GB"/>
              </w:rPr>
              <w:t>)</w:t>
            </w:r>
          </w:p>
        </w:tc>
        <w:tc>
          <w:tcPr>
            <w:tcW w:w="359" w:type="pct"/>
            <w:vAlign w:val="center"/>
          </w:tcPr>
          <w:p w14:paraId="1E0CE30A" w14:textId="77777777" w:rsidR="008C6EDA" w:rsidRPr="00771090" w:rsidRDefault="008C6EDA" w:rsidP="00AD1159">
            <w:pPr>
              <w:jc w:val="center"/>
              <w:rPr>
                <w:rFonts w:ascii="Times New Roman" w:hAnsi="Times New Roman" w:cs="Times New Roman"/>
                <w:sz w:val="24"/>
                <w:szCs w:val="24"/>
                <w:lang w:val="en-GB"/>
              </w:rPr>
            </w:pPr>
          </w:p>
        </w:tc>
        <w:tc>
          <w:tcPr>
            <w:tcW w:w="505" w:type="pct"/>
            <w:vAlign w:val="center"/>
          </w:tcPr>
          <w:p w14:paraId="6F6EA8D5"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29.45 (5.21</w:t>
            </w:r>
            <w:r w:rsidRPr="00771090">
              <w:rPr>
                <w:rFonts w:ascii="Times New Roman" w:hAnsi="Times New Roman" w:cs="Times New Roman"/>
                <w:sz w:val="24"/>
                <w:szCs w:val="24"/>
                <w:lang w:val="en-GB"/>
              </w:rPr>
              <w:t>)</w:t>
            </w:r>
          </w:p>
        </w:tc>
        <w:tc>
          <w:tcPr>
            <w:tcW w:w="358" w:type="pct"/>
            <w:vAlign w:val="center"/>
          </w:tcPr>
          <w:p w14:paraId="034FE80C" w14:textId="77777777" w:rsidR="008C6EDA" w:rsidRPr="00771090" w:rsidRDefault="008C6EDA" w:rsidP="00AD1159">
            <w:pPr>
              <w:jc w:val="center"/>
              <w:rPr>
                <w:rFonts w:ascii="Times New Roman" w:hAnsi="Times New Roman" w:cs="Times New Roman"/>
                <w:sz w:val="24"/>
                <w:szCs w:val="24"/>
                <w:lang w:val="en-GB"/>
              </w:rPr>
            </w:pPr>
          </w:p>
        </w:tc>
        <w:tc>
          <w:tcPr>
            <w:tcW w:w="845" w:type="pct"/>
            <w:vAlign w:val="center"/>
          </w:tcPr>
          <w:p w14:paraId="2B85C0CB" w14:textId="250ACD88" w:rsidR="008C6EDA" w:rsidRPr="00F14B37" w:rsidRDefault="00774EB4" w:rsidP="00AD1159">
            <w:pPr>
              <w:jc w:val="center"/>
              <w:rPr>
                <w:rFonts w:ascii="Times New Roman" w:hAnsi="Times New Roman" w:cs="Times New Roman"/>
                <w:sz w:val="24"/>
                <w:szCs w:val="24"/>
                <w:highlight w:val="yellow"/>
                <w:lang w:val="en-GB"/>
              </w:rPr>
            </w:pPr>
            <w:r>
              <w:rPr>
                <w:rFonts w:ascii="Times New Roman" w:hAnsi="Times New Roman" w:cs="Times New Roman"/>
                <w:sz w:val="24"/>
                <w:szCs w:val="24"/>
                <w:lang w:val="en-GB"/>
              </w:rPr>
              <w:t>0.01 (-0.69; 0.73</w:t>
            </w:r>
            <w:r w:rsidR="008C6EDA">
              <w:rPr>
                <w:rFonts w:ascii="Times New Roman" w:hAnsi="Times New Roman" w:cs="Times New Roman"/>
                <w:sz w:val="24"/>
                <w:szCs w:val="24"/>
                <w:lang w:val="en-GB"/>
              </w:rPr>
              <w:t>)</w:t>
            </w:r>
          </w:p>
        </w:tc>
        <w:tc>
          <w:tcPr>
            <w:tcW w:w="358" w:type="pct"/>
            <w:vAlign w:val="center"/>
          </w:tcPr>
          <w:p w14:paraId="4541FA93" w14:textId="77777777" w:rsidR="008C6EDA" w:rsidRPr="00771090" w:rsidRDefault="008C6EDA" w:rsidP="00AD1159">
            <w:pPr>
              <w:jc w:val="center"/>
              <w:rPr>
                <w:rFonts w:ascii="Times New Roman" w:hAnsi="Times New Roman" w:cs="Times New Roman"/>
                <w:sz w:val="24"/>
                <w:szCs w:val="24"/>
                <w:lang w:val="en-GB"/>
              </w:rPr>
            </w:pPr>
          </w:p>
        </w:tc>
      </w:tr>
      <w:tr w:rsidR="008C6EDA" w:rsidRPr="00771090" w14:paraId="2E883517" w14:textId="77777777" w:rsidTr="00AD1159">
        <w:tc>
          <w:tcPr>
            <w:tcW w:w="867" w:type="pct"/>
            <w:vAlign w:val="center"/>
          </w:tcPr>
          <w:p w14:paraId="3EB85804" w14:textId="77777777" w:rsidR="008C6EDA" w:rsidRPr="00E66596" w:rsidRDefault="008C6EDA" w:rsidP="00AD1159">
            <w:pPr>
              <w:rPr>
                <w:rFonts w:ascii="Times New Roman" w:hAnsi="Times New Roman" w:cs="Times New Roman"/>
                <w:b/>
                <w:sz w:val="24"/>
                <w:szCs w:val="24"/>
                <w:lang w:val="en-GB"/>
              </w:rPr>
            </w:pPr>
            <w:r w:rsidRPr="00E66596">
              <w:rPr>
                <w:rFonts w:ascii="Times New Roman" w:hAnsi="Times New Roman" w:cs="Times New Roman"/>
                <w:b/>
                <w:sz w:val="24"/>
                <w:szCs w:val="24"/>
                <w:lang w:val="en-GB"/>
              </w:rPr>
              <w:t>15 years (min/week)</w:t>
            </w:r>
          </w:p>
        </w:tc>
        <w:tc>
          <w:tcPr>
            <w:tcW w:w="505" w:type="pct"/>
            <w:vAlign w:val="center"/>
          </w:tcPr>
          <w:p w14:paraId="41157628" w14:textId="77777777" w:rsidR="008C6EDA" w:rsidRPr="00771090" w:rsidRDefault="008C6EDA" w:rsidP="00AD1159">
            <w:pPr>
              <w:jc w:val="center"/>
              <w:rPr>
                <w:rFonts w:ascii="Times New Roman" w:hAnsi="Times New Roman" w:cs="Times New Roman"/>
                <w:sz w:val="24"/>
                <w:szCs w:val="24"/>
                <w:lang w:val="en-GB"/>
              </w:rPr>
            </w:pPr>
          </w:p>
        </w:tc>
        <w:tc>
          <w:tcPr>
            <w:tcW w:w="358" w:type="pct"/>
            <w:vAlign w:val="center"/>
          </w:tcPr>
          <w:p w14:paraId="6F62BB2A"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0.952</w:t>
            </w:r>
          </w:p>
        </w:tc>
        <w:tc>
          <w:tcPr>
            <w:tcW w:w="845" w:type="pct"/>
            <w:vAlign w:val="center"/>
          </w:tcPr>
          <w:p w14:paraId="39B323E8" w14:textId="77777777" w:rsidR="008C6EDA" w:rsidRPr="00771090" w:rsidRDefault="008C6EDA" w:rsidP="00AD1159">
            <w:pPr>
              <w:jc w:val="center"/>
              <w:rPr>
                <w:rFonts w:ascii="Times New Roman" w:hAnsi="Times New Roman" w:cs="Times New Roman"/>
                <w:sz w:val="24"/>
                <w:szCs w:val="24"/>
                <w:lang w:val="en-GB"/>
              </w:rPr>
            </w:pPr>
          </w:p>
        </w:tc>
        <w:tc>
          <w:tcPr>
            <w:tcW w:w="359" w:type="pct"/>
            <w:vAlign w:val="center"/>
          </w:tcPr>
          <w:p w14:paraId="2875599E" w14:textId="77777777" w:rsidR="008C6EDA" w:rsidRPr="00771090" w:rsidRDefault="008C6EDA" w:rsidP="00AD1159">
            <w:pPr>
              <w:jc w:val="center"/>
              <w:rPr>
                <w:rFonts w:ascii="Times New Roman" w:hAnsi="Times New Roman" w:cs="Times New Roman"/>
                <w:sz w:val="24"/>
                <w:szCs w:val="24"/>
                <w:lang w:val="en-GB"/>
              </w:rPr>
            </w:pPr>
          </w:p>
        </w:tc>
        <w:tc>
          <w:tcPr>
            <w:tcW w:w="505" w:type="pct"/>
            <w:vAlign w:val="center"/>
          </w:tcPr>
          <w:p w14:paraId="38FBD02D" w14:textId="77777777" w:rsidR="008C6EDA" w:rsidRPr="00771090" w:rsidRDefault="008C6EDA" w:rsidP="00AD1159">
            <w:pPr>
              <w:jc w:val="center"/>
              <w:rPr>
                <w:rFonts w:ascii="Times New Roman" w:hAnsi="Times New Roman" w:cs="Times New Roman"/>
                <w:sz w:val="24"/>
                <w:szCs w:val="24"/>
                <w:lang w:val="en-GB"/>
              </w:rPr>
            </w:pPr>
          </w:p>
        </w:tc>
        <w:tc>
          <w:tcPr>
            <w:tcW w:w="358" w:type="pct"/>
            <w:vAlign w:val="center"/>
          </w:tcPr>
          <w:p w14:paraId="2F6E16A8"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0.772</w:t>
            </w:r>
          </w:p>
        </w:tc>
        <w:tc>
          <w:tcPr>
            <w:tcW w:w="845" w:type="pct"/>
            <w:vAlign w:val="center"/>
          </w:tcPr>
          <w:p w14:paraId="2D67E960" w14:textId="77777777" w:rsidR="008C6EDA" w:rsidRPr="00771090" w:rsidRDefault="008C6EDA" w:rsidP="00AD1159">
            <w:pPr>
              <w:jc w:val="center"/>
              <w:rPr>
                <w:rFonts w:ascii="Times New Roman" w:hAnsi="Times New Roman" w:cs="Times New Roman"/>
                <w:sz w:val="24"/>
                <w:szCs w:val="24"/>
                <w:lang w:val="en-GB"/>
              </w:rPr>
            </w:pPr>
          </w:p>
        </w:tc>
        <w:tc>
          <w:tcPr>
            <w:tcW w:w="358" w:type="pct"/>
            <w:vAlign w:val="center"/>
          </w:tcPr>
          <w:p w14:paraId="0670C026" w14:textId="661B729D"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0.7</w:t>
            </w:r>
            <w:r w:rsidR="007B63AA">
              <w:rPr>
                <w:rFonts w:ascii="Times New Roman" w:hAnsi="Times New Roman" w:cs="Times New Roman"/>
                <w:sz w:val="24"/>
                <w:szCs w:val="24"/>
                <w:lang w:val="en-GB"/>
              </w:rPr>
              <w:t>67</w:t>
            </w:r>
          </w:p>
        </w:tc>
      </w:tr>
      <w:tr w:rsidR="008C6EDA" w:rsidRPr="00771090" w14:paraId="49B1B69D" w14:textId="77777777" w:rsidTr="00AD1159">
        <w:tc>
          <w:tcPr>
            <w:tcW w:w="867" w:type="pct"/>
            <w:vAlign w:val="center"/>
          </w:tcPr>
          <w:p w14:paraId="3A69918A" w14:textId="77777777" w:rsidR="008C6EDA" w:rsidRPr="00771090" w:rsidRDefault="008C6EDA" w:rsidP="00AD1159">
            <w:pPr>
              <w:rPr>
                <w:rFonts w:ascii="Times New Roman" w:hAnsi="Times New Roman" w:cs="Times New Roman"/>
                <w:sz w:val="24"/>
                <w:szCs w:val="24"/>
                <w:lang w:val="en-GB"/>
              </w:rPr>
            </w:pPr>
            <w:r w:rsidRPr="00771090">
              <w:rPr>
                <w:rFonts w:ascii="Times New Roman" w:hAnsi="Times New Roman" w:cs="Times New Roman"/>
                <w:sz w:val="24"/>
                <w:szCs w:val="24"/>
                <w:lang w:val="en-GB"/>
              </w:rPr>
              <w:t xml:space="preserve">   &lt; 150</w:t>
            </w:r>
          </w:p>
        </w:tc>
        <w:tc>
          <w:tcPr>
            <w:tcW w:w="505" w:type="pct"/>
            <w:vAlign w:val="center"/>
          </w:tcPr>
          <w:p w14:paraId="7F014155"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30.63</w:t>
            </w:r>
            <w:r w:rsidRPr="00771090">
              <w:rPr>
                <w:rFonts w:ascii="Times New Roman" w:hAnsi="Times New Roman" w:cs="Times New Roman"/>
                <w:sz w:val="24"/>
                <w:szCs w:val="24"/>
                <w:lang w:val="en-GB"/>
              </w:rPr>
              <w:t xml:space="preserve"> (</w:t>
            </w:r>
            <w:r>
              <w:rPr>
                <w:rFonts w:ascii="Times New Roman" w:hAnsi="Times New Roman" w:cs="Times New Roman"/>
                <w:sz w:val="24"/>
                <w:szCs w:val="24"/>
                <w:lang w:val="en-GB"/>
              </w:rPr>
              <w:t>6.21</w:t>
            </w:r>
            <w:r w:rsidRPr="00771090">
              <w:rPr>
                <w:rFonts w:ascii="Times New Roman" w:hAnsi="Times New Roman" w:cs="Times New Roman"/>
                <w:sz w:val="24"/>
                <w:szCs w:val="24"/>
                <w:lang w:val="en-GB"/>
              </w:rPr>
              <w:t>)</w:t>
            </w:r>
          </w:p>
        </w:tc>
        <w:tc>
          <w:tcPr>
            <w:tcW w:w="358" w:type="pct"/>
            <w:vAlign w:val="center"/>
          </w:tcPr>
          <w:p w14:paraId="6E3450CA" w14:textId="77777777" w:rsidR="008C6EDA" w:rsidRPr="00771090" w:rsidRDefault="008C6EDA" w:rsidP="00AD1159">
            <w:pPr>
              <w:jc w:val="center"/>
              <w:rPr>
                <w:rFonts w:ascii="Times New Roman" w:hAnsi="Times New Roman" w:cs="Times New Roman"/>
                <w:sz w:val="24"/>
                <w:szCs w:val="24"/>
                <w:lang w:val="en-GB"/>
              </w:rPr>
            </w:pPr>
          </w:p>
        </w:tc>
        <w:tc>
          <w:tcPr>
            <w:tcW w:w="845" w:type="pct"/>
            <w:vAlign w:val="center"/>
          </w:tcPr>
          <w:p w14:paraId="680C3969" w14:textId="77777777" w:rsidR="008C6EDA" w:rsidRPr="00771090" w:rsidRDefault="008C6EDA" w:rsidP="00AD1159">
            <w:pPr>
              <w:jc w:val="center"/>
              <w:rPr>
                <w:rFonts w:ascii="Times New Roman" w:hAnsi="Times New Roman" w:cs="Times New Roman"/>
                <w:sz w:val="24"/>
                <w:szCs w:val="24"/>
                <w:lang w:val="en-GB"/>
              </w:rPr>
            </w:pPr>
            <w:r w:rsidRPr="00771090">
              <w:rPr>
                <w:rFonts w:ascii="Times New Roman" w:hAnsi="Times New Roman" w:cs="Times New Roman"/>
                <w:sz w:val="24"/>
                <w:szCs w:val="24"/>
                <w:lang w:val="en-GB"/>
              </w:rPr>
              <w:t>Reference</w:t>
            </w:r>
          </w:p>
        </w:tc>
        <w:tc>
          <w:tcPr>
            <w:tcW w:w="359" w:type="pct"/>
            <w:vAlign w:val="center"/>
          </w:tcPr>
          <w:p w14:paraId="38035DDE" w14:textId="0E9E7AF8"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w:t>
            </w:r>
            <w:r w:rsidR="007B63AA">
              <w:rPr>
                <w:rFonts w:ascii="Times New Roman" w:hAnsi="Times New Roman" w:cs="Times New Roman"/>
                <w:sz w:val="24"/>
                <w:szCs w:val="24"/>
                <w:lang w:val="en-GB"/>
              </w:rPr>
              <w:t>482</w:t>
            </w:r>
          </w:p>
        </w:tc>
        <w:tc>
          <w:tcPr>
            <w:tcW w:w="505" w:type="pct"/>
            <w:vAlign w:val="center"/>
          </w:tcPr>
          <w:p w14:paraId="7434D6A0"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29.35 (5.40</w:t>
            </w:r>
            <w:r w:rsidRPr="00771090">
              <w:rPr>
                <w:rFonts w:ascii="Times New Roman" w:hAnsi="Times New Roman" w:cs="Times New Roman"/>
                <w:sz w:val="24"/>
                <w:szCs w:val="24"/>
                <w:lang w:val="en-GB"/>
              </w:rPr>
              <w:t>)</w:t>
            </w:r>
          </w:p>
        </w:tc>
        <w:tc>
          <w:tcPr>
            <w:tcW w:w="358" w:type="pct"/>
            <w:vAlign w:val="center"/>
          </w:tcPr>
          <w:p w14:paraId="2A1AB52F" w14:textId="77777777" w:rsidR="008C6EDA" w:rsidRPr="00771090" w:rsidRDefault="008C6EDA" w:rsidP="00AD1159">
            <w:pPr>
              <w:jc w:val="center"/>
              <w:rPr>
                <w:rFonts w:ascii="Times New Roman" w:hAnsi="Times New Roman" w:cs="Times New Roman"/>
                <w:sz w:val="24"/>
                <w:szCs w:val="24"/>
                <w:lang w:val="en-GB"/>
              </w:rPr>
            </w:pPr>
          </w:p>
        </w:tc>
        <w:tc>
          <w:tcPr>
            <w:tcW w:w="845" w:type="pct"/>
            <w:vAlign w:val="center"/>
          </w:tcPr>
          <w:p w14:paraId="5DA585B1" w14:textId="77777777" w:rsidR="008C6EDA" w:rsidRPr="00771090" w:rsidRDefault="008C6EDA" w:rsidP="00AD1159">
            <w:pPr>
              <w:jc w:val="center"/>
              <w:rPr>
                <w:rFonts w:ascii="Times New Roman" w:hAnsi="Times New Roman" w:cs="Times New Roman"/>
                <w:sz w:val="24"/>
                <w:szCs w:val="24"/>
                <w:lang w:val="en-GB"/>
              </w:rPr>
            </w:pPr>
            <w:r w:rsidRPr="00771090">
              <w:rPr>
                <w:rFonts w:ascii="Times New Roman" w:hAnsi="Times New Roman" w:cs="Times New Roman"/>
                <w:sz w:val="24"/>
                <w:szCs w:val="24"/>
                <w:lang w:val="en-GB"/>
              </w:rPr>
              <w:t>Reference</w:t>
            </w:r>
          </w:p>
        </w:tc>
        <w:tc>
          <w:tcPr>
            <w:tcW w:w="358" w:type="pct"/>
            <w:vAlign w:val="center"/>
          </w:tcPr>
          <w:p w14:paraId="3206CB4A" w14:textId="77777777" w:rsidR="008C6EDA" w:rsidRPr="00771090" w:rsidRDefault="008C6EDA" w:rsidP="00AD1159">
            <w:pPr>
              <w:jc w:val="center"/>
              <w:rPr>
                <w:rFonts w:ascii="Times New Roman" w:hAnsi="Times New Roman" w:cs="Times New Roman"/>
                <w:sz w:val="24"/>
                <w:szCs w:val="24"/>
                <w:lang w:val="en-GB"/>
              </w:rPr>
            </w:pPr>
          </w:p>
        </w:tc>
      </w:tr>
      <w:tr w:rsidR="008C6EDA" w:rsidRPr="00771090" w14:paraId="0AD5738A" w14:textId="77777777" w:rsidTr="00AD1159">
        <w:tc>
          <w:tcPr>
            <w:tcW w:w="867" w:type="pct"/>
            <w:vAlign w:val="center"/>
          </w:tcPr>
          <w:p w14:paraId="41B791FB" w14:textId="77777777" w:rsidR="008C6EDA" w:rsidRPr="00771090" w:rsidRDefault="008C6EDA" w:rsidP="00AD1159">
            <w:pPr>
              <w:rPr>
                <w:rFonts w:ascii="Times New Roman" w:hAnsi="Times New Roman" w:cs="Times New Roman"/>
                <w:sz w:val="24"/>
                <w:szCs w:val="24"/>
                <w:lang w:val="en-GB"/>
              </w:rPr>
            </w:pPr>
            <w:r w:rsidRPr="00771090">
              <w:rPr>
                <w:rFonts w:ascii="Times New Roman" w:hAnsi="Times New Roman" w:cs="Times New Roman"/>
                <w:sz w:val="24"/>
                <w:szCs w:val="24"/>
                <w:lang w:val="en-GB"/>
              </w:rPr>
              <w:t xml:space="preserve">   150-299</w:t>
            </w:r>
          </w:p>
        </w:tc>
        <w:tc>
          <w:tcPr>
            <w:tcW w:w="505" w:type="pct"/>
            <w:vAlign w:val="center"/>
          </w:tcPr>
          <w:p w14:paraId="3A682812"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30.80</w:t>
            </w:r>
            <w:r w:rsidRPr="00771090">
              <w:rPr>
                <w:rFonts w:ascii="Times New Roman" w:hAnsi="Times New Roman" w:cs="Times New Roman"/>
                <w:sz w:val="24"/>
                <w:szCs w:val="24"/>
                <w:lang w:val="en-GB"/>
              </w:rPr>
              <w:t xml:space="preserve"> (</w:t>
            </w:r>
            <w:r>
              <w:rPr>
                <w:rFonts w:ascii="Times New Roman" w:hAnsi="Times New Roman" w:cs="Times New Roman"/>
                <w:sz w:val="24"/>
                <w:szCs w:val="24"/>
                <w:lang w:val="en-GB"/>
              </w:rPr>
              <w:t>6.18)</w:t>
            </w:r>
          </w:p>
        </w:tc>
        <w:tc>
          <w:tcPr>
            <w:tcW w:w="358" w:type="pct"/>
            <w:vAlign w:val="center"/>
          </w:tcPr>
          <w:p w14:paraId="48D604DE" w14:textId="77777777" w:rsidR="008C6EDA" w:rsidRPr="00771090" w:rsidRDefault="008C6EDA" w:rsidP="00AD1159">
            <w:pPr>
              <w:jc w:val="center"/>
              <w:rPr>
                <w:rFonts w:ascii="Times New Roman" w:hAnsi="Times New Roman" w:cs="Times New Roman"/>
                <w:sz w:val="24"/>
                <w:szCs w:val="24"/>
                <w:lang w:val="en-GB"/>
              </w:rPr>
            </w:pPr>
          </w:p>
        </w:tc>
        <w:tc>
          <w:tcPr>
            <w:tcW w:w="845" w:type="pct"/>
            <w:vAlign w:val="center"/>
          </w:tcPr>
          <w:p w14:paraId="558599AE" w14:textId="3B7FAD9C" w:rsidR="008C6EDA" w:rsidRPr="00771090" w:rsidRDefault="007B63A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0.12 (-0.82; 1.</w:t>
            </w:r>
            <w:r w:rsidR="008C6EDA">
              <w:rPr>
                <w:rFonts w:ascii="Times New Roman" w:hAnsi="Times New Roman" w:cs="Times New Roman"/>
                <w:sz w:val="24"/>
                <w:szCs w:val="24"/>
                <w:lang w:val="en-GB"/>
              </w:rPr>
              <w:t>0</w:t>
            </w:r>
            <w:r>
              <w:rPr>
                <w:rFonts w:ascii="Times New Roman" w:hAnsi="Times New Roman" w:cs="Times New Roman"/>
                <w:sz w:val="24"/>
                <w:szCs w:val="24"/>
                <w:lang w:val="en-GB"/>
              </w:rPr>
              <w:t>7</w:t>
            </w:r>
            <w:r w:rsidR="008C6EDA">
              <w:rPr>
                <w:rFonts w:ascii="Times New Roman" w:hAnsi="Times New Roman" w:cs="Times New Roman"/>
                <w:sz w:val="24"/>
                <w:szCs w:val="24"/>
                <w:lang w:val="en-GB"/>
              </w:rPr>
              <w:t>)</w:t>
            </w:r>
          </w:p>
        </w:tc>
        <w:tc>
          <w:tcPr>
            <w:tcW w:w="359" w:type="pct"/>
            <w:vAlign w:val="center"/>
          </w:tcPr>
          <w:p w14:paraId="01658AAC" w14:textId="77777777" w:rsidR="008C6EDA" w:rsidRPr="00771090" w:rsidRDefault="008C6EDA" w:rsidP="00AD1159">
            <w:pPr>
              <w:jc w:val="center"/>
              <w:rPr>
                <w:rFonts w:ascii="Times New Roman" w:hAnsi="Times New Roman" w:cs="Times New Roman"/>
                <w:sz w:val="24"/>
                <w:szCs w:val="24"/>
                <w:lang w:val="en-GB"/>
              </w:rPr>
            </w:pPr>
          </w:p>
        </w:tc>
        <w:tc>
          <w:tcPr>
            <w:tcW w:w="505" w:type="pct"/>
            <w:vAlign w:val="center"/>
          </w:tcPr>
          <w:p w14:paraId="2F858F86"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29.49 (5.82</w:t>
            </w:r>
            <w:r w:rsidRPr="00771090">
              <w:rPr>
                <w:rFonts w:ascii="Times New Roman" w:hAnsi="Times New Roman" w:cs="Times New Roman"/>
                <w:sz w:val="24"/>
                <w:szCs w:val="24"/>
                <w:lang w:val="en-GB"/>
              </w:rPr>
              <w:t>)</w:t>
            </w:r>
          </w:p>
        </w:tc>
        <w:tc>
          <w:tcPr>
            <w:tcW w:w="358" w:type="pct"/>
            <w:vAlign w:val="center"/>
          </w:tcPr>
          <w:p w14:paraId="31DFD382" w14:textId="77777777" w:rsidR="008C6EDA" w:rsidRPr="00771090" w:rsidRDefault="008C6EDA" w:rsidP="00AD1159">
            <w:pPr>
              <w:jc w:val="center"/>
              <w:rPr>
                <w:rFonts w:ascii="Times New Roman" w:hAnsi="Times New Roman" w:cs="Times New Roman"/>
                <w:sz w:val="24"/>
                <w:szCs w:val="24"/>
                <w:lang w:val="en-GB"/>
              </w:rPr>
            </w:pPr>
          </w:p>
        </w:tc>
        <w:tc>
          <w:tcPr>
            <w:tcW w:w="845" w:type="pct"/>
            <w:vAlign w:val="center"/>
          </w:tcPr>
          <w:p w14:paraId="72C200AC" w14:textId="6134ADA3" w:rsidR="008C6EDA" w:rsidRPr="00771090" w:rsidRDefault="007B63A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0.08 (-0.58; 0.75</w:t>
            </w:r>
            <w:r w:rsidR="008C6EDA">
              <w:rPr>
                <w:rFonts w:ascii="Times New Roman" w:hAnsi="Times New Roman" w:cs="Times New Roman"/>
                <w:sz w:val="24"/>
                <w:szCs w:val="24"/>
                <w:lang w:val="en-GB"/>
              </w:rPr>
              <w:t>)</w:t>
            </w:r>
          </w:p>
        </w:tc>
        <w:tc>
          <w:tcPr>
            <w:tcW w:w="358" w:type="pct"/>
            <w:vAlign w:val="center"/>
          </w:tcPr>
          <w:p w14:paraId="17A0B1E6" w14:textId="77777777" w:rsidR="008C6EDA" w:rsidRPr="00771090" w:rsidRDefault="008C6EDA" w:rsidP="00AD1159">
            <w:pPr>
              <w:jc w:val="center"/>
              <w:rPr>
                <w:rFonts w:ascii="Times New Roman" w:hAnsi="Times New Roman" w:cs="Times New Roman"/>
                <w:sz w:val="24"/>
                <w:szCs w:val="24"/>
                <w:lang w:val="en-GB"/>
              </w:rPr>
            </w:pPr>
          </w:p>
        </w:tc>
      </w:tr>
      <w:tr w:rsidR="008C6EDA" w:rsidRPr="00771090" w14:paraId="3BD841C0" w14:textId="77777777" w:rsidTr="00AD1159">
        <w:tc>
          <w:tcPr>
            <w:tcW w:w="867" w:type="pct"/>
            <w:vAlign w:val="center"/>
          </w:tcPr>
          <w:p w14:paraId="39BE2457" w14:textId="77777777" w:rsidR="008C6EDA" w:rsidRPr="00771090" w:rsidRDefault="008C6EDA" w:rsidP="00AD1159">
            <w:pPr>
              <w:rPr>
                <w:rFonts w:ascii="Times New Roman" w:hAnsi="Times New Roman" w:cs="Times New Roman"/>
                <w:sz w:val="24"/>
                <w:szCs w:val="24"/>
                <w:lang w:val="en-GB"/>
              </w:rPr>
            </w:pPr>
            <w:r w:rsidRPr="00771090">
              <w:rPr>
                <w:rFonts w:ascii="Times New Roman" w:hAnsi="Times New Roman" w:cs="Times New Roman"/>
                <w:sz w:val="24"/>
                <w:szCs w:val="24"/>
                <w:lang w:val="en-GB"/>
              </w:rPr>
              <w:t xml:space="preserve">   300-449</w:t>
            </w:r>
          </w:p>
        </w:tc>
        <w:tc>
          <w:tcPr>
            <w:tcW w:w="505" w:type="pct"/>
            <w:vAlign w:val="center"/>
          </w:tcPr>
          <w:p w14:paraId="4E84E1B7"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30.74</w:t>
            </w:r>
            <w:r w:rsidRPr="00771090">
              <w:rPr>
                <w:rFonts w:ascii="Times New Roman" w:hAnsi="Times New Roman" w:cs="Times New Roman"/>
                <w:sz w:val="24"/>
                <w:szCs w:val="24"/>
                <w:lang w:val="en-GB"/>
              </w:rPr>
              <w:t xml:space="preserve"> (</w:t>
            </w:r>
            <w:r>
              <w:rPr>
                <w:rFonts w:ascii="Times New Roman" w:hAnsi="Times New Roman" w:cs="Times New Roman"/>
                <w:sz w:val="24"/>
                <w:szCs w:val="24"/>
                <w:lang w:val="en-GB"/>
              </w:rPr>
              <w:t>6.08</w:t>
            </w:r>
            <w:r w:rsidRPr="00771090">
              <w:rPr>
                <w:rFonts w:ascii="Times New Roman" w:hAnsi="Times New Roman" w:cs="Times New Roman"/>
                <w:sz w:val="24"/>
                <w:szCs w:val="24"/>
                <w:lang w:val="en-GB"/>
              </w:rPr>
              <w:t>)</w:t>
            </w:r>
          </w:p>
        </w:tc>
        <w:tc>
          <w:tcPr>
            <w:tcW w:w="358" w:type="pct"/>
            <w:vAlign w:val="center"/>
          </w:tcPr>
          <w:p w14:paraId="5AD40797" w14:textId="77777777" w:rsidR="008C6EDA" w:rsidRPr="00771090" w:rsidRDefault="008C6EDA" w:rsidP="00AD1159">
            <w:pPr>
              <w:jc w:val="center"/>
              <w:rPr>
                <w:rFonts w:ascii="Times New Roman" w:hAnsi="Times New Roman" w:cs="Times New Roman"/>
                <w:sz w:val="24"/>
                <w:szCs w:val="24"/>
                <w:lang w:val="en-GB"/>
              </w:rPr>
            </w:pPr>
          </w:p>
        </w:tc>
        <w:tc>
          <w:tcPr>
            <w:tcW w:w="845" w:type="pct"/>
            <w:vAlign w:val="center"/>
          </w:tcPr>
          <w:p w14:paraId="13340B18" w14:textId="0D227D33" w:rsidR="008C6EDA" w:rsidRPr="00771090" w:rsidRDefault="007B63A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0.19 (-0.80; 1.19</w:t>
            </w:r>
            <w:r w:rsidR="008C6EDA">
              <w:rPr>
                <w:rFonts w:ascii="Times New Roman" w:hAnsi="Times New Roman" w:cs="Times New Roman"/>
                <w:sz w:val="24"/>
                <w:szCs w:val="24"/>
                <w:lang w:val="en-GB"/>
              </w:rPr>
              <w:t>)</w:t>
            </w:r>
          </w:p>
        </w:tc>
        <w:tc>
          <w:tcPr>
            <w:tcW w:w="359" w:type="pct"/>
            <w:vAlign w:val="center"/>
          </w:tcPr>
          <w:p w14:paraId="4E9A4606" w14:textId="77777777" w:rsidR="008C6EDA" w:rsidRPr="00771090" w:rsidRDefault="008C6EDA" w:rsidP="00AD1159">
            <w:pPr>
              <w:jc w:val="center"/>
              <w:rPr>
                <w:rFonts w:ascii="Times New Roman" w:hAnsi="Times New Roman" w:cs="Times New Roman"/>
                <w:sz w:val="24"/>
                <w:szCs w:val="24"/>
                <w:lang w:val="en-GB"/>
              </w:rPr>
            </w:pPr>
          </w:p>
        </w:tc>
        <w:tc>
          <w:tcPr>
            <w:tcW w:w="505" w:type="pct"/>
            <w:vAlign w:val="center"/>
          </w:tcPr>
          <w:p w14:paraId="0F7D37C3" w14:textId="77777777" w:rsidR="008C6EDA" w:rsidRPr="00771090" w:rsidRDefault="008C6ED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 xml:space="preserve">29.77 </w:t>
            </w:r>
            <w:r w:rsidRPr="00771090">
              <w:rPr>
                <w:rFonts w:ascii="Times New Roman" w:hAnsi="Times New Roman" w:cs="Times New Roman"/>
                <w:sz w:val="24"/>
                <w:szCs w:val="24"/>
                <w:lang w:val="en-GB"/>
              </w:rPr>
              <w:t>(</w:t>
            </w:r>
            <w:r>
              <w:rPr>
                <w:rFonts w:ascii="Times New Roman" w:hAnsi="Times New Roman" w:cs="Times New Roman"/>
                <w:sz w:val="24"/>
                <w:szCs w:val="24"/>
                <w:lang w:val="en-GB"/>
              </w:rPr>
              <w:t>5.78</w:t>
            </w:r>
            <w:r w:rsidRPr="00771090">
              <w:rPr>
                <w:rFonts w:ascii="Times New Roman" w:hAnsi="Times New Roman" w:cs="Times New Roman"/>
                <w:sz w:val="24"/>
                <w:szCs w:val="24"/>
                <w:lang w:val="en-GB"/>
              </w:rPr>
              <w:t>)</w:t>
            </w:r>
          </w:p>
        </w:tc>
        <w:tc>
          <w:tcPr>
            <w:tcW w:w="358" w:type="pct"/>
            <w:vAlign w:val="center"/>
          </w:tcPr>
          <w:p w14:paraId="51D0F6AD" w14:textId="77777777" w:rsidR="008C6EDA" w:rsidRPr="00771090" w:rsidRDefault="008C6EDA" w:rsidP="00AD1159">
            <w:pPr>
              <w:jc w:val="center"/>
              <w:rPr>
                <w:rFonts w:ascii="Times New Roman" w:hAnsi="Times New Roman" w:cs="Times New Roman"/>
                <w:sz w:val="24"/>
                <w:szCs w:val="24"/>
                <w:lang w:val="en-GB"/>
              </w:rPr>
            </w:pPr>
          </w:p>
        </w:tc>
        <w:tc>
          <w:tcPr>
            <w:tcW w:w="845" w:type="pct"/>
            <w:vAlign w:val="center"/>
          </w:tcPr>
          <w:p w14:paraId="58942596" w14:textId="4DD315BC" w:rsidR="008C6EDA" w:rsidRPr="00771090" w:rsidRDefault="007B63A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0.41 (-0.40</w:t>
            </w:r>
            <w:r w:rsidR="008C6EDA">
              <w:rPr>
                <w:rFonts w:ascii="Times New Roman" w:hAnsi="Times New Roman" w:cs="Times New Roman"/>
                <w:sz w:val="24"/>
                <w:szCs w:val="24"/>
                <w:lang w:val="en-GB"/>
              </w:rPr>
              <w:t>; 1.22)</w:t>
            </w:r>
          </w:p>
        </w:tc>
        <w:tc>
          <w:tcPr>
            <w:tcW w:w="358" w:type="pct"/>
            <w:vAlign w:val="center"/>
          </w:tcPr>
          <w:p w14:paraId="4672C40F" w14:textId="77777777" w:rsidR="008C6EDA" w:rsidRPr="00771090" w:rsidRDefault="008C6EDA" w:rsidP="00AD1159">
            <w:pPr>
              <w:jc w:val="center"/>
              <w:rPr>
                <w:rFonts w:ascii="Times New Roman" w:hAnsi="Times New Roman" w:cs="Times New Roman"/>
                <w:sz w:val="24"/>
                <w:szCs w:val="24"/>
                <w:lang w:val="en-GB"/>
              </w:rPr>
            </w:pPr>
          </w:p>
        </w:tc>
      </w:tr>
      <w:tr w:rsidR="008C6EDA" w:rsidRPr="008C6EDA" w14:paraId="39D45E2B" w14:textId="77777777" w:rsidTr="00AD1159">
        <w:tc>
          <w:tcPr>
            <w:tcW w:w="867" w:type="pct"/>
            <w:vAlign w:val="center"/>
          </w:tcPr>
          <w:p w14:paraId="725F3578" w14:textId="77777777" w:rsidR="008C6EDA" w:rsidRPr="008C6EDA" w:rsidRDefault="008C6EDA" w:rsidP="00AD1159">
            <w:pPr>
              <w:rPr>
                <w:rFonts w:ascii="Times New Roman" w:hAnsi="Times New Roman" w:cs="Times New Roman"/>
                <w:sz w:val="24"/>
                <w:szCs w:val="24"/>
                <w:lang w:val="en-GB"/>
              </w:rPr>
            </w:pPr>
            <w:r w:rsidRPr="00771090">
              <w:rPr>
                <w:rFonts w:ascii="Times New Roman" w:hAnsi="Times New Roman" w:cs="Times New Roman"/>
                <w:sz w:val="24"/>
                <w:szCs w:val="24"/>
                <w:lang w:val="en-GB"/>
              </w:rPr>
              <w:t xml:space="preserve">   </w:t>
            </w:r>
            <w:r w:rsidRPr="008C6EDA">
              <w:rPr>
                <w:rFonts w:ascii="Times New Roman" w:hAnsi="Times New Roman" w:cs="Times New Roman"/>
                <w:sz w:val="24"/>
                <w:szCs w:val="24"/>
                <w:lang w:val="en-GB"/>
              </w:rPr>
              <w:t>450+</w:t>
            </w:r>
          </w:p>
        </w:tc>
        <w:tc>
          <w:tcPr>
            <w:tcW w:w="505" w:type="pct"/>
            <w:vAlign w:val="center"/>
          </w:tcPr>
          <w:p w14:paraId="49932AD0"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30.85 (6.25)</w:t>
            </w:r>
          </w:p>
        </w:tc>
        <w:tc>
          <w:tcPr>
            <w:tcW w:w="358" w:type="pct"/>
            <w:vAlign w:val="center"/>
          </w:tcPr>
          <w:p w14:paraId="2DDE4EE5" w14:textId="77777777" w:rsidR="008C6EDA" w:rsidRPr="008C6EDA" w:rsidRDefault="008C6EDA" w:rsidP="00AD1159">
            <w:pPr>
              <w:jc w:val="center"/>
              <w:rPr>
                <w:rFonts w:ascii="Times New Roman" w:hAnsi="Times New Roman" w:cs="Times New Roman"/>
                <w:sz w:val="24"/>
                <w:szCs w:val="24"/>
                <w:lang w:val="en-GB"/>
              </w:rPr>
            </w:pPr>
          </w:p>
        </w:tc>
        <w:tc>
          <w:tcPr>
            <w:tcW w:w="845" w:type="pct"/>
            <w:vAlign w:val="center"/>
          </w:tcPr>
          <w:p w14:paraId="44857F28" w14:textId="5BDA8531" w:rsidR="008C6EDA" w:rsidRPr="008C6EDA" w:rsidRDefault="007B63A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0.27 (-0.51; 1.05</w:t>
            </w:r>
            <w:r w:rsidR="008C6EDA" w:rsidRPr="008C6EDA">
              <w:rPr>
                <w:rFonts w:ascii="Times New Roman" w:hAnsi="Times New Roman" w:cs="Times New Roman"/>
                <w:sz w:val="24"/>
                <w:szCs w:val="24"/>
                <w:lang w:val="en-GB"/>
              </w:rPr>
              <w:t>)</w:t>
            </w:r>
          </w:p>
        </w:tc>
        <w:tc>
          <w:tcPr>
            <w:tcW w:w="359" w:type="pct"/>
            <w:vAlign w:val="center"/>
          </w:tcPr>
          <w:p w14:paraId="506C04D0"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5B016CE3"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29.39 (5.87)</w:t>
            </w:r>
          </w:p>
        </w:tc>
        <w:tc>
          <w:tcPr>
            <w:tcW w:w="358" w:type="pct"/>
            <w:vAlign w:val="center"/>
          </w:tcPr>
          <w:p w14:paraId="60BB2BB0" w14:textId="77777777" w:rsidR="008C6EDA" w:rsidRPr="008C6EDA" w:rsidRDefault="008C6EDA" w:rsidP="00AD1159">
            <w:pPr>
              <w:jc w:val="center"/>
              <w:rPr>
                <w:rFonts w:ascii="Times New Roman" w:hAnsi="Times New Roman" w:cs="Times New Roman"/>
                <w:sz w:val="24"/>
                <w:szCs w:val="24"/>
                <w:lang w:val="en-GB"/>
              </w:rPr>
            </w:pPr>
          </w:p>
        </w:tc>
        <w:tc>
          <w:tcPr>
            <w:tcW w:w="845" w:type="pct"/>
            <w:vAlign w:val="center"/>
          </w:tcPr>
          <w:p w14:paraId="0787D602" w14:textId="2BC93F02" w:rsidR="008C6EDA" w:rsidRPr="008C6EDA" w:rsidRDefault="007B63A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-0.00 (-0.70</w:t>
            </w:r>
            <w:r w:rsidR="008C6EDA" w:rsidRPr="008C6EDA">
              <w:rPr>
                <w:rFonts w:ascii="Times New Roman" w:hAnsi="Times New Roman" w:cs="Times New Roman"/>
                <w:sz w:val="24"/>
                <w:szCs w:val="24"/>
                <w:lang w:val="en-GB"/>
              </w:rPr>
              <w:t>; 0.70)</w:t>
            </w:r>
          </w:p>
        </w:tc>
        <w:tc>
          <w:tcPr>
            <w:tcW w:w="358" w:type="pct"/>
            <w:vAlign w:val="center"/>
          </w:tcPr>
          <w:p w14:paraId="0129C0C1" w14:textId="77777777" w:rsidR="008C6EDA" w:rsidRPr="008C6EDA" w:rsidRDefault="008C6EDA" w:rsidP="00AD1159">
            <w:pPr>
              <w:jc w:val="center"/>
              <w:rPr>
                <w:rFonts w:ascii="Times New Roman" w:hAnsi="Times New Roman" w:cs="Times New Roman"/>
                <w:sz w:val="24"/>
                <w:szCs w:val="24"/>
                <w:lang w:val="en-GB"/>
              </w:rPr>
            </w:pPr>
          </w:p>
        </w:tc>
      </w:tr>
      <w:tr w:rsidR="008C6EDA" w:rsidRPr="008C6EDA" w14:paraId="77BAD700" w14:textId="77777777" w:rsidTr="00AD1159">
        <w:tc>
          <w:tcPr>
            <w:tcW w:w="867" w:type="pct"/>
            <w:vAlign w:val="center"/>
          </w:tcPr>
          <w:p w14:paraId="232D57FD" w14:textId="77777777" w:rsidR="008C6EDA" w:rsidRPr="008C6EDA" w:rsidRDefault="008C6EDA" w:rsidP="00AD1159">
            <w:pPr>
              <w:rPr>
                <w:rFonts w:ascii="Times New Roman" w:hAnsi="Times New Roman" w:cs="Times New Roman"/>
                <w:b/>
                <w:sz w:val="24"/>
                <w:szCs w:val="24"/>
                <w:lang w:val="en-GB"/>
              </w:rPr>
            </w:pPr>
            <w:r w:rsidRPr="008C6EDA">
              <w:rPr>
                <w:rFonts w:ascii="Times New Roman" w:hAnsi="Times New Roman" w:cs="Times New Roman"/>
                <w:b/>
                <w:sz w:val="24"/>
                <w:szCs w:val="24"/>
                <w:lang w:val="en-GB"/>
              </w:rPr>
              <w:t>18 years (min/week)</w:t>
            </w:r>
          </w:p>
        </w:tc>
        <w:tc>
          <w:tcPr>
            <w:tcW w:w="505" w:type="pct"/>
            <w:vAlign w:val="center"/>
          </w:tcPr>
          <w:p w14:paraId="1D9544FA" w14:textId="77777777" w:rsidR="008C6EDA" w:rsidRPr="008C6EDA" w:rsidRDefault="008C6EDA" w:rsidP="00AD1159">
            <w:pPr>
              <w:jc w:val="center"/>
              <w:rPr>
                <w:rFonts w:ascii="Times New Roman" w:hAnsi="Times New Roman" w:cs="Times New Roman"/>
                <w:sz w:val="24"/>
                <w:szCs w:val="24"/>
                <w:lang w:val="en-GB"/>
              </w:rPr>
            </w:pPr>
          </w:p>
        </w:tc>
        <w:tc>
          <w:tcPr>
            <w:tcW w:w="358" w:type="pct"/>
            <w:vAlign w:val="center"/>
          </w:tcPr>
          <w:p w14:paraId="0283E9EA"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0.395</w:t>
            </w:r>
          </w:p>
        </w:tc>
        <w:tc>
          <w:tcPr>
            <w:tcW w:w="845" w:type="pct"/>
            <w:vAlign w:val="center"/>
          </w:tcPr>
          <w:p w14:paraId="19B1673D" w14:textId="77777777" w:rsidR="008C6EDA" w:rsidRPr="008C6EDA" w:rsidRDefault="008C6EDA" w:rsidP="00AD1159">
            <w:pPr>
              <w:jc w:val="center"/>
              <w:rPr>
                <w:rFonts w:ascii="Times New Roman" w:hAnsi="Times New Roman" w:cs="Times New Roman"/>
                <w:sz w:val="24"/>
                <w:szCs w:val="24"/>
                <w:lang w:val="en-GB"/>
              </w:rPr>
            </w:pPr>
          </w:p>
        </w:tc>
        <w:tc>
          <w:tcPr>
            <w:tcW w:w="359" w:type="pct"/>
            <w:vAlign w:val="center"/>
          </w:tcPr>
          <w:p w14:paraId="45D24F9A"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30449984" w14:textId="77777777" w:rsidR="008C6EDA" w:rsidRPr="008C6EDA" w:rsidRDefault="008C6EDA" w:rsidP="00AD1159">
            <w:pPr>
              <w:jc w:val="center"/>
              <w:rPr>
                <w:rFonts w:ascii="Times New Roman" w:hAnsi="Times New Roman" w:cs="Times New Roman"/>
                <w:sz w:val="24"/>
                <w:szCs w:val="24"/>
                <w:lang w:val="en-GB"/>
              </w:rPr>
            </w:pPr>
          </w:p>
        </w:tc>
        <w:tc>
          <w:tcPr>
            <w:tcW w:w="358" w:type="pct"/>
            <w:vAlign w:val="center"/>
          </w:tcPr>
          <w:p w14:paraId="52C23D3C"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0.971</w:t>
            </w:r>
          </w:p>
        </w:tc>
        <w:tc>
          <w:tcPr>
            <w:tcW w:w="845" w:type="pct"/>
            <w:vAlign w:val="center"/>
          </w:tcPr>
          <w:p w14:paraId="00B4104D" w14:textId="77777777" w:rsidR="008C6EDA" w:rsidRPr="008C6EDA" w:rsidRDefault="008C6EDA" w:rsidP="00AD1159">
            <w:pPr>
              <w:jc w:val="center"/>
              <w:rPr>
                <w:rFonts w:ascii="Times New Roman" w:hAnsi="Times New Roman" w:cs="Times New Roman"/>
                <w:sz w:val="24"/>
                <w:szCs w:val="24"/>
                <w:lang w:val="en-GB"/>
              </w:rPr>
            </w:pPr>
          </w:p>
        </w:tc>
        <w:tc>
          <w:tcPr>
            <w:tcW w:w="358" w:type="pct"/>
            <w:vAlign w:val="center"/>
          </w:tcPr>
          <w:p w14:paraId="16E203DC" w14:textId="27AC2883" w:rsidR="008C6EDA" w:rsidRPr="008C6EDA" w:rsidRDefault="007B63A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0.879</w:t>
            </w:r>
          </w:p>
        </w:tc>
      </w:tr>
      <w:tr w:rsidR="008C6EDA" w:rsidRPr="008C6EDA" w14:paraId="1652E909" w14:textId="77777777" w:rsidTr="00AD1159">
        <w:tc>
          <w:tcPr>
            <w:tcW w:w="867" w:type="pct"/>
            <w:vAlign w:val="center"/>
          </w:tcPr>
          <w:p w14:paraId="55D71CAA"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lang w:val="en-GB"/>
              </w:rPr>
              <w:t xml:space="preserve">   &lt; 150</w:t>
            </w:r>
          </w:p>
        </w:tc>
        <w:tc>
          <w:tcPr>
            <w:tcW w:w="505" w:type="pct"/>
            <w:vAlign w:val="center"/>
          </w:tcPr>
          <w:p w14:paraId="38737927"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30.92 (6.29)</w:t>
            </w:r>
          </w:p>
        </w:tc>
        <w:tc>
          <w:tcPr>
            <w:tcW w:w="358" w:type="pct"/>
            <w:vAlign w:val="center"/>
          </w:tcPr>
          <w:p w14:paraId="40FBAD60" w14:textId="77777777" w:rsidR="008C6EDA" w:rsidRPr="008C6EDA" w:rsidRDefault="008C6EDA" w:rsidP="00AD1159">
            <w:pPr>
              <w:jc w:val="center"/>
              <w:rPr>
                <w:rFonts w:ascii="Times New Roman" w:hAnsi="Times New Roman" w:cs="Times New Roman"/>
                <w:sz w:val="24"/>
                <w:szCs w:val="24"/>
                <w:lang w:val="en-GB"/>
              </w:rPr>
            </w:pPr>
          </w:p>
        </w:tc>
        <w:tc>
          <w:tcPr>
            <w:tcW w:w="845" w:type="pct"/>
            <w:vAlign w:val="center"/>
          </w:tcPr>
          <w:p w14:paraId="12371E69"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Reference</w:t>
            </w:r>
          </w:p>
        </w:tc>
        <w:tc>
          <w:tcPr>
            <w:tcW w:w="359" w:type="pct"/>
            <w:vAlign w:val="center"/>
          </w:tcPr>
          <w:p w14:paraId="67965026" w14:textId="580D119B" w:rsidR="008C6EDA" w:rsidRPr="008C6EDA" w:rsidRDefault="007B63A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0.748</w:t>
            </w:r>
          </w:p>
        </w:tc>
        <w:tc>
          <w:tcPr>
            <w:tcW w:w="505" w:type="pct"/>
            <w:vAlign w:val="center"/>
          </w:tcPr>
          <w:p w14:paraId="0C8DAFE1"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29.45 (5.64)</w:t>
            </w:r>
          </w:p>
        </w:tc>
        <w:tc>
          <w:tcPr>
            <w:tcW w:w="358" w:type="pct"/>
            <w:vAlign w:val="center"/>
          </w:tcPr>
          <w:p w14:paraId="32A0F7B2" w14:textId="77777777" w:rsidR="008C6EDA" w:rsidRPr="008C6EDA" w:rsidRDefault="008C6EDA" w:rsidP="00AD1159">
            <w:pPr>
              <w:jc w:val="center"/>
              <w:rPr>
                <w:rFonts w:ascii="Times New Roman" w:hAnsi="Times New Roman" w:cs="Times New Roman"/>
                <w:sz w:val="24"/>
                <w:szCs w:val="24"/>
                <w:lang w:val="en-GB"/>
              </w:rPr>
            </w:pPr>
          </w:p>
        </w:tc>
        <w:tc>
          <w:tcPr>
            <w:tcW w:w="845" w:type="pct"/>
            <w:vAlign w:val="center"/>
          </w:tcPr>
          <w:p w14:paraId="644B40E7"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Reference</w:t>
            </w:r>
          </w:p>
        </w:tc>
        <w:tc>
          <w:tcPr>
            <w:tcW w:w="358" w:type="pct"/>
            <w:vAlign w:val="center"/>
          </w:tcPr>
          <w:p w14:paraId="3605C492" w14:textId="77777777" w:rsidR="008C6EDA" w:rsidRPr="008C6EDA" w:rsidRDefault="008C6EDA" w:rsidP="00AD1159">
            <w:pPr>
              <w:jc w:val="center"/>
              <w:rPr>
                <w:rFonts w:ascii="Times New Roman" w:hAnsi="Times New Roman" w:cs="Times New Roman"/>
                <w:sz w:val="24"/>
                <w:szCs w:val="24"/>
                <w:lang w:val="en-GB"/>
              </w:rPr>
            </w:pPr>
          </w:p>
        </w:tc>
      </w:tr>
      <w:tr w:rsidR="008C6EDA" w:rsidRPr="008C6EDA" w14:paraId="40BFFC8D" w14:textId="77777777" w:rsidTr="00AD1159">
        <w:tc>
          <w:tcPr>
            <w:tcW w:w="867" w:type="pct"/>
            <w:vAlign w:val="center"/>
          </w:tcPr>
          <w:p w14:paraId="05C2C980"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lang w:val="en-GB"/>
              </w:rPr>
              <w:t xml:space="preserve">   150-299</w:t>
            </w:r>
          </w:p>
        </w:tc>
        <w:tc>
          <w:tcPr>
            <w:tcW w:w="505" w:type="pct"/>
            <w:vAlign w:val="center"/>
          </w:tcPr>
          <w:p w14:paraId="1CB8F511"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30.07 (5.38)</w:t>
            </w:r>
          </w:p>
        </w:tc>
        <w:tc>
          <w:tcPr>
            <w:tcW w:w="358" w:type="pct"/>
            <w:vAlign w:val="center"/>
          </w:tcPr>
          <w:p w14:paraId="7E9E3E2D" w14:textId="77777777" w:rsidR="008C6EDA" w:rsidRPr="008C6EDA" w:rsidRDefault="008C6EDA" w:rsidP="00AD1159">
            <w:pPr>
              <w:jc w:val="center"/>
              <w:rPr>
                <w:rFonts w:ascii="Times New Roman" w:hAnsi="Times New Roman" w:cs="Times New Roman"/>
                <w:sz w:val="24"/>
                <w:szCs w:val="24"/>
                <w:lang w:val="en-GB"/>
              </w:rPr>
            </w:pPr>
          </w:p>
        </w:tc>
        <w:tc>
          <w:tcPr>
            <w:tcW w:w="845" w:type="pct"/>
            <w:vAlign w:val="center"/>
          </w:tcPr>
          <w:p w14:paraId="17C43C9C" w14:textId="789EC5AC" w:rsidR="008C6EDA" w:rsidRPr="008C6EDA" w:rsidRDefault="007B63A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-0.75 (-1.85; 0.3</w:t>
            </w:r>
            <w:r w:rsidR="008C6EDA" w:rsidRPr="008C6EDA">
              <w:rPr>
                <w:rFonts w:ascii="Times New Roman" w:hAnsi="Times New Roman" w:cs="Times New Roman"/>
                <w:sz w:val="24"/>
                <w:szCs w:val="24"/>
                <w:lang w:val="en-GB"/>
              </w:rPr>
              <w:t>5)</w:t>
            </w:r>
          </w:p>
        </w:tc>
        <w:tc>
          <w:tcPr>
            <w:tcW w:w="359" w:type="pct"/>
            <w:vAlign w:val="center"/>
          </w:tcPr>
          <w:p w14:paraId="5E55F4AD"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2298800B"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29.53 (5.96)</w:t>
            </w:r>
          </w:p>
        </w:tc>
        <w:tc>
          <w:tcPr>
            <w:tcW w:w="358" w:type="pct"/>
            <w:vAlign w:val="center"/>
          </w:tcPr>
          <w:p w14:paraId="4F74EEC0" w14:textId="77777777" w:rsidR="008C6EDA" w:rsidRPr="008C6EDA" w:rsidRDefault="008C6EDA" w:rsidP="00AD1159">
            <w:pPr>
              <w:jc w:val="center"/>
              <w:rPr>
                <w:rFonts w:ascii="Times New Roman" w:hAnsi="Times New Roman" w:cs="Times New Roman"/>
                <w:sz w:val="24"/>
                <w:szCs w:val="24"/>
                <w:lang w:val="en-GB"/>
              </w:rPr>
            </w:pPr>
          </w:p>
        </w:tc>
        <w:tc>
          <w:tcPr>
            <w:tcW w:w="845" w:type="pct"/>
            <w:vAlign w:val="center"/>
          </w:tcPr>
          <w:p w14:paraId="53F823E6" w14:textId="26893635" w:rsidR="008C6EDA" w:rsidRPr="008C6EDA" w:rsidRDefault="007B63A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0.01 (-0.72; 0.75</w:t>
            </w:r>
            <w:r w:rsidR="008C6EDA" w:rsidRPr="008C6EDA">
              <w:rPr>
                <w:rFonts w:ascii="Times New Roman" w:hAnsi="Times New Roman" w:cs="Times New Roman"/>
                <w:sz w:val="24"/>
                <w:szCs w:val="24"/>
                <w:lang w:val="en-GB"/>
              </w:rPr>
              <w:t>)</w:t>
            </w:r>
          </w:p>
        </w:tc>
        <w:tc>
          <w:tcPr>
            <w:tcW w:w="358" w:type="pct"/>
            <w:vAlign w:val="center"/>
          </w:tcPr>
          <w:p w14:paraId="71861AD3" w14:textId="77777777" w:rsidR="008C6EDA" w:rsidRPr="008C6EDA" w:rsidRDefault="008C6EDA" w:rsidP="00AD1159">
            <w:pPr>
              <w:jc w:val="center"/>
              <w:rPr>
                <w:rFonts w:ascii="Times New Roman" w:hAnsi="Times New Roman" w:cs="Times New Roman"/>
                <w:sz w:val="24"/>
                <w:szCs w:val="24"/>
                <w:lang w:val="en-GB"/>
              </w:rPr>
            </w:pPr>
          </w:p>
        </w:tc>
      </w:tr>
      <w:tr w:rsidR="008C6EDA" w:rsidRPr="008C6EDA" w14:paraId="4B16DCFF" w14:textId="77777777" w:rsidTr="00AD1159">
        <w:tc>
          <w:tcPr>
            <w:tcW w:w="867" w:type="pct"/>
            <w:vAlign w:val="center"/>
          </w:tcPr>
          <w:p w14:paraId="20487648"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lang w:val="en-GB"/>
              </w:rPr>
              <w:t xml:space="preserve">   300-449</w:t>
            </w:r>
          </w:p>
        </w:tc>
        <w:tc>
          <w:tcPr>
            <w:tcW w:w="505" w:type="pct"/>
            <w:vAlign w:val="center"/>
          </w:tcPr>
          <w:p w14:paraId="16EE5F75"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30.91 (6.28)</w:t>
            </w:r>
          </w:p>
        </w:tc>
        <w:tc>
          <w:tcPr>
            <w:tcW w:w="358" w:type="pct"/>
            <w:vAlign w:val="center"/>
          </w:tcPr>
          <w:p w14:paraId="51D0C0ED" w14:textId="77777777" w:rsidR="008C6EDA" w:rsidRPr="008C6EDA" w:rsidRDefault="008C6EDA" w:rsidP="00AD1159">
            <w:pPr>
              <w:jc w:val="center"/>
              <w:rPr>
                <w:rFonts w:ascii="Times New Roman" w:hAnsi="Times New Roman" w:cs="Times New Roman"/>
                <w:sz w:val="24"/>
                <w:szCs w:val="24"/>
                <w:lang w:val="en-GB"/>
              </w:rPr>
            </w:pPr>
          </w:p>
        </w:tc>
        <w:tc>
          <w:tcPr>
            <w:tcW w:w="845" w:type="pct"/>
            <w:vAlign w:val="center"/>
          </w:tcPr>
          <w:p w14:paraId="5086317E" w14:textId="1CE3B8EB" w:rsidR="008C6EDA" w:rsidRPr="008C6EDA" w:rsidRDefault="007B63A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-0.06 (-1.14</w:t>
            </w:r>
            <w:r w:rsidR="008C6EDA" w:rsidRPr="008C6EDA">
              <w:rPr>
                <w:rFonts w:ascii="Times New Roman" w:hAnsi="Times New Roman" w:cs="Times New Roman"/>
                <w:sz w:val="24"/>
                <w:szCs w:val="24"/>
                <w:lang w:val="en-GB"/>
              </w:rPr>
              <w:t>; 1.00)</w:t>
            </w:r>
          </w:p>
        </w:tc>
        <w:tc>
          <w:tcPr>
            <w:tcW w:w="359" w:type="pct"/>
            <w:vAlign w:val="center"/>
          </w:tcPr>
          <w:p w14:paraId="4725901B"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071633C7"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29.50 (5.77)</w:t>
            </w:r>
          </w:p>
        </w:tc>
        <w:tc>
          <w:tcPr>
            <w:tcW w:w="358" w:type="pct"/>
            <w:vAlign w:val="center"/>
          </w:tcPr>
          <w:p w14:paraId="79CD1635" w14:textId="77777777" w:rsidR="008C6EDA" w:rsidRPr="008C6EDA" w:rsidRDefault="008C6EDA" w:rsidP="00AD1159">
            <w:pPr>
              <w:jc w:val="center"/>
              <w:rPr>
                <w:rFonts w:ascii="Times New Roman" w:hAnsi="Times New Roman" w:cs="Times New Roman"/>
                <w:sz w:val="24"/>
                <w:szCs w:val="24"/>
                <w:lang w:val="en-GB"/>
              </w:rPr>
            </w:pPr>
          </w:p>
        </w:tc>
        <w:tc>
          <w:tcPr>
            <w:tcW w:w="845" w:type="pct"/>
            <w:vAlign w:val="center"/>
          </w:tcPr>
          <w:p w14:paraId="4BD9E2F1" w14:textId="699136F7" w:rsidR="008C6EDA" w:rsidRPr="008C6EDA" w:rsidRDefault="007B63A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0.17 (-0.644; 0.98</w:t>
            </w:r>
            <w:r w:rsidR="008C6EDA" w:rsidRPr="008C6EDA">
              <w:rPr>
                <w:rFonts w:ascii="Times New Roman" w:hAnsi="Times New Roman" w:cs="Times New Roman"/>
                <w:sz w:val="24"/>
                <w:szCs w:val="24"/>
                <w:lang w:val="en-GB"/>
              </w:rPr>
              <w:t>)</w:t>
            </w:r>
          </w:p>
        </w:tc>
        <w:tc>
          <w:tcPr>
            <w:tcW w:w="358" w:type="pct"/>
            <w:vAlign w:val="center"/>
          </w:tcPr>
          <w:p w14:paraId="00E422C7" w14:textId="77777777" w:rsidR="008C6EDA" w:rsidRPr="008C6EDA" w:rsidRDefault="008C6EDA" w:rsidP="00AD1159">
            <w:pPr>
              <w:jc w:val="center"/>
              <w:rPr>
                <w:rFonts w:ascii="Times New Roman" w:hAnsi="Times New Roman" w:cs="Times New Roman"/>
                <w:sz w:val="24"/>
                <w:szCs w:val="24"/>
                <w:lang w:val="en-GB"/>
              </w:rPr>
            </w:pPr>
          </w:p>
        </w:tc>
      </w:tr>
      <w:tr w:rsidR="008C6EDA" w:rsidRPr="008C6EDA" w14:paraId="76A95284" w14:textId="77777777" w:rsidTr="00AD1159">
        <w:tc>
          <w:tcPr>
            <w:tcW w:w="867" w:type="pct"/>
            <w:tcBorders>
              <w:bottom w:val="single" w:sz="4" w:space="0" w:color="auto"/>
            </w:tcBorders>
            <w:vAlign w:val="center"/>
          </w:tcPr>
          <w:p w14:paraId="4728FF06"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lang w:val="en-GB"/>
              </w:rPr>
              <w:t xml:space="preserve">   450+</w:t>
            </w:r>
          </w:p>
        </w:tc>
        <w:tc>
          <w:tcPr>
            <w:tcW w:w="505" w:type="pct"/>
            <w:tcBorders>
              <w:bottom w:val="single" w:sz="4" w:space="0" w:color="auto"/>
            </w:tcBorders>
            <w:vAlign w:val="center"/>
          </w:tcPr>
          <w:p w14:paraId="0ACC6D10"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30.80 (6.27)</w:t>
            </w:r>
          </w:p>
        </w:tc>
        <w:tc>
          <w:tcPr>
            <w:tcW w:w="358" w:type="pct"/>
            <w:tcBorders>
              <w:bottom w:val="single" w:sz="4" w:space="0" w:color="auto"/>
            </w:tcBorders>
            <w:vAlign w:val="center"/>
          </w:tcPr>
          <w:p w14:paraId="5F80B728" w14:textId="77777777" w:rsidR="008C6EDA" w:rsidRPr="008C6EDA" w:rsidRDefault="008C6EDA" w:rsidP="00AD1159">
            <w:pPr>
              <w:jc w:val="center"/>
              <w:rPr>
                <w:rFonts w:ascii="Times New Roman" w:hAnsi="Times New Roman" w:cs="Times New Roman"/>
                <w:sz w:val="24"/>
                <w:szCs w:val="24"/>
                <w:lang w:val="en-GB"/>
              </w:rPr>
            </w:pPr>
          </w:p>
        </w:tc>
        <w:tc>
          <w:tcPr>
            <w:tcW w:w="845" w:type="pct"/>
            <w:tcBorders>
              <w:bottom w:val="single" w:sz="4" w:space="0" w:color="auto"/>
            </w:tcBorders>
            <w:vAlign w:val="center"/>
          </w:tcPr>
          <w:p w14:paraId="67FF6A25" w14:textId="2D709674" w:rsidR="008C6EDA" w:rsidRPr="008C6EDA" w:rsidRDefault="007B63A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-0.10 (-0.96; 0.70</w:t>
            </w:r>
            <w:r w:rsidR="008C6EDA" w:rsidRPr="008C6EDA">
              <w:rPr>
                <w:rFonts w:ascii="Times New Roman" w:hAnsi="Times New Roman" w:cs="Times New Roman"/>
                <w:sz w:val="24"/>
                <w:szCs w:val="24"/>
                <w:lang w:val="en-GB"/>
              </w:rPr>
              <w:t>)</w:t>
            </w:r>
          </w:p>
        </w:tc>
        <w:tc>
          <w:tcPr>
            <w:tcW w:w="359" w:type="pct"/>
            <w:tcBorders>
              <w:bottom w:val="single" w:sz="4" w:space="0" w:color="auto"/>
            </w:tcBorders>
            <w:vAlign w:val="center"/>
          </w:tcPr>
          <w:p w14:paraId="4C980DDE" w14:textId="77777777" w:rsidR="008C6EDA" w:rsidRPr="008C6EDA" w:rsidRDefault="008C6EDA" w:rsidP="00AD1159">
            <w:pPr>
              <w:jc w:val="center"/>
              <w:rPr>
                <w:rFonts w:ascii="Times New Roman" w:hAnsi="Times New Roman" w:cs="Times New Roman"/>
                <w:sz w:val="24"/>
                <w:szCs w:val="24"/>
                <w:lang w:val="en-GB"/>
              </w:rPr>
            </w:pPr>
          </w:p>
        </w:tc>
        <w:tc>
          <w:tcPr>
            <w:tcW w:w="505" w:type="pct"/>
            <w:tcBorders>
              <w:bottom w:val="single" w:sz="4" w:space="0" w:color="auto"/>
            </w:tcBorders>
            <w:vAlign w:val="center"/>
          </w:tcPr>
          <w:p w14:paraId="0058E43B"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29.37 (5.40)</w:t>
            </w:r>
          </w:p>
        </w:tc>
        <w:tc>
          <w:tcPr>
            <w:tcW w:w="358" w:type="pct"/>
            <w:tcBorders>
              <w:bottom w:val="single" w:sz="4" w:space="0" w:color="auto"/>
            </w:tcBorders>
            <w:vAlign w:val="center"/>
          </w:tcPr>
          <w:p w14:paraId="6D385218" w14:textId="77777777" w:rsidR="008C6EDA" w:rsidRPr="008C6EDA" w:rsidRDefault="008C6EDA" w:rsidP="00AD1159">
            <w:pPr>
              <w:jc w:val="center"/>
              <w:rPr>
                <w:rFonts w:ascii="Times New Roman" w:hAnsi="Times New Roman" w:cs="Times New Roman"/>
                <w:sz w:val="24"/>
                <w:szCs w:val="24"/>
                <w:lang w:val="en-GB"/>
              </w:rPr>
            </w:pPr>
          </w:p>
        </w:tc>
        <w:tc>
          <w:tcPr>
            <w:tcW w:w="845" w:type="pct"/>
            <w:tcBorders>
              <w:bottom w:val="single" w:sz="4" w:space="0" w:color="auto"/>
            </w:tcBorders>
            <w:vAlign w:val="center"/>
          </w:tcPr>
          <w:p w14:paraId="24B2586F" w14:textId="732E005C" w:rsidR="008C6EDA" w:rsidRPr="008C6EDA" w:rsidRDefault="007B63AA"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-0.07 (-0.70; 0.55</w:t>
            </w:r>
            <w:r w:rsidR="008C6EDA" w:rsidRPr="008C6EDA">
              <w:rPr>
                <w:rFonts w:ascii="Times New Roman" w:hAnsi="Times New Roman" w:cs="Times New Roman"/>
                <w:sz w:val="24"/>
                <w:szCs w:val="24"/>
                <w:lang w:val="en-GB"/>
              </w:rPr>
              <w:t>)</w:t>
            </w:r>
          </w:p>
        </w:tc>
        <w:tc>
          <w:tcPr>
            <w:tcW w:w="358" w:type="pct"/>
            <w:tcBorders>
              <w:bottom w:val="single" w:sz="4" w:space="0" w:color="auto"/>
            </w:tcBorders>
            <w:vAlign w:val="center"/>
          </w:tcPr>
          <w:p w14:paraId="68F769F9" w14:textId="77777777" w:rsidR="008C6EDA" w:rsidRPr="008C6EDA" w:rsidRDefault="008C6EDA" w:rsidP="00AD1159">
            <w:pPr>
              <w:jc w:val="center"/>
              <w:rPr>
                <w:rFonts w:ascii="Times New Roman" w:hAnsi="Times New Roman" w:cs="Times New Roman"/>
                <w:sz w:val="24"/>
                <w:szCs w:val="24"/>
                <w:lang w:val="en-GB"/>
              </w:rPr>
            </w:pPr>
          </w:p>
        </w:tc>
      </w:tr>
    </w:tbl>
    <w:p w14:paraId="0B3F2C02" w14:textId="0B5F24E1" w:rsidR="00CD1CDC" w:rsidRPr="008C6EDA" w:rsidRDefault="00CD1CDC" w:rsidP="00CD1CDC">
      <w:pPr>
        <w:rPr>
          <w:rFonts w:ascii="Times New Roman" w:hAnsi="Times New Roman" w:cs="Times New Roman"/>
          <w:sz w:val="24"/>
          <w:szCs w:val="24"/>
        </w:rPr>
      </w:pPr>
      <w:r w:rsidRPr="008C6EDA">
        <w:rPr>
          <w:rFonts w:ascii="Times New Roman" w:hAnsi="Times New Roman" w:cs="Times New Roman"/>
          <w:sz w:val="24"/>
          <w:szCs w:val="24"/>
        </w:rPr>
        <w:br w:type="page"/>
      </w:r>
      <w:r w:rsidR="009F715E" w:rsidRPr="008C6EDA">
        <w:rPr>
          <w:rFonts w:ascii="Times New Roman" w:hAnsi="Times New Roman" w:cs="Times New Roman"/>
          <w:b/>
          <w:sz w:val="24"/>
          <w:szCs w:val="24"/>
        </w:rPr>
        <w:lastRenderedPageBreak/>
        <w:t>Table 4</w:t>
      </w:r>
      <w:r w:rsidRPr="008C6EDA">
        <w:rPr>
          <w:rFonts w:ascii="Times New Roman" w:hAnsi="Times New Roman" w:cs="Times New Roman"/>
          <w:b/>
          <w:sz w:val="24"/>
          <w:szCs w:val="24"/>
        </w:rPr>
        <w:t>:</w:t>
      </w:r>
      <w:r w:rsidRPr="008C6EDA">
        <w:rPr>
          <w:rFonts w:ascii="Times New Roman" w:hAnsi="Times New Roman" w:cs="Times New Roman"/>
          <w:sz w:val="24"/>
          <w:szCs w:val="24"/>
        </w:rPr>
        <w:t xml:space="preserve"> </w:t>
      </w:r>
      <w:r w:rsidR="00FF6848" w:rsidRPr="008C6EDA">
        <w:rPr>
          <w:rFonts w:ascii="Times New Roman" w:hAnsi="Times New Roman" w:cs="Times New Roman"/>
          <w:sz w:val="24"/>
          <w:szCs w:val="24"/>
        </w:rPr>
        <w:t>Linear regression using continuous HbA1c as the outcome variables and trajectories of objectively-measured and self-reported physic</w:t>
      </w:r>
      <w:r w:rsidR="0057432E">
        <w:rPr>
          <w:rFonts w:ascii="Times New Roman" w:hAnsi="Times New Roman" w:cs="Times New Roman"/>
          <w:sz w:val="24"/>
          <w:szCs w:val="24"/>
        </w:rPr>
        <w:t xml:space="preserve">al activity (cut-off point of </w:t>
      </w:r>
      <w:r w:rsidR="0057432E" w:rsidRPr="0057432E">
        <w:rPr>
          <w:rFonts w:ascii="Times New Roman" w:hAnsi="Times New Roman" w:cs="Times New Roman"/>
          <w:sz w:val="24"/>
          <w:szCs w:val="24"/>
          <w:highlight w:val="yellow"/>
        </w:rPr>
        <w:t>42</w:t>
      </w:r>
      <w:r w:rsidR="00FF6848" w:rsidRPr="0057432E">
        <w:rPr>
          <w:rFonts w:ascii="Times New Roman" w:hAnsi="Times New Roman" w:cs="Times New Roman"/>
          <w:sz w:val="24"/>
          <w:szCs w:val="24"/>
          <w:highlight w:val="yellow"/>
        </w:rPr>
        <w:t>0min/week)</w:t>
      </w:r>
      <w:r w:rsidR="00FF6848" w:rsidRPr="008C6EDA">
        <w:rPr>
          <w:rFonts w:ascii="Times New Roman" w:hAnsi="Times New Roman" w:cs="Times New Roman"/>
          <w:sz w:val="24"/>
          <w:szCs w:val="24"/>
        </w:rPr>
        <w:t xml:space="preserve"> as the exposure variables.</w:t>
      </w:r>
    </w:p>
    <w:tbl>
      <w:tblPr>
        <w:tblStyle w:val="TableGrid"/>
        <w:tblW w:w="491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3"/>
        <w:gridCol w:w="1441"/>
        <w:gridCol w:w="1021"/>
        <w:gridCol w:w="2411"/>
        <w:gridCol w:w="1024"/>
        <w:gridCol w:w="1441"/>
        <w:gridCol w:w="1021"/>
        <w:gridCol w:w="2411"/>
        <w:gridCol w:w="1021"/>
      </w:tblGrid>
      <w:tr w:rsidR="008C6EDA" w:rsidRPr="008C6EDA" w14:paraId="6CCBA46C" w14:textId="77777777" w:rsidTr="00AD1159">
        <w:tc>
          <w:tcPr>
            <w:tcW w:w="867" w:type="pct"/>
            <w:vMerge w:val="restart"/>
            <w:tcBorders>
              <w:top w:val="single" w:sz="4" w:space="0" w:color="auto"/>
            </w:tcBorders>
            <w:vAlign w:val="center"/>
          </w:tcPr>
          <w:p w14:paraId="1DCFD957"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lang w:val="en-GB"/>
              </w:rPr>
              <w:t>Physical activity</w:t>
            </w:r>
          </w:p>
        </w:tc>
        <w:tc>
          <w:tcPr>
            <w:tcW w:w="2067" w:type="pct"/>
            <w:gridSpan w:val="4"/>
            <w:tcBorders>
              <w:top w:val="single" w:sz="4" w:space="0" w:color="auto"/>
              <w:bottom w:val="single" w:sz="4" w:space="0" w:color="auto"/>
            </w:tcBorders>
            <w:vAlign w:val="center"/>
          </w:tcPr>
          <w:p w14:paraId="49D194C7"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Men</w:t>
            </w:r>
          </w:p>
        </w:tc>
        <w:tc>
          <w:tcPr>
            <w:tcW w:w="2066" w:type="pct"/>
            <w:gridSpan w:val="4"/>
            <w:tcBorders>
              <w:top w:val="single" w:sz="4" w:space="0" w:color="auto"/>
              <w:bottom w:val="single" w:sz="4" w:space="0" w:color="auto"/>
            </w:tcBorders>
            <w:vAlign w:val="center"/>
          </w:tcPr>
          <w:p w14:paraId="08457CA6"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Women</w:t>
            </w:r>
          </w:p>
        </w:tc>
      </w:tr>
      <w:tr w:rsidR="008C6EDA" w:rsidRPr="008C6EDA" w14:paraId="28B14236" w14:textId="77777777" w:rsidTr="00AD1159">
        <w:tc>
          <w:tcPr>
            <w:tcW w:w="867" w:type="pct"/>
            <w:vMerge/>
            <w:tcBorders>
              <w:bottom w:val="single" w:sz="4" w:space="0" w:color="auto"/>
            </w:tcBorders>
            <w:vAlign w:val="center"/>
          </w:tcPr>
          <w:p w14:paraId="5B6FC54F" w14:textId="77777777" w:rsidR="008C6EDA" w:rsidRPr="008C6EDA" w:rsidRDefault="008C6EDA" w:rsidP="00AD1159">
            <w:pPr>
              <w:rPr>
                <w:rFonts w:ascii="Times New Roman" w:hAnsi="Times New Roman" w:cs="Times New Roman"/>
                <w:sz w:val="24"/>
                <w:szCs w:val="24"/>
                <w:lang w:val="en-GB"/>
              </w:rPr>
            </w:pPr>
          </w:p>
        </w:tc>
        <w:tc>
          <w:tcPr>
            <w:tcW w:w="505" w:type="pct"/>
            <w:tcBorders>
              <w:top w:val="single" w:sz="4" w:space="0" w:color="auto"/>
              <w:bottom w:val="single" w:sz="4" w:space="0" w:color="auto"/>
            </w:tcBorders>
            <w:vAlign w:val="center"/>
          </w:tcPr>
          <w:p w14:paraId="69F14E20"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HbA1c</w:t>
            </w:r>
          </w:p>
          <w:p w14:paraId="694F0713"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Mean (SD)</w:t>
            </w:r>
          </w:p>
        </w:tc>
        <w:tc>
          <w:tcPr>
            <w:tcW w:w="358" w:type="pct"/>
            <w:tcBorders>
              <w:top w:val="single" w:sz="4" w:space="0" w:color="auto"/>
              <w:bottom w:val="single" w:sz="4" w:space="0" w:color="auto"/>
            </w:tcBorders>
            <w:vAlign w:val="center"/>
          </w:tcPr>
          <w:p w14:paraId="17CF61DC"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p value</w:t>
            </w:r>
          </w:p>
        </w:tc>
        <w:tc>
          <w:tcPr>
            <w:tcW w:w="845" w:type="pct"/>
            <w:tcBorders>
              <w:top w:val="single" w:sz="4" w:space="0" w:color="auto"/>
              <w:bottom w:val="single" w:sz="4" w:space="0" w:color="auto"/>
            </w:tcBorders>
            <w:vAlign w:val="center"/>
          </w:tcPr>
          <w:p w14:paraId="09E9F55D"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β adjusted (95% CI)</w:t>
            </w:r>
          </w:p>
        </w:tc>
        <w:tc>
          <w:tcPr>
            <w:tcW w:w="359" w:type="pct"/>
            <w:tcBorders>
              <w:top w:val="single" w:sz="4" w:space="0" w:color="auto"/>
              <w:bottom w:val="single" w:sz="4" w:space="0" w:color="auto"/>
            </w:tcBorders>
            <w:vAlign w:val="center"/>
          </w:tcPr>
          <w:p w14:paraId="6F76AC5A"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p value</w:t>
            </w:r>
          </w:p>
        </w:tc>
        <w:tc>
          <w:tcPr>
            <w:tcW w:w="505" w:type="pct"/>
            <w:tcBorders>
              <w:top w:val="single" w:sz="4" w:space="0" w:color="auto"/>
              <w:bottom w:val="single" w:sz="4" w:space="0" w:color="auto"/>
            </w:tcBorders>
            <w:vAlign w:val="center"/>
          </w:tcPr>
          <w:p w14:paraId="36BEE20C"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HbA1c</w:t>
            </w:r>
          </w:p>
          <w:p w14:paraId="53F2A8D2"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Mean (SD)</w:t>
            </w:r>
          </w:p>
        </w:tc>
        <w:tc>
          <w:tcPr>
            <w:tcW w:w="358" w:type="pct"/>
            <w:tcBorders>
              <w:top w:val="single" w:sz="4" w:space="0" w:color="auto"/>
              <w:bottom w:val="single" w:sz="4" w:space="0" w:color="auto"/>
            </w:tcBorders>
            <w:vAlign w:val="center"/>
          </w:tcPr>
          <w:p w14:paraId="1F435E8D"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p value</w:t>
            </w:r>
          </w:p>
        </w:tc>
        <w:tc>
          <w:tcPr>
            <w:tcW w:w="845" w:type="pct"/>
            <w:tcBorders>
              <w:top w:val="single" w:sz="4" w:space="0" w:color="auto"/>
              <w:bottom w:val="single" w:sz="4" w:space="0" w:color="auto"/>
            </w:tcBorders>
            <w:vAlign w:val="center"/>
          </w:tcPr>
          <w:p w14:paraId="768F0E07"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β adjusted (95% CI)</w:t>
            </w:r>
          </w:p>
        </w:tc>
        <w:tc>
          <w:tcPr>
            <w:tcW w:w="358" w:type="pct"/>
            <w:tcBorders>
              <w:top w:val="single" w:sz="4" w:space="0" w:color="auto"/>
              <w:bottom w:val="single" w:sz="4" w:space="0" w:color="auto"/>
            </w:tcBorders>
            <w:vAlign w:val="center"/>
          </w:tcPr>
          <w:p w14:paraId="691A1555"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p value</w:t>
            </w:r>
          </w:p>
        </w:tc>
      </w:tr>
      <w:tr w:rsidR="008C6EDA" w:rsidRPr="008C6EDA" w14:paraId="1AF1BD13" w14:textId="77777777" w:rsidTr="00AD1159">
        <w:tc>
          <w:tcPr>
            <w:tcW w:w="867" w:type="pct"/>
            <w:tcBorders>
              <w:top w:val="single" w:sz="4" w:space="0" w:color="auto"/>
            </w:tcBorders>
            <w:vAlign w:val="center"/>
          </w:tcPr>
          <w:p w14:paraId="3345CD69" w14:textId="77777777" w:rsidR="008C6EDA" w:rsidRPr="008C6EDA" w:rsidRDefault="008C6EDA" w:rsidP="00AD1159">
            <w:pPr>
              <w:rPr>
                <w:rFonts w:ascii="Times New Roman" w:hAnsi="Times New Roman" w:cs="Times New Roman"/>
                <w:i/>
                <w:sz w:val="24"/>
                <w:szCs w:val="24"/>
                <w:lang w:val="en-GB"/>
              </w:rPr>
            </w:pPr>
            <w:r w:rsidRPr="008C6EDA">
              <w:rPr>
                <w:rFonts w:ascii="Times New Roman" w:hAnsi="Times New Roman" w:cs="Times New Roman"/>
                <w:i/>
                <w:sz w:val="24"/>
                <w:szCs w:val="24"/>
                <w:lang w:val="en-GB"/>
              </w:rPr>
              <w:t>Leisure Time</w:t>
            </w:r>
          </w:p>
        </w:tc>
        <w:tc>
          <w:tcPr>
            <w:tcW w:w="505" w:type="pct"/>
            <w:tcBorders>
              <w:top w:val="single" w:sz="4" w:space="0" w:color="auto"/>
            </w:tcBorders>
            <w:vAlign w:val="center"/>
          </w:tcPr>
          <w:p w14:paraId="17E60D0A" w14:textId="77777777" w:rsidR="008C6EDA" w:rsidRPr="008C6EDA" w:rsidRDefault="008C6EDA" w:rsidP="00AD1159">
            <w:pPr>
              <w:jc w:val="center"/>
              <w:rPr>
                <w:rFonts w:ascii="Times New Roman" w:hAnsi="Times New Roman" w:cs="Times New Roman"/>
                <w:i/>
                <w:sz w:val="24"/>
                <w:szCs w:val="24"/>
                <w:lang w:val="en-GB"/>
              </w:rPr>
            </w:pPr>
          </w:p>
        </w:tc>
        <w:tc>
          <w:tcPr>
            <w:tcW w:w="358" w:type="pct"/>
            <w:tcBorders>
              <w:top w:val="single" w:sz="4" w:space="0" w:color="auto"/>
            </w:tcBorders>
            <w:vAlign w:val="center"/>
          </w:tcPr>
          <w:p w14:paraId="6F8EEE94" w14:textId="77777777" w:rsidR="008C6EDA" w:rsidRPr="008C6EDA" w:rsidRDefault="008C6EDA" w:rsidP="00AD1159">
            <w:pPr>
              <w:jc w:val="center"/>
              <w:rPr>
                <w:rFonts w:ascii="Times New Roman" w:hAnsi="Times New Roman" w:cs="Times New Roman"/>
                <w:i/>
                <w:sz w:val="24"/>
                <w:szCs w:val="24"/>
                <w:lang w:val="en-GB"/>
              </w:rPr>
            </w:pPr>
          </w:p>
        </w:tc>
        <w:tc>
          <w:tcPr>
            <w:tcW w:w="845" w:type="pct"/>
            <w:tcBorders>
              <w:top w:val="single" w:sz="4" w:space="0" w:color="auto"/>
            </w:tcBorders>
            <w:vAlign w:val="center"/>
          </w:tcPr>
          <w:p w14:paraId="59639B93" w14:textId="77777777" w:rsidR="008C6EDA" w:rsidRPr="008C6EDA" w:rsidRDefault="008C6EDA" w:rsidP="00AD1159">
            <w:pPr>
              <w:jc w:val="center"/>
              <w:rPr>
                <w:rFonts w:ascii="Times New Roman" w:hAnsi="Times New Roman" w:cs="Times New Roman"/>
                <w:i/>
                <w:sz w:val="24"/>
                <w:szCs w:val="24"/>
                <w:lang w:val="en-GB"/>
              </w:rPr>
            </w:pPr>
          </w:p>
        </w:tc>
        <w:tc>
          <w:tcPr>
            <w:tcW w:w="359" w:type="pct"/>
            <w:tcBorders>
              <w:top w:val="single" w:sz="4" w:space="0" w:color="auto"/>
            </w:tcBorders>
            <w:vAlign w:val="center"/>
          </w:tcPr>
          <w:p w14:paraId="5D544153" w14:textId="77777777" w:rsidR="008C6EDA" w:rsidRPr="008C6EDA" w:rsidRDefault="008C6EDA" w:rsidP="00AD1159">
            <w:pPr>
              <w:jc w:val="center"/>
              <w:rPr>
                <w:rFonts w:ascii="Times New Roman" w:hAnsi="Times New Roman" w:cs="Times New Roman"/>
                <w:i/>
                <w:sz w:val="24"/>
                <w:szCs w:val="24"/>
                <w:lang w:val="en-GB"/>
              </w:rPr>
            </w:pPr>
          </w:p>
        </w:tc>
        <w:tc>
          <w:tcPr>
            <w:tcW w:w="505" w:type="pct"/>
            <w:tcBorders>
              <w:top w:val="single" w:sz="4" w:space="0" w:color="auto"/>
            </w:tcBorders>
            <w:vAlign w:val="center"/>
          </w:tcPr>
          <w:p w14:paraId="045AEEB7" w14:textId="77777777" w:rsidR="008C6EDA" w:rsidRPr="008C6EDA" w:rsidRDefault="008C6EDA" w:rsidP="00AD1159">
            <w:pPr>
              <w:jc w:val="center"/>
              <w:rPr>
                <w:rFonts w:ascii="Times New Roman" w:hAnsi="Times New Roman" w:cs="Times New Roman"/>
                <w:i/>
                <w:sz w:val="24"/>
                <w:szCs w:val="24"/>
                <w:lang w:val="en-GB"/>
              </w:rPr>
            </w:pPr>
          </w:p>
        </w:tc>
        <w:tc>
          <w:tcPr>
            <w:tcW w:w="358" w:type="pct"/>
            <w:tcBorders>
              <w:top w:val="single" w:sz="4" w:space="0" w:color="auto"/>
            </w:tcBorders>
            <w:vAlign w:val="center"/>
          </w:tcPr>
          <w:p w14:paraId="2F8482A0" w14:textId="77777777" w:rsidR="008C6EDA" w:rsidRPr="008C6EDA" w:rsidRDefault="008C6EDA" w:rsidP="00AD1159">
            <w:pPr>
              <w:jc w:val="center"/>
              <w:rPr>
                <w:rFonts w:ascii="Times New Roman" w:hAnsi="Times New Roman" w:cs="Times New Roman"/>
                <w:i/>
                <w:sz w:val="24"/>
                <w:szCs w:val="24"/>
                <w:lang w:val="en-GB"/>
              </w:rPr>
            </w:pPr>
          </w:p>
        </w:tc>
        <w:tc>
          <w:tcPr>
            <w:tcW w:w="845" w:type="pct"/>
            <w:tcBorders>
              <w:top w:val="single" w:sz="4" w:space="0" w:color="auto"/>
            </w:tcBorders>
            <w:vAlign w:val="center"/>
          </w:tcPr>
          <w:p w14:paraId="09940B0C" w14:textId="77777777" w:rsidR="008C6EDA" w:rsidRPr="008C6EDA" w:rsidRDefault="008C6EDA" w:rsidP="00AD1159">
            <w:pPr>
              <w:jc w:val="center"/>
              <w:rPr>
                <w:rFonts w:ascii="Times New Roman" w:hAnsi="Times New Roman" w:cs="Times New Roman"/>
                <w:i/>
                <w:sz w:val="24"/>
                <w:szCs w:val="24"/>
                <w:lang w:val="en-GB"/>
              </w:rPr>
            </w:pPr>
          </w:p>
        </w:tc>
        <w:tc>
          <w:tcPr>
            <w:tcW w:w="358" w:type="pct"/>
            <w:tcBorders>
              <w:top w:val="single" w:sz="4" w:space="0" w:color="auto"/>
            </w:tcBorders>
            <w:vAlign w:val="center"/>
          </w:tcPr>
          <w:p w14:paraId="0F787373" w14:textId="77777777" w:rsidR="008C6EDA" w:rsidRPr="008C6EDA" w:rsidRDefault="008C6EDA" w:rsidP="00AD1159">
            <w:pPr>
              <w:jc w:val="center"/>
              <w:rPr>
                <w:rFonts w:ascii="Times New Roman" w:hAnsi="Times New Roman" w:cs="Times New Roman"/>
                <w:i/>
                <w:sz w:val="24"/>
                <w:szCs w:val="24"/>
                <w:lang w:val="en-GB"/>
              </w:rPr>
            </w:pPr>
          </w:p>
        </w:tc>
      </w:tr>
      <w:tr w:rsidR="008C6EDA" w:rsidRPr="008C6EDA" w14:paraId="64E5CBF2" w14:textId="77777777" w:rsidTr="00AD1159">
        <w:tc>
          <w:tcPr>
            <w:tcW w:w="867" w:type="pct"/>
          </w:tcPr>
          <w:p w14:paraId="46EF4184"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rPr>
              <w:t xml:space="preserve">   Always Inactive</w:t>
            </w:r>
          </w:p>
        </w:tc>
        <w:tc>
          <w:tcPr>
            <w:tcW w:w="505" w:type="pct"/>
            <w:vAlign w:val="center"/>
          </w:tcPr>
          <w:p w14:paraId="63B146F5" w14:textId="2822CB99" w:rsidR="008C6EDA" w:rsidRPr="008C6EDA" w:rsidRDefault="00225515" w:rsidP="00225515">
            <w:pPr>
              <w:jc w:val="center"/>
              <w:rPr>
                <w:rFonts w:ascii="Times New Roman" w:hAnsi="Times New Roman" w:cs="Times New Roman"/>
                <w:sz w:val="24"/>
                <w:szCs w:val="24"/>
                <w:lang w:val="en-GB"/>
              </w:rPr>
            </w:pPr>
            <w:r>
              <w:rPr>
                <w:rFonts w:ascii="Times New Roman" w:hAnsi="Times New Roman" w:cs="Times New Roman"/>
                <w:sz w:val="24"/>
                <w:szCs w:val="24"/>
                <w:lang w:val="en-GB"/>
              </w:rPr>
              <w:t>30</w:t>
            </w:r>
            <w:r w:rsidR="008C6EDA" w:rsidRPr="008C6EDA">
              <w:rPr>
                <w:rFonts w:ascii="Times New Roman" w:hAnsi="Times New Roman" w:cs="Times New Roman"/>
                <w:sz w:val="24"/>
                <w:szCs w:val="24"/>
                <w:lang w:val="en-GB"/>
              </w:rPr>
              <w:t>.</w:t>
            </w:r>
            <w:r>
              <w:rPr>
                <w:rFonts w:ascii="Times New Roman" w:hAnsi="Times New Roman" w:cs="Times New Roman"/>
                <w:sz w:val="24"/>
                <w:szCs w:val="24"/>
                <w:lang w:val="en-GB"/>
              </w:rPr>
              <w:t>83 (6.01</w:t>
            </w:r>
            <w:r w:rsidR="008C6EDA" w:rsidRPr="008C6EDA">
              <w:rPr>
                <w:rFonts w:ascii="Times New Roman" w:hAnsi="Times New Roman" w:cs="Times New Roman"/>
                <w:sz w:val="24"/>
                <w:szCs w:val="24"/>
                <w:lang w:val="en-GB"/>
              </w:rPr>
              <w:t>)</w:t>
            </w:r>
          </w:p>
        </w:tc>
        <w:tc>
          <w:tcPr>
            <w:tcW w:w="358" w:type="pct"/>
            <w:vAlign w:val="center"/>
          </w:tcPr>
          <w:p w14:paraId="22FC1553" w14:textId="7DCF8DE6" w:rsidR="008C6EDA" w:rsidRPr="008C6EDA" w:rsidRDefault="00225515"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0.116</w:t>
            </w:r>
          </w:p>
        </w:tc>
        <w:tc>
          <w:tcPr>
            <w:tcW w:w="845" w:type="pct"/>
            <w:vAlign w:val="center"/>
          </w:tcPr>
          <w:p w14:paraId="3BCACF58"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Reference</w:t>
            </w:r>
          </w:p>
        </w:tc>
        <w:tc>
          <w:tcPr>
            <w:tcW w:w="359" w:type="pct"/>
            <w:vAlign w:val="center"/>
          </w:tcPr>
          <w:p w14:paraId="6E8133AA" w14:textId="77F15D94" w:rsidR="008C6EDA" w:rsidRPr="008C6EDA" w:rsidRDefault="00007A26"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0.615</w:t>
            </w:r>
          </w:p>
        </w:tc>
        <w:tc>
          <w:tcPr>
            <w:tcW w:w="505" w:type="pct"/>
            <w:vAlign w:val="center"/>
          </w:tcPr>
          <w:p w14:paraId="6DA7F2A5" w14:textId="0D325C17" w:rsidR="008C6EDA" w:rsidRPr="008C6EDA" w:rsidRDefault="00225515"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29.54 (5.88</w:t>
            </w:r>
            <w:r w:rsidR="008C6EDA" w:rsidRPr="008C6EDA">
              <w:rPr>
                <w:rFonts w:ascii="Times New Roman" w:hAnsi="Times New Roman" w:cs="Times New Roman"/>
                <w:sz w:val="24"/>
                <w:szCs w:val="24"/>
                <w:lang w:val="en-GB"/>
              </w:rPr>
              <w:t>)</w:t>
            </w:r>
          </w:p>
        </w:tc>
        <w:tc>
          <w:tcPr>
            <w:tcW w:w="358" w:type="pct"/>
            <w:vAlign w:val="center"/>
          </w:tcPr>
          <w:p w14:paraId="5F14A7BD" w14:textId="2B461E14" w:rsidR="008C6EDA" w:rsidRPr="008C6EDA" w:rsidRDefault="00225515"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0.732</w:t>
            </w:r>
          </w:p>
        </w:tc>
        <w:tc>
          <w:tcPr>
            <w:tcW w:w="845" w:type="pct"/>
            <w:vAlign w:val="center"/>
          </w:tcPr>
          <w:p w14:paraId="3673EAFB"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Reference</w:t>
            </w:r>
          </w:p>
        </w:tc>
        <w:tc>
          <w:tcPr>
            <w:tcW w:w="358" w:type="pct"/>
            <w:vAlign w:val="center"/>
          </w:tcPr>
          <w:p w14:paraId="180A798D" w14:textId="03EAD755" w:rsidR="008C6EDA" w:rsidRPr="008C6EDA" w:rsidRDefault="00007A26"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0.435</w:t>
            </w:r>
          </w:p>
        </w:tc>
      </w:tr>
      <w:tr w:rsidR="008C6EDA" w:rsidRPr="008C6EDA" w14:paraId="2CA45C71" w14:textId="77777777" w:rsidTr="00AD1159">
        <w:tc>
          <w:tcPr>
            <w:tcW w:w="867" w:type="pct"/>
          </w:tcPr>
          <w:p w14:paraId="5ECDE5D1"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rPr>
              <w:t xml:space="preserve">   1</w:t>
            </w:r>
          </w:p>
        </w:tc>
        <w:tc>
          <w:tcPr>
            <w:tcW w:w="505" w:type="pct"/>
            <w:vAlign w:val="center"/>
          </w:tcPr>
          <w:p w14:paraId="1BF67A24" w14:textId="4E45EB6F" w:rsidR="008C6EDA" w:rsidRPr="008C6EDA" w:rsidRDefault="00225515"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30.83 (6.01</w:t>
            </w:r>
            <w:r w:rsidR="008C6EDA" w:rsidRPr="008C6EDA">
              <w:rPr>
                <w:rFonts w:ascii="Times New Roman" w:hAnsi="Times New Roman" w:cs="Times New Roman"/>
                <w:sz w:val="24"/>
                <w:szCs w:val="24"/>
                <w:lang w:val="en-GB"/>
              </w:rPr>
              <w:t>)</w:t>
            </w:r>
          </w:p>
        </w:tc>
        <w:tc>
          <w:tcPr>
            <w:tcW w:w="358" w:type="pct"/>
            <w:vAlign w:val="center"/>
          </w:tcPr>
          <w:p w14:paraId="59B86A2E"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12CE3BE8" w14:textId="262AB685" w:rsidR="008C6EDA" w:rsidRPr="008C6EDA" w:rsidRDefault="008C6EDA" w:rsidP="00007A26">
            <w:pPr>
              <w:jc w:val="center"/>
              <w:rPr>
                <w:rFonts w:ascii="Times New Roman" w:hAnsi="Times New Roman" w:cs="Times New Roman"/>
                <w:sz w:val="24"/>
                <w:szCs w:val="24"/>
                <w:lang w:val="en-GB"/>
              </w:rPr>
            </w:pPr>
            <w:r w:rsidRPr="008C6EDA">
              <w:rPr>
                <w:rFonts w:ascii="Times New Roman" w:hAnsi="Times New Roman" w:cs="Times New Roman"/>
                <w:sz w:val="24"/>
                <w:szCs w:val="24"/>
              </w:rPr>
              <w:t>-0.</w:t>
            </w:r>
            <w:r w:rsidR="00007A26">
              <w:rPr>
                <w:rFonts w:ascii="Times New Roman" w:hAnsi="Times New Roman" w:cs="Times New Roman"/>
                <w:sz w:val="24"/>
                <w:szCs w:val="24"/>
              </w:rPr>
              <w:t>00 (-0.97; 0.96</w:t>
            </w:r>
            <w:r w:rsidRPr="008C6EDA">
              <w:rPr>
                <w:rFonts w:ascii="Times New Roman" w:hAnsi="Times New Roman" w:cs="Times New Roman"/>
                <w:sz w:val="24"/>
                <w:szCs w:val="24"/>
              </w:rPr>
              <w:t>)</w:t>
            </w:r>
          </w:p>
        </w:tc>
        <w:tc>
          <w:tcPr>
            <w:tcW w:w="359" w:type="pct"/>
            <w:vAlign w:val="center"/>
          </w:tcPr>
          <w:p w14:paraId="0CDCFAEB"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1492AF5D" w14:textId="480080B6" w:rsidR="008C6EDA" w:rsidRPr="008C6EDA" w:rsidRDefault="00225515"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29.</w:t>
            </w:r>
            <w:r w:rsidR="008C6EDA" w:rsidRPr="008C6EDA">
              <w:rPr>
                <w:rFonts w:ascii="Times New Roman" w:hAnsi="Times New Roman" w:cs="Times New Roman"/>
                <w:sz w:val="24"/>
                <w:szCs w:val="24"/>
                <w:lang w:val="en-GB"/>
              </w:rPr>
              <w:t>7</w:t>
            </w:r>
            <w:r>
              <w:rPr>
                <w:rFonts w:ascii="Times New Roman" w:hAnsi="Times New Roman" w:cs="Times New Roman"/>
                <w:sz w:val="24"/>
                <w:szCs w:val="24"/>
                <w:lang w:val="en-GB"/>
              </w:rPr>
              <w:t>4 (5.01</w:t>
            </w:r>
            <w:r w:rsidR="008C6EDA" w:rsidRPr="008C6EDA">
              <w:rPr>
                <w:rFonts w:ascii="Times New Roman" w:hAnsi="Times New Roman" w:cs="Times New Roman"/>
                <w:sz w:val="24"/>
                <w:szCs w:val="24"/>
                <w:lang w:val="en-GB"/>
              </w:rPr>
              <w:t>)</w:t>
            </w:r>
          </w:p>
        </w:tc>
        <w:tc>
          <w:tcPr>
            <w:tcW w:w="358" w:type="pct"/>
            <w:vAlign w:val="center"/>
          </w:tcPr>
          <w:p w14:paraId="5A5E39C8"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6BDB93EE" w14:textId="43681448" w:rsidR="008C6EDA" w:rsidRPr="008C6EDA" w:rsidRDefault="00007A26" w:rsidP="00AD1159">
            <w:pPr>
              <w:jc w:val="center"/>
              <w:rPr>
                <w:rFonts w:ascii="Times New Roman" w:hAnsi="Times New Roman" w:cs="Times New Roman"/>
                <w:sz w:val="24"/>
                <w:szCs w:val="24"/>
                <w:lang w:val="en-GB"/>
              </w:rPr>
            </w:pPr>
            <w:r>
              <w:rPr>
                <w:rFonts w:ascii="Times New Roman" w:hAnsi="Times New Roman" w:cs="Times New Roman"/>
                <w:sz w:val="24"/>
                <w:szCs w:val="24"/>
              </w:rPr>
              <w:t>0.20 (-0.63; 1.04</w:t>
            </w:r>
            <w:r w:rsidR="008C6EDA" w:rsidRPr="008C6EDA">
              <w:rPr>
                <w:rFonts w:ascii="Times New Roman" w:hAnsi="Times New Roman" w:cs="Times New Roman"/>
                <w:sz w:val="24"/>
                <w:szCs w:val="24"/>
              </w:rPr>
              <w:t>)</w:t>
            </w:r>
          </w:p>
        </w:tc>
        <w:tc>
          <w:tcPr>
            <w:tcW w:w="358" w:type="pct"/>
            <w:vAlign w:val="center"/>
          </w:tcPr>
          <w:p w14:paraId="61C70F57" w14:textId="77777777" w:rsidR="008C6EDA" w:rsidRPr="008C6EDA" w:rsidRDefault="008C6EDA" w:rsidP="00AD1159">
            <w:pPr>
              <w:jc w:val="center"/>
              <w:rPr>
                <w:rFonts w:ascii="Times New Roman" w:hAnsi="Times New Roman" w:cs="Times New Roman"/>
                <w:sz w:val="24"/>
                <w:szCs w:val="24"/>
                <w:lang w:val="en-GB"/>
              </w:rPr>
            </w:pPr>
          </w:p>
        </w:tc>
      </w:tr>
      <w:tr w:rsidR="008C6EDA" w:rsidRPr="008C6EDA" w14:paraId="491674D3" w14:textId="77777777" w:rsidTr="00AD1159">
        <w:tc>
          <w:tcPr>
            <w:tcW w:w="867" w:type="pct"/>
          </w:tcPr>
          <w:p w14:paraId="387B1ABE"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rPr>
              <w:t xml:space="preserve">   2</w:t>
            </w:r>
          </w:p>
        </w:tc>
        <w:tc>
          <w:tcPr>
            <w:tcW w:w="505" w:type="pct"/>
            <w:vAlign w:val="center"/>
          </w:tcPr>
          <w:p w14:paraId="65BDADA2" w14:textId="5A2D4783" w:rsidR="008C6EDA" w:rsidRPr="008C6EDA" w:rsidRDefault="00225515"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30.41 (5.43</w:t>
            </w:r>
            <w:r w:rsidR="008C6EDA" w:rsidRPr="008C6EDA">
              <w:rPr>
                <w:rFonts w:ascii="Times New Roman" w:hAnsi="Times New Roman" w:cs="Times New Roman"/>
                <w:sz w:val="24"/>
                <w:szCs w:val="24"/>
                <w:lang w:val="en-GB"/>
              </w:rPr>
              <w:t>)</w:t>
            </w:r>
          </w:p>
        </w:tc>
        <w:tc>
          <w:tcPr>
            <w:tcW w:w="358" w:type="pct"/>
            <w:vAlign w:val="center"/>
          </w:tcPr>
          <w:p w14:paraId="38BB0C0C"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7ACA0D49" w14:textId="6DA34C18" w:rsidR="008C6EDA" w:rsidRPr="008C6EDA" w:rsidRDefault="00007A26" w:rsidP="00AD1159">
            <w:pPr>
              <w:jc w:val="center"/>
              <w:rPr>
                <w:rFonts w:ascii="Times New Roman" w:hAnsi="Times New Roman" w:cs="Times New Roman"/>
                <w:sz w:val="24"/>
                <w:szCs w:val="24"/>
                <w:lang w:val="en-GB"/>
              </w:rPr>
            </w:pPr>
            <w:r>
              <w:rPr>
                <w:rFonts w:ascii="Times New Roman" w:hAnsi="Times New Roman" w:cs="Times New Roman"/>
                <w:sz w:val="24"/>
                <w:szCs w:val="24"/>
              </w:rPr>
              <w:t>-0.42 (-1.42; 0.57</w:t>
            </w:r>
            <w:r w:rsidR="008C6EDA" w:rsidRPr="008C6EDA">
              <w:rPr>
                <w:rFonts w:ascii="Times New Roman" w:hAnsi="Times New Roman" w:cs="Times New Roman"/>
                <w:sz w:val="24"/>
                <w:szCs w:val="24"/>
              </w:rPr>
              <w:t>)</w:t>
            </w:r>
          </w:p>
        </w:tc>
        <w:tc>
          <w:tcPr>
            <w:tcW w:w="359" w:type="pct"/>
            <w:vAlign w:val="center"/>
          </w:tcPr>
          <w:p w14:paraId="346C9D0F"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45D225E3" w14:textId="3D611797" w:rsidR="008C6EDA" w:rsidRPr="008C6EDA" w:rsidRDefault="00225515"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29.80 (6.47</w:t>
            </w:r>
            <w:r w:rsidR="008C6EDA" w:rsidRPr="008C6EDA">
              <w:rPr>
                <w:rFonts w:ascii="Times New Roman" w:hAnsi="Times New Roman" w:cs="Times New Roman"/>
                <w:sz w:val="24"/>
                <w:szCs w:val="24"/>
                <w:lang w:val="en-GB"/>
              </w:rPr>
              <w:t>)</w:t>
            </w:r>
          </w:p>
        </w:tc>
        <w:tc>
          <w:tcPr>
            <w:tcW w:w="358" w:type="pct"/>
            <w:vAlign w:val="center"/>
          </w:tcPr>
          <w:p w14:paraId="2A043C59"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7F8BF5B9" w14:textId="032B12F7" w:rsidR="008C6EDA" w:rsidRPr="008C6EDA" w:rsidRDefault="00007A26" w:rsidP="00AD1159">
            <w:pPr>
              <w:jc w:val="center"/>
              <w:rPr>
                <w:rFonts w:ascii="Times New Roman" w:hAnsi="Times New Roman" w:cs="Times New Roman"/>
                <w:sz w:val="24"/>
                <w:szCs w:val="24"/>
                <w:lang w:val="en-GB"/>
              </w:rPr>
            </w:pPr>
            <w:r>
              <w:rPr>
                <w:rFonts w:ascii="Times New Roman" w:hAnsi="Times New Roman" w:cs="Times New Roman"/>
                <w:sz w:val="24"/>
                <w:szCs w:val="24"/>
              </w:rPr>
              <w:t>0.26 (-0.68; 1.22</w:t>
            </w:r>
            <w:r w:rsidR="008C6EDA" w:rsidRPr="008C6EDA">
              <w:rPr>
                <w:rFonts w:ascii="Times New Roman" w:hAnsi="Times New Roman" w:cs="Times New Roman"/>
                <w:sz w:val="24"/>
                <w:szCs w:val="24"/>
              </w:rPr>
              <w:t>)</w:t>
            </w:r>
          </w:p>
        </w:tc>
        <w:tc>
          <w:tcPr>
            <w:tcW w:w="358" w:type="pct"/>
            <w:vAlign w:val="center"/>
          </w:tcPr>
          <w:p w14:paraId="375EC0C7" w14:textId="77777777" w:rsidR="008C6EDA" w:rsidRPr="008C6EDA" w:rsidRDefault="008C6EDA" w:rsidP="00AD1159">
            <w:pPr>
              <w:jc w:val="center"/>
              <w:rPr>
                <w:rFonts w:ascii="Times New Roman" w:hAnsi="Times New Roman" w:cs="Times New Roman"/>
                <w:sz w:val="24"/>
                <w:szCs w:val="24"/>
                <w:lang w:val="en-GB"/>
              </w:rPr>
            </w:pPr>
          </w:p>
        </w:tc>
      </w:tr>
      <w:tr w:rsidR="008C6EDA" w:rsidRPr="008C6EDA" w14:paraId="2FFDEC6B" w14:textId="77777777" w:rsidTr="00AD1159">
        <w:tc>
          <w:tcPr>
            <w:tcW w:w="867" w:type="pct"/>
          </w:tcPr>
          <w:p w14:paraId="7D8C9705"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rPr>
              <w:t xml:space="preserve">   3</w:t>
            </w:r>
          </w:p>
        </w:tc>
        <w:tc>
          <w:tcPr>
            <w:tcW w:w="505" w:type="pct"/>
            <w:vAlign w:val="center"/>
          </w:tcPr>
          <w:p w14:paraId="158A88E4" w14:textId="03EFD65F" w:rsidR="008C6EDA" w:rsidRPr="008C6EDA" w:rsidRDefault="00225515"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31.33 (6.77</w:t>
            </w:r>
            <w:r w:rsidR="008C6EDA" w:rsidRPr="008C6EDA">
              <w:rPr>
                <w:rFonts w:ascii="Times New Roman" w:hAnsi="Times New Roman" w:cs="Times New Roman"/>
                <w:sz w:val="24"/>
                <w:szCs w:val="24"/>
                <w:lang w:val="en-GB"/>
              </w:rPr>
              <w:t>)</w:t>
            </w:r>
          </w:p>
        </w:tc>
        <w:tc>
          <w:tcPr>
            <w:tcW w:w="358" w:type="pct"/>
            <w:vAlign w:val="center"/>
          </w:tcPr>
          <w:p w14:paraId="7EB23FDB"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1748BB22" w14:textId="30F9BBE2" w:rsidR="008C6EDA" w:rsidRPr="008C6EDA" w:rsidRDefault="00007A26" w:rsidP="00AD1159">
            <w:pPr>
              <w:jc w:val="center"/>
              <w:rPr>
                <w:rFonts w:ascii="Times New Roman" w:hAnsi="Times New Roman" w:cs="Times New Roman"/>
                <w:sz w:val="24"/>
                <w:szCs w:val="24"/>
                <w:lang w:val="en-GB"/>
              </w:rPr>
            </w:pPr>
            <w:r>
              <w:rPr>
                <w:rFonts w:ascii="Times New Roman" w:hAnsi="Times New Roman" w:cs="Times New Roman"/>
                <w:sz w:val="24"/>
                <w:szCs w:val="24"/>
              </w:rPr>
              <w:t>0.49 (-0.51; 1.50</w:t>
            </w:r>
            <w:r w:rsidR="008C6EDA" w:rsidRPr="008C6EDA">
              <w:rPr>
                <w:rFonts w:ascii="Times New Roman" w:hAnsi="Times New Roman" w:cs="Times New Roman"/>
                <w:sz w:val="24"/>
                <w:szCs w:val="24"/>
              </w:rPr>
              <w:t>)</w:t>
            </w:r>
          </w:p>
        </w:tc>
        <w:tc>
          <w:tcPr>
            <w:tcW w:w="359" w:type="pct"/>
            <w:vAlign w:val="center"/>
          </w:tcPr>
          <w:p w14:paraId="5C3FC385"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153C99B0" w14:textId="6836609D" w:rsidR="008C6EDA" w:rsidRPr="008C6EDA" w:rsidRDefault="00225515"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28.13 (4.63</w:t>
            </w:r>
            <w:r w:rsidR="008C6EDA" w:rsidRPr="008C6EDA">
              <w:rPr>
                <w:rFonts w:ascii="Times New Roman" w:hAnsi="Times New Roman" w:cs="Times New Roman"/>
                <w:sz w:val="24"/>
                <w:szCs w:val="24"/>
                <w:lang w:val="en-GB"/>
              </w:rPr>
              <w:t>)</w:t>
            </w:r>
          </w:p>
        </w:tc>
        <w:tc>
          <w:tcPr>
            <w:tcW w:w="358" w:type="pct"/>
            <w:vAlign w:val="center"/>
          </w:tcPr>
          <w:p w14:paraId="50E0BCA5"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58B1D943" w14:textId="12A6143C" w:rsidR="008C6EDA" w:rsidRPr="008C6EDA" w:rsidRDefault="00007A26" w:rsidP="00AD1159">
            <w:pPr>
              <w:jc w:val="center"/>
              <w:rPr>
                <w:rFonts w:ascii="Times New Roman" w:hAnsi="Times New Roman" w:cs="Times New Roman"/>
                <w:sz w:val="24"/>
                <w:szCs w:val="24"/>
                <w:lang w:val="en-GB"/>
              </w:rPr>
            </w:pPr>
            <w:r>
              <w:rPr>
                <w:rFonts w:ascii="Times New Roman" w:hAnsi="Times New Roman" w:cs="Times New Roman"/>
                <w:sz w:val="24"/>
                <w:szCs w:val="24"/>
              </w:rPr>
              <w:t>-1.40 (-3.03; 0.22</w:t>
            </w:r>
            <w:r w:rsidR="008C6EDA" w:rsidRPr="008C6EDA">
              <w:rPr>
                <w:rFonts w:ascii="Times New Roman" w:hAnsi="Times New Roman" w:cs="Times New Roman"/>
                <w:sz w:val="24"/>
                <w:szCs w:val="24"/>
              </w:rPr>
              <w:t>)</w:t>
            </w:r>
          </w:p>
        </w:tc>
        <w:tc>
          <w:tcPr>
            <w:tcW w:w="358" w:type="pct"/>
            <w:vAlign w:val="center"/>
          </w:tcPr>
          <w:p w14:paraId="39E8B895" w14:textId="77777777" w:rsidR="008C6EDA" w:rsidRPr="008C6EDA" w:rsidRDefault="008C6EDA" w:rsidP="00AD1159">
            <w:pPr>
              <w:jc w:val="center"/>
              <w:rPr>
                <w:rFonts w:ascii="Times New Roman" w:hAnsi="Times New Roman" w:cs="Times New Roman"/>
                <w:sz w:val="24"/>
                <w:szCs w:val="24"/>
                <w:lang w:val="en-GB"/>
              </w:rPr>
            </w:pPr>
          </w:p>
        </w:tc>
      </w:tr>
      <w:tr w:rsidR="008C6EDA" w:rsidRPr="008C6EDA" w14:paraId="340010B6" w14:textId="77777777" w:rsidTr="00AD1159">
        <w:tc>
          <w:tcPr>
            <w:tcW w:w="867" w:type="pct"/>
          </w:tcPr>
          <w:p w14:paraId="3B6398DE"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rPr>
              <w:t xml:space="preserve">   4</w:t>
            </w:r>
          </w:p>
        </w:tc>
        <w:tc>
          <w:tcPr>
            <w:tcW w:w="505" w:type="pct"/>
            <w:vAlign w:val="center"/>
          </w:tcPr>
          <w:p w14:paraId="76EC47E0" w14:textId="4DE2DDCD" w:rsidR="008C6EDA" w:rsidRPr="008C6EDA" w:rsidRDefault="00225515"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29.64 (6.26</w:t>
            </w:r>
            <w:r w:rsidR="008C6EDA" w:rsidRPr="008C6EDA">
              <w:rPr>
                <w:rFonts w:ascii="Times New Roman" w:hAnsi="Times New Roman" w:cs="Times New Roman"/>
                <w:sz w:val="24"/>
                <w:szCs w:val="24"/>
                <w:lang w:val="en-GB"/>
              </w:rPr>
              <w:t>)</w:t>
            </w:r>
          </w:p>
        </w:tc>
        <w:tc>
          <w:tcPr>
            <w:tcW w:w="358" w:type="pct"/>
            <w:vAlign w:val="center"/>
          </w:tcPr>
          <w:p w14:paraId="618E444C"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29DF156A" w14:textId="1BD18BBA" w:rsidR="008C6EDA" w:rsidRPr="008C6EDA" w:rsidRDefault="00007A26" w:rsidP="00AD1159">
            <w:pPr>
              <w:jc w:val="center"/>
              <w:rPr>
                <w:rFonts w:ascii="Times New Roman" w:hAnsi="Times New Roman" w:cs="Times New Roman"/>
                <w:sz w:val="24"/>
                <w:szCs w:val="24"/>
                <w:lang w:val="en-GB"/>
              </w:rPr>
            </w:pPr>
            <w:r>
              <w:rPr>
                <w:rFonts w:ascii="Times New Roman" w:hAnsi="Times New Roman" w:cs="Times New Roman"/>
                <w:sz w:val="24"/>
                <w:szCs w:val="24"/>
              </w:rPr>
              <w:t>-1.19 (-2.29</w:t>
            </w:r>
            <w:r w:rsidR="008C6EDA" w:rsidRPr="008C6EDA">
              <w:rPr>
                <w:rFonts w:ascii="Times New Roman" w:hAnsi="Times New Roman" w:cs="Times New Roman"/>
                <w:sz w:val="24"/>
                <w:szCs w:val="24"/>
              </w:rPr>
              <w:t xml:space="preserve">; </w:t>
            </w:r>
            <w:r>
              <w:rPr>
                <w:rFonts w:ascii="Times New Roman" w:hAnsi="Times New Roman" w:cs="Times New Roman"/>
                <w:sz w:val="24"/>
                <w:szCs w:val="24"/>
              </w:rPr>
              <w:t>-0.09</w:t>
            </w:r>
            <w:r w:rsidR="008C6EDA" w:rsidRPr="008C6EDA">
              <w:rPr>
                <w:rFonts w:ascii="Times New Roman" w:hAnsi="Times New Roman" w:cs="Times New Roman"/>
                <w:sz w:val="24"/>
                <w:szCs w:val="24"/>
              </w:rPr>
              <w:t>)</w:t>
            </w:r>
          </w:p>
        </w:tc>
        <w:tc>
          <w:tcPr>
            <w:tcW w:w="359" w:type="pct"/>
            <w:vAlign w:val="center"/>
          </w:tcPr>
          <w:p w14:paraId="6E455C5F"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75F592AF" w14:textId="411FE974" w:rsidR="008C6EDA" w:rsidRPr="008C6EDA" w:rsidRDefault="00225515"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29.26 (5.08</w:t>
            </w:r>
            <w:r w:rsidR="008C6EDA" w:rsidRPr="008C6EDA">
              <w:rPr>
                <w:rFonts w:ascii="Times New Roman" w:hAnsi="Times New Roman" w:cs="Times New Roman"/>
                <w:sz w:val="24"/>
                <w:szCs w:val="24"/>
                <w:lang w:val="en-GB"/>
              </w:rPr>
              <w:t>)</w:t>
            </w:r>
          </w:p>
        </w:tc>
        <w:tc>
          <w:tcPr>
            <w:tcW w:w="358" w:type="pct"/>
            <w:vAlign w:val="center"/>
          </w:tcPr>
          <w:p w14:paraId="69092C3F"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1FF363A6" w14:textId="5A033219" w:rsidR="008C6EDA" w:rsidRPr="008C6EDA" w:rsidRDefault="00007A26" w:rsidP="00AD1159">
            <w:pPr>
              <w:jc w:val="center"/>
              <w:rPr>
                <w:rFonts w:ascii="Times New Roman" w:hAnsi="Times New Roman" w:cs="Times New Roman"/>
                <w:sz w:val="24"/>
                <w:szCs w:val="24"/>
                <w:lang w:val="en-GB"/>
              </w:rPr>
            </w:pPr>
            <w:r>
              <w:rPr>
                <w:rFonts w:ascii="Times New Roman" w:hAnsi="Times New Roman" w:cs="Times New Roman"/>
                <w:sz w:val="24"/>
                <w:szCs w:val="24"/>
              </w:rPr>
              <w:t>-0.27 (-1.12; 0.57</w:t>
            </w:r>
            <w:r w:rsidR="008C6EDA" w:rsidRPr="008C6EDA">
              <w:rPr>
                <w:rFonts w:ascii="Times New Roman" w:hAnsi="Times New Roman" w:cs="Times New Roman"/>
                <w:sz w:val="24"/>
                <w:szCs w:val="24"/>
              </w:rPr>
              <w:t>)</w:t>
            </w:r>
          </w:p>
        </w:tc>
        <w:tc>
          <w:tcPr>
            <w:tcW w:w="358" w:type="pct"/>
            <w:vAlign w:val="center"/>
          </w:tcPr>
          <w:p w14:paraId="5742AD52" w14:textId="77777777" w:rsidR="008C6EDA" w:rsidRPr="008C6EDA" w:rsidRDefault="008C6EDA" w:rsidP="00AD1159">
            <w:pPr>
              <w:jc w:val="center"/>
              <w:rPr>
                <w:rFonts w:ascii="Times New Roman" w:hAnsi="Times New Roman" w:cs="Times New Roman"/>
                <w:sz w:val="24"/>
                <w:szCs w:val="24"/>
                <w:lang w:val="en-GB"/>
              </w:rPr>
            </w:pPr>
          </w:p>
        </w:tc>
      </w:tr>
      <w:tr w:rsidR="008C6EDA" w:rsidRPr="008C6EDA" w14:paraId="63CF9884" w14:textId="77777777" w:rsidTr="00AD1159">
        <w:tc>
          <w:tcPr>
            <w:tcW w:w="867" w:type="pct"/>
          </w:tcPr>
          <w:p w14:paraId="018DDB81"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rPr>
              <w:t xml:space="preserve">   5</w:t>
            </w:r>
          </w:p>
        </w:tc>
        <w:tc>
          <w:tcPr>
            <w:tcW w:w="505" w:type="pct"/>
            <w:vAlign w:val="center"/>
          </w:tcPr>
          <w:p w14:paraId="3A2A9EFB" w14:textId="4B63B5B2" w:rsidR="008C6EDA" w:rsidRPr="008C6EDA" w:rsidRDefault="00225515"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31.40 (7.44</w:t>
            </w:r>
            <w:r w:rsidR="008C6EDA" w:rsidRPr="008C6EDA">
              <w:rPr>
                <w:rFonts w:ascii="Times New Roman" w:hAnsi="Times New Roman" w:cs="Times New Roman"/>
                <w:sz w:val="24"/>
                <w:szCs w:val="24"/>
                <w:lang w:val="en-GB"/>
              </w:rPr>
              <w:t>)</w:t>
            </w:r>
          </w:p>
        </w:tc>
        <w:tc>
          <w:tcPr>
            <w:tcW w:w="358" w:type="pct"/>
            <w:vAlign w:val="center"/>
          </w:tcPr>
          <w:p w14:paraId="1021E917"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7FF7D77E" w14:textId="17D9FEE7" w:rsidR="008C6EDA" w:rsidRPr="008C6EDA" w:rsidRDefault="00007A26" w:rsidP="00AD1159">
            <w:pPr>
              <w:jc w:val="center"/>
              <w:rPr>
                <w:rFonts w:ascii="Times New Roman" w:hAnsi="Times New Roman" w:cs="Times New Roman"/>
                <w:sz w:val="24"/>
                <w:szCs w:val="24"/>
                <w:lang w:val="en-GB"/>
              </w:rPr>
            </w:pPr>
            <w:r>
              <w:rPr>
                <w:rFonts w:ascii="Times New Roman" w:hAnsi="Times New Roman" w:cs="Times New Roman"/>
                <w:sz w:val="24"/>
                <w:szCs w:val="24"/>
              </w:rPr>
              <w:t>0.56 (-0.</w:t>
            </w:r>
            <w:r w:rsidR="008C6EDA" w:rsidRPr="008C6EDA">
              <w:rPr>
                <w:rFonts w:ascii="Times New Roman" w:hAnsi="Times New Roman" w:cs="Times New Roman"/>
                <w:sz w:val="24"/>
                <w:szCs w:val="24"/>
              </w:rPr>
              <w:t>5</w:t>
            </w:r>
            <w:r>
              <w:rPr>
                <w:rFonts w:ascii="Times New Roman" w:hAnsi="Times New Roman" w:cs="Times New Roman"/>
                <w:sz w:val="24"/>
                <w:szCs w:val="24"/>
              </w:rPr>
              <w:t>9; 1.72</w:t>
            </w:r>
            <w:r w:rsidR="008C6EDA" w:rsidRPr="008C6EDA">
              <w:rPr>
                <w:rFonts w:ascii="Times New Roman" w:hAnsi="Times New Roman" w:cs="Times New Roman"/>
                <w:sz w:val="24"/>
                <w:szCs w:val="24"/>
              </w:rPr>
              <w:t>)</w:t>
            </w:r>
          </w:p>
        </w:tc>
        <w:tc>
          <w:tcPr>
            <w:tcW w:w="359" w:type="pct"/>
            <w:vAlign w:val="center"/>
          </w:tcPr>
          <w:p w14:paraId="6212E931"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0A88F6B6" w14:textId="13CF0BB4" w:rsidR="008C6EDA" w:rsidRPr="008C6EDA" w:rsidRDefault="00225515"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29.67 (5.01</w:t>
            </w:r>
            <w:r w:rsidR="008C6EDA" w:rsidRPr="008C6EDA">
              <w:rPr>
                <w:rFonts w:ascii="Times New Roman" w:hAnsi="Times New Roman" w:cs="Times New Roman"/>
                <w:sz w:val="24"/>
                <w:szCs w:val="24"/>
                <w:lang w:val="en-GB"/>
              </w:rPr>
              <w:t>)</w:t>
            </w:r>
          </w:p>
        </w:tc>
        <w:tc>
          <w:tcPr>
            <w:tcW w:w="358" w:type="pct"/>
            <w:vAlign w:val="center"/>
          </w:tcPr>
          <w:p w14:paraId="436D6BE6"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57D130D8" w14:textId="0D7BCC63" w:rsidR="008C6EDA" w:rsidRPr="008C6EDA" w:rsidRDefault="00007A26" w:rsidP="00AD1159">
            <w:pPr>
              <w:jc w:val="center"/>
              <w:rPr>
                <w:rFonts w:ascii="Times New Roman" w:hAnsi="Times New Roman" w:cs="Times New Roman"/>
                <w:sz w:val="24"/>
                <w:szCs w:val="24"/>
                <w:lang w:val="en-GB"/>
              </w:rPr>
            </w:pPr>
            <w:r>
              <w:rPr>
                <w:rFonts w:ascii="Times New Roman" w:hAnsi="Times New Roman" w:cs="Times New Roman"/>
                <w:sz w:val="24"/>
                <w:szCs w:val="24"/>
              </w:rPr>
              <w:t>0.13 (-1.27; 1.54</w:t>
            </w:r>
            <w:r w:rsidR="008C6EDA" w:rsidRPr="008C6EDA">
              <w:rPr>
                <w:rFonts w:ascii="Times New Roman" w:hAnsi="Times New Roman" w:cs="Times New Roman"/>
                <w:sz w:val="24"/>
                <w:szCs w:val="24"/>
              </w:rPr>
              <w:t>)</w:t>
            </w:r>
          </w:p>
        </w:tc>
        <w:tc>
          <w:tcPr>
            <w:tcW w:w="358" w:type="pct"/>
            <w:vAlign w:val="center"/>
          </w:tcPr>
          <w:p w14:paraId="0F4BA397" w14:textId="77777777" w:rsidR="008C6EDA" w:rsidRPr="008C6EDA" w:rsidRDefault="008C6EDA" w:rsidP="00AD1159">
            <w:pPr>
              <w:jc w:val="center"/>
              <w:rPr>
                <w:rFonts w:ascii="Times New Roman" w:hAnsi="Times New Roman" w:cs="Times New Roman"/>
                <w:sz w:val="24"/>
                <w:szCs w:val="24"/>
                <w:lang w:val="en-GB"/>
              </w:rPr>
            </w:pPr>
          </w:p>
        </w:tc>
      </w:tr>
      <w:tr w:rsidR="008C6EDA" w:rsidRPr="008C6EDA" w14:paraId="3ECD30A7" w14:textId="77777777" w:rsidTr="00AD1159">
        <w:tc>
          <w:tcPr>
            <w:tcW w:w="867" w:type="pct"/>
          </w:tcPr>
          <w:p w14:paraId="2E1AF6CA"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rPr>
              <w:t xml:space="preserve">   6</w:t>
            </w:r>
          </w:p>
        </w:tc>
        <w:tc>
          <w:tcPr>
            <w:tcW w:w="505" w:type="pct"/>
            <w:vAlign w:val="center"/>
          </w:tcPr>
          <w:p w14:paraId="5B7A805E" w14:textId="0B343787" w:rsidR="008C6EDA" w:rsidRPr="008C6EDA" w:rsidRDefault="00225515"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31.41 (5.8</w:t>
            </w:r>
            <w:r w:rsidR="008C6EDA" w:rsidRPr="008C6EDA">
              <w:rPr>
                <w:rFonts w:ascii="Times New Roman" w:hAnsi="Times New Roman" w:cs="Times New Roman"/>
                <w:sz w:val="24"/>
                <w:szCs w:val="24"/>
                <w:lang w:val="en-GB"/>
              </w:rPr>
              <w:t>0)</w:t>
            </w:r>
          </w:p>
        </w:tc>
        <w:tc>
          <w:tcPr>
            <w:tcW w:w="358" w:type="pct"/>
            <w:vAlign w:val="center"/>
          </w:tcPr>
          <w:p w14:paraId="059B7FF3"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39885309" w14:textId="121C2325" w:rsidR="008C6EDA" w:rsidRPr="008C6EDA" w:rsidRDefault="00007A26" w:rsidP="00AD1159">
            <w:pPr>
              <w:jc w:val="center"/>
              <w:rPr>
                <w:rFonts w:ascii="Times New Roman" w:hAnsi="Times New Roman" w:cs="Times New Roman"/>
                <w:sz w:val="24"/>
                <w:szCs w:val="24"/>
                <w:lang w:val="en-GB"/>
              </w:rPr>
            </w:pPr>
            <w:r>
              <w:rPr>
                <w:rFonts w:ascii="Times New Roman" w:hAnsi="Times New Roman" w:cs="Times New Roman"/>
                <w:sz w:val="24"/>
                <w:szCs w:val="24"/>
              </w:rPr>
              <w:t>0.58 (-0.61; 1.77</w:t>
            </w:r>
            <w:r w:rsidR="008C6EDA" w:rsidRPr="008C6EDA">
              <w:rPr>
                <w:rFonts w:ascii="Times New Roman" w:hAnsi="Times New Roman" w:cs="Times New Roman"/>
                <w:sz w:val="24"/>
                <w:szCs w:val="24"/>
              </w:rPr>
              <w:t>)</w:t>
            </w:r>
          </w:p>
        </w:tc>
        <w:tc>
          <w:tcPr>
            <w:tcW w:w="359" w:type="pct"/>
            <w:vAlign w:val="center"/>
          </w:tcPr>
          <w:p w14:paraId="3DE65E3B"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49B9CEBB" w14:textId="247833C8" w:rsidR="008C6EDA" w:rsidRPr="008C6EDA" w:rsidRDefault="00007A26"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29.09 (5.65</w:t>
            </w:r>
            <w:r w:rsidR="008C6EDA" w:rsidRPr="008C6EDA">
              <w:rPr>
                <w:rFonts w:ascii="Times New Roman" w:hAnsi="Times New Roman" w:cs="Times New Roman"/>
                <w:sz w:val="24"/>
                <w:szCs w:val="24"/>
                <w:lang w:val="en-GB"/>
              </w:rPr>
              <w:t>)</w:t>
            </w:r>
          </w:p>
        </w:tc>
        <w:tc>
          <w:tcPr>
            <w:tcW w:w="358" w:type="pct"/>
            <w:vAlign w:val="center"/>
          </w:tcPr>
          <w:p w14:paraId="783CB8D7"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4C8C194C" w14:textId="660C44D1" w:rsidR="008C6EDA" w:rsidRPr="008C6EDA" w:rsidRDefault="00007A26" w:rsidP="00AD1159">
            <w:pPr>
              <w:jc w:val="center"/>
              <w:rPr>
                <w:rFonts w:ascii="Times New Roman" w:hAnsi="Times New Roman" w:cs="Times New Roman"/>
                <w:sz w:val="24"/>
                <w:szCs w:val="24"/>
                <w:lang w:val="en-GB"/>
              </w:rPr>
            </w:pPr>
            <w:r>
              <w:rPr>
                <w:rFonts w:ascii="Times New Roman" w:hAnsi="Times New Roman" w:cs="Times New Roman"/>
                <w:sz w:val="24"/>
                <w:szCs w:val="24"/>
              </w:rPr>
              <w:t>-0.44 (-2.05; 1.16</w:t>
            </w:r>
            <w:r w:rsidR="008C6EDA" w:rsidRPr="008C6EDA">
              <w:rPr>
                <w:rFonts w:ascii="Times New Roman" w:hAnsi="Times New Roman" w:cs="Times New Roman"/>
                <w:sz w:val="24"/>
                <w:szCs w:val="24"/>
              </w:rPr>
              <w:t>)</w:t>
            </w:r>
          </w:p>
        </w:tc>
        <w:tc>
          <w:tcPr>
            <w:tcW w:w="358" w:type="pct"/>
            <w:vAlign w:val="center"/>
          </w:tcPr>
          <w:p w14:paraId="35B368EE" w14:textId="77777777" w:rsidR="008C6EDA" w:rsidRPr="008C6EDA" w:rsidRDefault="008C6EDA" w:rsidP="00AD1159">
            <w:pPr>
              <w:jc w:val="center"/>
              <w:rPr>
                <w:rFonts w:ascii="Times New Roman" w:hAnsi="Times New Roman" w:cs="Times New Roman"/>
                <w:sz w:val="24"/>
                <w:szCs w:val="24"/>
                <w:lang w:val="en-GB"/>
              </w:rPr>
            </w:pPr>
          </w:p>
        </w:tc>
      </w:tr>
      <w:tr w:rsidR="008C6EDA" w:rsidRPr="008C6EDA" w14:paraId="55F96227" w14:textId="77777777" w:rsidTr="00AD1159">
        <w:tc>
          <w:tcPr>
            <w:tcW w:w="867" w:type="pct"/>
          </w:tcPr>
          <w:p w14:paraId="60D0475D"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rPr>
              <w:t xml:space="preserve">   Always Active</w:t>
            </w:r>
          </w:p>
        </w:tc>
        <w:tc>
          <w:tcPr>
            <w:tcW w:w="505" w:type="pct"/>
            <w:vAlign w:val="center"/>
          </w:tcPr>
          <w:p w14:paraId="314EACAD" w14:textId="1642EE3E" w:rsidR="008C6EDA" w:rsidRPr="008C6EDA" w:rsidRDefault="00225515"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30.</w:t>
            </w:r>
            <w:r w:rsidR="008C6EDA" w:rsidRPr="008C6EDA">
              <w:rPr>
                <w:rFonts w:ascii="Times New Roman" w:hAnsi="Times New Roman" w:cs="Times New Roman"/>
                <w:sz w:val="24"/>
                <w:szCs w:val="24"/>
                <w:lang w:val="en-GB"/>
              </w:rPr>
              <w:t>8</w:t>
            </w:r>
            <w:r>
              <w:rPr>
                <w:rFonts w:ascii="Times New Roman" w:hAnsi="Times New Roman" w:cs="Times New Roman"/>
                <w:sz w:val="24"/>
                <w:szCs w:val="24"/>
                <w:lang w:val="en-GB"/>
              </w:rPr>
              <w:t>4 (5.66</w:t>
            </w:r>
            <w:r w:rsidR="008C6EDA" w:rsidRPr="008C6EDA">
              <w:rPr>
                <w:rFonts w:ascii="Times New Roman" w:hAnsi="Times New Roman" w:cs="Times New Roman"/>
                <w:sz w:val="24"/>
                <w:szCs w:val="24"/>
                <w:lang w:val="en-GB"/>
              </w:rPr>
              <w:t>)</w:t>
            </w:r>
          </w:p>
        </w:tc>
        <w:tc>
          <w:tcPr>
            <w:tcW w:w="358" w:type="pct"/>
            <w:vAlign w:val="center"/>
          </w:tcPr>
          <w:p w14:paraId="32434649"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59EC2567" w14:textId="60026B34" w:rsidR="008C6EDA" w:rsidRPr="008C6EDA" w:rsidRDefault="00007A26" w:rsidP="00AD1159">
            <w:pPr>
              <w:jc w:val="center"/>
              <w:rPr>
                <w:rFonts w:ascii="Times New Roman" w:hAnsi="Times New Roman" w:cs="Times New Roman"/>
                <w:sz w:val="24"/>
                <w:szCs w:val="24"/>
                <w:lang w:val="en-GB"/>
              </w:rPr>
            </w:pPr>
            <w:r>
              <w:rPr>
                <w:rFonts w:ascii="Times New Roman" w:hAnsi="Times New Roman" w:cs="Times New Roman"/>
                <w:sz w:val="24"/>
                <w:szCs w:val="24"/>
              </w:rPr>
              <w:t>0.00 (-1.07; 1.</w:t>
            </w:r>
            <w:r w:rsidR="008C6EDA" w:rsidRPr="008C6EDA">
              <w:rPr>
                <w:rFonts w:ascii="Times New Roman" w:hAnsi="Times New Roman" w:cs="Times New Roman"/>
                <w:sz w:val="24"/>
                <w:szCs w:val="24"/>
              </w:rPr>
              <w:t>0</w:t>
            </w:r>
            <w:r>
              <w:rPr>
                <w:rFonts w:ascii="Times New Roman" w:hAnsi="Times New Roman" w:cs="Times New Roman"/>
                <w:sz w:val="24"/>
                <w:szCs w:val="24"/>
              </w:rPr>
              <w:t>9</w:t>
            </w:r>
            <w:r w:rsidR="008C6EDA" w:rsidRPr="008C6EDA">
              <w:rPr>
                <w:rFonts w:ascii="Times New Roman" w:hAnsi="Times New Roman" w:cs="Times New Roman"/>
                <w:sz w:val="24"/>
                <w:szCs w:val="24"/>
              </w:rPr>
              <w:t>)</w:t>
            </w:r>
          </w:p>
        </w:tc>
        <w:tc>
          <w:tcPr>
            <w:tcW w:w="359" w:type="pct"/>
            <w:vAlign w:val="center"/>
          </w:tcPr>
          <w:p w14:paraId="5363B3D0"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32F612C6" w14:textId="1567818E" w:rsidR="008C6EDA" w:rsidRPr="008C6EDA" w:rsidRDefault="00007A26"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29.38 (5.26</w:t>
            </w:r>
            <w:r w:rsidR="008C6EDA" w:rsidRPr="008C6EDA">
              <w:rPr>
                <w:rFonts w:ascii="Times New Roman" w:hAnsi="Times New Roman" w:cs="Times New Roman"/>
                <w:sz w:val="24"/>
                <w:szCs w:val="24"/>
                <w:lang w:val="en-GB"/>
              </w:rPr>
              <w:t>)</w:t>
            </w:r>
          </w:p>
        </w:tc>
        <w:tc>
          <w:tcPr>
            <w:tcW w:w="358" w:type="pct"/>
            <w:vAlign w:val="center"/>
          </w:tcPr>
          <w:p w14:paraId="253AF219"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61667D73" w14:textId="2CC1613D" w:rsidR="008C6EDA" w:rsidRPr="008C6EDA" w:rsidRDefault="00007A26" w:rsidP="00AD1159">
            <w:pPr>
              <w:jc w:val="center"/>
              <w:rPr>
                <w:rFonts w:ascii="Times New Roman" w:hAnsi="Times New Roman" w:cs="Times New Roman"/>
                <w:sz w:val="24"/>
                <w:szCs w:val="24"/>
                <w:lang w:val="en-GB"/>
              </w:rPr>
            </w:pPr>
            <w:r>
              <w:rPr>
                <w:rFonts w:ascii="Times New Roman" w:hAnsi="Times New Roman" w:cs="Times New Roman"/>
                <w:sz w:val="24"/>
                <w:szCs w:val="24"/>
              </w:rPr>
              <w:t>-0.16 (-2.</w:t>
            </w:r>
            <w:r w:rsidR="008C6EDA" w:rsidRPr="008C6EDA">
              <w:rPr>
                <w:rFonts w:ascii="Times New Roman" w:hAnsi="Times New Roman" w:cs="Times New Roman"/>
                <w:sz w:val="24"/>
                <w:szCs w:val="24"/>
              </w:rPr>
              <w:t>6</w:t>
            </w:r>
            <w:r>
              <w:rPr>
                <w:rFonts w:ascii="Times New Roman" w:hAnsi="Times New Roman" w:cs="Times New Roman"/>
                <w:sz w:val="24"/>
                <w:szCs w:val="24"/>
              </w:rPr>
              <w:t>1; 2.29</w:t>
            </w:r>
            <w:r w:rsidR="008C6EDA" w:rsidRPr="008C6EDA">
              <w:rPr>
                <w:rFonts w:ascii="Times New Roman" w:hAnsi="Times New Roman" w:cs="Times New Roman"/>
                <w:sz w:val="24"/>
                <w:szCs w:val="24"/>
              </w:rPr>
              <w:t>)</w:t>
            </w:r>
          </w:p>
        </w:tc>
        <w:tc>
          <w:tcPr>
            <w:tcW w:w="358" w:type="pct"/>
            <w:vAlign w:val="center"/>
          </w:tcPr>
          <w:p w14:paraId="33E792D9" w14:textId="77777777" w:rsidR="008C6EDA" w:rsidRPr="008C6EDA" w:rsidRDefault="008C6EDA" w:rsidP="00AD1159">
            <w:pPr>
              <w:jc w:val="center"/>
              <w:rPr>
                <w:rFonts w:ascii="Times New Roman" w:hAnsi="Times New Roman" w:cs="Times New Roman"/>
                <w:sz w:val="24"/>
                <w:szCs w:val="24"/>
                <w:lang w:val="en-GB"/>
              </w:rPr>
            </w:pPr>
          </w:p>
        </w:tc>
      </w:tr>
      <w:tr w:rsidR="008C6EDA" w:rsidRPr="008C6EDA" w14:paraId="210BFE01" w14:textId="77777777" w:rsidTr="00AD1159">
        <w:tc>
          <w:tcPr>
            <w:tcW w:w="867" w:type="pct"/>
            <w:vAlign w:val="center"/>
          </w:tcPr>
          <w:p w14:paraId="5B374B68" w14:textId="77777777" w:rsidR="008C6EDA" w:rsidRPr="008C6EDA" w:rsidRDefault="008C6EDA" w:rsidP="00AD1159">
            <w:pPr>
              <w:rPr>
                <w:rFonts w:ascii="Times New Roman" w:hAnsi="Times New Roman" w:cs="Times New Roman"/>
                <w:i/>
                <w:sz w:val="24"/>
                <w:szCs w:val="24"/>
                <w:lang w:val="en-GB"/>
              </w:rPr>
            </w:pPr>
          </w:p>
        </w:tc>
        <w:tc>
          <w:tcPr>
            <w:tcW w:w="505" w:type="pct"/>
            <w:vAlign w:val="center"/>
          </w:tcPr>
          <w:p w14:paraId="7354BB6E" w14:textId="77777777" w:rsidR="008C6EDA" w:rsidRPr="008C6EDA" w:rsidRDefault="008C6EDA" w:rsidP="00AD1159">
            <w:pPr>
              <w:jc w:val="center"/>
              <w:rPr>
                <w:rFonts w:ascii="Times New Roman" w:hAnsi="Times New Roman" w:cs="Times New Roman"/>
                <w:i/>
                <w:sz w:val="24"/>
                <w:szCs w:val="24"/>
                <w:lang w:val="en-GB"/>
              </w:rPr>
            </w:pPr>
          </w:p>
        </w:tc>
        <w:tc>
          <w:tcPr>
            <w:tcW w:w="358" w:type="pct"/>
            <w:vAlign w:val="center"/>
          </w:tcPr>
          <w:p w14:paraId="14A76552" w14:textId="77777777" w:rsidR="008C6EDA" w:rsidRPr="008C6EDA" w:rsidRDefault="008C6EDA" w:rsidP="00AD1159">
            <w:pPr>
              <w:jc w:val="center"/>
              <w:rPr>
                <w:rFonts w:ascii="Times New Roman" w:hAnsi="Times New Roman" w:cs="Times New Roman"/>
                <w:i/>
                <w:sz w:val="24"/>
                <w:szCs w:val="24"/>
                <w:lang w:val="en-GB"/>
              </w:rPr>
            </w:pPr>
          </w:p>
        </w:tc>
        <w:tc>
          <w:tcPr>
            <w:tcW w:w="845" w:type="pct"/>
            <w:vAlign w:val="center"/>
          </w:tcPr>
          <w:p w14:paraId="74E6C617" w14:textId="77777777" w:rsidR="008C6EDA" w:rsidRPr="008C6EDA" w:rsidRDefault="008C6EDA" w:rsidP="00AD1159">
            <w:pPr>
              <w:jc w:val="center"/>
              <w:rPr>
                <w:rFonts w:ascii="Times New Roman" w:hAnsi="Times New Roman" w:cs="Times New Roman"/>
                <w:i/>
                <w:sz w:val="24"/>
                <w:szCs w:val="24"/>
                <w:lang w:val="en-GB"/>
              </w:rPr>
            </w:pPr>
          </w:p>
        </w:tc>
        <w:tc>
          <w:tcPr>
            <w:tcW w:w="359" w:type="pct"/>
            <w:vAlign w:val="center"/>
          </w:tcPr>
          <w:p w14:paraId="544A4F40" w14:textId="77777777" w:rsidR="008C6EDA" w:rsidRPr="008C6EDA" w:rsidRDefault="008C6EDA" w:rsidP="00AD1159">
            <w:pPr>
              <w:jc w:val="center"/>
              <w:rPr>
                <w:rFonts w:ascii="Times New Roman" w:hAnsi="Times New Roman" w:cs="Times New Roman"/>
                <w:i/>
                <w:sz w:val="24"/>
                <w:szCs w:val="24"/>
                <w:lang w:val="en-GB"/>
              </w:rPr>
            </w:pPr>
          </w:p>
        </w:tc>
        <w:tc>
          <w:tcPr>
            <w:tcW w:w="505" w:type="pct"/>
            <w:vAlign w:val="center"/>
          </w:tcPr>
          <w:p w14:paraId="41CF1D7F" w14:textId="77777777" w:rsidR="008C6EDA" w:rsidRPr="008C6EDA" w:rsidRDefault="008C6EDA" w:rsidP="00AD1159">
            <w:pPr>
              <w:jc w:val="center"/>
              <w:rPr>
                <w:rFonts w:ascii="Times New Roman" w:hAnsi="Times New Roman" w:cs="Times New Roman"/>
                <w:i/>
                <w:sz w:val="24"/>
                <w:szCs w:val="24"/>
                <w:lang w:val="en-GB"/>
              </w:rPr>
            </w:pPr>
          </w:p>
        </w:tc>
        <w:tc>
          <w:tcPr>
            <w:tcW w:w="358" w:type="pct"/>
            <w:vAlign w:val="center"/>
          </w:tcPr>
          <w:p w14:paraId="41AB6369" w14:textId="77777777" w:rsidR="008C6EDA" w:rsidRPr="008C6EDA" w:rsidRDefault="008C6EDA" w:rsidP="00AD1159">
            <w:pPr>
              <w:jc w:val="center"/>
              <w:rPr>
                <w:rFonts w:ascii="Times New Roman" w:hAnsi="Times New Roman" w:cs="Times New Roman"/>
                <w:i/>
                <w:sz w:val="24"/>
                <w:szCs w:val="24"/>
                <w:lang w:val="en-GB"/>
              </w:rPr>
            </w:pPr>
          </w:p>
        </w:tc>
        <w:tc>
          <w:tcPr>
            <w:tcW w:w="845" w:type="pct"/>
            <w:vAlign w:val="center"/>
          </w:tcPr>
          <w:p w14:paraId="6711778D" w14:textId="77777777" w:rsidR="008C6EDA" w:rsidRPr="008C6EDA" w:rsidRDefault="008C6EDA" w:rsidP="00AD1159">
            <w:pPr>
              <w:jc w:val="center"/>
              <w:rPr>
                <w:rFonts w:ascii="Times New Roman" w:hAnsi="Times New Roman" w:cs="Times New Roman"/>
                <w:i/>
                <w:sz w:val="24"/>
                <w:szCs w:val="24"/>
                <w:lang w:val="en-GB"/>
              </w:rPr>
            </w:pPr>
          </w:p>
        </w:tc>
        <w:tc>
          <w:tcPr>
            <w:tcW w:w="358" w:type="pct"/>
            <w:vAlign w:val="center"/>
          </w:tcPr>
          <w:p w14:paraId="24245635" w14:textId="77777777" w:rsidR="008C6EDA" w:rsidRPr="008C6EDA" w:rsidRDefault="008C6EDA" w:rsidP="00AD1159">
            <w:pPr>
              <w:jc w:val="center"/>
              <w:rPr>
                <w:rFonts w:ascii="Times New Roman" w:hAnsi="Times New Roman" w:cs="Times New Roman"/>
                <w:i/>
                <w:sz w:val="24"/>
                <w:szCs w:val="24"/>
                <w:lang w:val="en-GB"/>
              </w:rPr>
            </w:pPr>
          </w:p>
        </w:tc>
      </w:tr>
      <w:tr w:rsidR="008C6EDA" w:rsidRPr="008C6EDA" w14:paraId="3BC558C6" w14:textId="77777777" w:rsidTr="00AD1159">
        <w:tc>
          <w:tcPr>
            <w:tcW w:w="867" w:type="pct"/>
            <w:vAlign w:val="center"/>
          </w:tcPr>
          <w:p w14:paraId="641C4287" w14:textId="77777777" w:rsidR="008C6EDA" w:rsidRPr="008C6EDA" w:rsidRDefault="008C6EDA" w:rsidP="00AD1159">
            <w:pPr>
              <w:rPr>
                <w:rFonts w:ascii="Times New Roman" w:hAnsi="Times New Roman" w:cs="Times New Roman"/>
                <w:i/>
                <w:sz w:val="24"/>
                <w:szCs w:val="24"/>
                <w:lang w:val="en-GB"/>
              </w:rPr>
            </w:pPr>
            <w:r w:rsidRPr="008C6EDA">
              <w:rPr>
                <w:rFonts w:ascii="Times New Roman" w:hAnsi="Times New Roman" w:cs="Times New Roman"/>
                <w:i/>
                <w:sz w:val="24"/>
                <w:szCs w:val="24"/>
                <w:lang w:val="en-GB"/>
              </w:rPr>
              <w:t>Transportation</w:t>
            </w:r>
          </w:p>
        </w:tc>
        <w:tc>
          <w:tcPr>
            <w:tcW w:w="505" w:type="pct"/>
            <w:vAlign w:val="center"/>
          </w:tcPr>
          <w:p w14:paraId="2B3130E7" w14:textId="77777777" w:rsidR="008C6EDA" w:rsidRPr="008C6EDA" w:rsidRDefault="008C6EDA" w:rsidP="00AD1159">
            <w:pPr>
              <w:jc w:val="center"/>
              <w:rPr>
                <w:rFonts w:ascii="Times New Roman" w:hAnsi="Times New Roman" w:cs="Times New Roman"/>
                <w:i/>
                <w:sz w:val="24"/>
                <w:szCs w:val="24"/>
                <w:lang w:val="en-GB"/>
              </w:rPr>
            </w:pPr>
          </w:p>
        </w:tc>
        <w:tc>
          <w:tcPr>
            <w:tcW w:w="358" w:type="pct"/>
            <w:vAlign w:val="center"/>
          </w:tcPr>
          <w:p w14:paraId="192DCB10" w14:textId="77777777" w:rsidR="008C6EDA" w:rsidRPr="008C6EDA" w:rsidRDefault="008C6EDA" w:rsidP="00AD1159">
            <w:pPr>
              <w:jc w:val="center"/>
              <w:rPr>
                <w:rFonts w:ascii="Times New Roman" w:hAnsi="Times New Roman" w:cs="Times New Roman"/>
                <w:i/>
                <w:sz w:val="24"/>
                <w:szCs w:val="24"/>
                <w:lang w:val="en-GB"/>
              </w:rPr>
            </w:pPr>
          </w:p>
        </w:tc>
        <w:tc>
          <w:tcPr>
            <w:tcW w:w="845" w:type="pct"/>
            <w:vAlign w:val="center"/>
          </w:tcPr>
          <w:p w14:paraId="0CD3E0AF" w14:textId="77777777" w:rsidR="008C6EDA" w:rsidRPr="008C6EDA" w:rsidRDefault="008C6EDA" w:rsidP="00AD1159">
            <w:pPr>
              <w:jc w:val="center"/>
              <w:rPr>
                <w:rFonts w:ascii="Times New Roman" w:hAnsi="Times New Roman" w:cs="Times New Roman"/>
                <w:i/>
                <w:sz w:val="24"/>
                <w:szCs w:val="24"/>
                <w:lang w:val="en-GB"/>
              </w:rPr>
            </w:pPr>
          </w:p>
        </w:tc>
        <w:tc>
          <w:tcPr>
            <w:tcW w:w="359" w:type="pct"/>
            <w:vAlign w:val="center"/>
          </w:tcPr>
          <w:p w14:paraId="375F5212" w14:textId="77777777" w:rsidR="008C6EDA" w:rsidRPr="008C6EDA" w:rsidRDefault="008C6EDA" w:rsidP="00AD1159">
            <w:pPr>
              <w:jc w:val="center"/>
              <w:rPr>
                <w:rFonts w:ascii="Times New Roman" w:hAnsi="Times New Roman" w:cs="Times New Roman"/>
                <w:i/>
                <w:sz w:val="24"/>
                <w:szCs w:val="24"/>
                <w:lang w:val="en-GB"/>
              </w:rPr>
            </w:pPr>
          </w:p>
        </w:tc>
        <w:tc>
          <w:tcPr>
            <w:tcW w:w="505" w:type="pct"/>
            <w:vAlign w:val="center"/>
          </w:tcPr>
          <w:p w14:paraId="5EDC54BA" w14:textId="77777777" w:rsidR="008C6EDA" w:rsidRPr="008C6EDA" w:rsidRDefault="008C6EDA" w:rsidP="00AD1159">
            <w:pPr>
              <w:jc w:val="center"/>
              <w:rPr>
                <w:rFonts w:ascii="Times New Roman" w:hAnsi="Times New Roman" w:cs="Times New Roman"/>
                <w:i/>
                <w:sz w:val="24"/>
                <w:szCs w:val="24"/>
                <w:lang w:val="en-GB"/>
              </w:rPr>
            </w:pPr>
          </w:p>
        </w:tc>
        <w:tc>
          <w:tcPr>
            <w:tcW w:w="358" w:type="pct"/>
            <w:vAlign w:val="center"/>
          </w:tcPr>
          <w:p w14:paraId="45AB5BC1" w14:textId="77777777" w:rsidR="008C6EDA" w:rsidRPr="008C6EDA" w:rsidRDefault="008C6EDA" w:rsidP="00AD1159">
            <w:pPr>
              <w:jc w:val="center"/>
              <w:rPr>
                <w:rFonts w:ascii="Times New Roman" w:hAnsi="Times New Roman" w:cs="Times New Roman"/>
                <w:i/>
                <w:sz w:val="24"/>
                <w:szCs w:val="24"/>
                <w:lang w:val="en-GB"/>
              </w:rPr>
            </w:pPr>
          </w:p>
        </w:tc>
        <w:tc>
          <w:tcPr>
            <w:tcW w:w="845" w:type="pct"/>
            <w:vAlign w:val="center"/>
          </w:tcPr>
          <w:p w14:paraId="59EBE270" w14:textId="77777777" w:rsidR="008C6EDA" w:rsidRPr="008C6EDA" w:rsidRDefault="008C6EDA" w:rsidP="00AD1159">
            <w:pPr>
              <w:jc w:val="center"/>
              <w:rPr>
                <w:rFonts w:ascii="Times New Roman" w:hAnsi="Times New Roman" w:cs="Times New Roman"/>
                <w:i/>
                <w:sz w:val="24"/>
                <w:szCs w:val="24"/>
                <w:lang w:val="en-GB"/>
              </w:rPr>
            </w:pPr>
          </w:p>
        </w:tc>
        <w:tc>
          <w:tcPr>
            <w:tcW w:w="358" w:type="pct"/>
            <w:vAlign w:val="center"/>
          </w:tcPr>
          <w:p w14:paraId="495ACF09" w14:textId="77777777" w:rsidR="008C6EDA" w:rsidRPr="008C6EDA" w:rsidRDefault="008C6EDA" w:rsidP="00AD1159">
            <w:pPr>
              <w:jc w:val="center"/>
              <w:rPr>
                <w:rFonts w:ascii="Times New Roman" w:hAnsi="Times New Roman" w:cs="Times New Roman"/>
                <w:i/>
                <w:sz w:val="24"/>
                <w:szCs w:val="24"/>
                <w:lang w:val="en-GB"/>
              </w:rPr>
            </w:pPr>
          </w:p>
        </w:tc>
      </w:tr>
      <w:tr w:rsidR="008C6EDA" w:rsidRPr="008C6EDA" w14:paraId="2372DD3B" w14:textId="77777777" w:rsidTr="00AD1159">
        <w:tc>
          <w:tcPr>
            <w:tcW w:w="867" w:type="pct"/>
          </w:tcPr>
          <w:p w14:paraId="1CEB68DE"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rPr>
              <w:t xml:space="preserve">   Always Inactive</w:t>
            </w:r>
          </w:p>
        </w:tc>
        <w:tc>
          <w:tcPr>
            <w:tcW w:w="505" w:type="pct"/>
            <w:vAlign w:val="center"/>
          </w:tcPr>
          <w:p w14:paraId="0E22C453" w14:textId="7E44A048" w:rsidR="008C6EDA" w:rsidRPr="008C6EDA" w:rsidRDefault="00C04ED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30.94 (6.05</w:t>
            </w:r>
            <w:r w:rsidR="008C6EDA" w:rsidRPr="008C6EDA">
              <w:rPr>
                <w:rFonts w:ascii="Times New Roman" w:hAnsi="Times New Roman" w:cs="Times New Roman"/>
                <w:sz w:val="24"/>
                <w:szCs w:val="24"/>
                <w:lang w:val="en-GB"/>
              </w:rPr>
              <w:t>)</w:t>
            </w:r>
          </w:p>
        </w:tc>
        <w:tc>
          <w:tcPr>
            <w:tcW w:w="358" w:type="pct"/>
            <w:vAlign w:val="center"/>
          </w:tcPr>
          <w:p w14:paraId="66D2560D" w14:textId="2AA552BD" w:rsidR="008C6EDA" w:rsidRPr="008C6EDA" w:rsidRDefault="00C04ED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0.612</w:t>
            </w:r>
          </w:p>
        </w:tc>
        <w:tc>
          <w:tcPr>
            <w:tcW w:w="845" w:type="pct"/>
            <w:vAlign w:val="center"/>
          </w:tcPr>
          <w:p w14:paraId="2E3C2FE1"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Reference</w:t>
            </w:r>
          </w:p>
        </w:tc>
        <w:tc>
          <w:tcPr>
            <w:tcW w:w="359" w:type="pct"/>
            <w:vAlign w:val="center"/>
          </w:tcPr>
          <w:p w14:paraId="56058794" w14:textId="350E15EE" w:rsidR="008C6EDA" w:rsidRPr="008C6EDA" w:rsidRDefault="00C04ED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0.137</w:t>
            </w:r>
          </w:p>
        </w:tc>
        <w:tc>
          <w:tcPr>
            <w:tcW w:w="505" w:type="pct"/>
            <w:vAlign w:val="center"/>
          </w:tcPr>
          <w:p w14:paraId="2D2F257D" w14:textId="1804DB56" w:rsidR="008C6EDA" w:rsidRPr="008C6EDA"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29.38 (5.63</w:t>
            </w:r>
            <w:r w:rsidR="008C6EDA" w:rsidRPr="008C6EDA">
              <w:rPr>
                <w:rFonts w:ascii="Times New Roman" w:hAnsi="Times New Roman" w:cs="Times New Roman"/>
                <w:sz w:val="24"/>
                <w:szCs w:val="24"/>
                <w:lang w:val="en-GB"/>
              </w:rPr>
              <w:t>)</w:t>
            </w:r>
          </w:p>
        </w:tc>
        <w:tc>
          <w:tcPr>
            <w:tcW w:w="358" w:type="pct"/>
            <w:vAlign w:val="center"/>
          </w:tcPr>
          <w:p w14:paraId="04BDF565"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0.595</w:t>
            </w:r>
          </w:p>
        </w:tc>
        <w:tc>
          <w:tcPr>
            <w:tcW w:w="845" w:type="pct"/>
            <w:vAlign w:val="center"/>
          </w:tcPr>
          <w:p w14:paraId="067BD406" w14:textId="77777777" w:rsidR="008C6EDA" w:rsidRPr="008C6EDA" w:rsidRDefault="008C6EDA" w:rsidP="00AD1159">
            <w:pPr>
              <w:jc w:val="center"/>
              <w:rPr>
                <w:rFonts w:ascii="Times New Roman" w:hAnsi="Times New Roman" w:cs="Times New Roman"/>
                <w:sz w:val="24"/>
                <w:szCs w:val="24"/>
                <w:lang w:val="en-GB"/>
              </w:rPr>
            </w:pPr>
            <w:r w:rsidRPr="008C6EDA">
              <w:rPr>
                <w:rFonts w:ascii="Times New Roman" w:hAnsi="Times New Roman" w:cs="Times New Roman"/>
                <w:sz w:val="24"/>
                <w:szCs w:val="24"/>
                <w:lang w:val="en-GB"/>
              </w:rPr>
              <w:t>Reference</w:t>
            </w:r>
          </w:p>
        </w:tc>
        <w:tc>
          <w:tcPr>
            <w:tcW w:w="358" w:type="pct"/>
            <w:vAlign w:val="center"/>
          </w:tcPr>
          <w:p w14:paraId="5781A3B9" w14:textId="4EE9FC8B" w:rsidR="008C6EDA" w:rsidRPr="008C6EDA"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0.101</w:t>
            </w:r>
          </w:p>
        </w:tc>
      </w:tr>
      <w:tr w:rsidR="008C6EDA" w:rsidRPr="008C6EDA" w14:paraId="1E6D07A1" w14:textId="77777777" w:rsidTr="00AD1159">
        <w:tc>
          <w:tcPr>
            <w:tcW w:w="867" w:type="pct"/>
          </w:tcPr>
          <w:p w14:paraId="089DDEED"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rPr>
              <w:t xml:space="preserve">   1</w:t>
            </w:r>
          </w:p>
        </w:tc>
        <w:tc>
          <w:tcPr>
            <w:tcW w:w="505" w:type="pct"/>
            <w:vAlign w:val="center"/>
          </w:tcPr>
          <w:p w14:paraId="2B7DF04F" w14:textId="5B24A197" w:rsidR="008C6EDA" w:rsidRPr="008C6EDA" w:rsidRDefault="00C04ED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30.39 (6.70</w:t>
            </w:r>
            <w:r w:rsidR="008C6EDA" w:rsidRPr="008C6EDA">
              <w:rPr>
                <w:rFonts w:ascii="Times New Roman" w:hAnsi="Times New Roman" w:cs="Times New Roman"/>
                <w:sz w:val="24"/>
                <w:szCs w:val="24"/>
                <w:lang w:val="en-GB"/>
              </w:rPr>
              <w:t>)</w:t>
            </w:r>
          </w:p>
        </w:tc>
        <w:tc>
          <w:tcPr>
            <w:tcW w:w="358" w:type="pct"/>
            <w:vAlign w:val="center"/>
          </w:tcPr>
          <w:p w14:paraId="1978C1BF"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48AD74F5" w14:textId="6ABB2325" w:rsidR="008C6EDA" w:rsidRPr="008C6EDA" w:rsidRDefault="00C04ED8" w:rsidP="00AD1159">
            <w:pPr>
              <w:jc w:val="center"/>
              <w:rPr>
                <w:rFonts w:ascii="Times New Roman" w:hAnsi="Times New Roman" w:cs="Times New Roman"/>
                <w:sz w:val="24"/>
                <w:szCs w:val="24"/>
                <w:lang w:val="en-GB"/>
              </w:rPr>
            </w:pPr>
            <w:r>
              <w:rPr>
                <w:rFonts w:ascii="Times New Roman" w:hAnsi="Times New Roman" w:cs="Times New Roman"/>
                <w:sz w:val="24"/>
                <w:szCs w:val="24"/>
              </w:rPr>
              <w:t>-0.55 (-1.25; 0.15</w:t>
            </w:r>
            <w:r w:rsidR="008C6EDA" w:rsidRPr="008C6EDA">
              <w:rPr>
                <w:rFonts w:ascii="Times New Roman" w:hAnsi="Times New Roman" w:cs="Times New Roman"/>
                <w:sz w:val="24"/>
                <w:szCs w:val="24"/>
              </w:rPr>
              <w:t>)</w:t>
            </w:r>
          </w:p>
        </w:tc>
        <w:tc>
          <w:tcPr>
            <w:tcW w:w="359" w:type="pct"/>
            <w:vAlign w:val="center"/>
          </w:tcPr>
          <w:p w14:paraId="416CBA2A"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032EAAF6" w14:textId="1FD0879B" w:rsidR="008C6EDA" w:rsidRPr="008C6EDA"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29.78 (5.69</w:t>
            </w:r>
            <w:r w:rsidR="008C6EDA" w:rsidRPr="008C6EDA">
              <w:rPr>
                <w:rFonts w:ascii="Times New Roman" w:hAnsi="Times New Roman" w:cs="Times New Roman"/>
                <w:sz w:val="24"/>
                <w:szCs w:val="24"/>
                <w:lang w:val="en-GB"/>
              </w:rPr>
              <w:t>)</w:t>
            </w:r>
          </w:p>
        </w:tc>
        <w:tc>
          <w:tcPr>
            <w:tcW w:w="358" w:type="pct"/>
            <w:vAlign w:val="center"/>
          </w:tcPr>
          <w:p w14:paraId="306160B5"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22C7C238" w14:textId="036BE0E9" w:rsidR="008C6EDA" w:rsidRPr="008C6EDA"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rPr>
              <w:t>0.39 (-0.32; 1.12</w:t>
            </w:r>
            <w:r w:rsidR="008C6EDA" w:rsidRPr="008C6EDA">
              <w:rPr>
                <w:rFonts w:ascii="Times New Roman" w:hAnsi="Times New Roman" w:cs="Times New Roman"/>
                <w:sz w:val="24"/>
                <w:szCs w:val="24"/>
              </w:rPr>
              <w:t>)</w:t>
            </w:r>
          </w:p>
        </w:tc>
        <w:tc>
          <w:tcPr>
            <w:tcW w:w="358" w:type="pct"/>
            <w:vAlign w:val="center"/>
          </w:tcPr>
          <w:p w14:paraId="6472AD3E" w14:textId="77777777" w:rsidR="008C6EDA" w:rsidRPr="008C6EDA" w:rsidRDefault="008C6EDA" w:rsidP="00AD1159">
            <w:pPr>
              <w:jc w:val="center"/>
              <w:rPr>
                <w:rFonts w:ascii="Times New Roman" w:hAnsi="Times New Roman" w:cs="Times New Roman"/>
                <w:sz w:val="24"/>
                <w:szCs w:val="24"/>
                <w:lang w:val="en-GB"/>
              </w:rPr>
            </w:pPr>
          </w:p>
        </w:tc>
      </w:tr>
      <w:tr w:rsidR="008C6EDA" w:rsidRPr="008C6EDA" w14:paraId="3729F631" w14:textId="77777777" w:rsidTr="00AD1159">
        <w:tc>
          <w:tcPr>
            <w:tcW w:w="867" w:type="pct"/>
          </w:tcPr>
          <w:p w14:paraId="57CA78BD"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rPr>
              <w:t xml:space="preserve">   2</w:t>
            </w:r>
          </w:p>
        </w:tc>
        <w:tc>
          <w:tcPr>
            <w:tcW w:w="505" w:type="pct"/>
            <w:vAlign w:val="center"/>
          </w:tcPr>
          <w:p w14:paraId="0D86CEEB" w14:textId="2F35AD5E" w:rsidR="008C6EDA" w:rsidRPr="008C6EDA" w:rsidRDefault="00C04ED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31.5</w:t>
            </w:r>
            <w:r w:rsidR="008C6EDA" w:rsidRPr="008C6EDA">
              <w:rPr>
                <w:rFonts w:ascii="Times New Roman" w:hAnsi="Times New Roman" w:cs="Times New Roman"/>
                <w:sz w:val="24"/>
                <w:szCs w:val="24"/>
                <w:lang w:val="en-GB"/>
              </w:rPr>
              <w:t xml:space="preserve"> (6.33)</w:t>
            </w:r>
          </w:p>
        </w:tc>
        <w:tc>
          <w:tcPr>
            <w:tcW w:w="358" w:type="pct"/>
            <w:vAlign w:val="center"/>
          </w:tcPr>
          <w:p w14:paraId="07BCC233"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6F72D42C" w14:textId="34A71C72" w:rsidR="008C6EDA" w:rsidRPr="008C6EDA" w:rsidRDefault="00C04ED8" w:rsidP="00AD1159">
            <w:pPr>
              <w:jc w:val="center"/>
              <w:rPr>
                <w:rFonts w:ascii="Times New Roman" w:hAnsi="Times New Roman" w:cs="Times New Roman"/>
                <w:sz w:val="24"/>
                <w:szCs w:val="24"/>
                <w:lang w:val="en-GB"/>
              </w:rPr>
            </w:pPr>
            <w:r>
              <w:rPr>
                <w:rFonts w:ascii="Times New Roman" w:hAnsi="Times New Roman" w:cs="Times New Roman"/>
                <w:sz w:val="24"/>
                <w:szCs w:val="24"/>
              </w:rPr>
              <w:t>0.63 (-4.</w:t>
            </w:r>
            <w:r w:rsidR="008C6EDA" w:rsidRPr="008C6EDA">
              <w:rPr>
                <w:rFonts w:ascii="Times New Roman" w:hAnsi="Times New Roman" w:cs="Times New Roman"/>
                <w:sz w:val="24"/>
                <w:szCs w:val="24"/>
              </w:rPr>
              <w:t>8</w:t>
            </w:r>
            <w:r>
              <w:rPr>
                <w:rFonts w:ascii="Times New Roman" w:hAnsi="Times New Roman" w:cs="Times New Roman"/>
                <w:sz w:val="24"/>
                <w:szCs w:val="24"/>
              </w:rPr>
              <w:t>0; 6.08</w:t>
            </w:r>
            <w:r w:rsidR="008C6EDA" w:rsidRPr="008C6EDA">
              <w:rPr>
                <w:rFonts w:ascii="Times New Roman" w:hAnsi="Times New Roman" w:cs="Times New Roman"/>
                <w:sz w:val="24"/>
                <w:szCs w:val="24"/>
              </w:rPr>
              <w:t>)</w:t>
            </w:r>
          </w:p>
        </w:tc>
        <w:tc>
          <w:tcPr>
            <w:tcW w:w="359" w:type="pct"/>
            <w:vAlign w:val="center"/>
          </w:tcPr>
          <w:p w14:paraId="23429E49"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4DBF2B90" w14:textId="6C0963BA" w:rsidR="008C6EDA" w:rsidRPr="008C6EDA"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30.71 (6.95</w:t>
            </w:r>
            <w:r w:rsidR="008C6EDA" w:rsidRPr="008C6EDA">
              <w:rPr>
                <w:rFonts w:ascii="Times New Roman" w:hAnsi="Times New Roman" w:cs="Times New Roman"/>
                <w:sz w:val="24"/>
                <w:szCs w:val="24"/>
                <w:lang w:val="en-GB"/>
              </w:rPr>
              <w:t>)</w:t>
            </w:r>
          </w:p>
        </w:tc>
        <w:tc>
          <w:tcPr>
            <w:tcW w:w="358" w:type="pct"/>
            <w:vAlign w:val="center"/>
          </w:tcPr>
          <w:p w14:paraId="39F7135F"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56AEF81B" w14:textId="554C9A38" w:rsidR="008C6EDA" w:rsidRPr="008C6EDA"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rPr>
              <w:t>1.32 (-2.18; 4.83</w:t>
            </w:r>
            <w:r w:rsidR="008C6EDA" w:rsidRPr="008C6EDA">
              <w:rPr>
                <w:rFonts w:ascii="Times New Roman" w:hAnsi="Times New Roman" w:cs="Times New Roman"/>
                <w:sz w:val="24"/>
                <w:szCs w:val="24"/>
              </w:rPr>
              <w:t>)</w:t>
            </w:r>
          </w:p>
        </w:tc>
        <w:tc>
          <w:tcPr>
            <w:tcW w:w="358" w:type="pct"/>
            <w:vAlign w:val="center"/>
          </w:tcPr>
          <w:p w14:paraId="1171006C" w14:textId="77777777" w:rsidR="008C6EDA" w:rsidRPr="008C6EDA" w:rsidRDefault="008C6EDA" w:rsidP="00AD1159">
            <w:pPr>
              <w:jc w:val="center"/>
              <w:rPr>
                <w:rFonts w:ascii="Times New Roman" w:hAnsi="Times New Roman" w:cs="Times New Roman"/>
                <w:sz w:val="24"/>
                <w:szCs w:val="24"/>
                <w:lang w:val="en-GB"/>
              </w:rPr>
            </w:pPr>
          </w:p>
        </w:tc>
      </w:tr>
      <w:tr w:rsidR="008C6EDA" w:rsidRPr="008C6EDA" w14:paraId="48595143" w14:textId="77777777" w:rsidTr="00AD1159">
        <w:tc>
          <w:tcPr>
            <w:tcW w:w="867" w:type="pct"/>
          </w:tcPr>
          <w:p w14:paraId="5FD6902A"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rPr>
              <w:t xml:space="preserve">   3</w:t>
            </w:r>
          </w:p>
        </w:tc>
        <w:tc>
          <w:tcPr>
            <w:tcW w:w="505" w:type="pct"/>
            <w:vAlign w:val="center"/>
          </w:tcPr>
          <w:p w14:paraId="45657758" w14:textId="54C38C3E" w:rsidR="008C6EDA" w:rsidRPr="008C6EDA" w:rsidRDefault="00C04ED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27.87 (0</w:t>
            </w:r>
            <w:r w:rsidR="008C6EDA" w:rsidRPr="008C6EDA">
              <w:rPr>
                <w:rFonts w:ascii="Times New Roman" w:hAnsi="Times New Roman" w:cs="Times New Roman"/>
                <w:sz w:val="24"/>
                <w:szCs w:val="24"/>
                <w:lang w:val="en-GB"/>
              </w:rPr>
              <w:t>)</w:t>
            </w:r>
          </w:p>
        </w:tc>
        <w:tc>
          <w:tcPr>
            <w:tcW w:w="358" w:type="pct"/>
            <w:vAlign w:val="center"/>
          </w:tcPr>
          <w:p w14:paraId="60A04DDF"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00D85B3A" w14:textId="3E523C9F" w:rsidR="008C6EDA" w:rsidRPr="008C6EDA" w:rsidRDefault="00C04ED8" w:rsidP="00AD1159">
            <w:pPr>
              <w:jc w:val="center"/>
              <w:rPr>
                <w:rFonts w:ascii="Times New Roman" w:hAnsi="Times New Roman" w:cs="Times New Roman"/>
                <w:sz w:val="24"/>
                <w:szCs w:val="24"/>
                <w:lang w:val="en-GB"/>
              </w:rPr>
            </w:pPr>
            <w:r>
              <w:rPr>
                <w:rFonts w:ascii="Times New Roman" w:hAnsi="Times New Roman" w:cs="Times New Roman"/>
                <w:sz w:val="24"/>
                <w:szCs w:val="24"/>
              </w:rPr>
              <w:t>-3.07 (-15.</w:t>
            </w:r>
            <w:r w:rsidR="008C6EDA" w:rsidRPr="008C6EDA">
              <w:rPr>
                <w:rFonts w:ascii="Times New Roman" w:hAnsi="Times New Roman" w:cs="Times New Roman"/>
                <w:sz w:val="24"/>
                <w:szCs w:val="24"/>
              </w:rPr>
              <w:t>2</w:t>
            </w:r>
            <w:r>
              <w:rPr>
                <w:rFonts w:ascii="Times New Roman" w:hAnsi="Times New Roman" w:cs="Times New Roman"/>
                <w:sz w:val="24"/>
                <w:szCs w:val="24"/>
              </w:rPr>
              <w:t>4; 9.08</w:t>
            </w:r>
            <w:r w:rsidR="008C6EDA" w:rsidRPr="008C6EDA">
              <w:rPr>
                <w:rFonts w:ascii="Times New Roman" w:hAnsi="Times New Roman" w:cs="Times New Roman"/>
                <w:sz w:val="24"/>
                <w:szCs w:val="24"/>
              </w:rPr>
              <w:t>)</w:t>
            </w:r>
          </w:p>
        </w:tc>
        <w:tc>
          <w:tcPr>
            <w:tcW w:w="359" w:type="pct"/>
            <w:vAlign w:val="center"/>
          </w:tcPr>
          <w:p w14:paraId="0730732D"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68BF342D" w14:textId="2E046A6D" w:rsidR="008C6EDA" w:rsidRPr="008C6EDA"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27.32 (2.31</w:t>
            </w:r>
            <w:r w:rsidR="008C6EDA" w:rsidRPr="008C6EDA">
              <w:rPr>
                <w:rFonts w:ascii="Times New Roman" w:hAnsi="Times New Roman" w:cs="Times New Roman"/>
                <w:sz w:val="24"/>
                <w:szCs w:val="24"/>
                <w:lang w:val="en-GB"/>
              </w:rPr>
              <w:t>)</w:t>
            </w:r>
          </w:p>
        </w:tc>
        <w:tc>
          <w:tcPr>
            <w:tcW w:w="358" w:type="pct"/>
            <w:vAlign w:val="center"/>
          </w:tcPr>
          <w:p w14:paraId="0A419BD9"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1204886F" w14:textId="0B6FEE32" w:rsidR="008C6EDA" w:rsidRPr="008C6EDA"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rPr>
              <w:t>-2.06 (-9.89; 5</w:t>
            </w:r>
            <w:r w:rsidR="008C6EDA" w:rsidRPr="008C6EDA">
              <w:rPr>
                <w:rFonts w:ascii="Times New Roman" w:hAnsi="Times New Roman" w:cs="Times New Roman"/>
                <w:sz w:val="24"/>
                <w:szCs w:val="24"/>
              </w:rPr>
              <w:t>.77)</w:t>
            </w:r>
          </w:p>
        </w:tc>
        <w:tc>
          <w:tcPr>
            <w:tcW w:w="358" w:type="pct"/>
            <w:vAlign w:val="center"/>
          </w:tcPr>
          <w:p w14:paraId="52F2D16E" w14:textId="77777777" w:rsidR="008C6EDA" w:rsidRPr="008C6EDA" w:rsidRDefault="008C6EDA" w:rsidP="00AD1159">
            <w:pPr>
              <w:jc w:val="center"/>
              <w:rPr>
                <w:rFonts w:ascii="Times New Roman" w:hAnsi="Times New Roman" w:cs="Times New Roman"/>
                <w:sz w:val="24"/>
                <w:szCs w:val="24"/>
                <w:lang w:val="en-GB"/>
              </w:rPr>
            </w:pPr>
          </w:p>
        </w:tc>
      </w:tr>
      <w:tr w:rsidR="008C6EDA" w:rsidRPr="008C6EDA" w14:paraId="0CAF0283" w14:textId="77777777" w:rsidTr="00AD1159">
        <w:tc>
          <w:tcPr>
            <w:tcW w:w="867" w:type="pct"/>
          </w:tcPr>
          <w:p w14:paraId="258F4B30"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rPr>
              <w:t xml:space="preserve">   4</w:t>
            </w:r>
          </w:p>
        </w:tc>
        <w:tc>
          <w:tcPr>
            <w:tcW w:w="505" w:type="pct"/>
            <w:vAlign w:val="center"/>
          </w:tcPr>
          <w:p w14:paraId="05442DBC" w14:textId="49A6CB05" w:rsidR="008C6EDA" w:rsidRPr="008C6EDA" w:rsidRDefault="00C04ED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30.05 (0</w:t>
            </w:r>
            <w:r w:rsidR="008C6EDA" w:rsidRPr="008C6EDA">
              <w:rPr>
                <w:rFonts w:ascii="Times New Roman" w:hAnsi="Times New Roman" w:cs="Times New Roman"/>
                <w:sz w:val="24"/>
                <w:szCs w:val="24"/>
                <w:lang w:val="en-GB"/>
              </w:rPr>
              <w:t>)</w:t>
            </w:r>
          </w:p>
        </w:tc>
        <w:tc>
          <w:tcPr>
            <w:tcW w:w="358" w:type="pct"/>
            <w:vAlign w:val="center"/>
          </w:tcPr>
          <w:p w14:paraId="239B28BD"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1276B148" w14:textId="67543961" w:rsidR="008C6EDA" w:rsidRPr="008C6EDA" w:rsidRDefault="00C04ED8" w:rsidP="00AD1159">
            <w:pPr>
              <w:jc w:val="center"/>
              <w:rPr>
                <w:rFonts w:ascii="Times New Roman" w:hAnsi="Times New Roman" w:cs="Times New Roman"/>
                <w:sz w:val="24"/>
                <w:szCs w:val="24"/>
                <w:lang w:val="en-GB"/>
              </w:rPr>
            </w:pPr>
            <w:r>
              <w:rPr>
                <w:rFonts w:ascii="Times New Roman" w:hAnsi="Times New Roman" w:cs="Times New Roman"/>
                <w:sz w:val="24"/>
                <w:szCs w:val="24"/>
              </w:rPr>
              <w:t>-0.89</w:t>
            </w:r>
            <w:r w:rsidR="008C6EDA" w:rsidRPr="008C6EDA">
              <w:rPr>
                <w:rFonts w:ascii="Times New Roman" w:hAnsi="Times New Roman" w:cs="Times New Roman"/>
                <w:sz w:val="24"/>
                <w:szCs w:val="24"/>
              </w:rPr>
              <w:t xml:space="preserve"> (-</w:t>
            </w:r>
            <w:r>
              <w:rPr>
                <w:rFonts w:ascii="Times New Roman" w:hAnsi="Times New Roman" w:cs="Times New Roman"/>
                <w:sz w:val="24"/>
                <w:szCs w:val="24"/>
              </w:rPr>
              <w:t>13.05</w:t>
            </w:r>
            <w:r w:rsidR="008C6EDA" w:rsidRPr="008C6EDA">
              <w:rPr>
                <w:rFonts w:ascii="Times New Roman" w:hAnsi="Times New Roman" w:cs="Times New Roman"/>
                <w:sz w:val="24"/>
                <w:szCs w:val="24"/>
              </w:rPr>
              <w:t xml:space="preserve">; </w:t>
            </w:r>
            <w:r>
              <w:rPr>
                <w:rFonts w:ascii="Times New Roman" w:hAnsi="Times New Roman" w:cs="Times New Roman"/>
                <w:sz w:val="24"/>
                <w:szCs w:val="24"/>
              </w:rPr>
              <w:t>1</w:t>
            </w:r>
            <w:r w:rsidR="008C6EDA" w:rsidRPr="008C6EDA">
              <w:rPr>
                <w:rFonts w:ascii="Times New Roman" w:hAnsi="Times New Roman" w:cs="Times New Roman"/>
                <w:sz w:val="24"/>
                <w:szCs w:val="24"/>
              </w:rPr>
              <w:t>1</w:t>
            </w:r>
            <w:r>
              <w:rPr>
                <w:rFonts w:ascii="Times New Roman" w:hAnsi="Times New Roman" w:cs="Times New Roman"/>
                <w:sz w:val="24"/>
                <w:szCs w:val="24"/>
              </w:rPr>
              <w:t>.26</w:t>
            </w:r>
            <w:r w:rsidR="008C6EDA" w:rsidRPr="008C6EDA">
              <w:rPr>
                <w:rFonts w:ascii="Times New Roman" w:hAnsi="Times New Roman" w:cs="Times New Roman"/>
                <w:sz w:val="24"/>
                <w:szCs w:val="24"/>
              </w:rPr>
              <w:t>)</w:t>
            </w:r>
          </w:p>
        </w:tc>
        <w:tc>
          <w:tcPr>
            <w:tcW w:w="359" w:type="pct"/>
            <w:vAlign w:val="center"/>
          </w:tcPr>
          <w:p w14:paraId="6E7BC9BB"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1DF6FC14" w14:textId="00E3EF1F" w:rsidR="008C6EDA" w:rsidRPr="008C6EDA"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33.11 (4.26</w:t>
            </w:r>
            <w:r w:rsidR="008C6EDA" w:rsidRPr="008C6EDA">
              <w:rPr>
                <w:rFonts w:ascii="Times New Roman" w:hAnsi="Times New Roman" w:cs="Times New Roman"/>
                <w:sz w:val="24"/>
                <w:szCs w:val="24"/>
                <w:lang w:val="en-GB"/>
              </w:rPr>
              <w:t>)</w:t>
            </w:r>
          </w:p>
        </w:tc>
        <w:tc>
          <w:tcPr>
            <w:tcW w:w="358" w:type="pct"/>
            <w:vAlign w:val="center"/>
          </w:tcPr>
          <w:p w14:paraId="27314988"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28DEBE13" w14:textId="53335A94" w:rsidR="008C6EDA" w:rsidRPr="008C6EDA"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rPr>
              <w:t>3.73 (-1.23; 8.69</w:t>
            </w:r>
            <w:r w:rsidR="008C6EDA" w:rsidRPr="008C6EDA">
              <w:rPr>
                <w:rFonts w:ascii="Times New Roman" w:hAnsi="Times New Roman" w:cs="Times New Roman"/>
                <w:sz w:val="24"/>
                <w:szCs w:val="24"/>
              </w:rPr>
              <w:t>)</w:t>
            </w:r>
          </w:p>
        </w:tc>
        <w:tc>
          <w:tcPr>
            <w:tcW w:w="358" w:type="pct"/>
            <w:vAlign w:val="center"/>
          </w:tcPr>
          <w:p w14:paraId="042EA650" w14:textId="77777777" w:rsidR="008C6EDA" w:rsidRPr="008C6EDA" w:rsidRDefault="008C6EDA" w:rsidP="00AD1159">
            <w:pPr>
              <w:jc w:val="center"/>
              <w:rPr>
                <w:rFonts w:ascii="Times New Roman" w:hAnsi="Times New Roman" w:cs="Times New Roman"/>
                <w:sz w:val="24"/>
                <w:szCs w:val="24"/>
                <w:lang w:val="en-GB"/>
              </w:rPr>
            </w:pPr>
          </w:p>
        </w:tc>
      </w:tr>
      <w:tr w:rsidR="008C6EDA" w:rsidRPr="008C6EDA" w14:paraId="0CACDCEC" w14:textId="77777777" w:rsidTr="00AD1159">
        <w:tc>
          <w:tcPr>
            <w:tcW w:w="867" w:type="pct"/>
          </w:tcPr>
          <w:p w14:paraId="31001EF4"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rPr>
              <w:t xml:space="preserve">   5</w:t>
            </w:r>
          </w:p>
        </w:tc>
        <w:tc>
          <w:tcPr>
            <w:tcW w:w="505" w:type="pct"/>
            <w:vAlign w:val="center"/>
          </w:tcPr>
          <w:p w14:paraId="6CB0356E" w14:textId="70352B90" w:rsidR="008C6EDA" w:rsidRPr="008C6EDA" w:rsidRDefault="008C6EDA" w:rsidP="00C04ED8">
            <w:pPr>
              <w:rPr>
                <w:rFonts w:ascii="Times New Roman" w:hAnsi="Times New Roman" w:cs="Times New Roman"/>
                <w:sz w:val="24"/>
                <w:szCs w:val="24"/>
                <w:lang w:val="en-GB"/>
              </w:rPr>
            </w:pPr>
          </w:p>
        </w:tc>
        <w:tc>
          <w:tcPr>
            <w:tcW w:w="358" w:type="pct"/>
            <w:vAlign w:val="center"/>
          </w:tcPr>
          <w:p w14:paraId="3EFE9F0B"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492839FE" w14:textId="2AB607FA" w:rsidR="008C6EDA" w:rsidRPr="008C6EDA" w:rsidRDefault="008C6EDA" w:rsidP="00AD1159">
            <w:pPr>
              <w:jc w:val="center"/>
              <w:rPr>
                <w:rFonts w:ascii="Times New Roman" w:hAnsi="Times New Roman" w:cs="Times New Roman"/>
                <w:sz w:val="24"/>
                <w:szCs w:val="24"/>
                <w:lang w:val="en-GB"/>
              </w:rPr>
            </w:pPr>
          </w:p>
        </w:tc>
        <w:tc>
          <w:tcPr>
            <w:tcW w:w="359" w:type="pct"/>
            <w:vAlign w:val="center"/>
          </w:tcPr>
          <w:p w14:paraId="2745ACAD"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36FE35CD" w14:textId="43591928" w:rsidR="008C6EDA" w:rsidRPr="008C6EDA" w:rsidRDefault="008C6EDA" w:rsidP="00AD1159">
            <w:pPr>
              <w:jc w:val="center"/>
              <w:rPr>
                <w:rFonts w:ascii="Times New Roman" w:hAnsi="Times New Roman" w:cs="Times New Roman"/>
                <w:sz w:val="24"/>
                <w:szCs w:val="24"/>
                <w:lang w:val="en-GB"/>
              </w:rPr>
            </w:pPr>
          </w:p>
        </w:tc>
        <w:tc>
          <w:tcPr>
            <w:tcW w:w="358" w:type="pct"/>
            <w:vAlign w:val="center"/>
          </w:tcPr>
          <w:p w14:paraId="5162C1DA"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54B3B3DE" w14:textId="6DCB3E6C" w:rsidR="008C6EDA" w:rsidRPr="008C6EDA" w:rsidRDefault="008C6EDA" w:rsidP="00AD1159">
            <w:pPr>
              <w:jc w:val="center"/>
              <w:rPr>
                <w:rFonts w:ascii="Times New Roman" w:hAnsi="Times New Roman" w:cs="Times New Roman"/>
                <w:sz w:val="24"/>
                <w:szCs w:val="24"/>
                <w:lang w:val="en-GB"/>
              </w:rPr>
            </w:pPr>
          </w:p>
        </w:tc>
        <w:tc>
          <w:tcPr>
            <w:tcW w:w="358" w:type="pct"/>
            <w:vAlign w:val="center"/>
          </w:tcPr>
          <w:p w14:paraId="0D08262A" w14:textId="77777777" w:rsidR="008C6EDA" w:rsidRPr="008C6EDA" w:rsidRDefault="008C6EDA" w:rsidP="00AD1159">
            <w:pPr>
              <w:jc w:val="center"/>
              <w:rPr>
                <w:rFonts w:ascii="Times New Roman" w:hAnsi="Times New Roman" w:cs="Times New Roman"/>
                <w:sz w:val="24"/>
                <w:szCs w:val="24"/>
                <w:lang w:val="en-GB"/>
              </w:rPr>
            </w:pPr>
          </w:p>
        </w:tc>
      </w:tr>
      <w:tr w:rsidR="008C6EDA" w:rsidRPr="008C6EDA" w14:paraId="6BD17453" w14:textId="77777777" w:rsidTr="00AD1159">
        <w:tc>
          <w:tcPr>
            <w:tcW w:w="867" w:type="pct"/>
          </w:tcPr>
          <w:p w14:paraId="5EA3FE08"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rPr>
              <w:t xml:space="preserve">   6</w:t>
            </w:r>
          </w:p>
        </w:tc>
        <w:tc>
          <w:tcPr>
            <w:tcW w:w="505" w:type="pct"/>
            <w:vAlign w:val="center"/>
          </w:tcPr>
          <w:p w14:paraId="545570DE" w14:textId="03F31112" w:rsidR="008C6EDA" w:rsidRPr="008C6EDA" w:rsidRDefault="008C6EDA" w:rsidP="00AD1159">
            <w:pPr>
              <w:jc w:val="center"/>
              <w:rPr>
                <w:rFonts w:ascii="Times New Roman" w:hAnsi="Times New Roman" w:cs="Times New Roman"/>
                <w:sz w:val="24"/>
                <w:szCs w:val="24"/>
                <w:lang w:val="en-GB"/>
              </w:rPr>
            </w:pPr>
          </w:p>
        </w:tc>
        <w:tc>
          <w:tcPr>
            <w:tcW w:w="358" w:type="pct"/>
            <w:vAlign w:val="center"/>
          </w:tcPr>
          <w:p w14:paraId="6CD7C711"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2CFCCFE3" w14:textId="245CD6A4" w:rsidR="008C6EDA" w:rsidRPr="008C6EDA" w:rsidRDefault="008C6EDA" w:rsidP="00AD1159">
            <w:pPr>
              <w:jc w:val="center"/>
              <w:rPr>
                <w:rFonts w:ascii="Times New Roman" w:hAnsi="Times New Roman" w:cs="Times New Roman"/>
                <w:sz w:val="24"/>
                <w:szCs w:val="24"/>
                <w:lang w:val="en-GB"/>
              </w:rPr>
            </w:pPr>
          </w:p>
        </w:tc>
        <w:tc>
          <w:tcPr>
            <w:tcW w:w="359" w:type="pct"/>
            <w:vAlign w:val="center"/>
          </w:tcPr>
          <w:p w14:paraId="79C002EA"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563CC7D6" w14:textId="65F02B4B" w:rsidR="008C6EDA" w:rsidRPr="008C6EDA" w:rsidRDefault="008C6EDA" w:rsidP="00295D28">
            <w:pPr>
              <w:jc w:val="center"/>
              <w:rPr>
                <w:rFonts w:ascii="Times New Roman" w:hAnsi="Times New Roman" w:cs="Times New Roman"/>
                <w:sz w:val="24"/>
                <w:szCs w:val="24"/>
                <w:lang w:val="en-GB"/>
              </w:rPr>
            </w:pPr>
          </w:p>
        </w:tc>
        <w:tc>
          <w:tcPr>
            <w:tcW w:w="358" w:type="pct"/>
            <w:vAlign w:val="center"/>
          </w:tcPr>
          <w:p w14:paraId="74CB4E41"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36861AEF" w14:textId="2926AE2C" w:rsidR="008C6EDA" w:rsidRPr="008C6EDA" w:rsidRDefault="008C6EDA" w:rsidP="00AD1159">
            <w:pPr>
              <w:jc w:val="center"/>
              <w:rPr>
                <w:rFonts w:ascii="Times New Roman" w:hAnsi="Times New Roman" w:cs="Times New Roman"/>
                <w:sz w:val="24"/>
                <w:szCs w:val="24"/>
                <w:lang w:val="en-GB"/>
              </w:rPr>
            </w:pPr>
          </w:p>
        </w:tc>
        <w:tc>
          <w:tcPr>
            <w:tcW w:w="358" w:type="pct"/>
            <w:vAlign w:val="center"/>
          </w:tcPr>
          <w:p w14:paraId="51C41E76" w14:textId="77777777" w:rsidR="008C6EDA" w:rsidRPr="008C6EDA" w:rsidRDefault="008C6EDA" w:rsidP="00AD1159">
            <w:pPr>
              <w:jc w:val="center"/>
              <w:rPr>
                <w:rFonts w:ascii="Times New Roman" w:hAnsi="Times New Roman" w:cs="Times New Roman"/>
                <w:sz w:val="24"/>
                <w:szCs w:val="24"/>
                <w:lang w:val="en-GB"/>
              </w:rPr>
            </w:pPr>
          </w:p>
        </w:tc>
      </w:tr>
      <w:tr w:rsidR="008C6EDA" w:rsidRPr="00771090" w14:paraId="21C409F2" w14:textId="77777777" w:rsidTr="00AD1159">
        <w:tc>
          <w:tcPr>
            <w:tcW w:w="867" w:type="pct"/>
          </w:tcPr>
          <w:p w14:paraId="5D687DBA" w14:textId="77777777" w:rsidR="008C6EDA" w:rsidRPr="008C6EDA" w:rsidRDefault="008C6EDA" w:rsidP="00AD1159">
            <w:pPr>
              <w:rPr>
                <w:rFonts w:ascii="Times New Roman" w:hAnsi="Times New Roman" w:cs="Times New Roman"/>
                <w:sz w:val="24"/>
                <w:szCs w:val="24"/>
                <w:lang w:val="en-GB"/>
              </w:rPr>
            </w:pPr>
            <w:r w:rsidRPr="008C6EDA">
              <w:rPr>
                <w:rFonts w:ascii="Times New Roman" w:hAnsi="Times New Roman" w:cs="Times New Roman"/>
                <w:sz w:val="24"/>
                <w:szCs w:val="24"/>
              </w:rPr>
              <w:t xml:space="preserve">   Always Active</w:t>
            </w:r>
          </w:p>
        </w:tc>
        <w:tc>
          <w:tcPr>
            <w:tcW w:w="505" w:type="pct"/>
            <w:vAlign w:val="center"/>
          </w:tcPr>
          <w:p w14:paraId="0CAC1FDD" w14:textId="1784AEB8" w:rsidR="008C6EDA" w:rsidRPr="008C6EDA" w:rsidRDefault="008C6EDA" w:rsidP="00AD1159">
            <w:pPr>
              <w:jc w:val="center"/>
              <w:rPr>
                <w:rFonts w:ascii="Times New Roman" w:hAnsi="Times New Roman" w:cs="Times New Roman"/>
                <w:sz w:val="24"/>
                <w:szCs w:val="24"/>
                <w:lang w:val="en-GB"/>
              </w:rPr>
            </w:pPr>
          </w:p>
        </w:tc>
        <w:tc>
          <w:tcPr>
            <w:tcW w:w="358" w:type="pct"/>
            <w:vAlign w:val="center"/>
          </w:tcPr>
          <w:p w14:paraId="424F2C37"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72600608" w14:textId="449212E4" w:rsidR="008C6EDA" w:rsidRPr="008C6EDA" w:rsidRDefault="008C6EDA" w:rsidP="00AD1159">
            <w:pPr>
              <w:jc w:val="center"/>
              <w:rPr>
                <w:rFonts w:ascii="Times New Roman" w:hAnsi="Times New Roman" w:cs="Times New Roman"/>
                <w:sz w:val="24"/>
                <w:szCs w:val="24"/>
                <w:lang w:val="en-GB"/>
              </w:rPr>
            </w:pPr>
          </w:p>
        </w:tc>
        <w:tc>
          <w:tcPr>
            <w:tcW w:w="359" w:type="pct"/>
            <w:vAlign w:val="center"/>
          </w:tcPr>
          <w:p w14:paraId="68D448C1" w14:textId="77777777" w:rsidR="008C6EDA" w:rsidRPr="008C6EDA" w:rsidRDefault="008C6EDA" w:rsidP="00AD1159">
            <w:pPr>
              <w:jc w:val="center"/>
              <w:rPr>
                <w:rFonts w:ascii="Times New Roman" w:hAnsi="Times New Roman" w:cs="Times New Roman"/>
                <w:sz w:val="24"/>
                <w:szCs w:val="24"/>
                <w:lang w:val="en-GB"/>
              </w:rPr>
            </w:pPr>
          </w:p>
        </w:tc>
        <w:tc>
          <w:tcPr>
            <w:tcW w:w="505" w:type="pct"/>
            <w:vAlign w:val="center"/>
          </w:tcPr>
          <w:p w14:paraId="32F80B07" w14:textId="49B9BFE7" w:rsidR="008C6EDA" w:rsidRPr="008C6EDA" w:rsidRDefault="008C6EDA" w:rsidP="00AD1159">
            <w:pPr>
              <w:jc w:val="center"/>
              <w:rPr>
                <w:rFonts w:ascii="Times New Roman" w:hAnsi="Times New Roman" w:cs="Times New Roman"/>
                <w:sz w:val="24"/>
                <w:szCs w:val="24"/>
                <w:lang w:val="en-GB"/>
              </w:rPr>
            </w:pPr>
          </w:p>
        </w:tc>
        <w:tc>
          <w:tcPr>
            <w:tcW w:w="358" w:type="pct"/>
            <w:vAlign w:val="center"/>
          </w:tcPr>
          <w:p w14:paraId="70CBC922" w14:textId="77777777" w:rsidR="008C6EDA" w:rsidRPr="008C6EDA" w:rsidRDefault="008C6EDA" w:rsidP="00AD1159">
            <w:pPr>
              <w:jc w:val="center"/>
              <w:rPr>
                <w:rFonts w:ascii="Times New Roman" w:hAnsi="Times New Roman" w:cs="Times New Roman"/>
                <w:sz w:val="24"/>
                <w:szCs w:val="24"/>
                <w:lang w:val="en-GB"/>
              </w:rPr>
            </w:pPr>
          </w:p>
        </w:tc>
        <w:tc>
          <w:tcPr>
            <w:tcW w:w="845" w:type="pct"/>
          </w:tcPr>
          <w:p w14:paraId="54F00307" w14:textId="7F145228" w:rsidR="008C6EDA" w:rsidRPr="00EE2EC1" w:rsidRDefault="008C6EDA" w:rsidP="00295D28">
            <w:pPr>
              <w:jc w:val="center"/>
              <w:rPr>
                <w:rFonts w:ascii="Times New Roman" w:hAnsi="Times New Roman" w:cs="Times New Roman"/>
                <w:sz w:val="24"/>
                <w:szCs w:val="24"/>
                <w:lang w:val="en-GB"/>
              </w:rPr>
            </w:pPr>
          </w:p>
        </w:tc>
        <w:tc>
          <w:tcPr>
            <w:tcW w:w="358" w:type="pct"/>
            <w:vAlign w:val="center"/>
          </w:tcPr>
          <w:p w14:paraId="16B1101E" w14:textId="77777777" w:rsidR="008C6EDA" w:rsidRPr="00EE2EC1" w:rsidRDefault="008C6EDA" w:rsidP="00AD1159">
            <w:pPr>
              <w:jc w:val="center"/>
              <w:rPr>
                <w:rFonts w:ascii="Times New Roman" w:hAnsi="Times New Roman" w:cs="Times New Roman"/>
                <w:sz w:val="24"/>
                <w:szCs w:val="24"/>
                <w:lang w:val="en-GB"/>
              </w:rPr>
            </w:pPr>
          </w:p>
        </w:tc>
      </w:tr>
      <w:tr w:rsidR="008C6EDA" w:rsidRPr="00A650C8" w14:paraId="5AAADBAD" w14:textId="77777777" w:rsidTr="00AD1159">
        <w:tc>
          <w:tcPr>
            <w:tcW w:w="867" w:type="pct"/>
            <w:vAlign w:val="center"/>
          </w:tcPr>
          <w:p w14:paraId="78BE417B" w14:textId="77777777" w:rsidR="008C6EDA" w:rsidRPr="00A650C8" w:rsidRDefault="008C6EDA" w:rsidP="00AD1159">
            <w:pPr>
              <w:rPr>
                <w:rFonts w:ascii="Times New Roman" w:hAnsi="Times New Roman" w:cs="Times New Roman"/>
                <w:i/>
                <w:sz w:val="24"/>
                <w:szCs w:val="24"/>
                <w:lang w:val="en-GB"/>
              </w:rPr>
            </w:pPr>
          </w:p>
        </w:tc>
        <w:tc>
          <w:tcPr>
            <w:tcW w:w="505" w:type="pct"/>
            <w:vAlign w:val="center"/>
          </w:tcPr>
          <w:p w14:paraId="35E31135" w14:textId="77777777" w:rsidR="008C6EDA" w:rsidRPr="00A650C8" w:rsidRDefault="008C6EDA" w:rsidP="00AD1159">
            <w:pPr>
              <w:jc w:val="center"/>
              <w:rPr>
                <w:rFonts w:ascii="Times New Roman" w:hAnsi="Times New Roman" w:cs="Times New Roman"/>
                <w:i/>
                <w:sz w:val="24"/>
                <w:szCs w:val="24"/>
                <w:lang w:val="en-GB"/>
              </w:rPr>
            </w:pPr>
          </w:p>
        </w:tc>
        <w:tc>
          <w:tcPr>
            <w:tcW w:w="358" w:type="pct"/>
            <w:vAlign w:val="center"/>
          </w:tcPr>
          <w:p w14:paraId="6317EC1A" w14:textId="77777777" w:rsidR="008C6EDA" w:rsidRPr="00A650C8" w:rsidRDefault="008C6EDA" w:rsidP="00AD1159">
            <w:pPr>
              <w:jc w:val="center"/>
              <w:rPr>
                <w:rFonts w:ascii="Times New Roman" w:hAnsi="Times New Roman" w:cs="Times New Roman"/>
                <w:i/>
                <w:sz w:val="24"/>
                <w:szCs w:val="24"/>
                <w:lang w:val="en-GB"/>
              </w:rPr>
            </w:pPr>
          </w:p>
        </w:tc>
        <w:tc>
          <w:tcPr>
            <w:tcW w:w="845" w:type="pct"/>
            <w:vAlign w:val="center"/>
          </w:tcPr>
          <w:p w14:paraId="27C99716" w14:textId="77777777" w:rsidR="008C6EDA" w:rsidRPr="00A650C8" w:rsidRDefault="008C6EDA" w:rsidP="00AD1159">
            <w:pPr>
              <w:jc w:val="center"/>
              <w:rPr>
                <w:rFonts w:ascii="Times New Roman" w:hAnsi="Times New Roman" w:cs="Times New Roman"/>
                <w:i/>
                <w:sz w:val="24"/>
                <w:szCs w:val="24"/>
                <w:lang w:val="en-GB"/>
              </w:rPr>
            </w:pPr>
          </w:p>
        </w:tc>
        <w:tc>
          <w:tcPr>
            <w:tcW w:w="359" w:type="pct"/>
            <w:vAlign w:val="center"/>
          </w:tcPr>
          <w:p w14:paraId="7BB5E135" w14:textId="77777777" w:rsidR="008C6EDA" w:rsidRPr="00A650C8" w:rsidRDefault="008C6EDA" w:rsidP="00AD1159">
            <w:pPr>
              <w:jc w:val="center"/>
              <w:rPr>
                <w:rFonts w:ascii="Times New Roman" w:hAnsi="Times New Roman" w:cs="Times New Roman"/>
                <w:i/>
                <w:sz w:val="24"/>
                <w:szCs w:val="24"/>
                <w:lang w:val="en-GB"/>
              </w:rPr>
            </w:pPr>
          </w:p>
        </w:tc>
        <w:tc>
          <w:tcPr>
            <w:tcW w:w="505" w:type="pct"/>
            <w:vAlign w:val="center"/>
          </w:tcPr>
          <w:p w14:paraId="0B8DB3A1" w14:textId="77777777" w:rsidR="008C6EDA" w:rsidRPr="00A650C8" w:rsidRDefault="008C6EDA" w:rsidP="00AD1159">
            <w:pPr>
              <w:jc w:val="center"/>
              <w:rPr>
                <w:rFonts w:ascii="Times New Roman" w:hAnsi="Times New Roman" w:cs="Times New Roman"/>
                <w:i/>
                <w:sz w:val="24"/>
                <w:szCs w:val="24"/>
                <w:lang w:val="en-GB"/>
              </w:rPr>
            </w:pPr>
          </w:p>
        </w:tc>
        <w:tc>
          <w:tcPr>
            <w:tcW w:w="358" w:type="pct"/>
            <w:vAlign w:val="center"/>
          </w:tcPr>
          <w:p w14:paraId="5630E740" w14:textId="77777777" w:rsidR="008C6EDA" w:rsidRPr="00A650C8" w:rsidRDefault="008C6EDA" w:rsidP="00AD1159">
            <w:pPr>
              <w:jc w:val="center"/>
              <w:rPr>
                <w:rFonts w:ascii="Times New Roman" w:hAnsi="Times New Roman" w:cs="Times New Roman"/>
                <w:i/>
                <w:sz w:val="24"/>
                <w:szCs w:val="24"/>
                <w:lang w:val="en-GB"/>
              </w:rPr>
            </w:pPr>
          </w:p>
        </w:tc>
        <w:tc>
          <w:tcPr>
            <w:tcW w:w="845" w:type="pct"/>
            <w:vAlign w:val="center"/>
          </w:tcPr>
          <w:p w14:paraId="2D247232" w14:textId="77777777" w:rsidR="008C6EDA" w:rsidRPr="00A650C8" w:rsidRDefault="008C6EDA" w:rsidP="00AD1159">
            <w:pPr>
              <w:jc w:val="center"/>
              <w:rPr>
                <w:rFonts w:ascii="Times New Roman" w:hAnsi="Times New Roman" w:cs="Times New Roman"/>
                <w:i/>
                <w:sz w:val="24"/>
                <w:szCs w:val="24"/>
                <w:lang w:val="en-GB"/>
              </w:rPr>
            </w:pPr>
          </w:p>
        </w:tc>
        <w:tc>
          <w:tcPr>
            <w:tcW w:w="358" w:type="pct"/>
            <w:vAlign w:val="center"/>
          </w:tcPr>
          <w:p w14:paraId="6A3DA9E0" w14:textId="77777777" w:rsidR="008C6EDA" w:rsidRPr="00A650C8" w:rsidRDefault="008C6EDA" w:rsidP="00AD1159">
            <w:pPr>
              <w:jc w:val="center"/>
              <w:rPr>
                <w:rFonts w:ascii="Times New Roman" w:hAnsi="Times New Roman" w:cs="Times New Roman"/>
                <w:i/>
                <w:sz w:val="24"/>
                <w:szCs w:val="24"/>
                <w:lang w:val="en-GB"/>
              </w:rPr>
            </w:pPr>
          </w:p>
        </w:tc>
      </w:tr>
      <w:tr w:rsidR="008C6EDA" w:rsidRPr="00A650C8" w14:paraId="0E1028B2" w14:textId="77777777" w:rsidTr="00AD1159">
        <w:tc>
          <w:tcPr>
            <w:tcW w:w="867" w:type="pct"/>
            <w:vAlign w:val="center"/>
          </w:tcPr>
          <w:p w14:paraId="67BA6BDD" w14:textId="77777777" w:rsidR="008C6EDA" w:rsidRPr="00A650C8" w:rsidRDefault="008C6EDA" w:rsidP="00AD1159">
            <w:pPr>
              <w:rPr>
                <w:rFonts w:ascii="Times New Roman" w:hAnsi="Times New Roman" w:cs="Times New Roman"/>
                <w:i/>
                <w:sz w:val="24"/>
                <w:szCs w:val="24"/>
                <w:lang w:val="en-GB"/>
              </w:rPr>
            </w:pPr>
            <w:r>
              <w:rPr>
                <w:rFonts w:ascii="Times New Roman" w:hAnsi="Times New Roman" w:cs="Times New Roman"/>
                <w:i/>
                <w:sz w:val="24"/>
                <w:szCs w:val="24"/>
                <w:lang w:val="en-GB"/>
              </w:rPr>
              <w:t>Overall</w:t>
            </w:r>
            <w:r w:rsidRPr="00A650C8">
              <w:rPr>
                <w:rFonts w:ascii="Times New Roman" w:hAnsi="Times New Roman" w:cs="Times New Roman"/>
                <w:i/>
                <w:sz w:val="24"/>
                <w:szCs w:val="24"/>
                <w:lang w:val="en-GB"/>
              </w:rPr>
              <w:t xml:space="preserve"> </w:t>
            </w:r>
            <w:r>
              <w:rPr>
                <w:rFonts w:ascii="Times New Roman" w:hAnsi="Times New Roman" w:cs="Times New Roman"/>
                <w:i/>
                <w:sz w:val="24"/>
                <w:szCs w:val="24"/>
                <w:lang w:val="en-GB"/>
              </w:rPr>
              <w:t>p</w:t>
            </w:r>
            <w:r w:rsidRPr="00A650C8">
              <w:rPr>
                <w:rFonts w:ascii="Times New Roman" w:hAnsi="Times New Roman" w:cs="Times New Roman"/>
                <w:i/>
                <w:sz w:val="24"/>
                <w:szCs w:val="24"/>
                <w:lang w:val="en-GB"/>
              </w:rPr>
              <w:t xml:space="preserve">hysical </w:t>
            </w:r>
            <w:r>
              <w:rPr>
                <w:rFonts w:ascii="Times New Roman" w:hAnsi="Times New Roman" w:cs="Times New Roman"/>
                <w:i/>
                <w:sz w:val="24"/>
                <w:szCs w:val="24"/>
                <w:lang w:val="en-GB"/>
              </w:rPr>
              <w:t>a</w:t>
            </w:r>
            <w:r w:rsidRPr="00A650C8">
              <w:rPr>
                <w:rFonts w:ascii="Times New Roman" w:hAnsi="Times New Roman" w:cs="Times New Roman"/>
                <w:i/>
                <w:sz w:val="24"/>
                <w:szCs w:val="24"/>
                <w:lang w:val="en-GB"/>
              </w:rPr>
              <w:t>ctivity</w:t>
            </w:r>
          </w:p>
        </w:tc>
        <w:tc>
          <w:tcPr>
            <w:tcW w:w="505" w:type="pct"/>
            <w:vAlign w:val="center"/>
          </w:tcPr>
          <w:p w14:paraId="75C8EC53" w14:textId="77777777" w:rsidR="008C6EDA" w:rsidRPr="00A650C8" w:rsidRDefault="008C6EDA" w:rsidP="00AD1159">
            <w:pPr>
              <w:jc w:val="center"/>
              <w:rPr>
                <w:rFonts w:ascii="Times New Roman" w:hAnsi="Times New Roman" w:cs="Times New Roman"/>
                <w:i/>
                <w:sz w:val="24"/>
                <w:szCs w:val="24"/>
                <w:lang w:val="en-GB"/>
              </w:rPr>
            </w:pPr>
          </w:p>
        </w:tc>
        <w:tc>
          <w:tcPr>
            <w:tcW w:w="358" w:type="pct"/>
            <w:vAlign w:val="center"/>
          </w:tcPr>
          <w:p w14:paraId="381F33B3" w14:textId="77777777" w:rsidR="008C6EDA" w:rsidRPr="00A650C8" w:rsidRDefault="008C6EDA" w:rsidP="00AD1159">
            <w:pPr>
              <w:jc w:val="center"/>
              <w:rPr>
                <w:rFonts w:ascii="Times New Roman" w:hAnsi="Times New Roman" w:cs="Times New Roman"/>
                <w:i/>
                <w:sz w:val="24"/>
                <w:szCs w:val="24"/>
                <w:lang w:val="en-GB"/>
              </w:rPr>
            </w:pPr>
          </w:p>
        </w:tc>
        <w:tc>
          <w:tcPr>
            <w:tcW w:w="845" w:type="pct"/>
            <w:vAlign w:val="center"/>
          </w:tcPr>
          <w:p w14:paraId="200F2422" w14:textId="77777777" w:rsidR="008C6EDA" w:rsidRPr="00A650C8" w:rsidRDefault="008C6EDA" w:rsidP="00AD1159">
            <w:pPr>
              <w:jc w:val="center"/>
              <w:rPr>
                <w:rFonts w:ascii="Times New Roman" w:hAnsi="Times New Roman" w:cs="Times New Roman"/>
                <w:i/>
                <w:sz w:val="24"/>
                <w:szCs w:val="24"/>
                <w:lang w:val="en-GB"/>
              </w:rPr>
            </w:pPr>
          </w:p>
        </w:tc>
        <w:tc>
          <w:tcPr>
            <w:tcW w:w="359" w:type="pct"/>
            <w:vAlign w:val="center"/>
          </w:tcPr>
          <w:p w14:paraId="7FE9F87A" w14:textId="77777777" w:rsidR="008C6EDA" w:rsidRPr="00A650C8" w:rsidRDefault="008C6EDA" w:rsidP="00AD1159">
            <w:pPr>
              <w:jc w:val="center"/>
              <w:rPr>
                <w:rFonts w:ascii="Times New Roman" w:hAnsi="Times New Roman" w:cs="Times New Roman"/>
                <w:i/>
                <w:sz w:val="24"/>
                <w:szCs w:val="24"/>
                <w:lang w:val="en-GB"/>
              </w:rPr>
            </w:pPr>
          </w:p>
        </w:tc>
        <w:tc>
          <w:tcPr>
            <w:tcW w:w="505" w:type="pct"/>
            <w:vAlign w:val="center"/>
          </w:tcPr>
          <w:p w14:paraId="4DEE4F24" w14:textId="77777777" w:rsidR="008C6EDA" w:rsidRPr="00A650C8" w:rsidRDefault="008C6EDA" w:rsidP="00AD1159">
            <w:pPr>
              <w:jc w:val="center"/>
              <w:rPr>
                <w:rFonts w:ascii="Times New Roman" w:hAnsi="Times New Roman" w:cs="Times New Roman"/>
                <w:i/>
                <w:sz w:val="24"/>
                <w:szCs w:val="24"/>
                <w:lang w:val="en-GB"/>
              </w:rPr>
            </w:pPr>
          </w:p>
        </w:tc>
        <w:tc>
          <w:tcPr>
            <w:tcW w:w="358" w:type="pct"/>
            <w:vAlign w:val="center"/>
          </w:tcPr>
          <w:p w14:paraId="4A5EE46E" w14:textId="77777777" w:rsidR="008C6EDA" w:rsidRPr="00A650C8" w:rsidRDefault="008C6EDA" w:rsidP="00AD1159">
            <w:pPr>
              <w:jc w:val="center"/>
              <w:rPr>
                <w:rFonts w:ascii="Times New Roman" w:hAnsi="Times New Roman" w:cs="Times New Roman"/>
                <w:i/>
                <w:sz w:val="24"/>
                <w:szCs w:val="24"/>
                <w:lang w:val="en-GB"/>
              </w:rPr>
            </w:pPr>
          </w:p>
        </w:tc>
        <w:tc>
          <w:tcPr>
            <w:tcW w:w="845" w:type="pct"/>
            <w:vAlign w:val="center"/>
          </w:tcPr>
          <w:p w14:paraId="356E2D53" w14:textId="77777777" w:rsidR="008C6EDA" w:rsidRPr="00A650C8" w:rsidRDefault="008C6EDA" w:rsidP="00AD1159">
            <w:pPr>
              <w:jc w:val="center"/>
              <w:rPr>
                <w:rFonts w:ascii="Times New Roman" w:hAnsi="Times New Roman" w:cs="Times New Roman"/>
                <w:i/>
                <w:sz w:val="24"/>
                <w:szCs w:val="24"/>
                <w:lang w:val="en-GB"/>
              </w:rPr>
            </w:pPr>
          </w:p>
        </w:tc>
        <w:tc>
          <w:tcPr>
            <w:tcW w:w="358" w:type="pct"/>
            <w:vAlign w:val="center"/>
          </w:tcPr>
          <w:p w14:paraId="5ECD8911" w14:textId="77777777" w:rsidR="008C6EDA" w:rsidRPr="00A650C8" w:rsidRDefault="008C6EDA" w:rsidP="00AD1159">
            <w:pPr>
              <w:jc w:val="center"/>
              <w:rPr>
                <w:rFonts w:ascii="Times New Roman" w:hAnsi="Times New Roman" w:cs="Times New Roman"/>
                <w:i/>
                <w:sz w:val="24"/>
                <w:szCs w:val="24"/>
                <w:lang w:val="en-GB"/>
              </w:rPr>
            </w:pPr>
          </w:p>
        </w:tc>
      </w:tr>
      <w:tr w:rsidR="008C6EDA" w:rsidRPr="00771090" w14:paraId="2141F44A" w14:textId="77777777" w:rsidTr="00AD1159">
        <w:tc>
          <w:tcPr>
            <w:tcW w:w="867" w:type="pct"/>
          </w:tcPr>
          <w:p w14:paraId="1CF5EE23" w14:textId="77777777" w:rsidR="008C6EDA" w:rsidRPr="00EE2EC1" w:rsidRDefault="008C6EDA" w:rsidP="00AD1159">
            <w:pPr>
              <w:rPr>
                <w:rFonts w:ascii="Times New Roman" w:hAnsi="Times New Roman" w:cs="Times New Roman"/>
                <w:sz w:val="24"/>
                <w:szCs w:val="24"/>
                <w:lang w:val="en-GB"/>
              </w:rPr>
            </w:pPr>
            <w:r>
              <w:rPr>
                <w:rFonts w:ascii="Times New Roman" w:hAnsi="Times New Roman" w:cs="Times New Roman"/>
                <w:sz w:val="24"/>
                <w:szCs w:val="24"/>
              </w:rPr>
              <w:t xml:space="preserve">   </w:t>
            </w:r>
            <w:r w:rsidRPr="00EE2EC1">
              <w:rPr>
                <w:rFonts w:ascii="Times New Roman" w:hAnsi="Times New Roman" w:cs="Times New Roman"/>
                <w:sz w:val="24"/>
                <w:szCs w:val="24"/>
              </w:rPr>
              <w:t>Always Inactive</w:t>
            </w:r>
          </w:p>
        </w:tc>
        <w:tc>
          <w:tcPr>
            <w:tcW w:w="505" w:type="pct"/>
            <w:vAlign w:val="center"/>
          </w:tcPr>
          <w:p w14:paraId="21BD7468" w14:textId="14D4EFB3" w:rsidR="008C6EDA" w:rsidRPr="00EE2EC1"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30.75</w:t>
            </w:r>
            <w:r w:rsidR="008C6EDA">
              <w:rPr>
                <w:rFonts w:ascii="Times New Roman" w:hAnsi="Times New Roman" w:cs="Times New Roman"/>
                <w:sz w:val="24"/>
                <w:szCs w:val="24"/>
                <w:lang w:val="en-GB"/>
              </w:rPr>
              <w:t xml:space="preserve"> (5.</w:t>
            </w:r>
            <w:r>
              <w:rPr>
                <w:rFonts w:ascii="Times New Roman" w:hAnsi="Times New Roman" w:cs="Times New Roman"/>
                <w:sz w:val="24"/>
                <w:szCs w:val="24"/>
                <w:lang w:val="en-GB"/>
              </w:rPr>
              <w:t>8</w:t>
            </w:r>
            <w:r w:rsidR="008C6EDA">
              <w:rPr>
                <w:rFonts w:ascii="Times New Roman" w:hAnsi="Times New Roman" w:cs="Times New Roman"/>
                <w:sz w:val="24"/>
                <w:szCs w:val="24"/>
                <w:lang w:val="en-GB"/>
              </w:rPr>
              <w:t>8</w:t>
            </w:r>
            <w:r w:rsidR="008C6EDA" w:rsidRPr="00EE2EC1">
              <w:rPr>
                <w:rFonts w:ascii="Times New Roman" w:hAnsi="Times New Roman" w:cs="Times New Roman"/>
                <w:sz w:val="24"/>
                <w:szCs w:val="24"/>
                <w:lang w:val="en-GB"/>
              </w:rPr>
              <w:t>)</w:t>
            </w:r>
          </w:p>
        </w:tc>
        <w:tc>
          <w:tcPr>
            <w:tcW w:w="358" w:type="pct"/>
            <w:vAlign w:val="center"/>
          </w:tcPr>
          <w:p w14:paraId="7C277C64" w14:textId="293E0498" w:rsidR="008C6EDA" w:rsidRPr="00EE2EC1"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0.241</w:t>
            </w:r>
          </w:p>
        </w:tc>
        <w:tc>
          <w:tcPr>
            <w:tcW w:w="845" w:type="pct"/>
            <w:vAlign w:val="center"/>
          </w:tcPr>
          <w:p w14:paraId="11DBF487" w14:textId="77777777" w:rsidR="008C6EDA" w:rsidRPr="00EE2EC1" w:rsidRDefault="008C6EDA" w:rsidP="00AD1159">
            <w:pPr>
              <w:jc w:val="center"/>
              <w:rPr>
                <w:rFonts w:ascii="Times New Roman" w:hAnsi="Times New Roman" w:cs="Times New Roman"/>
                <w:sz w:val="24"/>
                <w:szCs w:val="24"/>
                <w:lang w:val="en-GB"/>
              </w:rPr>
            </w:pPr>
            <w:r w:rsidRPr="00EE2EC1">
              <w:rPr>
                <w:rFonts w:ascii="Times New Roman" w:hAnsi="Times New Roman" w:cs="Times New Roman"/>
                <w:sz w:val="24"/>
                <w:szCs w:val="24"/>
                <w:lang w:val="en-GB"/>
              </w:rPr>
              <w:t>Reference</w:t>
            </w:r>
          </w:p>
        </w:tc>
        <w:tc>
          <w:tcPr>
            <w:tcW w:w="359" w:type="pct"/>
            <w:vAlign w:val="center"/>
          </w:tcPr>
          <w:p w14:paraId="3E409D9C" w14:textId="619C3330" w:rsidR="008C6EDA" w:rsidRPr="00EE2EC1"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0.241</w:t>
            </w:r>
          </w:p>
        </w:tc>
        <w:tc>
          <w:tcPr>
            <w:tcW w:w="505" w:type="pct"/>
            <w:vAlign w:val="center"/>
          </w:tcPr>
          <w:p w14:paraId="4FEB36D9" w14:textId="436BB511" w:rsidR="008C6EDA" w:rsidRPr="00EE2EC1"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29.60 (5.99</w:t>
            </w:r>
            <w:r w:rsidR="008C6EDA" w:rsidRPr="00EE2EC1">
              <w:rPr>
                <w:rFonts w:ascii="Times New Roman" w:hAnsi="Times New Roman" w:cs="Times New Roman"/>
                <w:sz w:val="24"/>
                <w:szCs w:val="24"/>
                <w:lang w:val="en-GB"/>
              </w:rPr>
              <w:t>)</w:t>
            </w:r>
          </w:p>
        </w:tc>
        <w:tc>
          <w:tcPr>
            <w:tcW w:w="358" w:type="pct"/>
            <w:vAlign w:val="center"/>
          </w:tcPr>
          <w:p w14:paraId="0DA4001F" w14:textId="1F2AE82C" w:rsidR="008C6EDA" w:rsidRPr="00EE2EC1"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0.378</w:t>
            </w:r>
          </w:p>
        </w:tc>
        <w:tc>
          <w:tcPr>
            <w:tcW w:w="845" w:type="pct"/>
            <w:vAlign w:val="center"/>
          </w:tcPr>
          <w:p w14:paraId="67A55E35" w14:textId="77777777" w:rsidR="008C6EDA" w:rsidRPr="00EE2EC1" w:rsidRDefault="008C6EDA" w:rsidP="00AD1159">
            <w:pPr>
              <w:jc w:val="center"/>
              <w:rPr>
                <w:rFonts w:ascii="Times New Roman" w:hAnsi="Times New Roman" w:cs="Times New Roman"/>
                <w:sz w:val="24"/>
                <w:szCs w:val="24"/>
                <w:lang w:val="en-GB"/>
              </w:rPr>
            </w:pPr>
            <w:r w:rsidRPr="00EE2EC1">
              <w:rPr>
                <w:rFonts w:ascii="Times New Roman" w:hAnsi="Times New Roman" w:cs="Times New Roman"/>
                <w:sz w:val="24"/>
                <w:szCs w:val="24"/>
                <w:lang w:val="en-GB"/>
              </w:rPr>
              <w:t>Reference</w:t>
            </w:r>
          </w:p>
        </w:tc>
        <w:tc>
          <w:tcPr>
            <w:tcW w:w="358" w:type="pct"/>
            <w:vAlign w:val="center"/>
          </w:tcPr>
          <w:p w14:paraId="4E1BF2E4" w14:textId="4F4BB0B0" w:rsidR="008C6EDA" w:rsidRPr="00EE2EC1"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0.378</w:t>
            </w:r>
          </w:p>
        </w:tc>
      </w:tr>
      <w:tr w:rsidR="008C6EDA" w:rsidRPr="00771090" w14:paraId="0EBABB02" w14:textId="77777777" w:rsidTr="00AD1159">
        <w:trPr>
          <w:trHeight w:val="100"/>
        </w:trPr>
        <w:tc>
          <w:tcPr>
            <w:tcW w:w="867" w:type="pct"/>
          </w:tcPr>
          <w:p w14:paraId="7A457E17" w14:textId="77777777" w:rsidR="008C6EDA" w:rsidRPr="00EE2EC1" w:rsidRDefault="008C6EDA" w:rsidP="00AD1159">
            <w:pPr>
              <w:rPr>
                <w:rFonts w:ascii="Times New Roman" w:hAnsi="Times New Roman" w:cs="Times New Roman"/>
                <w:sz w:val="24"/>
                <w:szCs w:val="24"/>
                <w:lang w:val="en-GB"/>
              </w:rPr>
            </w:pPr>
            <w:r>
              <w:rPr>
                <w:rFonts w:ascii="Times New Roman" w:hAnsi="Times New Roman" w:cs="Times New Roman"/>
                <w:sz w:val="24"/>
                <w:szCs w:val="24"/>
              </w:rPr>
              <w:t xml:space="preserve">   Always A</w:t>
            </w:r>
            <w:r w:rsidRPr="00EE2EC1">
              <w:rPr>
                <w:rFonts w:ascii="Times New Roman" w:hAnsi="Times New Roman" w:cs="Times New Roman"/>
                <w:sz w:val="24"/>
                <w:szCs w:val="24"/>
              </w:rPr>
              <w:t>ctive</w:t>
            </w:r>
          </w:p>
        </w:tc>
        <w:tc>
          <w:tcPr>
            <w:tcW w:w="505" w:type="pct"/>
            <w:vAlign w:val="center"/>
          </w:tcPr>
          <w:p w14:paraId="570335EF" w14:textId="27FE49A6" w:rsidR="008C6EDA" w:rsidRPr="00EE2EC1"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31.39 (6.39</w:t>
            </w:r>
            <w:r w:rsidR="008C6EDA" w:rsidRPr="00EE2EC1">
              <w:rPr>
                <w:rFonts w:ascii="Times New Roman" w:hAnsi="Times New Roman" w:cs="Times New Roman"/>
                <w:sz w:val="24"/>
                <w:szCs w:val="24"/>
                <w:lang w:val="en-GB"/>
              </w:rPr>
              <w:t>)</w:t>
            </w:r>
          </w:p>
        </w:tc>
        <w:tc>
          <w:tcPr>
            <w:tcW w:w="358" w:type="pct"/>
            <w:vAlign w:val="center"/>
          </w:tcPr>
          <w:p w14:paraId="3138FC26" w14:textId="77777777" w:rsidR="008C6EDA" w:rsidRPr="00EE2EC1" w:rsidRDefault="008C6EDA" w:rsidP="00AD1159">
            <w:pPr>
              <w:jc w:val="center"/>
              <w:rPr>
                <w:rFonts w:ascii="Times New Roman" w:hAnsi="Times New Roman" w:cs="Times New Roman"/>
                <w:sz w:val="24"/>
                <w:szCs w:val="24"/>
                <w:lang w:val="en-GB"/>
              </w:rPr>
            </w:pPr>
          </w:p>
        </w:tc>
        <w:tc>
          <w:tcPr>
            <w:tcW w:w="845" w:type="pct"/>
            <w:vAlign w:val="center"/>
          </w:tcPr>
          <w:p w14:paraId="722E0DFA" w14:textId="6AA3AFAC" w:rsidR="008C6EDA" w:rsidRPr="00EE2EC1"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rPr>
              <w:t>0.64 (-0.43; 1</w:t>
            </w:r>
            <w:r w:rsidR="008C6EDA">
              <w:rPr>
                <w:rFonts w:ascii="Times New Roman" w:hAnsi="Times New Roman" w:cs="Times New Roman"/>
                <w:sz w:val="24"/>
                <w:szCs w:val="24"/>
              </w:rPr>
              <w:t>.</w:t>
            </w:r>
            <w:r w:rsidR="008C6EDA" w:rsidRPr="00EE2EC1">
              <w:rPr>
                <w:rFonts w:ascii="Times New Roman" w:hAnsi="Times New Roman" w:cs="Times New Roman"/>
                <w:sz w:val="24"/>
                <w:szCs w:val="24"/>
              </w:rPr>
              <w:t>7</w:t>
            </w:r>
            <w:r>
              <w:rPr>
                <w:rFonts w:ascii="Times New Roman" w:hAnsi="Times New Roman" w:cs="Times New Roman"/>
                <w:sz w:val="24"/>
                <w:szCs w:val="24"/>
              </w:rPr>
              <w:t>1</w:t>
            </w:r>
            <w:r w:rsidR="008C6EDA" w:rsidRPr="00EE2EC1">
              <w:rPr>
                <w:rFonts w:ascii="Times New Roman" w:hAnsi="Times New Roman" w:cs="Times New Roman"/>
                <w:sz w:val="24"/>
                <w:szCs w:val="24"/>
              </w:rPr>
              <w:t>)</w:t>
            </w:r>
          </w:p>
        </w:tc>
        <w:tc>
          <w:tcPr>
            <w:tcW w:w="359" w:type="pct"/>
            <w:vAlign w:val="center"/>
          </w:tcPr>
          <w:p w14:paraId="6BDB174B" w14:textId="77777777" w:rsidR="008C6EDA" w:rsidRPr="00EE2EC1" w:rsidRDefault="008C6EDA" w:rsidP="00AD1159">
            <w:pPr>
              <w:jc w:val="center"/>
              <w:rPr>
                <w:rFonts w:ascii="Times New Roman" w:hAnsi="Times New Roman" w:cs="Times New Roman"/>
                <w:sz w:val="24"/>
                <w:szCs w:val="24"/>
                <w:lang w:val="en-GB"/>
              </w:rPr>
            </w:pPr>
          </w:p>
        </w:tc>
        <w:tc>
          <w:tcPr>
            <w:tcW w:w="505" w:type="pct"/>
            <w:vAlign w:val="center"/>
          </w:tcPr>
          <w:p w14:paraId="4F19929A" w14:textId="71BE22C0" w:rsidR="008C6EDA" w:rsidRPr="00EE2EC1"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lang w:val="en-GB"/>
              </w:rPr>
              <w:t>30.42 (5.54</w:t>
            </w:r>
            <w:r w:rsidR="008C6EDA" w:rsidRPr="00EE2EC1">
              <w:rPr>
                <w:rFonts w:ascii="Times New Roman" w:hAnsi="Times New Roman" w:cs="Times New Roman"/>
                <w:sz w:val="24"/>
                <w:szCs w:val="24"/>
                <w:lang w:val="en-GB"/>
              </w:rPr>
              <w:t>)</w:t>
            </w:r>
          </w:p>
        </w:tc>
        <w:tc>
          <w:tcPr>
            <w:tcW w:w="358" w:type="pct"/>
            <w:vAlign w:val="center"/>
          </w:tcPr>
          <w:p w14:paraId="231A0F9D" w14:textId="77777777" w:rsidR="008C6EDA" w:rsidRPr="00EE2EC1" w:rsidRDefault="008C6EDA" w:rsidP="00AD1159">
            <w:pPr>
              <w:jc w:val="center"/>
              <w:rPr>
                <w:rFonts w:ascii="Times New Roman" w:hAnsi="Times New Roman" w:cs="Times New Roman"/>
                <w:sz w:val="24"/>
                <w:szCs w:val="24"/>
                <w:lang w:val="en-GB"/>
              </w:rPr>
            </w:pPr>
          </w:p>
        </w:tc>
        <w:tc>
          <w:tcPr>
            <w:tcW w:w="845" w:type="pct"/>
            <w:vAlign w:val="center"/>
          </w:tcPr>
          <w:p w14:paraId="39D5C291" w14:textId="08C024F8" w:rsidR="008C6EDA" w:rsidRPr="00EE2EC1" w:rsidRDefault="00295D28" w:rsidP="00AD1159">
            <w:pPr>
              <w:jc w:val="center"/>
              <w:rPr>
                <w:rFonts w:ascii="Times New Roman" w:hAnsi="Times New Roman" w:cs="Times New Roman"/>
                <w:sz w:val="24"/>
                <w:szCs w:val="24"/>
                <w:lang w:val="en-GB"/>
              </w:rPr>
            </w:pPr>
            <w:r>
              <w:rPr>
                <w:rFonts w:ascii="Times New Roman" w:hAnsi="Times New Roman" w:cs="Times New Roman"/>
                <w:sz w:val="24"/>
                <w:szCs w:val="24"/>
              </w:rPr>
              <w:t>0.71 (-0.87; 2.29</w:t>
            </w:r>
            <w:r w:rsidR="008C6EDA" w:rsidRPr="00EE2EC1">
              <w:rPr>
                <w:rFonts w:ascii="Times New Roman" w:hAnsi="Times New Roman" w:cs="Times New Roman"/>
                <w:sz w:val="24"/>
                <w:szCs w:val="24"/>
              </w:rPr>
              <w:t>)</w:t>
            </w:r>
          </w:p>
        </w:tc>
        <w:tc>
          <w:tcPr>
            <w:tcW w:w="358" w:type="pct"/>
            <w:vAlign w:val="center"/>
          </w:tcPr>
          <w:p w14:paraId="589607EC" w14:textId="77777777" w:rsidR="008C6EDA" w:rsidRPr="00EE2EC1" w:rsidRDefault="008C6EDA" w:rsidP="00AD1159">
            <w:pPr>
              <w:jc w:val="center"/>
              <w:rPr>
                <w:rFonts w:ascii="Times New Roman" w:hAnsi="Times New Roman" w:cs="Times New Roman"/>
                <w:sz w:val="24"/>
                <w:szCs w:val="24"/>
                <w:lang w:val="en-GB"/>
              </w:rPr>
            </w:pPr>
          </w:p>
        </w:tc>
      </w:tr>
      <w:tr w:rsidR="008C6EDA" w:rsidRPr="00A650C8" w14:paraId="63C10A52" w14:textId="77777777" w:rsidTr="00AD1159">
        <w:trPr>
          <w:trHeight w:val="100"/>
        </w:trPr>
        <w:tc>
          <w:tcPr>
            <w:tcW w:w="867" w:type="pct"/>
          </w:tcPr>
          <w:p w14:paraId="2CA50023" w14:textId="77777777" w:rsidR="008C6EDA" w:rsidRPr="00A650C8" w:rsidRDefault="008C6EDA" w:rsidP="00AD1159">
            <w:pPr>
              <w:rPr>
                <w:rFonts w:ascii="Times New Roman" w:hAnsi="Times New Roman" w:cs="Times New Roman"/>
                <w:i/>
                <w:sz w:val="24"/>
                <w:szCs w:val="24"/>
              </w:rPr>
            </w:pPr>
          </w:p>
        </w:tc>
        <w:tc>
          <w:tcPr>
            <w:tcW w:w="505" w:type="pct"/>
            <w:vAlign w:val="center"/>
          </w:tcPr>
          <w:p w14:paraId="51031256" w14:textId="77777777" w:rsidR="008C6EDA" w:rsidRPr="00A650C8" w:rsidRDefault="008C6EDA" w:rsidP="00AD1159">
            <w:pPr>
              <w:jc w:val="center"/>
              <w:rPr>
                <w:rFonts w:ascii="Times New Roman" w:hAnsi="Times New Roman" w:cs="Times New Roman"/>
                <w:i/>
                <w:sz w:val="24"/>
                <w:szCs w:val="24"/>
                <w:lang w:val="en-GB"/>
              </w:rPr>
            </w:pPr>
          </w:p>
        </w:tc>
        <w:tc>
          <w:tcPr>
            <w:tcW w:w="358" w:type="pct"/>
            <w:vAlign w:val="center"/>
          </w:tcPr>
          <w:p w14:paraId="7DE33BFD" w14:textId="77777777" w:rsidR="008C6EDA" w:rsidRPr="00A650C8" w:rsidRDefault="008C6EDA" w:rsidP="00AD1159">
            <w:pPr>
              <w:jc w:val="center"/>
              <w:rPr>
                <w:rFonts w:ascii="Times New Roman" w:hAnsi="Times New Roman" w:cs="Times New Roman"/>
                <w:i/>
                <w:sz w:val="24"/>
                <w:szCs w:val="24"/>
                <w:lang w:val="en-GB"/>
              </w:rPr>
            </w:pPr>
          </w:p>
        </w:tc>
        <w:tc>
          <w:tcPr>
            <w:tcW w:w="845" w:type="pct"/>
            <w:vAlign w:val="center"/>
          </w:tcPr>
          <w:p w14:paraId="11815572" w14:textId="77777777" w:rsidR="008C6EDA" w:rsidRPr="00A650C8" w:rsidRDefault="008C6EDA" w:rsidP="00AD1159">
            <w:pPr>
              <w:jc w:val="center"/>
              <w:rPr>
                <w:rFonts w:ascii="Times New Roman" w:hAnsi="Times New Roman" w:cs="Times New Roman"/>
                <w:i/>
                <w:sz w:val="24"/>
                <w:szCs w:val="24"/>
              </w:rPr>
            </w:pPr>
          </w:p>
        </w:tc>
        <w:tc>
          <w:tcPr>
            <w:tcW w:w="359" w:type="pct"/>
            <w:vAlign w:val="center"/>
          </w:tcPr>
          <w:p w14:paraId="29B7A5B2" w14:textId="77777777" w:rsidR="008C6EDA" w:rsidRPr="00A650C8" w:rsidRDefault="008C6EDA" w:rsidP="00AD1159">
            <w:pPr>
              <w:jc w:val="center"/>
              <w:rPr>
                <w:rFonts w:ascii="Times New Roman" w:hAnsi="Times New Roman" w:cs="Times New Roman"/>
                <w:i/>
                <w:sz w:val="24"/>
                <w:szCs w:val="24"/>
                <w:lang w:val="en-GB"/>
              </w:rPr>
            </w:pPr>
          </w:p>
        </w:tc>
        <w:tc>
          <w:tcPr>
            <w:tcW w:w="505" w:type="pct"/>
            <w:vAlign w:val="center"/>
          </w:tcPr>
          <w:p w14:paraId="055C68BF" w14:textId="77777777" w:rsidR="008C6EDA" w:rsidRPr="00A650C8" w:rsidRDefault="008C6EDA" w:rsidP="00AD1159">
            <w:pPr>
              <w:jc w:val="center"/>
              <w:rPr>
                <w:rFonts w:ascii="Times New Roman" w:hAnsi="Times New Roman" w:cs="Times New Roman"/>
                <w:i/>
                <w:sz w:val="24"/>
                <w:szCs w:val="24"/>
                <w:lang w:val="en-GB"/>
              </w:rPr>
            </w:pPr>
          </w:p>
        </w:tc>
        <w:tc>
          <w:tcPr>
            <w:tcW w:w="358" w:type="pct"/>
            <w:vAlign w:val="center"/>
          </w:tcPr>
          <w:p w14:paraId="452B1B03" w14:textId="77777777" w:rsidR="008C6EDA" w:rsidRPr="00A650C8" w:rsidRDefault="008C6EDA" w:rsidP="00AD1159">
            <w:pPr>
              <w:jc w:val="center"/>
              <w:rPr>
                <w:rFonts w:ascii="Times New Roman" w:hAnsi="Times New Roman" w:cs="Times New Roman"/>
                <w:i/>
                <w:sz w:val="24"/>
                <w:szCs w:val="24"/>
                <w:lang w:val="en-GB"/>
              </w:rPr>
            </w:pPr>
          </w:p>
        </w:tc>
        <w:tc>
          <w:tcPr>
            <w:tcW w:w="845" w:type="pct"/>
            <w:vAlign w:val="center"/>
          </w:tcPr>
          <w:p w14:paraId="21B821B3" w14:textId="77777777" w:rsidR="008C6EDA" w:rsidRPr="00A650C8" w:rsidRDefault="008C6EDA" w:rsidP="00AD1159">
            <w:pPr>
              <w:jc w:val="center"/>
              <w:rPr>
                <w:rFonts w:ascii="Times New Roman" w:hAnsi="Times New Roman" w:cs="Times New Roman"/>
                <w:i/>
                <w:sz w:val="24"/>
                <w:szCs w:val="24"/>
              </w:rPr>
            </w:pPr>
          </w:p>
        </w:tc>
        <w:tc>
          <w:tcPr>
            <w:tcW w:w="358" w:type="pct"/>
            <w:vAlign w:val="center"/>
          </w:tcPr>
          <w:p w14:paraId="2FF1A12D" w14:textId="77777777" w:rsidR="008C6EDA" w:rsidRPr="00A650C8" w:rsidRDefault="008C6EDA" w:rsidP="00AD1159">
            <w:pPr>
              <w:jc w:val="center"/>
              <w:rPr>
                <w:rFonts w:ascii="Times New Roman" w:hAnsi="Times New Roman" w:cs="Times New Roman"/>
                <w:i/>
                <w:sz w:val="24"/>
                <w:szCs w:val="24"/>
                <w:lang w:val="en-GB"/>
              </w:rPr>
            </w:pPr>
          </w:p>
        </w:tc>
      </w:tr>
      <w:tr w:rsidR="008C6EDA" w:rsidRPr="00771090" w14:paraId="74C27C20" w14:textId="77777777" w:rsidTr="00AD1159">
        <w:trPr>
          <w:trHeight w:val="100"/>
        </w:trPr>
        <w:tc>
          <w:tcPr>
            <w:tcW w:w="867" w:type="pct"/>
            <w:tcBorders>
              <w:top w:val="single" w:sz="4" w:space="0" w:color="auto"/>
            </w:tcBorders>
          </w:tcPr>
          <w:p w14:paraId="60BB6161" w14:textId="77777777" w:rsidR="008C6EDA" w:rsidRDefault="008C6EDA" w:rsidP="00AD1159">
            <w:pPr>
              <w:rPr>
                <w:rFonts w:ascii="Times New Roman" w:hAnsi="Times New Roman" w:cs="Times New Roman"/>
                <w:sz w:val="24"/>
                <w:szCs w:val="24"/>
              </w:rPr>
            </w:pPr>
          </w:p>
        </w:tc>
        <w:tc>
          <w:tcPr>
            <w:tcW w:w="505" w:type="pct"/>
            <w:tcBorders>
              <w:top w:val="single" w:sz="4" w:space="0" w:color="auto"/>
            </w:tcBorders>
            <w:vAlign w:val="center"/>
          </w:tcPr>
          <w:p w14:paraId="0F93B762" w14:textId="77777777" w:rsidR="008C6EDA" w:rsidRPr="00EE2EC1" w:rsidRDefault="008C6EDA" w:rsidP="00AD1159">
            <w:pPr>
              <w:jc w:val="center"/>
              <w:rPr>
                <w:rFonts w:ascii="Times New Roman" w:hAnsi="Times New Roman" w:cs="Times New Roman"/>
                <w:sz w:val="24"/>
                <w:szCs w:val="24"/>
                <w:lang w:val="en-GB"/>
              </w:rPr>
            </w:pPr>
          </w:p>
        </w:tc>
        <w:tc>
          <w:tcPr>
            <w:tcW w:w="358" w:type="pct"/>
            <w:tcBorders>
              <w:top w:val="single" w:sz="4" w:space="0" w:color="auto"/>
            </w:tcBorders>
            <w:vAlign w:val="center"/>
          </w:tcPr>
          <w:p w14:paraId="30EEE8B8" w14:textId="77777777" w:rsidR="008C6EDA" w:rsidRPr="00EE2EC1" w:rsidRDefault="008C6EDA" w:rsidP="00AD1159">
            <w:pPr>
              <w:jc w:val="center"/>
              <w:rPr>
                <w:rFonts w:ascii="Times New Roman" w:hAnsi="Times New Roman" w:cs="Times New Roman"/>
                <w:sz w:val="24"/>
                <w:szCs w:val="24"/>
                <w:lang w:val="en-GB"/>
              </w:rPr>
            </w:pPr>
          </w:p>
        </w:tc>
        <w:tc>
          <w:tcPr>
            <w:tcW w:w="845" w:type="pct"/>
            <w:tcBorders>
              <w:top w:val="single" w:sz="4" w:space="0" w:color="auto"/>
            </w:tcBorders>
            <w:vAlign w:val="center"/>
          </w:tcPr>
          <w:p w14:paraId="5862A492" w14:textId="77777777" w:rsidR="008C6EDA" w:rsidRPr="00EE2EC1" w:rsidRDefault="008C6EDA" w:rsidP="00AD1159">
            <w:pPr>
              <w:jc w:val="center"/>
              <w:rPr>
                <w:rFonts w:ascii="Times New Roman" w:hAnsi="Times New Roman" w:cs="Times New Roman"/>
                <w:sz w:val="24"/>
                <w:szCs w:val="24"/>
              </w:rPr>
            </w:pPr>
          </w:p>
        </w:tc>
        <w:tc>
          <w:tcPr>
            <w:tcW w:w="359" w:type="pct"/>
            <w:tcBorders>
              <w:top w:val="single" w:sz="4" w:space="0" w:color="auto"/>
            </w:tcBorders>
            <w:vAlign w:val="center"/>
          </w:tcPr>
          <w:p w14:paraId="5B506B0D" w14:textId="77777777" w:rsidR="008C6EDA" w:rsidRPr="00EE2EC1" w:rsidRDefault="008C6EDA" w:rsidP="00AD1159">
            <w:pPr>
              <w:jc w:val="center"/>
              <w:rPr>
                <w:rFonts w:ascii="Times New Roman" w:hAnsi="Times New Roman" w:cs="Times New Roman"/>
                <w:sz w:val="24"/>
                <w:szCs w:val="24"/>
                <w:lang w:val="en-GB"/>
              </w:rPr>
            </w:pPr>
          </w:p>
        </w:tc>
        <w:tc>
          <w:tcPr>
            <w:tcW w:w="505" w:type="pct"/>
            <w:tcBorders>
              <w:top w:val="single" w:sz="4" w:space="0" w:color="auto"/>
            </w:tcBorders>
            <w:vAlign w:val="center"/>
          </w:tcPr>
          <w:p w14:paraId="3727AEC9" w14:textId="77777777" w:rsidR="008C6EDA" w:rsidRPr="00EE2EC1" w:rsidRDefault="008C6EDA" w:rsidP="00AD1159">
            <w:pPr>
              <w:jc w:val="center"/>
              <w:rPr>
                <w:rFonts w:ascii="Times New Roman" w:hAnsi="Times New Roman" w:cs="Times New Roman"/>
                <w:sz w:val="24"/>
                <w:szCs w:val="24"/>
                <w:lang w:val="en-GB"/>
              </w:rPr>
            </w:pPr>
          </w:p>
        </w:tc>
        <w:tc>
          <w:tcPr>
            <w:tcW w:w="358" w:type="pct"/>
            <w:tcBorders>
              <w:top w:val="single" w:sz="4" w:space="0" w:color="auto"/>
            </w:tcBorders>
            <w:vAlign w:val="center"/>
          </w:tcPr>
          <w:p w14:paraId="08691F6D" w14:textId="77777777" w:rsidR="008C6EDA" w:rsidRPr="00EE2EC1" w:rsidRDefault="008C6EDA" w:rsidP="00AD1159">
            <w:pPr>
              <w:jc w:val="center"/>
              <w:rPr>
                <w:rFonts w:ascii="Times New Roman" w:hAnsi="Times New Roman" w:cs="Times New Roman"/>
                <w:sz w:val="24"/>
                <w:szCs w:val="24"/>
                <w:lang w:val="en-GB"/>
              </w:rPr>
            </w:pPr>
          </w:p>
        </w:tc>
        <w:tc>
          <w:tcPr>
            <w:tcW w:w="845" w:type="pct"/>
            <w:tcBorders>
              <w:top w:val="single" w:sz="4" w:space="0" w:color="auto"/>
            </w:tcBorders>
            <w:vAlign w:val="center"/>
          </w:tcPr>
          <w:p w14:paraId="43E75A3C" w14:textId="77777777" w:rsidR="008C6EDA" w:rsidRPr="00EE2EC1" w:rsidRDefault="008C6EDA" w:rsidP="00AD1159">
            <w:pPr>
              <w:jc w:val="center"/>
              <w:rPr>
                <w:rFonts w:ascii="Times New Roman" w:hAnsi="Times New Roman" w:cs="Times New Roman"/>
                <w:sz w:val="24"/>
                <w:szCs w:val="24"/>
              </w:rPr>
            </w:pPr>
          </w:p>
        </w:tc>
        <w:tc>
          <w:tcPr>
            <w:tcW w:w="358" w:type="pct"/>
            <w:tcBorders>
              <w:top w:val="single" w:sz="4" w:space="0" w:color="auto"/>
            </w:tcBorders>
            <w:vAlign w:val="center"/>
          </w:tcPr>
          <w:p w14:paraId="1D7D8E22" w14:textId="77777777" w:rsidR="008C6EDA" w:rsidRPr="00EE2EC1" w:rsidRDefault="008C6EDA" w:rsidP="00AD1159">
            <w:pPr>
              <w:jc w:val="center"/>
              <w:rPr>
                <w:rFonts w:ascii="Times New Roman" w:hAnsi="Times New Roman" w:cs="Times New Roman"/>
                <w:sz w:val="24"/>
                <w:szCs w:val="24"/>
                <w:lang w:val="en-GB"/>
              </w:rPr>
            </w:pPr>
          </w:p>
        </w:tc>
      </w:tr>
    </w:tbl>
    <w:p w14:paraId="51D99705" w14:textId="77777777" w:rsidR="002F513C" w:rsidRDefault="00CD1CDC" w:rsidP="00CD1CDC">
      <w:pPr>
        <w:rPr>
          <w:rFonts w:ascii="Times New Roman" w:hAnsi="Times New Roman" w:cs="Times New Roman"/>
          <w:sz w:val="24"/>
          <w:szCs w:val="24"/>
        </w:rPr>
      </w:pPr>
      <w:r w:rsidRPr="00724CB1">
        <w:rPr>
          <w:rFonts w:ascii="Times New Roman" w:hAnsi="Times New Roman" w:cs="Times New Roman"/>
          <w:sz w:val="20"/>
          <w:szCs w:val="20"/>
        </w:rPr>
        <w:lastRenderedPageBreak/>
        <w:t xml:space="preserve">0- always inactive; 1- 11 inactive, 15 inactive and 18 active; 2- 11 inactive, 15 active and 18 inactive; 3- 11 inactive, 15 active and 18 active; 4- 11 active, 15 inactive and 18 inactive; 5- 11 active, 15 inactive and 18 active; 6- 11 active, 15 active and 18 inactive and 7- always active. </w:t>
      </w:r>
    </w:p>
    <w:sectPr w:rsidR="002F513C" w:rsidSect="007509D9">
      <w:pgSz w:w="15840" w:h="12240" w:orient="landscape"/>
      <w:pgMar w:top="1440" w:right="105"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3BA863" w14:textId="77777777" w:rsidR="00973B49" w:rsidRDefault="00973B49" w:rsidP="000631DA">
      <w:pPr>
        <w:spacing w:after="0" w:line="240" w:lineRule="auto"/>
      </w:pPr>
      <w:r>
        <w:separator/>
      </w:r>
    </w:p>
  </w:endnote>
  <w:endnote w:type="continuationSeparator" w:id="0">
    <w:p w14:paraId="1A1FB00E" w14:textId="77777777" w:rsidR="00973B49" w:rsidRDefault="00973B49" w:rsidP="000631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ucida Grande">
    <w:altName w:val="Arial"/>
    <w:charset w:val="00"/>
    <w:family w:val="auto"/>
    <w:pitch w:val="variable"/>
    <w:sig w:usb0="00000000" w:usb1="5000A1FF" w:usb2="00000000" w:usb3="00000000" w:csb0="000001BF" w:csb1="00000000"/>
  </w:font>
  <w:font w:name="Myriad Pro">
    <w:altName w:val="Cambria"/>
    <w:panose1 w:val="020B0503030403020204"/>
    <w:charset w:val="00"/>
    <w:family w:val="swiss"/>
    <w:notTrueType/>
    <w:pitch w:val="variable"/>
    <w:sig w:usb0="20000287" w:usb1="00000001" w:usb2="00000000" w:usb3="00000000" w:csb0="0000019F" w:csb1="00000000"/>
  </w:font>
  <w:font w:name="HG Mincho Light J">
    <w:altName w:val="Times New Roman"/>
    <w:charset w:val="00"/>
    <w:family w:val="auto"/>
    <w:pitch w:val="variable"/>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BAA2C7" w14:textId="77777777" w:rsidR="00973B49" w:rsidRDefault="00973B49" w:rsidP="009D00C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C72808F" w14:textId="77777777" w:rsidR="00973B49" w:rsidRDefault="00973B49" w:rsidP="001D242A">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242E61" w14:textId="77777777" w:rsidR="00973B49" w:rsidRDefault="00973B49" w:rsidP="009D00C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D7E95">
      <w:rPr>
        <w:rStyle w:val="PageNumber"/>
        <w:noProof/>
      </w:rPr>
      <w:t>1</w:t>
    </w:r>
    <w:r>
      <w:rPr>
        <w:rStyle w:val="PageNumber"/>
      </w:rPr>
      <w:fldChar w:fldCharType="end"/>
    </w:r>
  </w:p>
  <w:p w14:paraId="5AD1367D" w14:textId="77777777" w:rsidR="00973B49" w:rsidRDefault="00973B49" w:rsidP="001D242A">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8A1E7A" w14:textId="77777777" w:rsidR="00973B49" w:rsidRDefault="00973B49" w:rsidP="000631DA">
      <w:pPr>
        <w:spacing w:after="0" w:line="240" w:lineRule="auto"/>
      </w:pPr>
      <w:r>
        <w:separator/>
      </w:r>
    </w:p>
  </w:footnote>
  <w:footnote w:type="continuationSeparator" w:id="0">
    <w:p w14:paraId="1C928CB9" w14:textId="77777777" w:rsidR="00973B49" w:rsidRDefault="00973B49" w:rsidP="000631D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21D802" w14:textId="77777777" w:rsidR="00973B49" w:rsidRDefault="00BD7E95">
    <w:pPr>
      <w:pStyle w:val="Header"/>
    </w:pPr>
    <w:sdt>
      <w:sdtPr>
        <w:id w:val="747687447"/>
        <w:placeholder>
          <w:docPart w:val="219BA5B52C1E114E82EA8F68FA6BCF97"/>
        </w:placeholder>
        <w:temporary/>
        <w:showingPlcHdr/>
      </w:sdtPr>
      <w:sdtEndPr/>
      <w:sdtContent>
        <w:r w:rsidR="00973B49">
          <w:t>[Type text]</w:t>
        </w:r>
      </w:sdtContent>
    </w:sdt>
    <w:r w:rsidR="00973B49">
      <w:ptab w:relativeTo="margin" w:alignment="center" w:leader="none"/>
    </w:r>
    <w:sdt>
      <w:sdtPr>
        <w:id w:val="-1223287402"/>
        <w:placeholder>
          <w:docPart w:val="36CE8D391A9A5344AD1025308D8B8504"/>
        </w:placeholder>
        <w:temporary/>
        <w:showingPlcHdr/>
      </w:sdtPr>
      <w:sdtEndPr/>
      <w:sdtContent>
        <w:r w:rsidR="00973B49">
          <w:t>[Type text]</w:t>
        </w:r>
      </w:sdtContent>
    </w:sdt>
    <w:r w:rsidR="00973B49">
      <w:ptab w:relativeTo="margin" w:alignment="right" w:leader="none"/>
    </w:r>
    <w:sdt>
      <w:sdtPr>
        <w:id w:val="1616095471"/>
        <w:placeholder>
          <w:docPart w:val="A049AEDA118CA446A6C5DE65C05540A7"/>
        </w:placeholder>
        <w:temporary/>
        <w:showingPlcHdr/>
      </w:sdtPr>
      <w:sdtEndPr/>
      <w:sdtContent>
        <w:r w:rsidR="00973B49">
          <w:t>[Type text]</w:t>
        </w:r>
      </w:sdtContent>
    </w:sdt>
  </w:p>
  <w:p w14:paraId="6E630A78" w14:textId="77777777" w:rsidR="00973B49" w:rsidRDefault="00973B4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5EB8E9" w14:textId="6497BCF8" w:rsidR="00973B49" w:rsidRDefault="00973B49">
    <w:pPr>
      <w:pStyle w:val="Header"/>
    </w:pPr>
    <w:r>
      <w:tab/>
    </w:r>
    <w:r>
      <w:tab/>
    </w:r>
    <w:r w:rsidRPr="008A3BA2">
      <w:rPr>
        <w:rFonts w:ascii="Times New Roman" w:hAnsi="Times New Roman" w:cs="Times New Roman"/>
        <w:sz w:val="24"/>
      </w:rPr>
      <w:t xml:space="preserve"> PA </w:t>
    </w:r>
    <w:r>
      <w:rPr>
        <w:rFonts w:ascii="Times New Roman" w:hAnsi="Times New Roman" w:cs="Times New Roman"/>
        <w:sz w:val="24"/>
      </w:rPr>
      <w:t>throughout adolescence and HbA1c</w:t>
    </w:r>
  </w:p>
  <w:p w14:paraId="4EA28F21" w14:textId="77777777" w:rsidR="00973B49" w:rsidRDefault="00973B4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7F73EA"/>
    <w:multiLevelType w:val="hybridMultilevel"/>
    <w:tmpl w:val="982AF55C"/>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18C1557B"/>
    <w:multiLevelType w:val="hybridMultilevel"/>
    <w:tmpl w:val="0E4CFA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E37104"/>
    <w:multiLevelType w:val="hybridMultilevel"/>
    <w:tmpl w:val="EE7455C4"/>
    <w:lvl w:ilvl="0" w:tplc="23E44EAE">
      <w:start w:val="1"/>
      <w:numFmt w:val="decimal"/>
      <w:lvlText w:val="%1."/>
      <w:lvlJc w:val="left"/>
      <w:pPr>
        <w:ind w:left="720" w:hanging="360"/>
      </w:pPr>
      <w:rPr>
        <w:rFonts w:ascii="Georgia" w:hAnsi="Georgia" w:cstheme="minorBidi" w:hint="default"/>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9D82DDC"/>
    <w:multiLevelType w:val="hybridMultilevel"/>
    <w:tmpl w:val="EE7455C4"/>
    <w:lvl w:ilvl="0" w:tplc="23E44EAE">
      <w:start w:val="1"/>
      <w:numFmt w:val="decimal"/>
      <w:lvlText w:val="%1."/>
      <w:lvlJc w:val="left"/>
      <w:pPr>
        <w:ind w:left="720" w:hanging="360"/>
      </w:pPr>
      <w:rPr>
        <w:rFonts w:ascii="Georgia" w:hAnsi="Georgia" w:cstheme="minorBidi" w:hint="default"/>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8865E77"/>
    <w:multiLevelType w:val="hybridMultilevel"/>
    <w:tmpl w:val="7C2887A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15:restartNumberingAfterBreak="0">
    <w:nsid w:val="5A41298D"/>
    <w:multiLevelType w:val="hybridMultilevel"/>
    <w:tmpl w:val="744C06FE"/>
    <w:lvl w:ilvl="0" w:tplc="EC4A87F6">
      <w:start w:val="1"/>
      <w:numFmt w:val="decimal"/>
      <w:lvlText w:val="%1."/>
      <w:lvlJc w:val="left"/>
      <w:pPr>
        <w:ind w:left="720" w:hanging="360"/>
      </w:pPr>
      <w:rPr>
        <w:rFonts w:ascii="Times New Roman" w:hAnsi="Times New Roman" w:cstheme="minorBidi"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05A2418"/>
    <w:multiLevelType w:val="hybridMultilevel"/>
    <w:tmpl w:val="27CACA0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8151C7F"/>
    <w:multiLevelType w:val="hybridMultilevel"/>
    <w:tmpl w:val="1676EB12"/>
    <w:lvl w:ilvl="0" w:tplc="3ADA14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8"/>
  </w:num>
  <w:num w:numId="4">
    <w:abstractNumId w:val="7"/>
  </w:num>
  <w:num w:numId="5">
    <w:abstractNumId w:val="1"/>
  </w:num>
  <w:num w:numId="6">
    <w:abstractNumId w:val="0"/>
  </w:num>
  <w:num w:numId="7">
    <w:abstractNumId w:val="3"/>
  </w:num>
  <w:num w:numId="8">
    <w:abstractNumId w:val="4"/>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131078" w:nlCheck="1" w:checkStyle="1"/>
  <w:activeWritingStyle w:appName="MSWord" w:lang="pt-BR" w:vendorID="64" w:dllVersion="131078" w:nlCheck="1" w:checkStyle="0"/>
  <w:activeWritingStyle w:appName="MSWord" w:lang="en-GB" w:vendorID="64" w:dllVersion="131078" w:nlCheck="1" w:checkStyle="1"/>
  <w:activeWritingStyle w:appName="MSWord" w:lang="en-US" w:vendorID="2" w:dllVersion="6" w:checkStyle="1"/>
  <w:activeWritingStyle w:appName="MSWord" w:lang="pt-BR" w:vendorID="1" w:dllVersion="513" w:checkStyle="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6CC0"/>
    <w:rsid w:val="00005F9A"/>
    <w:rsid w:val="00007A26"/>
    <w:rsid w:val="00007E61"/>
    <w:rsid w:val="0001081D"/>
    <w:rsid w:val="00010E7D"/>
    <w:rsid w:val="00014633"/>
    <w:rsid w:val="0001741D"/>
    <w:rsid w:val="00017D40"/>
    <w:rsid w:val="00022B0C"/>
    <w:rsid w:val="0002402C"/>
    <w:rsid w:val="0002691C"/>
    <w:rsid w:val="0002700B"/>
    <w:rsid w:val="0003731A"/>
    <w:rsid w:val="00041CE6"/>
    <w:rsid w:val="000434A3"/>
    <w:rsid w:val="00054B9A"/>
    <w:rsid w:val="000631DA"/>
    <w:rsid w:val="000632C3"/>
    <w:rsid w:val="000639D3"/>
    <w:rsid w:val="000640D2"/>
    <w:rsid w:val="00064249"/>
    <w:rsid w:val="00064B5D"/>
    <w:rsid w:val="000703AA"/>
    <w:rsid w:val="00080A1E"/>
    <w:rsid w:val="00082520"/>
    <w:rsid w:val="00082CA1"/>
    <w:rsid w:val="00085A2E"/>
    <w:rsid w:val="000863C9"/>
    <w:rsid w:val="000906A2"/>
    <w:rsid w:val="000911A0"/>
    <w:rsid w:val="0009739B"/>
    <w:rsid w:val="000A4150"/>
    <w:rsid w:val="000A5B20"/>
    <w:rsid w:val="000B38EF"/>
    <w:rsid w:val="000B5F9E"/>
    <w:rsid w:val="000B6637"/>
    <w:rsid w:val="000C2F0D"/>
    <w:rsid w:val="000C3068"/>
    <w:rsid w:val="000C3665"/>
    <w:rsid w:val="000C683D"/>
    <w:rsid w:val="000D0B22"/>
    <w:rsid w:val="000D0FA5"/>
    <w:rsid w:val="000D1155"/>
    <w:rsid w:val="000D24E3"/>
    <w:rsid w:val="000D3AF7"/>
    <w:rsid w:val="000D4883"/>
    <w:rsid w:val="000D4903"/>
    <w:rsid w:val="000D7E30"/>
    <w:rsid w:val="000E1A42"/>
    <w:rsid w:val="000E23C3"/>
    <w:rsid w:val="000E268A"/>
    <w:rsid w:val="000E2CD6"/>
    <w:rsid w:val="000E475D"/>
    <w:rsid w:val="000F2D4A"/>
    <w:rsid w:val="000F4870"/>
    <w:rsid w:val="000F5731"/>
    <w:rsid w:val="000F70CB"/>
    <w:rsid w:val="00103C3A"/>
    <w:rsid w:val="001056C1"/>
    <w:rsid w:val="00106052"/>
    <w:rsid w:val="00107E0A"/>
    <w:rsid w:val="00110276"/>
    <w:rsid w:val="001128F0"/>
    <w:rsid w:val="00112E4B"/>
    <w:rsid w:val="00112FC0"/>
    <w:rsid w:val="001151C4"/>
    <w:rsid w:val="00117C9A"/>
    <w:rsid w:val="001202F5"/>
    <w:rsid w:val="00122A64"/>
    <w:rsid w:val="00126DD8"/>
    <w:rsid w:val="001428AD"/>
    <w:rsid w:val="00142C6A"/>
    <w:rsid w:val="00145A70"/>
    <w:rsid w:val="00145EFB"/>
    <w:rsid w:val="001467C7"/>
    <w:rsid w:val="001478C7"/>
    <w:rsid w:val="0016079E"/>
    <w:rsid w:val="00165A60"/>
    <w:rsid w:val="0017398D"/>
    <w:rsid w:val="001757CD"/>
    <w:rsid w:val="00177809"/>
    <w:rsid w:val="00183072"/>
    <w:rsid w:val="001833DD"/>
    <w:rsid w:val="00183576"/>
    <w:rsid w:val="00183E97"/>
    <w:rsid w:val="0019044B"/>
    <w:rsid w:val="00192042"/>
    <w:rsid w:val="00194A35"/>
    <w:rsid w:val="00196EF6"/>
    <w:rsid w:val="001A23D0"/>
    <w:rsid w:val="001A333B"/>
    <w:rsid w:val="001A6806"/>
    <w:rsid w:val="001B4A76"/>
    <w:rsid w:val="001C562D"/>
    <w:rsid w:val="001C608A"/>
    <w:rsid w:val="001D242A"/>
    <w:rsid w:val="001D6CCF"/>
    <w:rsid w:val="001E388B"/>
    <w:rsid w:val="001E56C3"/>
    <w:rsid w:val="001E5E69"/>
    <w:rsid w:val="001F02F4"/>
    <w:rsid w:val="001F0966"/>
    <w:rsid w:val="001F1A15"/>
    <w:rsid w:val="001F54B8"/>
    <w:rsid w:val="001F7BC3"/>
    <w:rsid w:val="00200092"/>
    <w:rsid w:val="00200714"/>
    <w:rsid w:val="00200B21"/>
    <w:rsid w:val="002022B0"/>
    <w:rsid w:val="00203734"/>
    <w:rsid w:val="00205383"/>
    <w:rsid w:val="00212341"/>
    <w:rsid w:val="002136B9"/>
    <w:rsid w:val="00220D79"/>
    <w:rsid w:val="00221127"/>
    <w:rsid w:val="002216B1"/>
    <w:rsid w:val="00223FF7"/>
    <w:rsid w:val="0022490A"/>
    <w:rsid w:val="00225515"/>
    <w:rsid w:val="002258CF"/>
    <w:rsid w:val="002379D2"/>
    <w:rsid w:val="00250431"/>
    <w:rsid w:val="00250F5F"/>
    <w:rsid w:val="00251DDA"/>
    <w:rsid w:val="00254D3D"/>
    <w:rsid w:val="00257149"/>
    <w:rsid w:val="00257C86"/>
    <w:rsid w:val="00257DA0"/>
    <w:rsid w:val="002632FE"/>
    <w:rsid w:val="00267CFC"/>
    <w:rsid w:val="0027141E"/>
    <w:rsid w:val="002715A4"/>
    <w:rsid w:val="002719C0"/>
    <w:rsid w:val="00272340"/>
    <w:rsid w:val="00273C10"/>
    <w:rsid w:val="0027446D"/>
    <w:rsid w:val="00282AD7"/>
    <w:rsid w:val="00282B60"/>
    <w:rsid w:val="00285ACC"/>
    <w:rsid w:val="00285CA0"/>
    <w:rsid w:val="00290B6D"/>
    <w:rsid w:val="0029252D"/>
    <w:rsid w:val="00295D28"/>
    <w:rsid w:val="002A0323"/>
    <w:rsid w:val="002A4311"/>
    <w:rsid w:val="002A5BDD"/>
    <w:rsid w:val="002B50E1"/>
    <w:rsid w:val="002B5F0E"/>
    <w:rsid w:val="002B6EC5"/>
    <w:rsid w:val="002B70D4"/>
    <w:rsid w:val="002B7BFB"/>
    <w:rsid w:val="002C2F91"/>
    <w:rsid w:val="002C4E1A"/>
    <w:rsid w:val="002C7E84"/>
    <w:rsid w:val="002D038C"/>
    <w:rsid w:val="002D4BC5"/>
    <w:rsid w:val="002E1A04"/>
    <w:rsid w:val="002E3ADB"/>
    <w:rsid w:val="002F244B"/>
    <w:rsid w:val="002F308D"/>
    <w:rsid w:val="002F4B65"/>
    <w:rsid w:val="002F513C"/>
    <w:rsid w:val="002F61EF"/>
    <w:rsid w:val="002F6334"/>
    <w:rsid w:val="00301AC6"/>
    <w:rsid w:val="00306EFB"/>
    <w:rsid w:val="003121F4"/>
    <w:rsid w:val="00313E0C"/>
    <w:rsid w:val="003230FF"/>
    <w:rsid w:val="003275A7"/>
    <w:rsid w:val="00345437"/>
    <w:rsid w:val="003509CC"/>
    <w:rsid w:val="003527ED"/>
    <w:rsid w:val="0035729A"/>
    <w:rsid w:val="00357BD5"/>
    <w:rsid w:val="00373345"/>
    <w:rsid w:val="00374BF2"/>
    <w:rsid w:val="00380C9B"/>
    <w:rsid w:val="003813EA"/>
    <w:rsid w:val="003837AE"/>
    <w:rsid w:val="003859D2"/>
    <w:rsid w:val="0039086C"/>
    <w:rsid w:val="00392B6F"/>
    <w:rsid w:val="0039405A"/>
    <w:rsid w:val="00394437"/>
    <w:rsid w:val="00394705"/>
    <w:rsid w:val="00394A6B"/>
    <w:rsid w:val="00395680"/>
    <w:rsid w:val="00397259"/>
    <w:rsid w:val="003A0831"/>
    <w:rsid w:val="003A1EDE"/>
    <w:rsid w:val="003A46FD"/>
    <w:rsid w:val="003B6233"/>
    <w:rsid w:val="003B68BE"/>
    <w:rsid w:val="003C1F6A"/>
    <w:rsid w:val="003C2EEB"/>
    <w:rsid w:val="003C76B1"/>
    <w:rsid w:val="003D2577"/>
    <w:rsid w:val="003E158C"/>
    <w:rsid w:val="003E33CB"/>
    <w:rsid w:val="003E3706"/>
    <w:rsid w:val="003F1B6D"/>
    <w:rsid w:val="003F3A1A"/>
    <w:rsid w:val="003F64E1"/>
    <w:rsid w:val="003F7836"/>
    <w:rsid w:val="00401300"/>
    <w:rsid w:val="004068D5"/>
    <w:rsid w:val="00406D71"/>
    <w:rsid w:val="004076A9"/>
    <w:rsid w:val="00410DFC"/>
    <w:rsid w:val="004111E2"/>
    <w:rsid w:val="00415CE9"/>
    <w:rsid w:val="00415D9D"/>
    <w:rsid w:val="00423051"/>
    <w:rsid w:val="00423EBA"/>
    <w:rsid w:val="00424722"/>
    <w:rsid w:val="00437B47"/>
    <w:rsid w:val="004401D8"/>
    <w:rsid w:val="00443EDD"/>
    <w:rsid w:val="004456BF"/>
    <w:rsid w:val="004500F7"/>
    <w:rsid w:val="0045196A"/>
    <w:rsid w:val="004548FF"/>
    <w:rsid w:val="004577DD"/>
    <w:rsid w:val="00457838"/>
    <w:rsid w:val="00460ED4"/>
    <w:rsid w:val="0046176F"/>
    <w:rsid w:val="0046379E"/>
    <w:rsid w:val="00463C3D"/>
    <w:rsid w:val="00466E94"/>
    <w:rsid w:val="0047133C"/>
    <w:rsid w:val="00473499"/>
    <w:rsid w:val="0047577C"/>
    <w:rsid w:val="00477E4B"/>
    <w:rsid w:val="004809AE"/>
    <w:rsid w:val="00483DE9"/>
    <w:rsid w:val="00484656"/>
    <w:rsid w:val="0048559A"/>
    <w:rsid w:val="00486DF5"/>
    <w:rsid w:val="00490994"/>
    <w:rsid w:val="00492F70"/>
    <w:rsid w:val="00493A12"/>
    <w:rsid w:val="00497564"/>
    <w:rsid w:val="00497912"/>
    <w:rsid w:val="004979B4"/>
    <w:rsid w:val="004A0B07"/>
    <w:rsid w:val="004A2050"/>
    <w:rsid w:val="004A25B0"/>
    <w:rsid w:val="004A2CC5"/>
    <w:rsid w:val="004A30DC"/>
    <w:rsid w:val="004A5DD0"/>
    <w:rsid w:val="004A7F01"/>
    <w:rsid w:val="004B1365"/>
    <w:rsid w:val="004B4510"/>
    <w:rsid w:val="004B7829"/>
    <w:rsid w:val="004B7A93"/>
    <w:rsid w:val="004C0696"/>
    <w:rsid w:val="004C15B4"/>
    <w:rsid w:val="004C1AE8"/>
    <w:rsid w:val="004C57B0"/>
    <w:rsid w:val="004D3CEF"/>
    <w:rsid w:val="004D6C07"/>
    <w:rsid w:val="004E19F9"/>
    <w:rsid w:val="004E2BF5"/>
    <w:rsid w:val="004E2DEF"/>
    <w:rsid w:val="004E38C4"/>
    <w:rsid w:val="004E441C"/>
    <w:rsid w:val="004E67FA"/>
    <w:rsid w:val="004F021A"/>
    <w:rsid w:val="004F1237"/>
    <w:rsid w:val="004F2F0A"/>
    <w:rsid w:val="004F58A2"/>
    <w:rsid w:val="004F59B0"/>
    <w:rsid w:val="004F7FAE"/>
    <w:rsid w:val="00501167"/>
    <w:rsid w:val="00502181"/>
    <w:rsid w:val="00502B9E"/>
    <w:rsid w:val="00505118"/>
    <w:rsid w:val="00507619"/>
    <w:rsid w:val="00507EA2"/>
    <w:rsid w:val="005117E7"/>
    <w:rsid w:val="00512EAF"/>
    <w:rsid w:val="00513FBF"/>
    <w:rsid w:val="00514161"/>
    <w:rsid w:val="0051511F"/>
    <w:rsid w:val="005164AD"/>
    <w:rsid w:val="00523A60"/>
    <w:rsid w:val="005242EB"/>
    <w:rsid w:val="00526F19"/>
    <w:rsid w:val="00527216"/>
    <w:rsid w:val="005307B7"/>
    <w:rsid w:val="00535276"/>
    <w:rsid w:val="005435A0"/>
    <w:rsid w:val="005440E5"/>
    <w:rsid w:val="00546333"/>
    <w:rsid w:val="00550DAC"/>
    <w:rsid w:val="005541C2"/>
    <w:rsid w:val="005552A3"/>
    <w:rsid w:val="00555B8F"/>
    <w:rsid w:val="00557609"/>
    <w:rsid w:val="00557B74"/>
    <w:rsid w:val="00562241"/>
    <w:rsid w:val="00562389"/>
    <w:rsid w:val="00563B9D"/>
    <w:rsid w:val="00571D79"/>
    <w:rsid w:val="00572EB8"/>
    <w:rsid w:val="005737BD"/>
    <w:rsid w:val="0057432E"/>
    <w:rsid w:val="005842FD"/>
    <w:rsid w:val="00586823"/>
    <w:rsid w:val="005908A8"/>
    <w:rsid w:val="00596D1D"/>
    <w:rsid w:val="005A21CA"/>
    <w:rsid w:val="005A5189"/>
    <w:rsid w:val="005A77DF"/>
    <w:rsid w:val="005B1A2D"/>
    <w:rsid w:val="005B2558"/>
    <w:rsid w:val="005B62A2"/>
    <w:rsid w:val="005C4C28"/>
    <w:rsid w:val="005C4EAB"/>
    <w:rsid w:val="005C6854"/>
    <w:rsid w:val="005D0E30"/>
    <w:rsid w:val="005D10D9"/>
    <w:rsid w:val="005D2535"/>
    <w:rsid w:val="005D718B"/>
    <w:rsid w:val="005E2324"/>
    <w:rsid w:val="005E6EF5"/>
    <w:rsid w:val="005F37B6"/>
    <w:rsid w:val="005F425D"/>
    <w:rsid w:val="005F42AF"/>
    <w:rsid w:val="005F523A"/>
    <w:rsid w:val="00605C86"/>
    <w:rsid w:val="00606D32"/>
    <w:rsid w:val="006160F7"/>
    <w:rsid w:val="006162F4"/>
    <w:rsid w:val="00616754"/>
    <w:rsid w:val="00617628"/>
    <w:rsid w:val="00617F5F"/>
    <w:rsid w:val="006234B9"/>
    <w:rsid w:val="006254D9"/>
    <w:rsid w:val="006255F1"/>
    <w:rsid w:val="00626212"/>
    <w:rsid w:val="00632387"/>
    <w:rsid w:val="00635019"/>
    <w:rsid w:val="0063647F"/>
    <w:rsid w:val="00640F52"/>
    <w:rsid w:val="006538D2"/>
    <w:rsid w:val="006548DF"/>
    <w:rsid w:val="00657D20"/>
    <w:rsid w:val="006642A0"/>
    <w:rsid w:val="006650D5"/>
    <w:rsid w:val="00667070"/>
    <w:rsid w:val="00677822"/>
    <w:rsid w:val="00681C98"/>
    <w:rsid w:val="00682C52"/>
    <w:rsid w:val="00686087"/>
    <w:rsid w:val="00690C08"/>
    <w:rsid w:val="006960EF"/>
    <w:rsid w:val="006A51D4"/>
    <w:rsid w:val="006B0633"/>
    <w:rsid w:val="006B0F93"/>
    <w:rsid w:val="006B2ECD"/>
    <w:rsid w:val="006B5119"/>
    <w:rsid w:val="006B55C4"/>
    <w:rsid w:val="006C1691"/>
    <w:rsid w:val="006C2496"/>
    <w:rsid w:val="006C3649"/>
    <w:rsid w:val="006C3979"/>
    <w:rsid w:val="006D16E6"/>
    <w:rsid w:val="006D30CD"/>
    <w:rsid w:val="006D33FA"/>
    <w:rsid w:val="006D358D"/>
    <w:rsid w:val="006D3CDE"/>
    <w:rsid w:val="006D6354"/>
    <w:rsid w:val="006F19C6"/>
    <w:rsid w:val="006F3870"/>
    <w:rsid w:val="006F4410"/>
    <w:rsid w:val="007003C0"/>
    <w:rsid w:val="0070057D"/>
    <w:rsid w:val="00702E52"/>
    <w:rsid w:val="00704A3B"/>
    <w:rsid w:val="00705F9C"/>
    <w:rsid w:val="00707C16"/>
    <w:rsid w:val="00712D6B"/>
    <w:rsid w:val="0071502E"/>
    <w:rsid w:val="0071694F"/>
    <w:rsid w:val="00720675"/>
    <w:rsid w:val="007248F9"/>
    <w:rsid w:val="00724967"/>
    <w:rsid w:val="00725674"/>
    <w:rsid w:val="0073032F"/>
    <w:rsid w:val="00731E87"/>
    <w:rsid w:val="007322B4"/>
    <w:rsid w:val="00733393"/>
    <w:rsid w:val="00742B34"/>
    <w:rsid w:val="0074309A"/>
    <w:rsid w:val="00744566"/>
    <w:rsid w:val="007509D9"/>
    <w:rsid w:val="00752C23"/>
    <w:rsid w:val="00761C3D"/>
    <w:rsid w:val="0076415D"/>
    <w:rsid w:val="007650A7"/>
    <w:rsid w:val="0076773F"/>
    <w:rsid w:val="0077310F"/>
    <w:rsid w:val="00774430"/>
    <w:rsid w:val="00774EB4"/>
    <w:rsid w:val="00783ECA"/>
    <w:rsid w:val="00786F0C"/>
    <w:rsid w:val="00794C81"/>
    <w:rsid w:val="00795DB1"/>
    <w:rsid w:val="007A0538"/>
    <w:rsid w:val="007B0E57"/>
    <w:rsid w:val="007B22CA"/>
    <w:rsid w:val="007B559D"/>
    <w:rsid w:val="007B63AA"/>
    <w:rsid w:val="007C013C"/>
    <w:rsid w:val="007C1E20"/>
    <w:rsid w:val="007C5148"/>
    <w:rsid w:val="007D11C5"/>
    <w:rsid w:val="007D35D0"/>
    <w:rsid w:val="007D647D"/>
    <w:rsid w:val="007D78DC"/>
    <w:rsid w:val="007E1076"/>
    <w:rsid w:val="007E324E"/>
    <w:rsid w:val="007E5324"/>
    <w:rsid w:val="007F0D60"/>
    <w:rsid w:val="007F2258"/>
    <w:rsid w:val="007F52B8"/>
    <w:rsid w:val="007F757A"/>
    <w:rsid w:val="007F794C"/>
    <w:rsid w:val="00801436"/>
    <w:rsid w:val="00801767"/>
    <w:rsid w:val="00812715"/>
    <w:rsid w:val="00813AB7"/>
    <w:rsid w:val="008271B9"/>
    <w:rsid w:val="008272E1"/>
    <w:rsid w:val="008314D4"/>
    <w:rsid w:val="008328D6"/>
    <w:rsid w:val="00832C78"/>
    <w:rsid w:val="00833984"/>
    <w:rsid w:val="0083549C"/>
    <w:rsid w:val="00840417"/>
    <w:rsid w:val="008412CA"/>
    <w:rsid w:val="00842D05"/>
    <w:rsid w:val="008433A3"/>
    <w:rsid w:val="008435A2"/>
    <w:rsid w:val="008525BD"/>
    <w:rsid w:val="00852F60"/>
    <w:rsid w:val="00854F8B"/>
    <w:rsid w:val="008619F1"/>
    <w:rsid w:val="00864058"/>
    <w:rsid w:val="008642E8"/>
    <w:rsid w:val="008670C4"/>
    <w:rsid w:val="00867390"/>
    <w:rsid w:val="00875A2D"/>
    <w:rsid w:val="008771EE"/>
    <w:rsid w:val="00877264"/>
    <w:rsid w:val="00877E0C"/>
    <w:rsid w:val="00880506"/>
    <w:rsid w:val="00883D52"/>
    <w:rsid w:val="00886D3B"/>
    <w:rsid w:val="00890698"/>
    <w:rsid w:val="00891C5C"/>
    <w:rsid w:val="008924CD"/>
    <w:rsid w:val="008924F3"/>
    <w:rsid w:val="00892FAF"/>
    <w:rsid w:val="00894455"/>
    <w:rsid w:val="00897754"/>
    <w:rsid w:val="008A069A"/>
    <w:rsid w:val="008A1EFF"/>
    <w:rsid w:val="008A2668"/>
    <w:rsid w:val="008A3BA2"/>
    <w:rsid w:val="008A61BC"/>
    <w:rsid w:val="008B6659"/>
    <w:rsid w:val="008C6593"/>
    <w:rsid w:val="008C6EDA"/>
    <w:rsid w:val="008C72CD"/>
    <w:rsid w:val="008D249D"/>
    <w:rsid w:val="008D5032"/>
    <w:rsid w:val="008D64AB"/>
    <w:rsid w:val="008D7880"/>
    <w:rsid w:val="008E2125"/>
    <w:rsid w:val="008E45D4"/>
    <w:rsid w:val="008E50D1"/>
    <w:rsid w:val="008F1040"/>
    <w:rsid w:val="008F1E77"/>
    <w:rsid w:val="008F4818"/>
    <w:rsid w:val="008F4E37"/>
    <w:rsid w:val="00904F3C"/>
    <w:rsid w:val="00910756"/>
    <w:rsid w:val="00912F8B"/>
    <w:rsid w:val="0091667B"/>
    <w:rsid w:val="00917E5B"/>
    <w:rsid w:val="00923896"/>
    <w:rsid w:val="009254B0"/>
    <w:rsid w:val="009274B7"/>
    <w:rsid w:val="0093092E"/>
    <w:rsid w:val="009333FE"/>
    <w:rsid w:val="0094197D"/>
    <w:rsid w:val="009504A4"/>
    <w:rsid w:val="00950A73"/>
    <w:rsid w:val="0095383E"/>
    <w:rsid w:val="0095719E"/>
    <w:rsid w:val="009620D1"/>
    <w:rsid w:val="0096234A"/>
    <w:rsid w:val="00965A8F"/>
    <w:rsid w:val="009664F9"/>
    <w:rsid w:val="00967EFF"/>
    <w:rsid w:val="00973411"/>
    <w:rsid w:val="00973B49"/>
    <w:rsid w:val="00975261"/>
    <w:rsid w:val="00975BEA"/>
    <w:rsid w:val="00987790"/>
    <w:rsid w:val="00993CF8"/>
    <w:rsid w:val="00994830"/>
    <w:rsid w:val="00997B24"/>
    <w:rsid w:val="009A24D6"/>
    <w:rsid w:val="009A3625"/>
    <w:rsid w:val="009A7205"/>
    <w:rsid w:val="009A73AA"/>
    <w:rsid w:val="009A789E"/>
    <w:rsid w:val="009B46CB"/>
    <w:rsid w:val="009B52D5"/>
    <w:rsid w:val="009B5B8B"/>
    <w:rsid w:val="009C645B"/>
    <w:rsid w:val="009C72F0"/>
    <w:rsid w:val="009D00CA"/>
    <w:rsid w:val="009D63D8"/>
    <w:rsid w:val="009D6CC0"/>
    <w:rsid w:val="009D6E90"/>
    <w:rsid w:val="009E637C"/>
    <w:rsid w:val="009E69EC"/>
    <w:rsid w:val="009F2155"/>
    <w:rsid w:val="009F715E"/>
    <w:rsid w:val="00A0056C"/>
    <w:rsid w:val="00A009C3"/>
    <w:rsid w:val="00A00D52"/>
    <w:rsid w:val="00A0121B"/>
    <w:rsid w:val="00A01EDD"/>
    <w:rsid w:val="00A02417"/>
    <w:rsid w:val="00A0253E"/>
    <w:rsid w:val="00A123AC"/>
    <w:rsid w:val="00A142F7"/>
    <w:rsid w:val="00A14D36"/>
    <w:rsid w:val="00A167E9"/>
    <w:rsid w:val="00A17189"/>
    <w:rsid w:val="00A20BC3"/>
    <w:rsid w:val="00A24DA5"/>
    <w:rsid w:val="00A25D75"/>
    <w:rsid w:val="00A357C0"/>
    <w:rsid w:val="00A42656"/>
    <w:rsid w:val="00A47C4F"/>
    <w:rsid w:val="00A5411F"/>
    <w:rsid w:val="00A57D9B"/>
    <w:rsid w:val="00A6137D"/>
    <w:rsid w:val="00A61F6E"/>
    <w:rsid w:val="00A65273"/>
    <w:rsid w:val="00A6575F"/>
    <w:rsid w:val="00A66B03"/>
    <w:rsid w:val="00A779FF"/>
    <w:rsid w:val="00A839FF"/>
    <w:rsid w:val="00A855E7"/>
    <w:rsid w:val="00A86223"/>
    <w:rsid w:val="00A95AE5"/>
    <w:rsid w:val="00A97AE7"/>
    <w:rsid w:val="00AA0B98"/>
    <w:rsid w:val="00AA0C66"/>
    <w:rsid w:val="00AA1AC5"/>
    <w:rsid w:val="00AA2128"/>
    <w:rsid w:val="00AA5C20"/>
    <w:rsid w:val="00AB2E7C"/>
    <w:rsid w:val="00AB52D3"/>
    <w:rsid w:val="00AB5A05"/>
    <w:rsid w:val="00AB68D9"/>
    <w:rsid w:val="00AC35F9"/>
    <w:rsid w:val="00AC3E09"/>
    <w:rsid w:val="00AD1159"/>
    <w:rsid w:val="00AD41C8"/>
    <w:rsid w:val="00AD516E"/>
    <w:rsid w:val="00AD5D6E"/>
    <w:rsid w:val="00AD6E2F"/>
    <w:rsid w:val="00AD7DEF"/>
    <w:rsid w:val="00AE0B92"/>
    <w:rsid w:val="00AE1425"/>
    <w:rsid w:val="00AE2334"/>
    <w:rsid w:val="00AE23FF"/>
    <w:rsid w:val="00AE267D"/>
    <w:rsid w:val="00AE303C"/>
    <w:rsid w:val="00AE3C8B"/>
    <w:rsid w:val="00AE7F9E"/>
    <w:rsid w:val="00AF714A"/>
    <w:rsid w:val="00AF7CE8"/>
    <w:rsid w:val="00B001E8"/>
    <w:rsid w:val="00B00464"/>
    <w:rsid w:val="00B0073A"/>
    <w:rsid w:val="00B021CF"/>
    <w:rsid w:val="00B02CCC"/>
    <w:rsid w:val="00B07A2C"/>
    <w:rsid w:val="00B2102D"/>
    <w:rsid w:val="00B234D2"/>
    <w:rsid w:val="00B2714C"/>
    <w:rsid w:val="00B27C26"/>
    <w:rsid w:val="00B30C20"/>
    <w:rsid w:val="00B336D0"/>
    <w:rsid w:val="00B33CCD"/>
    <w:rsid w:val="00B34BCF"/>
    <w:rsid w:val="00B41B54"/>
    <w:rsid w:val="00B425B3"/>
    <w:rsid w:val="00B427A7"/>
    <w:rsid w:val="00B45425"/>
    <w:rsid w:val="00B46502"/>
    <w:rsid w:val="00B503C0"/>
    <w:rsid w:val="00B50FD7"/>
    <w:rsid w:val="00B53773"/>
    <w:rsid w:val="00B53FFF"/>
    <w:rsid w:val="00B547B4"/>
    <w:rsid w:val="00B54B33"/>
    <w:rsid w:val="00B62064"/>
    <w:rsid w:val="00B6601B"/>
    <w:rsid w:val="00B67E1F"/>
    <w:rsid w:val="00B70F9F"/>
    <w:rsid w:val="00B736D2"/>
    <w:rsid w:val="00B73B52"/>
    <w:rsid w:val="00B74E93"/>
    <w:rsid w:val="00B77795"/>
    <w:rsid w:val="00B8511E"/>
    <w:rsid w:val="00B912C2"/>
    <w:rsid w:val="00B94F68"/>
    <w:rsid w:val="00B95DC2"/>
    <w:rsid w:val="00B97871"/>
    <w:rsid w:val="00B97FD8"/>
    <w:rsid w:val="00BA2E54"/>
    <w:rsid w:val="00BA30D8"/>
    <w:rsid w:val="00BA469E"/>
    <w:rsid w:val="00BB3100"/>
    <w:rsid w:val="00BC0862"/>
    <w:rsid w:val="00BC1EBC"/>
    <w:rsid w:val="00BC2C73"/>
    <w:rsid w:val="00BD0186"/>
    <w:rsid w:val="00BD1D95"/>
    <w:rsid w:val="00BD69D3"/>
    <w:rsid w:val="00BD740B"/>
    <w:rsid w:val="00BD7E95"/>
    <w:rsid w:val="00BE31C1"/>
    <w:rsid w:val="00BF09BC"/>
    <w:rsid w:val="00BF1AC4"/>
    <w:rsid w:val="00BF2194"/>
    <w:rsid w:val="00BF21B7"/>
    <w:rsid w:val="00BF3AB3"/>
    <w:rsid w:val="00C00C55"/>
    <w:rsid w:val="00C03F2A"/>
    <w:rsid w:val="00C04ED8"/>
    <w:rsid w:val="00C0567E"/>
    <w:rsid w:val="00C05C5A"/>
    <w:rsid w:val="00C0622E"/>
    <w:rsid w:val="00C06EE6"/>
    <w:rsid w:val="00C106F9"/>
    <w:rsid w:val="00C10B47"/>
    <w:rsid w:val="00C1194E"/>
    <w:rsid w:val="00C11EF9"/>
    <w:rsid w:val="00C163DB"/>
    <w:rsid w:val="00C16A80"/>
    <w:rsid w:val="00C327FC"/>
    <w:rsid w:val="00C33901"/>
    <w:rsid w:val="00C36E4F"/>
    <w:rsid w:val="00C36F24"/>
    <w:rsid w:val="00C37953"/>
    <w:rsid w:val="00C43C6E"/>
    <w:rsid w:val="00C45DA8"/>
    <w:rsid w:val="00C4650A"/>
    <w:rsid w:val="00C47DA0"/>
    <w:rsid w:val="00C50B8F"/>
    <w:rsid w:val="00C5380E"/>
    <w:rsid w:val="00C625C3"/>
    <w:rsid w:val="00C64E46"/>
    <w:rsid w:val="00C651A8"/>
    <w:rsid w:val="00C6728C"/>
    <w:rsid w:val="00C70308"/>
    <w:rsid w:val="00C70F39"/>
    <w:rsid w:val="00C714E0"/>
    <w:rsid w:val="00C72DDE"/>
    <w:rsid w:val="00C7678D"/>
    <w:rsid w:val="00C80D64"/>
    <w:rsid w:val="00C82894"/>
    <w:rsid w:val="00C832CA"/>
    <w:rsid w:val="00C858ED"/>
    <w:rsid w:val="00C8615C"/>
    <w:rsid w:val="00C91484"/>
    <w:rsid w:val="00C93D88"/>
    <w:rsid w:val="00C965E2"/>
    <w:rsid w:val="00CA2016"/>
    <w:rsid w:val="00CA21E5"/>
    <w:rsid w:val="00CA52E9"/>
    <w:rsid w:val="00CA7F0A"/>
    <w:rsid w:val="00CB303D"/>
    <w:rsid w:val="00CB31A5"/>
    <w:rsid w:val="00CB3CA8"/>
    <w:rsid w:val="00CC0A67"/>
    <w:rsid w:val="00CC6C59"/>
    <w:rsid w:val="00CD0667"/>
    <w:rsid w:val="00CD0E85"/>
    <w:rsid w:val="00CD1CDC"/>
    <w:rsid w:val="00CD2D42"/>
    <w:rsid w:val="00CD434C"/>
    <w:rsid w:val="00CD548B"/>
    <w:rsid w:val="00CD7095"/>
    <w:rsid w:val="00CE102A"/>
    <w:rsid w:val="00CE1D72"/>
    <w:rsid w:val="00CE2902"/>
    <w:rsid w:val="00CE491F"/>
    <w:rsid w:val="00CE5F61"/>
    <w:rsid w:val="00CF10EB"/>
    <w:rsid w:val="00CF1AC3"/>
    <w:rsid w:val="00CF331C"/>
    <w:rsid w:val="00CF413A"/>
    <w:rsid w:val="00CF4871"/>
    <w:rsid w:val="00CF4E85"/>
    <w:rsid w:val="00CF61EF"/>
    <w:rsid w:val="00CF68C4"/>
    <w:rsid w:val="00CF7ABD"/>
    <w:rsid w:val="00D13FEA"/>
    <w:rsid w:val="00D147F5"/>
    <w:rsid w:val="00D20BB6"/>
    <w:rsid w:val="00D212E8"/>
    <w:rsid w:val="00D217F0"/>
    <w:rsid w:val="00D21EBE"/>
    <w:rsid w:val="00D22C4D"/>
    <w:rsid w:val="00D24AB1"/>
    <w:rsid w:val="00D24C7E"/>
    <w:rsid w:val="00D26284"/>
    <w:rsid w:val="00D27CD6"/>
    <w:rsid w:val="00D304E8"/>
    <w:rsid w:val="00D30A29"/>
    <w:rsid w:val="00D41D79"/>
    <w:rsid w:val="00D4221E"/>
    <w:rsid w:val="00D43AC2"/>
    <w:rsid w:val="00D43CD9"/>
    <w:rsid w:val="00D44476"/>
    <w:rsid w:val="00D44D08"/>
    <w:rsid w:val="00D451B3"/>
    <w:rsid w:val="00D456DD"/>
    <w:rsid w:val="00D45F9E"/>
    <w:rsid w:val="00D46AE1"/>
    <w:rsid w:val="00D5320A"/>
    <w:rsid w:val="00D53436"/>
    <w:rsid w:val="00D57494"/>
    <w:rsid w:val="00D627C5"/>
    <w:rsid w:val="00D64EF7"/>
    <w:rsid w:val="00D70EB7"/>
    <w:rsid w:val="00D72390"/>
    <w:rsid w:val="00D741B7"/>
    <w:rsid w:val="00D80D54"/>
    <w:rsid w:val="00D81DDB"/>
    <w:rsid w:val="00D9034E"/>
    <w:rsid w:val="00D90AAE"/>
    <w:rsid w:val="00D91A19"/>
    <w:rsid w:val="00D933A9"/>
    <w:rsid w:val="00D939AC"/>
    <w:rsid w:val="00D94497"/>
    <w:rsid w:val="00D96D7D"/>
    <w:rsid w:val="00DA0B64"/>
    <w:rsid w:val="00DA637D"/>
    <w:rsid w:val="00DA67BA"/>
    <w:rsid w:val="00DA7B58"/>
    <w:rsid w:val="00DB1706"/>
    <w:rsid w:val="00DB4D26"/>
    <w:rsid w:val="00DB6DD3"/>
    <w:rsid w:val="00DC22BE"/>
    <w:rsid w:val="00DC4601"/>
    <w:rsid w:val="00DC4D76"/>
    <w:rsid w:val="00DC5DE9"/>
    <w:rsid w:val="00DC64AF"/>
    <w:rsid w:val="00DC6CAC"/>
    <w:rsid w:val="00DC70F4"/>
    <w:rsid w:val="00DC7679"/>
    <w:rsid w:val="00DD005D"/>
    <w:rsid w:val="00DD02A9"/>
    <w:rsid w:val="00DD0CFF"/>
    <w:rsid w:val="00DD6E71"/>
    <w:rsid w:val="00DE340A"/>
    <w:rsid w:val="00DE360A"/>
    <w:rsid w:val="00DE3CC7"/>
    <w:rsid w:val="00DE5604"/>
    <w:rsid w:val="00DE685C"/>
    <w:rsid w:val="00DF00E9"/>
    <w:rsid w:val="00DF0460"/>
    <w:rsid w:val="00DF093A"/>
    <w:rsid w:val="00DF0CE9"/>
    <w:rsid w:val="00DF1A77"/>
    <w:rsid w:val="00DF48C3"/>
    <w:rsid w:val="00DF5DF0"/>
    <w:rsid w:val="00DF67F4"/>
    <w:rsid w:val="00E02699"/>
    <w:rsid w:val="00E06780"/>
    <w:rsid w:val="00E07604"/>
    <w:rsid w:val="00E07DC0"/>
    <w:rsid w:val="00E10A70"/>
    <w:rsid w:val="00E13FC1"/>
    <w:rsid w:val="00E17810"/>
    <w:rsid w:val="00E20CBE"/>
    <w:rsid w:val="00E31CA8"/>
    <w:rsid w:val="00E3218B"/>
    <w:rsid w:val="00E32BDA"/>
    <w:rsid w:val="00E34FF1"/>
    <w:rsid w:val="00E3544D"/>
    <w:rsid w:val="00E35EC2"/>
    <w:rsid w:val="00E4220B"/>
    <w:rsid w:val="00E438B8"/>
    <w:rsid w:val="00E441CF"/>
    <w:rsid w:val="00E462E7"/>
    <w:rsid w:val="00E501BA"/>
    <w:rsid w:val="00E5161E"/>
    <w:rsid w:val="00E51759"/>
    <w:rsid w:val="00E53C22"/>
    <w:rsid w:val="00E554E3"/>
    <w:rsid w:val="00E57340"/>
    <w:rsid w:val="00E6109B"/>
    <w:rsid w:val="00E62924"/>
    <w:rsid w:val="00E63B95"/>
    <w:rsid w:val="00E65293"/>
    <w:rsid w:val="00E65CA0"/>
    <w:rsid w:val="00E67F6B"/>
    <w:rsid w:val="00E73CDA"/>
    <w:rsid w:val="00E75E18"/>
    <w:rsid w:val="00E77679"/>
    <w:rsid w:val="00E8251C"/>
    <w:rsid w:val="00E837A5"/>
    <w:rsid w:val="00E8519A"/>
    <w:rsid w:val="00E85E5C"/>
    <w:rsid w:val="00E8777E"/>
    <w:rsid w:val="00E87C54"/>
    <w:rsid w:val="00E9291B"/>
    <w:rsid w:val="00EA1771"/>
    <w:rsid w:val="00EA1F48"/>
    <w:rsid w:val="00EA67BD"/>
    <w:rsid w:val="00EB01EF"/>
    <w:rsid w:val="00EB3AC3"/>
    <w:rsid w:val="00EB4A17"/>
    <w:rsid w:val="00EC3F0C"/>
    <w:rsid w:val="00EC40A8"/>
    <w:rsid w:val="00EC4C05"/>
    <w:rsid w:val="00EC4DF8"/>
    <w:rsid w:val="00EC5CE5"/>
    <w:rsid w:val="00EC678D"/>
    <w:rsid w:val="00EC6EE8"/>
    <w:rsid w:val="00ED0179"/>
    <w:rsid w:val="00ED1132"/>
    <w:rsid w:val="00ED6AA2"/>
    <w:rsid w:val="00ED6E9A"/>
    <w:rsid w:val="00ED76BA"/>
    <w:rsid w:val="00EE0D0F"/>
    <w:rsid w:val="00EE3ECF"/>
    <w:rsid w:val="00EE5B40"/>
    <w:rsid w:val="00F151E0"/>
    <w:rsid w:val="00F20BEE"/>
    <w:rsid w:val="00F20DCE"/>
    <w:rsid w:val="00F2435E"/>
    <w:rsid w:val="00F32524"/>
    <w:rsid w:val="00F330FF"/>
    <w:rsid w:val="00F3502A"/>
    <w:rsid w:val="00F361B7"/>
    <w:rsid w:val="00F3724C"/>
    <w:rsid w:val="00F37A57"/>
    <w:rsid w:val="00F43446"/>
    <w:rsid w:val="00F472A7"/>
    <w:rsid w:val="00F52736"/>
    <w:rsid w:val="00F5544E"/>
    <w:rsid w:val="00F57DBE"/>
    <w:rsid w:val="00F63762"/>
    <w:rsid w:val="00F6379E"/>
    <w:rsid w:val="00F659E9"/>
    <w:rsid w:val="00F71BC1"/>
    <w:rsid w:val="00F74550"/>
    <w:rsid w:val="00F75510"/>
    <w:rsid w:val="00F7551C"/>
    <w:rsid w:val="00F80D3B"/>
    <w:rsid w:val="00F87B3A"/>
    <w:rsid w:val="00F94712"/>
    <w:rsid w:val="00F971EB"/>
    <w:rsid w:val="00FA10D6"/>
    <w:rsid w:val="00FA1FD4"/>
    <w:rsid w:val="00FA69DE"/>
    <w:rsid w:val="00FA6C54"/>
    <w:rsid w:val="00FB2CF1"/>
    <w:rsid w:val="00FB3460"/>
    <w:rsid w:val="00FB3D25"/>
    <w:rsid w:val="00FB7C23"/>
    <w:rsid w:val="00FC79DE"/>
    <w:rsid w:val="00FC7D6E"/>
    <w:rsid w:val="00FD2D71"/>
    <w:rsid w:val="00FD65FE"/>
    <w:rsid w:val="00FD6944"/>
    <w:rsid w:val="00FD6D69"/>
    <w:rsid w:val="00FD74F1"/>
    <w:rsid w:val="00FE1176"/>
    <w:rsid w:val="00FE3E77"/>
    <w:rsid w:val="00FE50F7"/>
    <w:rsid w:val="00FE654F"/>
    <w:rsid w:val="00FF0981"/>
    <w:rsid w:val="00FF0E2C"/>
    <w:rsid w:val="00FF15E0"/>
    <w:rsid w:val="00FF1901"/>
    <w:rsid w:val="00FF2D26"/>
    <w:rsid w:val="00FF5533"/>
    <w:rsid w:val="00FF6848"/>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F13DE4"/>
  <w15:docId w15:val="{CF528AC6-7EC4-4C16-87AE-D69849D8BA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5E5C"/>
  </w:style>
  <w:style w:type="paragraph" w:styleId="Heading1">
    <w:name w:val="heading 1"/>
    <w:basedOn w:val="Normal"/>
    <w:link w:val="Heading1Char"/>
    <w:uiPriority w:val="9"/>
    <w:qFormat/>
    <w:rsid w:val="00290B6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D6CC0"/>
    <w:pPr>
      <w:ind w:left="720"/>
      <w:contextualSpacing/>
    </w:pPr>
    <w:rPr>
      <w:rFonts w:ascii="Calibri" w:eastAsia="Times New Roman" w:hAnsi="Calibri" w:cs="Times New Roman"/>
      <w:lang w:val="pt-BR"/>
    </w:rPr>
  </w:style>
  <w:style w:type="table" w:styleId="TableGrid">
    <w:name w:val="Table Grid"/>
    <w:basedOn w:val="TableNormal"/>
    <w:uiPriority w:val="59"/>
    <w:rsid w:val="00DB6D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mentoClaro1">
    <w:name w:val="Sombreamento Claro1"/>
    <w:basedOn w:val="TableNormal"/>
    <w:uiPriority w:val="60"/>
    <w:rsid w:val="008F104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yperlink">
    <w:name w:val="Hyperlink"/>
    <w:basedOn w:val="DefaultParagraphFont"/>
    <w:uiPriority w:val="99"/>
    <w:unhideWhenUsed/>
    <w:rsid w:val="00D91A19"/>
    <w:rPr>
      <w:color w:val="0000FF" w:themeColor="hyperlink"/>
      <w:u w:val="single"/>
    </w:rPr>
  </w:style>
  <w:style w:type="character" w:customStyle="1" w:styleId="Heading1Char">
    <w:name w:val="Heading 1 Char"/>
    <w:basedOn w:val="DefaultParagraphFont"/>
    <w:link w:val="Heading1"/>
    <w:uiPriority w:val="9"/>
    <w:rsid w:val="00290B6D"/>
    <w:rPr>
      <w:rFonts w:ascii="Times New Roman" w:eastAsia="Times New Roman" w:hAnsi="Times New Roman" w:cs="Times New Roman"/>
      <w:b/>
      <w:bCs/>
      <w:kern w:val="36"/>
      <w:sz w:val="48"/>
      <w:szCs w:val="48"/>
    </w:rPr>
  </w:style>
  <w:style w:type="character" w:customStyle="1" w:styleId="apple-converted-space">
    <w:name w:val="apple-converted-space"/>
    <w:basedOn w:val="DefaultParagraphFont"/>
    <w:rsid w:val="00290B6D"/>
  </w:style>
  <w:style w:type="character" w:customStyle="1" w:styleId="highlight">
    <w:name w:val="highlight"/>
    <w:basedOn w:val="DefaultParagraphFont"/>
    <w:rsid w:val="00290B6D"/>
  </w:style>
  <w:style w:type="character" w:customStyle="1" w:styleId="mixed-citation">
    <w:name w:val="mixed-citation"/>
    <w:basedOn w:val="DefaultParagraphFont"/>
    <w:rsid w:val="00290B6D"/>
  </w:style>
  <w:style w:type="character" w:customStyle="1" w:styleId="ja50-ce-author">
    <w:name w:val="ja50-ce-author"/>
    <w:basedOn w:val="DefaultParagraphFont"/>
    <w:rsid w:val="002F244B"/>
  </w:style>
  <w:style w:type="character" w:customStyle="1" w:styleId="ja50-ce-sup">
    <w:name w:val="ja50-ce-sup"/>
    <w:basedOn w:val="DefaultParagraphFont"/>
    <w:rsid w:val="002F244B"/>
  </w:style>
  <w:style w:type="paragraph" w:styleId="BalloonText">
    <w:name w:val="Balloon Text"/>
    <w:basedOn w:val="Normal"/>
    <w:link w:val="BalloonTextChar"/>
    <w:uiPriority w:val="99"/>
    <w:semiHidden/>
    <w:unhideWhenUsed/>
    <w:rsid w:val="002F24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244B"/>
    <w:rPr>
      <w:rFonts w:ascii="Tahoma" w:hAnsi="Tahoma" w:cs="Tahoma"/>
      <w:sz w:val="16"/>
      <w:szCs w:val="16"/>
    </w:rPr>
  </w:style>
  <w:style w:type="character" w:customStyle="1" w:styleId="impact">
    <w:name w:val="impact"/>
    <w:basedOn w:val="DefaultParagraphFont"/>
    <w:rsid w:val="00D70EB7"/>
  </w:style>
  <w:style w:type="paragraph" w:styleId="Revision">
    <w:name w:val="Revision"/>
    <w:hidden/>
    <w:uiPriority w:val="99"/>
    <w:semiHidden/>
    <w:rsid w:val="00E06780"/>
    <w:pPr>
      <w:spacing w:after="0" w:line="240" w:lineRule="auto"/>
    </w:pPr>
  </w:style>
  <w:style w:type="paragraph" w:styleId="DocumentMap">
    <w:name w:val="Document Map"/>
    <w:basedOn w:val="Normal"/>
    <w:link w:val="DocumentMapChar"/>
    <w:uiPriority w:val="99"/>
    <w:semiHidden/>
    <w:unhideWhenUsed/>
    <w:rsid w:val="00E06780"/>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E06780"/>
    <w:rPr>
      <w:rFonts w:ascii="Lucida Grande" w:hAnsi="Lucida Grande" w:cs="Lucida Grande"/>
      <w:sz w:val="24"/>
      <w:szCs w:val="24"/>
    </w:rPr>
  </w:style>
  <w:style w:type="character" w:styleId="CommentReference">
    <w:name w:val="annotation reference"/>
    <w:basedOn w:val="DefaultParagraphFont"/>
    <w:uiPriority w:val="99"/>
    <w:semiHidden/>
    <w:unhideWhenUsed/>
    <w:rsid w:val="00E65CA0"/>
    <w:rPr>
      <w:sz w:val="16"/>
      <w:szCs w:val="16"/>
    </w:rPr>
  </w:style>
  <w:style w:type="paragraph" w:styleId="CommentText">
    <w:name w:val="annotation text"/>
    <w:basedOn w:val="Normal"/>
    <w:link w:val="CommentTextChar"/>
    <w:uiPriority w:val="99"/>
    <w:unhideWhenUsed/>
    <w:rsid w:val="00E65CA0"/>
    <w:pPr>
      <w:spacing w:line="240" w:lineRule="auto"/>
    </w:pPr>
    <w:rPr>
      <w:sz w:val="20"/>
      <w:szCs w:val="20"/>
    </w:rPr>
  </w:style>
  <w:style w:type="character" w:customStyle="1" w:styleId="CommentTextChar">
    <w:name w:val="Comment Text Char"/>
    <w:basedOn w:val="DefaultParagraphFont"/>
    <w:link w:val="CommentText"/>
    <w:uiPriority w:val="99"/>
    <w:rsid w:val="00E65CA0"/>
    <w:rPr>
      <w:sz w:val="20"/>
      <w:szCs w:val="20"/>
    </w:rPr>
  </w:style>
  <w:style w:type="paragraph" w:styleId="CommentSubject">
    <w:name w:val="annotation subject"/>
    <w:basedOn w:val="CommentText"/>
    <w:next w:val="CommentText"/>
    <w:link w:val="CommentSubjectChar"/>
    <w:uiPriority w:val="99"/>
    <w:semiHidden/>
    <w:unhideWhenUsed/>
    <w:rsid w:val="00E65CA0"/>
    <w:rPr>
      <w:b/>
      <w:bCs/>
    </w:rPr>
  </w:style>
  <w:style w:type="character" w:customStyle="1" w:styleId="CommentSubjectChar">
    <w:name w:val="Comment Subject Char"/>
    <w:basedOn w:val="CommentTextChar"/>
    <w:link w:val="CommentSubject"/>
    <w:uiPriority w:val="99"/>
    <w:semiHidden/>
    <w:rsid w:val="00E65CA0"/>
    <w:rPr>
      <w:b/>
      <w:bCs/>
      <w:sz w:val="20"/>
      <w:szCs w:val="20"/>
    </w:rPr>
  </w:style>
  <w:style w:type="paragraph" w:styleId="NoSpacing">
    <w:name w:val="No Spacing"/>
    <w:uiPriority w:val="1"/>
    <w:qFormat/>
    <w:rsid w:val="00285ACC"/>
    <w:pPr>
      <w:spacing w:after="0" w:line="240" w:lineRule="auto"/>
    </w:pPr>
    <w:rPr>
      <w:rFonts w:ascii="Times New Roman" w:eastAsia="Calibri" w:hAnsi="Times New Roman" w:cs="Times New Roman"/>
      <w:sz w:val="24"/>
      <w:lang w:val="pt-BR"/>
    </w:rPr>
  </w:style>
  <w:style w:type="paragraph" w:styleId="Header">
    <w:name w:val="header"/>
    <w:basedOn w:val="Normal"/>
    <w:link w:val="HeaderChar"/>
    <w:uiPriority w:val="99"/>
    <w:unhideWhenUsed/>
    <w:rsid w:val="000631DA"/>
    <w:pPr>
      <w:tabs>
        <w:tab w:val="center" w:pos="4320"/>
        <w:tab w:val="right" w:pos="8640"/>
      </w:tabs>
      <w:spacing w:after="0" w:line="240" w:lineRule="auto"/>
    </w:pPr>
  </w:style>
  <w:style w:type="character" w:customStyle="1" w:styleId="HeaderChar">
    <w:name w:val="Header Char"/>
    <w:basedOn w:val="DefaultParagraphFont"/>
    <w:link w:val="Header"/>
    <w:uiPriority w:val="99"/>
    <w:rsid w:val="000631DA"/>
  </w:style>
  <w:style w:type="paragraph" w:styleId="Footer">
    <w:name w:val="footer"/>
    <w:basedOn w:val="Normal"/>
    <w:link w:val="FooterChar"/>
    <w:uiPriority w:val="99"/>
    <w:unhideWhenUsed/>
    <w:rsid w:val="000631DA"/>
    <w:pPr>
      <w:tabs>
        <w:tab w:val="center" w:pos="4320"/>
        <w:tab w:val="right" w:pos="8640"/>
      </w:tabs>
      <w:spacing w:after="0" w:line="240" w:lineRule="auto"/>
    </w:pPr>
  </w:style>
  <w:style w:type="character" w:customStyle="1" w:styleId="FooterChar">
    <w:name w:val="Footer Char"/>
    <w:basedOn w:val="DefaultParagraphFont"/>
    <w:link w:val="Footer"/>
    <w:uiPriority w:val="99"/>
    <w:rsid w:val="000631DA"/>
  </w:style>
  <w:style w:type="paragraph" w:customStyle="1" w:styleId="Default">
    <w:name w:val="Default"/>
    <w:rsid w:val="001833DD"/>
    <w:pPr>
      <w:widowControl w:val="0"/>
      <w:autoSpaceDE w:val="0"/>
      <w:autoSpaceDN w:val="0"/>
      <w:adjustRightInd w:val="0"/>
      <w:spacing w:after="0" w:line="240" w:lineRule="auto"/>
    </w:pPr>
    <w:rPr>
      <w:rFonts w:ascii="Myriad Pro" w:hAnsi="Myriad Pro" w:cs="Myriad Pro"/>
      <w:color w:val="000000"/>
      <w:sz w:val="24"/>
      <w:szCs w:val="24"/>
    </w:rPr>
  </w:style>
  <w:style w:type="character" w:styleId="LineNumber">
    <w:name w:val="line number"/>
    <w:basedOn w:val="DefaultParagraphFont"/>
    <w:uiPriority w:val="99"/>
    <w:semiHidden/>
    <w:unhideWhenUsed/>
    <w:rsid w:val="0094197D"/>
  </w:style>
  <w:style w:type="character" w:styleId="PageNumber">
    <w:name w:val="page number"/>
    <w:basedOn w:val="DefaultParagraphFont"/>
    <w:uiPriority w:val="99"/>
    <w:semiHidden/>
    <w:unhideWhenUsed/>
    <w:rsid w:val="001D242A"/>
  </w:style>
  <w:style w:type="character" w:customStyle="1" w:styleId="apple-style-span">
    <w:name w:val="apple-style-span"/>
    <w:basedOn w:val="DefaultParagraphFont"/>
    <w:rsid w:val="00BD7E95"/>
  </w:style>
  <w:style w:type="paragraph" w:styleId="FootnoteText">
    <w:name w:val="footnote text"/>
    <w:basedOn w:val="Normal"/>
    <w:link w:val="FootnoteTextChar"/>
    <w:semiHidden/>
    <w:rsid w:val="00BD7E95"/>
    <w:pPr>
      <w:spacing w:after="120" w:line="360" w:lineRule="auto"/>
      <w:ind w:firstLine="709"/>
      <w:jc w:val="both"/>
    </w:pPr>
    <w:rPr>
      <w:rFonts w:ascii="Times New Roman" w:eastAsia="Times New Roman" w:hAnsi="Times New Roman" w:cs="Times New Roman"/>
      <w:bCs/>
      <w:sz w:val="20"/>
      <w:szCs w:val="20"/>
      <w:lang w:val="pt-BR" w:eastAsia="pt-BR"/>
    </w:rPr>
  </w:style>
  <w:style w:type="character" w:customStyle="1" w:styleId="FootnoteTextChar">
    <w:name w:val="Footnote Text Char"/>
    <w:basedOn w:val="DefaultParagraphFont"/>
    <w:link w:val="FootnoteText"/>
    <w:semiHidden/>
    <w:rsid w:val="00BD7E95"/>
    <w:rPr>
      <w:rFonts w:ascii="Times New Roman" w:eastAsia="Times New Roman" w:hAnsi="Times New Roman" w:cs="Times New Roman"/>
      <w:bCs/>
      <w:sz w:val="20"/>
      <w:szCs w:val="20"/>
      <w:lang w:val="pt-BR" w:eastAsia="pt-BR"/>
    </w:rPr>
  </w:style>
  <w:style w:type="paragraph" w:styleId="BodyText">
    <w:name w:val="Body Text"/>
    <w:basedOn w:val="Normal"/>
    <w:link w:val="BodyTextChar"/>
    <w:rsid w:val="00BD7E95"/>
    <w:pPr>
      <w:widowControl w:val="0"/>
      <w:suppressAutoHyphens/>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BD7E95"/>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773963">
      <w:bodyDiv w:val="1"/>
      <w:marLeft w:val="0"/>
      <w:marRight w:val="0"/>
      <w:marTop w:val="0"/>
      <w:marBottom w:val="0"/>
      <w:divBdr>
        <w:top w:val="none" w:sz="0" w:space="0" w:color="auto"/>
        <w:left w:val="none" w:sz="0" w:space="0" w:color="auto"/>
        <w:bottom w:val="none" w:sz="0" w:space="0" w:color="auto"/>
        <w:right w:val="none" w:sz="0" w:space="0" w:color="auto"/>
      </w:divBdr>
    </w:div>
    <w:div w:id="225528738">
      <w:bodyDiv w:val="1"/>
      <w:marLeft w:val="0"/>
      <w:marRight w:val="0"/>
      <w:marTop w:val="0"/>
      <w:marBottom w:val="0"/>
      <w:divBdr>
        <w:top w:val="none" w:sz="0" w:space="0" w:color="auto"/>
        <w:left w:val="none" w:sz="0" w:space="0" w:color="auto"/>
        <w:bottom w:val="none" w:sz="0" w:space="0" w:color="auto"/>
        <w:right w:val="none" w:sz="0" w:space="0" w:color="auto"/>
      </w:divBdr>
    </w:div>
    <w:div w:id="350424565">
      <w:bodyDiv w:val="1"/>
      <w:marLeft w:val="0"/>
      <w:marRight w:val="0"/>
      <w:marTop w:val="0"/>
      <w:marBottom w:val="0"/>
      <w:divBdr>
        <w:top w:val="none" w:sz="0" w:space="0" w:color="auto"/>
        <w:left w:val="none" w:sz="0" w:space="0" w:color="auto"/>
        <w:bottom w:val="none" w:sz="0" w:space="0" w:color="auto"/>
        <w:right w:val="none" w:sz="0" w:space="0" w:color="auto"/>
      </w:divBdr>
    </w:div>
    <w:div w:id="405306065">
      <w:bodyDiv w:val="1"/>
      <w:marLeft w:val="0"/>
      <w:marRight w:val="0"/>
      <w:marTop w:val="0"/>
      <w:marBottom w:val="0"/>
      <w:divBdr>
        <w:top w:val="none" w:sz="0" w:space="0" w:color="auto"/>
        <w:left w:val="none" w:sz="0" w:space="0" w:color="auto"/>
        <w:bottom w:val="none" w:sz="0" w:space="0" w:color="auto"/>
        <w:right w:val="none" w:sz="0" w:space="0" w:color="auto"/>
      </w:divBdr>
    </w:div>
    <w:div w:id="582379841">
      <w:bodyDiv w:val="1"/>
      <w:marLeft w:val="0"/>
      <w:marRight w:val="0"/>
      <w:marTop w:val="0"/>
      <w:marBottom w:val="0"/>
      <w:divBdr>
        <w:top w:val="none" w:sz="0" w:space="0" w:color="auto"/>
        <w:left w:val="none" w:sz="0" w:space="0" w:color="auto"/>
        <w:bottom w:val="none" w:sz="0" w:space="0" w:color="auto"/>
        <w:right w:val="none" w:sz="0" w:space="0" w:color="auto"/>
      </w:divBdr>
    </w:div>
    <w:div w:id="649793832">
      <w:bodyDiv w:val="1"/>
      <w:marLeft w:val="0"/>
      <w:marRight w:val="0"/>
      <w:marTop w:val="0"/>
      <w:marBottom w:val="0"/>
      <w:divBdr>
        <w:top w:val="none" w:sz="0" w:space="0" w:color="auto"/>
        <w:left w:val="none" w:sz="0" w:space="0" w:color="auto"/>
        <w:bottom w:val="none" w:sz="0" w:space="0" w:color="auto"/>
        <w:right w:val="none" w:sz="0" w:space="0" w:color="auto"/>
      </w:divBdr>
    </w:div>
    <w:div w:id="656618212">
      <w:bodyDiv w:val="1"/>
      <w:marLeft w:val="0"/>
      <w:marRight w:val="0"/>
      <w:marTop w:val="0"/>
      <w:marBottom w:val="0"/>
      <w:divBdr>
        <w:top w:val="none" w:sz="0" w:space="0" w:color="auto"/>
        <w:left w:val="none" w:sz="0" w:space="0" w:color="auto"/>
        <w:bottom w:val="none" w:sz="0" w:space="0" w:color="auto"/>
        <w:right w:val="none" w:sz="0" w:space="0" w:color="auto"/>
      </w:divBdr>
    </w:div>
    <w:div w:id="751008007">
      <w:bodyDiv w:val="1"/>
      <w:marLeft w:val="0"/>
      <w:marRight w:val="0"/>
      <w:marTop w:val="0"/>
      <w:marBottom w:val="0"/>
      <w:divBdr>
        <w:top w:val="none" w:sz="0" w:space="0" w:color="auto"/>
        <w:left w:val="none" w:sz="0" w:space="0" w:color="auto"/>
        <w:bottom w:val="none" w:sz="0" w:space="0" w:color="auto"/>
        <w:right w:val="none" w:sz="0" w:space="0" w:color="auto"/>
      </w:divBdr>
    </w:div>
    <w:div w:id="818763589">
      <w:bodyDiv w:val="1"/>
      <w:marLeft w:val="0"/>
      <w:marRight w:val="0"/>
      <w:marTop w:val="0"/>
      <w:marBottom w:val="0"/>
      <w:divBdr>
        <w:top w:val="none" w:sz="0" w:space="0" w:color="auto"/>
        <w:left w:val="none" w:sz="0" w:space="0" w:color="auto"/>
        <w:bottom w:val="none" w:sz="0" w:space="0" w:color="auto"/>
        <w:right w:val="none" w:sz="0" w:space="0" w:color="auto"/>
      </w:divBdr>
    </w:div>
    <w:div w:id="880937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thelancet.com/search/results?fieldName=Authors&amp;searchTerm=Steven%20N+Blair" TargetMode="External"/><Relationship Id="rId18" Type="http://schemas.openxmlformats.org/officeDocument/2006/relationships/hyperlink" Target="http://www.ncbi.nlm.nih.gov/pubmed?term=Hopkins%20WG%5BAuthor%5D&amp;cauthor=true&amp;cauthor_uid=17065697" TargetMode="External"/><Relationship Id="rId26" Type="http://schemas.openxmlformats.org/officeDocument/2006/relationships/hyperlink" Target="http://www.ncbi.nlm.nih.gov/pubmed?term=Kramer%20CK%5BAuthor%5D&amp;cauthor=true&amp;cauthor_uid=21540423" TargetMode="External"/><Relationship Id="rId39" Type="http://schemas.openxmlformats.org/officeDocument/2006/relationships/hyperlink" Target="http://www.ncbi.nlm.nih.gov/pubmed?term=McCrady-Spitzer%20SK%5BAuthor%5D&amp;cauthor=true&amp;cauthor_uid=22875231" TargetMode="External"/><Relationship Id="rId21" Type="http://schemas.openxmlformats.org/officeDocument/2006/relationships/hyperlink" Target="http://www.ncbi.nlm.nih.gov/pubmed?term=Hajiyev%20AM%5BAuthor%5D&amp;cauthor=true&amp;cauthor_uid=21178937" TargetMode="External"/><Relationship Id="rId34" Type="http://schemas.openxmlformats.org/officeDocument/2006/relationships/hyperlink" Target="http://www.ncbi.nlm.nih.gov/pubmed?term=Manohar%20C%5BAuthor%5D&amp;cauthor=true&amp;cauthor_uid=22875231" TargetMode="External"/><Relationship Id="rId42" Type="http://schemas.openxmlformats.org/officeDocument/2006/relationships/hyperlink" Target="http://www.ncbi.nlm.nih.gov/pubmed?term=Carter%20RE%5BAuthor%5D&amp;cauthor=true&amp;cauthor_uid=22875231" TargetMode="External"/><Relationship Id="rId47" Type="http://schemas.openxmlformats.org/officeDocument/2006/relationships/hyperlink" Target="http://www.ncbi.nlm.nih.gov/pubmed?term=Hallal%20PC%5BAuthor%5D&amp;cauthor=true&amp;cauthor_uid=22843113" TargetMode="External"/><Relationship Id="rId50" Type="http://schemas.openxmlformats.org/officeDocument/2006/relationships/hyperlink" Target="http://www.ncbi.nlm.nih.gov/pubmed?term=Ekelund%20U%5BAuthor%5D&amp;cauthor=true&amp;cauthor_uid=22843113" TargetMode="External"/><Relationship Id="rId55" Type="http://schemas.openxmlformats.org/officeDocument/2006/relationships/hyperlink" Target="http://www.ncbi.nlm.nih.gov/entrez/eutils/elink.fcgi?dbfrom=pubmed&amp;retmode=ref&amp;cmd=prlinks&amp;id=20888012" TargetMode="External"/><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1.gif"/><Relationship Id="rId29" Type="http://schemas.openxmlformats.org/officeDocument/2006/relationships/hyperlink" Target="http://www.ncbi.nlm.nih.gov/pubmed?term=Azevedo%20MJ%5BAuthor%5D&amp;cauthor=true&amp;cauthor_uid=2154042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helancet.com/search/results?fieldName=Authors&amp;searchTerm=Felipe+Lobelo" TargetMode="External"/><Relationship Id="rId24" Type="http://schemas.openxmlformats.org/officeDocument/2006/relationships/hyperlink" Target="http://www.ncbi.nlm.nih.gov/pubmed?term=Umpierre%20D%5BAuthor%5D&amp;cauthor=true&amp;cauthor_uid=21540423" TargetMode="External"/><Relationship Id="rId32" Type="http://schemas.openxmlformats.org/officeDocument/2006/relationships/hyperlink" Target="http://www.ncbi.nlm.nih.gov/pubmed?term=Schaan%20BD%5BAuthor%5D&amp;cauthor=true&amp;cauthor_uid=21540423" TargetMode="External"/><Relationship Id="rId37" Type="http://schemas.openxmlformats.org/officeDocument/2006/relationships/hyperlink" Target="http://www.ncbi.nlm.nih.gov/pubmed?term=Saad%20A%5BAuthor%5D&amp;cauthor=true&amp;cauthor_uid=22875231" TargetMode="External"/><Relationship Id="rId40" Type="http://schemas.openxmlformats.org/officeDocument/2006/relationships/hyperlink" Target="http://www.ncbi.nlm.nih.gov/pubmed?term=Basu%20R%5BAuthor%5D&amp;cauthor=true&amp;cauthor_uid=22875231" TargetMode="External"/><Relationship Id="rId45" Type="http://schemas.openxmlformats.org/officeDocument/2006/relationships/hyperlink" Target="http://www.ncbi.nlm.nih.gov/pubmed/22875231" TargetMode="External"/><Relationship Id="rId53" Type="http://schemas.openxmlformats.org/officeDocument/2006/relationships/hyperlink" Target="http://www.ncbi.nlm.nih.gov/pubmed/?term=Weigensberg%20MJ%5BAuthor%5D&amp;cauthor=true&amp;cauthor_uid=22389103" TargetMode="External"/><Relationship Id="rId58" Type="http://schemas.openxmlformats.org/officeDocument/2006/relationships/hyperlink" Target="https://www.ncbi.nlm.nih.gov/pubmed/?term=Tarini%20B%5BAuthor%5D&amp;cauthor=true&amp;cauthor_uid=21195416" TargetMode="External"/><Relationship Id="rId66"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www.thelancet.com/popup?fileName=cite-using-doi" TargetMode="External"/><Relationship Id="rId23" Type="http://schemas.openxmlformats.org/officeDocument/2006/relationships/hyperlink" Target="http://www.ncbi.nlm.nih.gov/pubmed/21178937" TargetMode="External"/><Relationship Id="rId28" Type="http://schemas.openxmlformats.org/officeDocument/2006/relationships/hyperlink" Target="http://www.ncbi.nlm.nih.gov/pubmed?term=Zucatti%20AT%5BAuthor%5D&amp;cauthor=true&amp;cauthor_uid=21540423" TargetMode="External"/><Relationship Id="rId36" Type="http://schemas.openxmlformats.org/officeDocument/2006/relationships/hyperlink" Target="http://www.ncbi.nlm.nih.gov/pubmed?term=Nandy%20DK%5BAuthor%5D&amp;cauthor=true&amp;cauthor_uid=22875231" TargetMode="External"/><Relationship Id="rId49" Type="http://schemas.openxmlformats.org/officeDocument/2006/relationships/hyperlink" Target="http://www.ncbi.nlm.nih.gov/pubmed?term=Horta%20BL%5BAuthor%5D&amp;cauthor=true&amp;cauthor_uid=22843113" TargetMode="External"/><Relationship Id="rId57" Type="http://schemas.openxmlformats.org/officeDocument/2006/relationships/hyperlink" Target="https://www.ncbi.nlm.nih.gov/pubmed/?term=Wu%20EL%5BAuthor%5D&amp;cauthor=true&amp;cauthor_uid=21195416" TargetMode="External"/><Relationship Id="rId61" Type="http://schemas.openxmlformats.org/officeDocument/2006/relationships/header" Target="header1.xml"/><Relationship Id="rId10" Type="http://schemas.openxmlformats.org/officeDocument/2006/relationships/hyperlink" Target="http://www.thelancet.com/search/results?fieldName=Authors&amp;searchTerm=Eric%20J+Shiroma" TargetMode="External"/><Relationship Id="rId19" Type="http://schemas.openxmlformats.org/officeDocument/2006/relationships/hyperlink" Target="http://www.ncbi.nlm.nih.gov/pubmed/17065697" TargetMode="External"/><Relationship Id="rId31" Type="http://schemas.openxmlformats.org/officeDocument/2006/relationships/hyperlink" Target="http://www.ncbi.nlm.nih.gov/pubmed?term=Ribeiro%20JP%5BAuthor%5D&amp;cauthor=true&amp;cauthor_uid=21540423" TargetMode="External"/><Relationship Id="rId44" Type="http://schemas.openxmlformats.org/officeDocument/2006/relationships/hyperlink" Target="http://www.ncbi.nlm.nih.gov/pubmed?term=Kudva%20YC%5BAuthor%5D&amp;cauthor=true&amp;cauthor_uid=22875231" TargetMode="External"/><Relationship Id="rId52" Type="http://schemas.openxmlformats.org/officeDocument/2006/relationships/hyperlink" Target="http://www.ncbi.nlm.nih.gov/pubmed/?term=Berman%20LJ%5BAuthor%5D&amp;cauthor=true&amp;cauthor_uid=22389103" TargetMode="External"/><Relationship Id="rId60" Type="http://schemas.openxmlformats.org/officeDocument/2006/relationships/hyperlink" Target="https://www.ncbi.nlm.nih.gov/pubmed/?term=Yoon%20E%5BAuthor%5D&amp;cauthor=true&amp;cauthor_uid=21195416"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thelancet.com/search/results?fieldName=Authors&amp;searchTerm=I-Min+Lee" TargetMode="External"/><Relationship Id="rId14" Type="http://schemas.openxmlformats.org/officeDocument/2006/relationships/hyperlink" Target="http://www.thelancet.com/search/results?fieldName=Authors&amp;searchTerm=Peter%20T+Katzmarzyk" TargetMode="External"/><Relationship Id="rId22" Type="http://schemas.openxmlformats.org/officeDocument/2006/relationships/hyperlink" Target="http://www.ncbi.nlm.nih.gov/pubmed?term=Naghizadeh%20F%5BAuthor%5D&amp;cauthor=true&amp;cauthor_uid=21178937" TargetMode="External"/><Relationship Id="rId27" Type="http://schemas.openxmlformats.org/officeDocument/2006/relationships/hyperlink" Target="http://www.ncbi.nlm.nih.gov/pubmed?term=Leit%C3%A3o%20CB%5BAuthor%5D&amp;cauthor=true&amp;cauthor_uid=21540423" TargetMode="External"/><Relationship Id="rId30" Type="http://schemas.openxmlformats.org/officeDocument/2006/relationships/hyperlink" Target="http://www.ncbi.nlm.nih.gov/pubmed?term=Gross%20JL%5BAuthor%5D&amp;cauthor=true&amp;cauthor_uid=21540423" TargetMode="External"/><Relationship Id="rId35" Type="http://schemas.openxmlformats.org/officeDocument/2006/relationships/hyperlink" Target="http://www.ncbi.nlm.nih.gov/pubmed?term=Levine%20JA%5BAuthor%5D&amp;cauthor=true&amp;cauthor_uid=22875231" TargetMode="External"/><Relationship Id="rId43" Type="http://schemas.openxmlformats.org/officeDocument/2006/relationships/hyperlink" Target="http://www.ncbi.nlm.nih.gov/pubmed?term=Basu%20A%5BAuthor%5D&amp;cauthor=true&amp;cauthor_uid=22875231" TargetMode="External"/><Relationship Id="rId48" Type="http://schemas.openxmlformats.org/officeDocument/2006/relationships/hyperlink" Target="http://www.ncbi.nlm.nih.gov/pubmed?term=Wells%20JC%5BAuthor%5D&amp;cauthor=true&amp;cauthor_uid=22843113" TargetMode="External"/><Relationship Id="rId56" Type="http://schemas.openxmlformats.org/officeDocument/2006/relationships/hyperlink" Target="https://www.ncbi.nlm.nih.gov/pubmed/?term=Lee%20JM%5BAuthor%5D&amp;cauthor=true&amp;cauthor_uid=21195416" TargetMode="External"/><Relationship Id="rId64" Type="http://schemas.openxmlformats.org/officeDocument/2006/relationships/footer" Target="footer2.xml"/><Relationship Id="rId8" Type="http://schemas.openxmlformats.org/officeDocument/2006/relationships/hyperlink" Target="http://www.ncbi.nlm.nih.gov/pubmed/?term=McCarthy%20MI%5BAuthor%5D&amp;cauthor=true&amp;cauthor_uid=21142536" TargetMode="External"/><Relationship Id="rId51" Type="http://schemas.openxmlformats.org/officeDocument/2006/relationships/hyperlink" Target="http://www.ncbi.nlm.nih.gov/pubmed?term=Menezes%20AM%5BAuthor%5D&amp;cauthor=true&amp;cauthor_uid=22843113" TargetMode="External"/><Relationship Id="rId3" Type="http://schemas.openxmlformats.org/officeDocument/2006/relationships/styles" Target="styles.xml"/><Relationship Id="rId12" Type="http://schemas.openxmlformats.org/officeDocument/2006/relationships/hyperlink" Target="http://www.thelancet.com/search/results?fieldName=Authors&amp;searchTerm=Pekka+Puska" TargetMode="External"/><Relationship Id="rId17" Type="http://schemas.openxmlformats.org/officeDocument/2006/relationships/hyperlink" Target="http://www.ncbi.nlm.nih.gov/pubmed?term=Snowling%20NJ%5BAuthor%5D&amp;cauthor=true&amp;cauthor_uid=17065697" TargetMode="External"/><Relationship Id="rId25" Type="http://schemas.openxmlformats.org/officeDocument/2006/relationships/hyperlink" Target="http://www.ncbi.nlm.nih.gov/pubmed?term=Ribeiro%20PA%5BAuthor%5D&amp;cauthor=true&amp;cauthor_uid=21540423" TargetMode="External"/><Relationship Id="rId33" Type="http://schemas.openxmlformats.org/officeDocument/2006/relationships/hyperlink" Target="http://www.ncbi.nlm.nih.gov/pubmed/21540423" TargetMode="External"/><Relationship Id="rId38" Type="http://schemas.openxmlformats.org/officeDocument/2006/relationships/hyperlink" Target="http://www.ncbi.nlm.nih.gov/pubmed?term=Dalla%20Man%20C%5BAuthor%5D&amp;cauthor=true&amp;cauthor_uid=22875231" TargetMode="External"/><Relationship Id="rId46" Type="http://schemas.openxmlformats.org/officeDocument/2006/relationships/hyperlink" Target="http://www.ncbi.nlm.nih.gov/pubmed?term=Reichert%20FF%5BAuthor%5D&amp;cauthor=true&amp;cauthor_uid=22843113" TargetMode="External"/><Relationship Id="rId59" Type="http://schemas.openxmlformats.org/officeDocument/2006/relationships/hyperlink" Target="https://www.ncbi.nlm.nih.gov/pubmed/?term=Herman%20WH%5BAuthor%5D&amp;cauthor=true&amp;cauthor_uid=21195416" TargetMode="External"/><Relationship Id="rId67" Type="http://schemas.openxmlformats.org/officeDocument/2006/relationships/theme" Target="theme/theme1.xml"/><Relationship Id="rId20" Type="http://schemas.openxmlformats.org/officeDocument/2006/relationships/hyperlink" Target="http://www.ncbi.nlm.nih.gov/pubmed?term=Yavari%20A%5BAuthor%5D&amp;cauthor=true&amp;cauthor_uid=21178937" TargetMode="External"/><Relationship Id="rId41" Type="http://schemas.openxmlformats.org/officeDocument/2006/relationships/hyperlink" Target="http://www.ncbi.nlm.nih.gov/pubmed?term=Cobelli%20C%5BAuthor%5D&amp;cauthor=true&amp;cauthor_uid=22875231" TargetMode="External"/><Relationship Id="rId54" Type="http://schemas.openxmlformats.org/officeDocument/2006/relationships/hyperlink" Target="http://www.ncbi.nlm.nih.gov/pubmed/?term=Spruijt-Metz%20D%5BAuthor%5D&amp;cauthor=true&amp;cauthor_uid=22389103" TargetMode="External"/><Relationship Id="rId62"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19BA5B52C1E114E82EA8F68FA6BCF97"/>
        <w:category>
          <w:name w:val="General"/>
          <w:gallery w:val="placeholder"/>
        </w:category>
        <w:types>
          <w:type w:val="bbPlcHdr"/>
        </w:types>
        <w:behaviors>
          <w:behavior w:val="content"/>
        </w:behaviors>
        <w:guid w:val="{53852D89-7119-2A47-8280-7C29CBFBDB56}"/>
      </w:docPartPr>
      <w:docPartBody>
        <w:p w:rsidR="00CD2159" w:rsidRDefault="00CD2159" w:rsidP="00CD2159">
          <w:pPr>
            <w:pStyle w:val="219BA5B52C1E114E82EA8F68FA6BCF97"/>
          </w:pPr>
          <w:r>
            <w:t>[Type text]</w:t>
          </w:r>
        </w:p>
      </w:docPartBody>
    </w:docPart>
    <w:docPart>
      <w:docPartPr>
        <w:name w:val="36CE8D391A9A5344AD1025308D8B8504"/>
        <w:category>
          <w:name w:val="General"/>
          <w:gallery w:val="placeholder"/>
        </w:category>
        <w:types>
          <w:type w:val="bbPlcHdr"/>
        </w:types>
        <w:behaviors>
          <w:behavior w:val="content"/>
        </w:behaviors>
        <w:guid w:val="{F0406EAD-CD4B-6A46-9089-C0196B39B4BD}"/>
      </w:docPartPr>
      <w:docPartBody>
        <w:p w:rsidR="00CD2159" w:rsidRDefault="00CD2159" w:rsidP="00CD2159">
          <w:pPr>
            <w:pStyle w:val="36CE8D391A9A5344AD1025308D8B8504"/>
          </w:pPr>
          <w:r>
            <w:t>[Type text]</w:t>
          </w:r>
        </w:p>
      </w:docPartBody>
    </w:docPart>
    <w:docPart>
      <w:docPartPr>
        <w:name w:val="A049AEDA118CA446A6C5DE65C05540A7"/>
        <w:category>
          <w:name w:val="General"/>
          <w:gallery w:val="placeholder"/>
        </w:category>
        <w:types>
          <w:type w:val="bbPlcHdr"/>
        </w:types>
        <w:behaviors>
          <w:behavior w:val="content"/>
        </w:behaviors>
        <w:guid w:val="{565971C9-BEF7-B345-BB06-F2C86F54D3DD}"/>
      </w:docPartPr>
      <w:docPartBody>
        <w:p w:rsidR="00CD2159" w:rsidRDefault="00CD2159" w:rsidP="00CD2159">
          <w:pPr>
            <w:pStyle w:val="A049AEDA118CA446A6C5DE65C05540A7"/>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ucida Grande">
    <w:altName w:val="Arial"/>
    <w:charset w:val="00"/>
    <w:family w:val="auto"/>
    <w:pitch w:val="variable"/>
    <w:sig w:usb0="00000000" w:usb1="5000A1FF" w:usb2="00000000" w:usb3="00000000" w:csb0="000001BF" w:csb1="00000000"/>
  </w:font>
  <w:font w:name="Myriad Pro">
    <w:altName w:val="Cambria"/>
    <w:panose1 w:val="020B0503030403020204"/>
    <w:charset w:val="00"/>
    <w:family w:val="swiss"/>
    <w:notTrueType/>
    <w:pitch w:val="variable"/>
    <w:sig w:usb0="20000287" w:usb1="00000001" w:usb2="00000000" w:usb3="00000000" w:csb0="0000019F" w:csb1="00000000"/>
  </w:font>
  <w:font w:name="HG Mincho Light J">
    <w:altName w:val="Times New Roman"/>
    <w:charset w:val="00"/>
    <w:family w:val="auto"/>
    <w:pitch w:val="variable"/>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2159"/>
    <w:rsid w:val="00196428"/>
    <w:rsid w:val="001A3413"/>
    <w:rsid w:val="004405C1"/>
    <w:rsid w:val="00AD1F9E"/>
    <w:rsid w:val="00B23B05"/>
    <w:rsid w:val="00C83971"/>
    <w:rsid w:val="00CD2159"/>
    <w:rsid w:val="00D425AC"/>
    <w:rsid w:val="00E940E0"/>
    <w:rsid w:val="00F25C9D"/>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pt-BR"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E0D505531811844B6440AA6C56D39B0">
    <w:name w:val="8E0D505531811844B6440AA6C56D39B0"/>
    <w:rsid w:val="00CD2159"/>
  </w:style>
  <w:style w:type="paragraph" w:customStyle="1" w:styleId="1D2268F91951F248B276A9E5F7BF1E2E">
    <w:name w:val="1D2268F91951F248B276A9E5F7BF1E2E"/>
    <w:rsid w:val="00CD2159"/>
  </w:style>
  <w:style w:type="paragraph" w:customStyle="1" w:styleId="0874322EFE1A5E4A958F762C8EFBEF0E">
    <w:name w:val="0874322EFE1A5E4A958F762C8EFBEF0E"/>
    <w:rsid w:val="00CD2159"/>
  </w:style>
  <w:style w:type="paragraph" w:customStyle="1" w:styleId="4A04DE2FA366744782598A084445E8AB">
    <w:name w:val="4A04DE2FA366744782598A084445E8AB"/>
    <w:rsid w:val="00CD2159"/>
  </w:style>
  <w:style w:type="paragraph" w:customStyle="1" w:styleId="6C991BAEE0676B448EA31709466F2229">
    <w:name w:val="6C991BAEE0676B448EA31709466F2229"/>
    <w:rsid w:val="00CD2159"/>
  </w:style>
  <w:style w:type="paragraph" w:customStyle="1" w:styleId="D78B3980A38AA141BCBCAD57DB70BC80">
    <w:name w:val="D78B3980A38AA141BCBCAD57DB70BC80"/>
    <w:rsid w:val="00CD2159"/>
  </w:style>
  <w:style w:type="paragraph" w:customStyle="1" w:styleId="ED22F09D3F7CDA49BE726764C03D5219">
    <w:name w:val="ED22F09D3F7CDA49BE726764C03D5219"/>
    <w:rsid w:val="00CD2159"/>
  </w:style>
  <w:style w:type="paragraph" w:customStyle="1" w:styleId="C8E275DF80AE19488BD1F86280ECF563">
    <w:name w:val="C8E275DF80AE19488BD1F86280ECF563"/>
    <w:rsid w:val="00CD2159"/>
  </w:style>
  <w:style w:type="paragraph" w:customStyle="1" w:styleId="219BA5B52C1E114E82EA8F68FA6BCF97">
    <w:name w:val="219BA5B52C1E114E82EA8F68FA6BCF97"/>
    <w:rsid w:val="00CD2159"/>
  </w:style>
  <w:style w:type="paragraph" w:customStyle="1" w:styleId="36CE8D391A9A5344AD1025308D8B8504">
    <w:name w:val="36CE8D391A9A5344AD1025308D8B8504"/>
    <w:rsid w:val="00CD2159"/>
  </w:style>
  <w:style w:type="paragraph" w:customStyle="1" w:styleId="A049AEDA118CA446A6C5DE65C05540A7">
    <w:name w:val="A049AEDA118CA446A6C5DE65C05540A7"/>
    <w:rsid w:val="00CD2159"/>
  </w:style>
  <w:style w:type="paragraph" w:customStyle="1" w:styleId="F2A3D6EF1D23634BB633CF70ACEEF83B">
    <w:name w:val="F2A3D6EF1D23634BB633CF70ACEEF83B"/>
    <w:rsid w:val="00CD2159"/>
  </w:style>
  <w:style w:type="paragraph" w:customStyle="1" w:styleId="42720D5A3BBE6B4C8301B9F1F01AA759">
    <w:name w:val="42720D5A3BBE6B4C8301B9F1F01AA759"/>
    <w:rsid w:val="00CD2159"/>
  </w:style>
  <w:style w:type="paragraph" w:customStyle="1" w:styleId="B3C5285DC4199C4AAC3A83AC889675DD">
    <w:name w:val="B3C5285DC4199C4AAC3A83AC889675DD"/>
    <w:rsid w:val="00CD2159"/>
  </w:style>
  <w:style w:type="paragraph" w:customStyle="1" w:styleId="B9E08481E90AE246AD23D4BADC275015">
    <w:name w:val="B9E08481E90AE246AD23D4BADC275015"/>
    <w:rsid w:val="00CD2159"/>
  </w:style>
  <w:style w:type="paragraph" w:customStyle="1" w:styleId="CC14854A1731FD4BBDD3BB455EA4A41D">
    <w:name w:val="CC14854A1731FD4BBDD3BB455EA4A41D"/>
    <w:rsid w:val="00CD2159"/>
  </w:style>
  <w:style w:type="paragraph" w:customStyle="1" w:styleId="503545972CA2814A9289F037D67AE771">
    <w:name w:val="503545972CA2814A9289F037D67AE771"/>
    <w:rsid w:val="00CD2159"/>
  </w:style>
  <w:style w:type="paragraph" w:customStyle="1" w:styleId="2AAE299C0FBB924184C5779A6D2DCFF0">
    <w:name w:val="2AAE299C0FBB924184C5779A6D2DCFF0"/>
    <w:rsid w:val="00CD2159"/>
  </w:style>
  <w:style w:type="paragraph" w:customStyle="1" w:styleId="BE39AF4B7357854B89C99F37A6EC8065">
    <w:name w:val="BE39AF4B7357854B89C99F37A6EC8065"/>
    <w:rsid w:val="00CD2159"/>
  </w:style>
  <w:style w:type="paragraph" w:customStyle="1" w:styleId="EFE9A005843CE24B815CC66DA91E988C">
    <w:name w:val="EFE9A005843CE24B815CC66DA91E988C"/>
    <w:rsid w:val="00CD215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DC11CC-3A66-48B4-B0F3-6E484E90D8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336</TotalTime>
  <Pages>25</Pages>
  <Words>6135</Words>
  <Characters>34973</Characters>
  <Application>Microsoft Office Word</Application>
  <DocSecurity>0</DocSecurity>
  <Lines>291</Lines>
  <Paragraphs>82</Paragraphs>
  <ScaleCrop>false</ScaleCrop>
  <HeadingPairs>
    <vt:vector size="6" baseType="variant">
      <vt:variant>
        <vt:lpstr>Title</vt:lpstr>
      </vt:variant>
      <vt:variant>
        <vt:i4>1</vt:i4>
      </vt:variant>
      <vt:variant>
        <vt:lpstr>Título</vt:lpstr>
      </vt:variant>
      <vt:variant>
        <vt:i4>1</vt:i4>
      </vt:variant>
      <vt:variant>
        <vt:lpstr>Tittel</vt:lpstr>
      </vt:variant>
      <vt:variant>
        <vt:i4>1</vt:i4>
      </vt:variant>
    </vt:vector>
  </HeadingPairs>
  <TitlesOfParts>
    <vt:vector size="3" baseType="lpstr">
      <vt:lpstr/>
      <vt:lpstr/>
      <vt:lpstr/>
    </vt:vector>
  </TitlesOfParts>
  <Company>Hewlett-Packard</Company>
  <LinksUpToDate>false</LinksUpToDate>
  <CharactersWithSpaces>41026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Priscila</dc:creator>
  <cp:lastModifiedBy>Signe Wulund</cp:lastModifiedBy>
  <cp:revision>28</cp:revision>
  <cp:lastPrinted>2015-09-22T13:07:00Z</cp:lastPrinted>
  <dcterms:created xsi:type="dcterms:W3CDTF">2016-10-23T13:25:00Z</dcterms:created>
  <dcterms:modified xsi:type="dcterms:W3CDTF">2017-01-16T09:56:00Z</dcterms:modified>
</cp:coreProperties>
</file>